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EAF74" w14:textId="43A9B62B" w:rsidR="0057750D" w:rsidRDefault="00EA0424" w:rsidP="0057750D">
      <w:pPr>
        <w:ind w:left="0" w:firstLine="0"/>
        <w:jc w:val="center"/>
        <w:rPr>
          <w:rFonts w:eastAsia="微軟正黑體"/>
          <w:b/>
          <w:color w:val="000000"/>
          <w:kern w:val="0"/>
          <w:sz w:val="80"/>
          <w:szCs w:val="80"/>
          <w:lang w:val="en-HK"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1629056" behindDoc="0" locked="0" layoutInCell="1" allowOverlap="1" wp14:anchorId="233A8685" wp14:editId="31048F29">
                <wp:simplePos x="0" y="0"/>
                <wp:positionH relativeFrom="margin">
                  <wp:posOffset>-318655</wp:posOffset>
                </wp:positionH>
                <wp:positionV relativeFrom="paragraph">
                  <wp:posOffset>415635</wp:posOffset>
                </wp:positionV>
                <wp:extent cx="5924550" cy="1842655"/>
                <wp:effectExtent l="0" t="0" r="0" b="5715"/>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842655"/>
                        </a:xfrm>
                        <a:prstGeom prst="rect">
                          <a:avLst/>
                        </a:prstGeom>
                        <a:solidFill>
                          <a:srgbClr val="FFFFFF">
                            <a:alpha val="69804"/>
                          </a:srgbClr>
                        </a:solidFill>
                        <a:ln w="9525">
                          <a:noFill/>
                          <a:miter lim="800000"/>
                          <a:headEnd/>
                          <a:tailEnd/>
                        </a:ln>
                      </wps:spPr>
                      <wps:txbx>
                        <w:txbxContent>
                          <w:p w14:paraId="20EFC798" w14:textId="77777777" w:rsidR="000513DE" w:rsidRPr="001D369E" w:rsidRDefault="000513DE" w:rsidP="00BB53A8">
                            <w:pPr>
                              <w:jc w:val="center"/>
                              <w:rPr>
                                <w:b/>
                                <w:color w:val="000000"/>
                                <w:sz w:val="56"/>
                                <w:szCs w:val="56"/>
                              </w:rPr>
                            </w:pPr>
                            <w:r w:rsidRPr="001D369E">
                              <w:rPr>
                                <w:b/>
                                <w:color w:val="000000"/>
                                <w:sz w:val="56"/>
                                <w:szCs w:val="56"/>
                              </w:rPr>
                              <w:t>Citizenship, Economics and Society</w:t>
                            </w:r>
                          </w:p>
                          <w:p w14:paraId="29C8D6DB" w14:textId="77777777" w:rsidR="000513DE" w:rsidRDefault="000513DE" w:rsidP="00BB53A8">
                            <w:pPr>
                              <w:jc w:val="center"/>
                              <w:rPr>
                                <w:b/>
                                <w:color w:val="000000"/>
                                <w:sz w:val="56"/>
                                <w:szCs w:val="56"/>
                              </w:rPr>
                            </w:pPr>
                            <w:r w:rsidRPr="00D64C3E">
                              <w:rPr>
                                <w:b/>
                                <w:color w:val="000000"/>
                                <w:sz w:val="56"/>
                                <w:szCs w:val="56"/>
                              </w:rPr>
                              <w:t>(Secondary 1-3)</w:t>
                            </w:r>
                          </w:p>
                          <w:p w14:paraId="7D36E897" w14:textId="4405ED03" w:rsidR="000513DE" w:rsidRDefault="000513DE" w:rsidP="00BB53A8">
                            <w:pPr>
                              <w:jc w:val="center"/>
                              <w:rPr>
                                <w:b/>
                                <w:color w:val="000000"/>
                                <w:sz w:val="56"/>
                                <w:szCs w:val="56"/>
                              </w:rPr>
                            </w:pPr>
                            <w:r w:rsidRPr="00D64C3E">
                              <w:rPr>
                                <w:b/>
                                <w:color w:val="000000"/>
                                <w:sz w:val="56"/>
                                <w:szCs w:val="56"/>
                              </w:rPr>
                              <w:t>Support Resources</w:t>
                            </w:r>
                          </w:p>
                          <w:p w14:paraId="169E877B" w14:textId="77777777" w:rsidR="000513DE" w:rsidRPr="00D045D0" w:rsidRDefault="000513DE" w:rsidP="00EA0424">
                            <w:pPr>
                              <w:jc w:val="center"/>
                              <w:rPr>
                                <w:color w:val="0000FF"/>
                                <w:sz w:val="56"/>
                                <w:szCs w:val="56"/>
                              </w:rPr>
                            </w:pPr>
                            <w:r w:rsidRPr="00EA0424">
                              <w:rPr>
                                <w:b/>
                                <w:color w:val="0000FF"/>
                                <w:sz w:val="56"/>
                                <w:szCs w:val="56"/>
                              </w:rPr>
                              <w:t>Secondary 3</w:t>
                            </w:r>
                          </w:p>
                          <w:p w14:paraId="32625871" w14:textId="77777777" w:rsidR="000513DE" w:rsidRDefault="000513DE" w:rsidP="00BB53A8">
                            <w:pPr>
                              <w:jc w:val="center"/>
                              <w:rPr>
                                <w:b/>
                                <w:color w:val="000000"/>
                                <w:sz w:val="56"/>
                                <w:szCs w:val="56"/>
                              </w:rPr>
                            </w:pPr>
                          </w:p>
                          <w:p w14:paraId="159508C0" w14:textId="77777777" w:rsidR="000513DE" w:rsidRDefault="000513DE" w:rsidP="00BB53A8">
                            <w:pPr>
                              <w:jc w:val="center"/>
                              <w:rPr>
                                <w:b/>
                                <w:color w:val="00000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33A8685" id="_x0000_t202" coordsize="21600,21600" o:spt="202" path="m,l,21600r21600,l21600,xe">
                <v:stroke joinstyle="miter"/>
                <v:path gradientshapeok="t" o:connecttype="rect"/>
              </v:shapetype>
              <v:shape id="文字方塊 2" o:spid="_x0000_s1026" type="#_x0000_t202" style="position:absolute;left:0;text-align:left;margin-left:-25.1pt;margin-top:32.75pt;width:466.5pt;height:145.1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" stroked="f">
                <v:fill opacity="45746f"/>
                <v:textbox>
                  <w:txbxContent>
                    <w:p w14:paraId="20EFC798" w14:textId="77777777" w:rsidR="000513DE" w:rsidRPr="001D369E" w:rsidRDefault="000513DE" w:rsidP="00BB53A8">
                      <w:pPr>
                        <w:jc w:val="center"/>
                        <w:rPr>
                          <w:b/>
                          <w:color w:val="000000"/>
                          <w:sz w:val="56"/>
                          <w:szCs w:val="56"/>
                        </w:rPr>
                      </w:pPr>
                      <w:r w:rsidRPr="001D369E">
                        <w:rPr>
                          <w:b/>
                          <w:color w:val="000000"/>
                          <w:sz w:val="56"/>
                          <w:szCs w:val="56"/>
                        </w:rPr>
                        <w:t>Citizenship, Economics and Society</w:t>
                      </w:r>
                    </w:p>
                    <w:p w14:paraId="29C8D6DB" w14:textId="77777777" w:rsidR="000513DE" w:rsidRDefault="000513DE" w:rsidP="00BB53A8">
                      <w:pPr>
                        <w:jc w:val="center"/>
                        <w:rPr>
                          <w:b/>
                          <w:color w:val="000000"/>
                          <w:sz w:val="56"/>
                          <w:szCs w:val="56"/>
                        </w:rPr>
                      </w:pPr>
                      <w:r w:rsidRPr="00D64C3E">
                        <w:rPr>
                          <w:b/>
                          <w:color w:val="000000"/>
                          <w:sz w:val="56"/>
                          <w:szCs w:val="56"/>
                        </w:rPr>
                        <w:t>(Secondary 1-3)</w:t>
                      </w:r>
                    </w:p>
                    <w:p w14:paraId="7D36E897" w14:textId="4405ED03" w:rsidR="000513DE" w:rsidRDefault="000513DE" w:rsidP="00BB53A8">
                      <w:pPr>
                        <w:jc w:val="center"/>
                        <w:rPr>
                          <w:b/>
                          <w:color w:val="000000"/>
                          <w:sz w:val="56"/>
                          <w:szCs w:val="56"/>
                        </w:rPr>
                      </w:pPr>
                      <w:r w:rsidRPr="00D64C3E">
                        <w:rPr>
                          <w:b/>
                          <w:color w:val="000000"/>
                          <w:sz w:val="56"/>
                          <w:szCs w:val="56"/>
                        </w:rPr>
                        <w:t>Support Resources</w:t>
                      </w:r>
                    </w:p>
                    <w:p w14:paraId="169E877B" w14:textId="77777777" w:rsidR="000513DE" w:rsidRPr="00D045D0" w:rsidRDefault="000513DE" w:rsidP="00EA0424">
                      <w:pPr>
                        <w:jc w:val="center"/>
                        <w:rPr>
                          <w:color w:val="0000FF"/>
                          <w:sz w:val="56"/>
                          <w:szCs w:val="56"/>
                        </w:rPr>
                      </w:pPr>
                      <w:r w:rsidRPr="00EA0424">
                        <w:rPr>
                          <w:b/>
                          <w:color w:val="0000FF"/>
                          <w:sz w:val="56"/>
                          <w:szCs w:val="56"/>
                        </w:rPr>
                        <w:t>Secondary 3</w:t>
                      </w:r>
                    </w:p>
                    <w:p w14:paraId="32625871" w14:textId="77777777" w:rsidR="000513DE" w:rsidRDefault="000513DE" w:rsidP="00BB53A8">
                      <w:pPr>
                        <w:jc w:val="center"/>
                        <w:rPr>
                          <w:b/>
                          <w:color w:val="000000"/>
                          <w:sz w:val="56"/>
                          <w:szCs w:val="56"/>
                        </w:rPr>
                      </w:pPr>
                    </w:p>
                    <w:p w14:paraId="159508C0" w14:textId="77777777" w:rsidR="000513DE" w:rsidRDefault="000513DE" w:rsidP="00BB53A8">
                      <w:pPr>
                        <w:jc w:val="center"/>
                        <w:rPr>
                          <w:b/>
                          <w:color w:val="000000"/>
                          <w:sz w:val="56"/>
                          <w:szCs w:val="56"/>
                        </w:rPr>
                      </w:pPr>
                    </w:p>
                  </w:txbxContent>
                </v:textbox>
                <w10:wrap anchorx="margin"/>
              </v:shape>
            </w:pict>
          </mc:Fallback>
        </mc:AlternateContent>
      </w:r>
      <w:r w:rsidR="0023039F">
        <w:rPr>
          <w:noProof/>
          <w:lang w:eastAsia="zh-CN"/>
        </w:rPr>
        <w:drawing>
          <wp:anchor distT="0" distB="0" distL="114300" distR="114300" simplePos="0" relativeHeight="251617792" behindDoc="1" locked="0" layoutInCell="1" allowOverlap="1" wp14:anchorId="58291BF8" wp14:editId="16F4E6DF">
            <wp:simplePos x="0" y="0"/>
            <wp:positionH relativeFrom="margin">
              <wp:posOffset>-1150620</wp:posOffset>
            </wp:positionH>
            <wp:positionV relativeFrom="paragraph">
              <wp:posOffset>-914400</wp:posOffset>
            </wp:positionV>
            <wp:extent cx="7654925" cy="10882630"/>
            <wp:effectExtent l="0" t="0" r="317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882630"/>
                    </a:xfrm>
                    <a:prstGeom prst="rect">
                      <a:avLst/>
                    </a:prstGeom>
                  </pic:spPr>
                </pic:pic>
              </a:graphicData>
            </a:graphic>
            <wp14:sizeRelH relativeFrom="page">
              <wp14:pctWidth>0</wp14:pctWidth>
            </wp14:sizeRelH>
            <wp14:sizeRelV relativeFrom="page">
              <wp14:pctHeight>0</wp14:pctHeight>
            </wp14:sizeRelV>
          </wp:anchor>
        </w:drawing>
      </w:r>
    </w:p>
    <w:p w14:paraId="4489CA32" w14:textId="19880C30" w:rsidR="0057750D" w:rsidRDefault="0057750D" w:rsidP="0057750D">
      <w:pPr>
        <w:ind w:left="0" w:firstLine="0"/>
        <w:jc w:val="center"/>
        <w:rPr>
          <w:rFonts w:eastAsia="微軟正黑體"/>
          <w:b/>
          <w:color w:val="000000"/>
          <w:kern w:val="0"/>
          <w:sz w:val="80"/>
          <w:szCs w:val="80"/>
          <w:lang w:val="en-HK" w:eastAsia="zh-HK"/>
        </w:rPr>
      </w:pPr>
    </w:p>
    <w:p w14:paraId="3571F8BE" w14:textId="5B2AE3B6" w:rsidR="0057750D" w:rsidRDefault="0057750D" w:rsidP="0057750D">
      <w:pPr>
        <w:ind w:left="0" w:firstLine="0"/>
        <w:jc w:val="center"/>
        <w:rPr>
          <w:rFonts w:eastAsia="微軟正黑體"/>
          <w:b/>
          <w:color w:val="000000"/>
          <w:kern w:val="0"/>
          <w:sz w:val="80"/>
          <w:szCs w:val="80"/>
          <w:lang w:val="en-HK" w:eastAsia="zh-HK"/>
        </w:rPr>
      </w:pPr>
    </w:p>
    <w:p w14:paraId="54BF31FA" w14:textId="4A1E948E" w:rsidR="0057750D" w:rsidRDefault="0057750D" w:rsidP="0057750D">
      <w:pPr>
        <w:ind w:left="0" w:firstLine="0"/>
        <w:jc w:val="center"/>
        <w:rPr>
          <w:rFonts w:eastAsia="微軟正黑體"/>
          <w:b/>
          <w:color w:val="000000"/>
          <w:kern w:val="0"/>
          <w:sz w:val="80"/>
          <w:szCs w:val="80"/>
          <w:lang w:val="en-HK" w:eastAsia="zh-HK"/>
        </w:rPr>
      </w:pPr>
    </w:p>
    <w:p w14:paraId="43448776" w14:textId="2CA1BE49" w:rsidR="0057750D" w:rsidRDefault="0057750D" w:rsidP="0057750D">
      <w:pPr>
        <w:ind w:left="0" w:firstLine="0"/>
        <w:jc w:val="center"/>
        <w:rPr>
          <w:rFonts w:eastAsia="微軟正黑體"/>
          <w:b/>
          <w:color w:val="000000"/>
          <w:kern w:val="0"/>
          <w:sz w:val="80"/>
          <w:szCs w:val="80"/>
          <w:lang w:val="en-HK" w:eastAsia="zh-HK"/>
        </w:rPr>
      </w:pPr>
    </w:p>
    <w:p w14:paraId="0E866B17" w14:textId="1B4EB59C" w:rsidR="0057750D" w:rsidRDefault="00BB53A8" w:rsidP="0057750D">
      <w:pPr>
        <w:ind w:left="0" w:firstLine="0"/>
        <w:jc w:val="center"/>
        <w:rPr>
          <w:rFonts w:eastAsia="微軟正黑體"/>
          <w:b/>
          <w:color w:val="000000"/>
          <w:kern w:val="0"/>
          <w:sz w:val="80"/>
          <w:szCs w:val="80"/>
          <w:lang w:val="en-HK"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1631104" behindDoc="0" locked="0" layoutInCell="1" allowOverlap="1" wp14:anchorId="5B1DFC87" wp14:editId="4C49BDB8">
                <wp:simplePos x="0" y="0"/>
                <wp:positionH relativeFrom="margin">
                  <wp:align>right</wp:align>
                </wp:positionH>
                <wp:positionV relativeFrom="paragraph">
                  <wp:posOffset>359410</wp:posOffset>
                </wp:positionV>
                <wp:extent cx="5600700" cy="3048000"/>
                <wp:effectExtent l="0" t="0" r="0" b="0"/>
                <wp:wrapNone/>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48000"/>
                        </a:xfrm>
                        <a:prstGeom prst="rect">
                          <a:avLst/>
                        </a:prstGeom>
                        <a:noFill/>
                        <a:ln w="9525">
                          <a:noFill/>
                          <a:miter lim="800000"/>
                          <a:headEnd/>
                          <a:tailEnd/>
                        </a:ln>
                      </wps:spPr>
                      <wps:txbx>
                        <w:txbxContent>
                          <w:p w14:paraId="3060BD88" w14:textId="77777777" w:rsidR="000513DE" w:rsidRDefault="000513DE" w:rsidP="00BB53A8">
                            <w:pPr>
                              <w:jc w:val="center"/>
                              <w:rPr>
                                <w:b/>
                                <w:color w:val="000000"/>
                                <w:sz w:val="56"/>
                                <w:szCs w:val="56"/>
                              </w:rPr>
                            </w:pPr>
                          </w:p>
                          <w:p w14:paraId="4EFADB79" w14:textId="77777777" w:rsidR="000513DE" w:rsidRPr="00403087" w:rsidRDefault="000513DE" w:rsidP="00BB53A8">
                            <w:pPr>
                              <w:jc w:val="center"/>
                              <w:rPr>
                                <w:b/>
                                <w:color w:val="000000"/>
                                <w:sz w:val="56"/>
                                <w:szCs w:val="56"/>
                              </w:rPr>
                            </w:pPr>
                          </w:p>
                          <w:p w14:paraId="08C28D7F" w14:textId="3B0680DD" w:rsidR="000513DE" w:rsidRPr="00EA0424" w:rsidRDefault="000513DE" w:rsidP="00BB53A8">
                            <w:pPr>
                              <w:jc w:val="center"/>
                              <w:rPr>
                                <w:rFonts w:ascii="微軟正黑體" w:eastAsia="微軟正黑體" w:hAnsi="微軟正黑體" w:cs="PingFang TC"/>
                                <w:b/>
                                <w:bCs/>
                                <w:color w:val="0000FF"/>
                                <w:kern w:val="0"/>
                                <w:sz w:val="56"/>
                                <w:szCs w:val="56"/>
                                <w:lang w:val="en-HK" w:eastAsia="zh-HK"/>
                              </w:rPr>
                            </w:pPr>
                            <w:r w:rsidRPr="00EA0424">
                              <w:rPr>
                                <w:b/>
                                <w:color w:val="0000FF"/>
                                <w:sz w:val="56"/>
                                <w:szCs w:val="56"/>
                              </w:rPr>
                              <w:t>Module 3.3</w:t>
                            </w:r>
                            <w:r w:rsidRPr="00EA0424">
                              <w:rPr>
                                <w:rFonts w:hint="eastAsia"/>
                                <w:b/>
                                <w:color w:val="0000FF"/>
                                <w:sz w:val="56"/>
                                <w:szCs w:val="56"/>
                              </w:rPr>
                              <w:t>：</w:t>
                            </w:r>
                            <w:r w:rsidRPr="00EA0424">
                              <w:rPr>
                                <w:b/>
                                <w:color w:val="0000FF"/>
                                <w:sz w:val="56"/>
                                <w:szCs w:val="56"/>
                              </w:rPr>
                              <w:t>Our Country</w:t>
                            </w:r>
                            <w:r>
                              <w:rPr>
                                <w:b/>
                                <w:color w:val="0000FF"/>
                                <w:sz w:val="56"/>
                                <w:szCs w:val="56"/>
                              </w:rPr>
                              <w:t>’</w:t>
                            </w:r>
                            <w:r w:rsidRPr="00EA0424">
                              <w:rPr>
                                <w:b/>
                                <w:color w:val="0000FF"/>
                                <w:sz w:val="56"/>
                                <w:szCs w:val="56"/>
                              </w:rPr>
                              <w:t>s Political Structure and its Participation in International Affairs</w:t>
                            </w:r>
                            <w:r w:rsidRPr="00EA0424" w:rsidDel="00D64C3E">
                              <w:rPr>
                                <w:rFonts w:ascii="微軟正黑體" w:eastAsia="微軟正黑體" w:hAnsi="微軟正黑體" w:cs="PingFang TC"/>
                                <w:b/>
                                <w:bCs/>
                                <w:color w:val="0000FF"/>
                                <w:kern w:val="0"/>
                                <w:sz w:val="56"/>
                                <w:szCs w:val="56"/>
                                <w:lang w:val="en-HK"/>
                              </w:rPr>
                              <w:t xml:space="preserve"> </w:t>
                            </w:r>
                          </w:p>
                          <w:p w14:paraId="2ABB0121" w14:textId="77777777" w:rsidR="000513DE" w:rsidRPr="00BB53A8" w:rsidRDefault="000513DE" w:rsidP="00BB53A8">
                            <w:pPr>
                              <w:snapToGrid w:val="0"/>
                              <w:jc w:val="center"/>
                              <w:rPr>
                                <w:b/>
                                <w:color w:val="000000"/>
                                <w:sz w:val="56"/>
                                <w:szCs w:val="56"/>
                                <w:lang w:val="en-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1DFC87" id="_x0000_s1027" type="#_x0000_t202" style="position:absolute;left:0;text-align:left;margin-left:389.8pt;margin-top:28.3pt;width:441pt;height:240pt;z-index:251631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" filled="f" stroked="f">
                <v:textbox>
                  <w:txbxContent>
                    <w:p w14:paraId="3060BD88" w14:textId="77777777" w:rsidR="000513DE" w:rsidRDefault="000513DE" w:rsidP="00BB53A8">
                      <w:pPr>
                        <w:jc w:val="center"/>
                        <w:rPr>
                          <w:b/>
                          <w:color w:val="000000"/>
                          <w:sz w:val="56"/>
                          <w:szCs w:val="56"/>
                        </w:rPr>
                      </w:pPr>
                    </w:p>
                    <w:p w14:paraId="4EFADB79" w14:textId="77777777" w:rsidR="000513DE" w:rsidRPr="00403087" w:rsidRDefault="000513DE" w:rsidP="00BB53A8">
                      <w:pPr>
                        <w:jc w:val="center"/>
                        <w:rPr>
                          <w:b/>
                          <w:color w:val="000000"/>
                          <w:sz w:val="56"/>
                          <w:szCs w:val="56"/>
                        </w:rPr>
                      </w:pPr>
                    </w:p>
                    <w:p w14:paraId="08C28D7F" w14:textId="3B0680DD" w:rsidR="000513DE" w:rsidRPr="00EA0424" w:rsidRDefault="000513DE" w:rsidP="00BB53A8">
                      <w:pPr>
                        <w:jc w:val="center"/>
                        <w:rPr>
                          <w:rFonts w:ascii="微軟正黑體" w:eastAsia="微軟正黑體" w:hAnsi="微軟正黑體" w:cs="PingFang TC"/>
                          <w:b/>
                          <w:bCs/>
                          <w:color w:val="0000FF"/>
                          <w:kern w:val="0"/>
                          <w:sz w:val="56"/>
                          <w:szCs w:val="56"/>
                          <w:lang w:val="en-HK" w:eastAsia="zh-HK"/>
                        </w:rPr>
                      </w:pPr>
                      <w:r w:rsidRPr="00EA0424">
                        <w:rPr>
                          <w:b/>
                          <w:color w:val="0000FF"/>
                          <w:sz w:val="56"/>
                          <w:szCs w:val="56"/>
                        </w:rPr>
                        <w:t>Module 3.3</w:t>
                      </w:r>
                      <w:r w:rsidRPr="00EA0424">
                        <w:rPr>
                          <w:rFonts w:hint="eastAsia"/>
                          <w:b/>
                          <w:color w:val="0000FF"/>
                          <w:sz w:val="56"/>
                          <w:szCs w:val="56"/>
                        </w:rPr>
                        <w:t>：</w:t>
                      </w:r>
                      <w:r w:rsidRPr="00EA0424">
                        <w:rPr>
                          <w:b/>
                          <w:color w:val="0000FF"/>
                          <w:sz w:val="56"/>
                          <w:szCs w:val="56"/>
                        </w:rPr>
                        <w:t>Our Country</w:t>
                      </w:r>
                      <w:r>
                        <w:rPr>
                          <w:b/>
                          <w:color w:val="0000FF"/>
                          <w:sz w:val="56"/>
                          <w:szCs w:val="56"/>
                        </w:rPr>
                        <w:t>’</w:t>
                      </w:r>
                      <w:r w:rsidRPr="00EA0424">
                        <w:rPr>
                          <w:b/>
                          <w:color w:val="0000FF"/>
                          <w:sz w:val="56"/>
                          <w:szCs w:val="56"/>
                        </w:rPr>
                        <w:t>s Political Structure and its Participation in International Affairs</w:t>
                      </w:r>
                      <w:r w:rsidRPr="00EA0424" w:rsidDel="00D64C3E">
                        <w:rPr>
                          <w:rFonts w:ascii="微軟正黑體" w:eastAsia="微軟正黑體" w:hAnsi="微軟正黑體" w:cs="PingFang TC"/>
                          <w:b/>
                          <w:bCs/>
                          <w:color w:val="0000FF"/>
                          <w:kern w:val="0"/>
                          <w:sz w:val="56"/>
                          <w:szCs w:val="56"/>
                          <w:lang w:val="en-HK"/>
                        </w:rPr>
                        <w:t xml:space="preserve"> </w:t>
                      </w:r>
                    </w:p>
                    <w:p w14:paraId="2ABB0121" w14:textId="77777777" w:rsidR="000513DE" w:rsidRPr="00BB53A8" w:rsidRDefault="000513DE" w:rsidP="00BB53A8">
                      <w:pPr>
                        <w:snapToGrid w:val="0"/>
                        <w:jc w:val="center"/>
                        <w:rPr>
                          <w:b/>
                          <w:color w:val="000000"/>
                          <w:sz w:val="56"/>
                          <w:szCs w:val="56"/>
                          <w:lang w:val="en-HK"/>
                        </w:rPr>
                      </w:pPr>
                    </w:p>
                  </w:txbxContent>
                </v:textbox>
                <w10:wrap anchorx="margin"/>
              </v:shape>
            </w:pict>
          </mc:Fallback>
        </mc:AlternateContent>
      </w:r>
    </w:p>
    <w:p w14:paraId="0A93E26C" w14:textId="77777777" w:rsidR="00A65B12" w:rsidRDefault="00A65B12" w:rsidP="00310E36">
      <w:pPr>
        <w:ind w:left="0" w:right="-341" w:firstLine="0"/>
        <w:jc w:val="center"/>
        <w:rPr>
          <w:rFonts w:ascii="微軟正黑體" w:eastAsia="微軟正黑體" w:hAnsi="微軟正黑體" w:cs="PingFang TC"/>
          <w:b/>
          <w:bCs/>
          <w:color w:val="000000" w:themeColor="text1"/>
          <w:kern w:val="0"/>
          <w:sz w:val="68"/>
          <w:szCs w:val="68"/>
          <w:lang w:val="en-HK" w:eastAsia="zh-HK"/>
        </w:rPr>
      </w:pPr>
    </w:p>
    <w:p w14:paraId="3E4982A5" w14:textId="1CF4EEB3" w:rsidR="0038267E" w:rsidRDefault="0068673D">
      <w:pPr>
        <w:rPr>
          <w:rFonts w:ascii="微軟正黑體" w:eastAsia="微軟正黑體" w:hAnsi="微軟正黑體"/>
          <w:b/>
          <w:sz w:val="28"/>
          <w:szCs w:val="28"/>
          <w:lang w:eastAsia="zh-HK"/>
        </w:rPr>
      </w:pPr>
      <w:r w:rsidRPr="00310E36">
        <w:rPr>
          <w:rFonts w:ascii="微軟正黑體" w:eastAsia="微軟正黑體" w:hAnsi="微軟正黑體"/>
          <w:b/>
          <w:noProof/>
          <w:kern w:val="0"/>
          <w:sz w:val="48"/>
          <w:szCs w:val="48"/>
          <w:lang w:eastAsia="zh-CN"/>
        </w:rPr>
        <mc:AlternateContent>
          <mc:Choice Requires="wps">
            <w:drawing>
              <wp:anchor distT="0" distB="0" distL="114300" distR="114300" simplePos="0" relativeHeight="251630080" behindDoc="0" locked="0" layoutInCell="1" allowOverlap="1" wp14:anchorId="48A880E1" wp14:editId="44002B56">
                <wp:simplePos x="0" y="0"/>
                <wp:positionH relativeFrom="margin">
                  <wp:posOffset>-280035</wp:posOffset>
                </wp:positionH>
                <wp:positionV relativeFrom="paragraph">
                  <wp:posOffset>2823210</wp:posOffset>
                </wp:positionV>
                <wp:extent cx="4998720" cy="1154430"/>
                <wp:effectExtent l="0" t="0" r="0"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1154430"/>
                        </a:xfrm>
                        <a:prstGeom prst="rect">
                          <a:avLst/>
                        </a:prstGeom>
                        <a:noFill/>
                        <a:ln w="9525">
                          <a:noFill/>
                          <a:miter lim="800000"/>
                          <a:headEnd/>
                          <a:tailEnd/>
                        </a:ln>
                      </wps:spPr>
                      <wps:txbx>
                        <w:txbxContent>
                          <w:p w14:paraId="26CC050E" w14:textId="2172F08F" w:rsidR="000513DE" w:rsidRPr="00B22C9D" w:rsidRDefault="000513DE" w:rsidP="0023039F">
                            <w:pPr>
                              <w:ind w:firstLine="0"/>
                              <w:rPr>
                                <w:rFonts w:eastAsia="微軟正黑體"/>
                                <w:sz w:val="32"/>
                                <w:szCs w:val="32"/>
                              </w:rPr>
                            </w:pPr>
                            <w:r w:rsidRPr="00B22C9D">
                              <w:rPr>
                                <w:rFonts w:eastAsia="微軟正黑體"/>
                                <w:sz w:val="32"/>
                                <w:szCs w:val="32"/>
                              </w:rPr>
                              <w:t>Personal, Social and Humanities Education Section</w:t>
                            </w:r>
                          </w:p>
                          <w:p w14:paraId="7BEABB3B" w14:textId="77777777" w:rsidR="000513DE" w:rsidRPr="00B22C9D" w:rsidRDefault="000513DE" w:rsidP="0023039F">
                            <w:pPr>
                              <w:ind w:firstLine="0"/>
                              <w:rPr>
                                <w:rFonts w:eastAsia="微軟正黑體"/>
                                <w:sz w:val="32"/>
                                <w:szCs w:val="32"/>
                              </w:rPr>
                            </w:pPr>
                            <w:r w:rsidRPr="00B22C9D">
                              <w:rPr>
                                <w:rFonts w:eastAsia="微軟正黑體"/>
                                <w:sz w:val="32"/>
                                <w:szCs w:val="32"/>
                              </w:rPr>
                              <w:t>Curriculum Development Institute</w:t>
                            </w:r>
                          </w:p>
                          <w:p w14:paraId="29B89564" w14:textId="1B970291" w:rsidR="000513DE" w:rsidRPr="000C3EC2" w:rsidRDefault="000513DE" w:rsidP="0023039F">
                            <w:pPr>
                              <w:ind w:firstLine="0"/>
                              <w:rPr>
                                <w:rFonts w:ascii="微軟正黑體" w:eastAsia="微軟正黑體" w:hAnsi="微軟正黑體"/>
                                <w:sz w:val="32"/>
                                <w:szCs w:val="32"/>
                              </w:rPr>
                            </w:pPr>
                            <w:r w:rsidRPr="00B22C9D">
                              <w:rPr>
                                <w:rFonts w:eastAsia="微軟正黑體"/>
                                <w:sz w:val="32"/>
                                <w:szCs w:val="32"/>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A880E1" id="_x0000_s1028" type="#_x0000_t202" style="position:absolute;left:0;text-align:left;margin-left:-22.05pt;margin-top:222.3pt;width:393.6pt;height:90.9pt;z-index:251630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" filled="f" stroked="f">
                <v:textbox style="mso-fit-shape-to-text:t">
                  <w:txbxContent>
                    <w:p w14:paraId="26CC050E" w14:textId="2172F08F" w:rsidR="000513DE" w:rsidRPr="00B22C9D" w:rsidRDefault="000513DE" w:rsidP="0023039F">
                      <w:pPr>
                        <w:ind w:firstLine="0"/>
                        <w:rPr>
                          <w:rFonts w:eastAsia="微軟正黑體"/>
                          <w:sz w:val="32"/>
                          <w:szCs w:val="32"/>
                        </w:rPr>
                      </w:pPr>
                      <w:r w:rsidRPr="00B22C9D">
                        <w:rPr>
                          <w:rFonts w:eastAsia="微軟正黑體"/>
                          <w:sz w:val="32"/>
                          <w:szCs w:val="32"/>
                        </w:rPr>
                        <w:t>Personal, Social and Humanities Education Section</w:t>
                      </w:r>
                    </w:p>
                    <w:p w14:paraId="7BEABB3B" w14:textId="77777777" w:rsidR="000513DE" w:rsidRPr="00B22C9D" w:rsidRDefault="000513DE" w:rsidP="0023039F">
                      <w:pPr>
                        <w:ind w:firstLine="0"/>
                        <w:rPr>
                          <w:rFonts w:eastAsia="微軟正黑體"/>
                          <w:sz w:val="32"/>
                          <w:szCs w:val="32"/>
                        </w:rPr>
                      </w:pPr>
                      <w:r w:rsidRPr="00B22C9D">
                        <w:rPr>
                          <w:rFonts w:eastAsia="微軟正黑體"/>
                          <w:sz w:val="32"/>
                          <w:szCs w:val="32"/>
                        </w:rPr>
                        <w:t>Curriculum Development Institute</w:t>
                      </w:r>
                    </w:p>
                    <w:p w14:paraId="29B89564" w14:textId="1B970291" w:rsidR="000513DE" w:rsidRPr="000C3EC2" w:rsidRDefault="000513DE" w:rsidP="0023039F">
                      <w:pPr>
                        <w:ind w:firstLine="0"/>
                        <w:rPr>
                          <w:rFonts w:ascii="微軟正黑體" w:eastAsia="微軟正黑體" w:hAnsi="微軟正黑體"/>
                          <w:sz w:val="32"/>
                          <w:szCs w:val="32"/>
                        </w:rPr>
                      </w:pPr>
                      <w:r w:rsidRPr="00B22C9D">
                        <w:rPr>
                          <w:rFonts w:eastAsia="微軟正黑體"/>
                          <w:sz w:val="32"/>
                          <w:szCs w:val="32"/>
                        </w:rPr>
                        <w:t>Education Bureau</w:t>
                      </w:r>
                    </w:p>
                  </w:txbxContent>
                </v:textbox>
                <w10:wrap anchorx="margin"/>
              </v:shape>
            </w:pict>
          </mc:Fallback>
        </mc:AlternateContent>
      </w:r>
      <w:r w:rsidR="0038267E" w:rsidRPr="009C0A2B">
        <w:rPr>
          <w:rFonts w:ascii="微軟正黑體" w:eastAsia="微軟正黑體" w:hAnsi="微軟正黑體"/>
          <w:b/>
          <w:noProof/>
          <w:kern w:val="0"/>
          <w:sz w:val="48"/>
          <w:szCs w:val="48"/>
          <w:lang w:eastAsia="zh-CN"/>
        </w:rPr>
        <mc:AlternateContent>
          <mc:Choice Requires="wps">
            <w:drawing>
              <wp:anchor distT="0" distB="0" distL="114300" distR="114300" simplePos="0" relativeHeight="251618816" behindDoc="0" locked="0" layoutInCell="1" allowOverlap="1" wp14:anchorId="150A0CBA" wp14:editId="558B66DF">
                <wp:simplePos x="0" y="0"/>
                <wp:positionH relativeFrom="column">
                  <wp:posOffset>-330200</wp:posOffset>
                </wp:positionH>
                <wp:positionV relativeFrom="paragraph">
                  <wp:posOffset>6868160</wp:posOffset>
                </wp:positionV>
                <wp:extent cx="3179445" cy="115443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44558FFF" w14:textId="7006AE44" w:rsidR="000513DE" w:rsidRPr="000C3EC2" w:rsidRDefault="000513DE"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2181F1A5" w14:textId="1512766A" w:rsidR="000513DE" w:rsidRPr="000C3EC2" w:rsidRDefault="000513DE"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11200FC6" w14:textId="6A1B7309" w:rsidR="000513DE" w:rsidRPr="000C3EC2" w:rsidRDefault="000513DE"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0A0CBA" id="_x0000_s1029" type="#_x0000_t202" style="position:absolute;left:0;text-align:left;margin-left:-26pt;margin-top:540.8pt;width:250.35pt;height:90.9pt;z-index:25161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" filled="f" stroked="f">
                <v:textbox style="mso-fit-shape-to-text:t">
                  <w:txbxContent>
                    <w:p w14:paraId="44558FFF" w14:textId="7006AE44" w:rsidR="000513DE" w:rsidRPr="000C3EC2" w:rsidRDefault="000513DE"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2181F1A5" w14:textId="1512766A" w:rsidR="000513DE" w:rsidRPr="000C3EC2" w:rsidRDefault="000513DE"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11200FC6" w14:textId="6A1B7309" w:rsidR="000513DE" w:rsidRPr="000C3EC2" w:rsidRDefault="000513DE"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sidR="0038267E">
        <w:rPr>
          <w:rFonts w:ascii="微軟正黑體" w:eastAsia="微軟正黑體" w:hAnsi="微軟正黑體"/>
          <w:b/>
          <w:sz w:val="28"/>
          <w:szCs w:val="28"/>
          <w:lang w:eastAsia="zh-HK"/>
        </w:rPr>
        <w:br w:type="page"/>
      </w:r>
    </w:p>
    <w:p w14:paraId="03B008FD" w14:textId="01BE85AA" w:rsidR="00310E36" w:rsidRPr="00C3323A" w:rsidRDefault="005B110F" w:rsidP="00310E36">
      <w:pPr>
        <w:spacing w:line="360" w:lineRule="auto"/>
        <w:jc w:val="center"/>
        <w:rPr>
          <w:rFonts w:eastAsiaTheme="minorEastAsia"/>
          <w:b/>
          <w:sz w:val="32"/>
          <w:szCs w:val="28"/>
          <w:u w:val="single"/>
          <w:lang w:eastAsia="zh-HK"/>
        </w:rPr>
      </w:pPr>
      <w:r w:rsidRPr="00C3323A">
        <w:rPr>
          <w:rFonts w:eastAsiaTheme="minorEastAsia"/>
          <w:b/>
          <w:sz w:val="32"/>
          <w:szCs w:val="28"/>
          <w:u w:val="single"/>
          <w:lang w:eastAsia="zh-HK"/>
        </w:rPr>
        <w:lastRenderedPageBreak/>
        <w:t>Introduction</w:t>
      </w:r>
    </w:p>
    <w:p w14:paraId="13558BAF" w14:textId="77777777" w:rsidR="00310E36" w:rsidRPr="00310E36" w:rsidRDefault="00310E36" w:rsidP="00310E36">
      <w:pPr>
        <w:spacing w:line="360" w:lineRule="auto"/>
        <w:ind w:left="0" w:firstLine="0"/>
        <w:rPr>
          <w:rFonts w:asciiTheme="minorEastAsia" w:eastAsiaTheme="minorEastAsia" w:hAnsiTheme="minorEastAsia"/>
          <w:szCs w:val="28"/>
          <w:lang w:eastAsia="zh-HK"/>
        </w:rPr>
      </w:pPr>
    </w:p>
    <w:p w14:paraId="37FB8DAF" w14:textId="451F9DDF" w:rsidR="00D045D0" w:rsidRPr="00602E3F" w:rsidRDefault="00BB53A8" w:rsidP="005E0A26">
      <w:pPr>
        <w:pStyle w:val="a6"/>
        <w:numPr>
          <w:ilvl w:val="0"/>
          <w:numId w:val="74"/>
        </w:numPr>
        <w:spacing w:line="360" w:lineRule="auto"/>
        <w:contextualSpacing w:val="0"/>
        <w:jc w:val="both"/>
        <w:rPr>
          <w:sz w:val="28"/>
          <w:szCs w:val="28"/>
          <w:lang w:val="en-GB"/>
        </w:rPr>
      </w:pPr>
      <w:r w:rsidRPr="00D045D0">
        <w:rPr>
          <w:rFonts w:eastAsia="微軟正黑體"/>
          <w:sz w:val="28"/>
          <w:szCs w:val="28"/>
        </w:rPr>
        <w:t>The “Citizenship, E</w:t>
      </w:r>
      <w:r w:rsidR="00A0186B">
        <w:rPr>
          <w:rFonts w:eastAsia="微軟正黑體"/>
          <w:sz w:val="28"/>
          <w:szCs w:val="28"/>
        </w:rPr>
        <w:t>conomics and Society (Secondary</w:t>
      </w:r>
      <w:r w:rsidRPr="00D045D0">
        <w:rPr>
          <w:rFonts w:eastAsia="微軟正黑體"/>
          <w:sz w:val="28"/>
          <w:szCs w:val="28"/>
        </w:rPr>
        <w:t>1-3) Support Resources” cover</w:t>
      </w:r>
      <w:r w:rsidR="00B8125A" w:rsidRPr="00D045D0">
        <w:rPr>
          <w:rFonts w:eastAsia="微軟正黑體"/>
          <w:sz w:val="28"/>
          <w:szCs w:val="28"/>
        </w:rPr>
        <w:t>s</w:t>
      </w:r>
      <w:r w:rsidRPr="00D045D0">
        <w:rPr>
          <w:rFonts w:eastAsia="微軟正黑體"/>
          <w:sz w:val="28"/>
          <w:szCs w:val="28"/>
        </w:rPr>
        <w:t xml:space="preserve"> the essential learning c</w:t>
      </w:r>
      <w:r w:rsidR="00A0186B">
        <w:rPr>
          <w:rFonts w:eastAsia="微軟正黑體"/>
          <w:sz w:val="28"/>
          <w:szCs w:val="28"/>
        </w:rPr>
        <w:t>ontents of Strands 1, 5 and 6 in</w:t>
      </w:r>
      <w:r w:rsidRPr="00D045D0">
        <w:rPr>
          <w:rFonts w:eastAsia="微軟正黑體"/>
          <w:sz w:val="28"/>
          <w:szCs w:val="28"/>
        </w:rPr>
        <w:t xml:space="preserve"> the Personal, Social and Humanities Educa</w:t>
      </w:r>
      <w:r w:rsidR="00B8125A" w:rsidRPr="00D045D0">
        <w:rPr>
          <w:rFonts w:eastAsia="微軟正黑體"/>
          <w:sz w:val="28"/>
          <w:szCs w:val="28"/>
        </w:rPr>
        <w:t>tion Key Learning Area. It is</w:t>
      </w:r>
      <w:r w:rsidRPr="00D045D0">
        <w:rPr>
          <w:rFonts w:eastAsia="微軟正黑體"/>
          <w:sz w:val="28"/>
          <w:szCs w:val="28"/>
        </w:rPr>
        <w:t xml:space="preserve"> designed to </w:t>
      </w:r>
      <w:r w:rsidR="00A0186B">
        <w:rPr>
          <w:rFonts w:eastAsia="微軟正黑體"/>
          <w:sz w:val="28"/>
          <w:szCs w:val="28"/>
        </w:rPr>
        <w:t xml:space="preserve">support </w:t>
      </w:r>
      <w:r w:rsidR="00D045D0" w:rsidRPr="00602E3F">
        <w:rPr>
          <w:sz w:val="28"/>
          <w:szCs w:val="28"/>
          <w:lang w:val="en-GB"/>
        </w:rPr>
        <w:t>the implementation of the Citizenship, Economics and Society curriculum.</w:t>
      </w:r>
    </w:p>
    <w:p w14:paraId="799096C1" w14:textId="4A7AD30B" w:rsidR="00AE7017" w:rsidRPr="00D045D0" w:rsidRDefault="00AE7017" w:rsidP="0089035C">
      <w:pPr>
        <w:numPr>
          <w:ilvl w:val="0"/>
          <w:numId w:val="61"/>
        </w:numPr>
        <w:autoSpaceDE w:val="0"/>
        <w:autoSpaceDN w:val="0"/>
        <w:adjustRightInd w:val="0"/>
        <w:spacing w:line="360" w:lineRule="auto"/>
        <w:jc w:val="both"/>
        <w:rPr>
          <w:sz w:val="28"/>
          <w:szCs w:val="28"/>
        </w:rPr>
      </w:pPr>
      <w:r w:rsidRPr="00D045D0">
        <w:rPr>
          <w:sz w:val="28"/>
          <w:szCs w:val="28"/>
        </w:rPr>
        <w:t>The support resources provide diversified learning activities to help students acquire knowledge and understand concepts, develop skills and nurture positive values and attitudes. In addition, they offer teaching guidelines and suggestions on learning and teaching activities for teachers</w:t>
      </w:r>
      <w:r w:rsidR="000B23DC">
        <w:rPr>
          <w:sz w:val="28"/>
          <w:szCs w:val="28"/>
        </w:rPr>
        <w:t>’</w:t>
      </w:r>
      <w:r w:rsidRPr="00D045D0">
        <w:rPr>
          <w:sz w:val="28"/>
          <w:szCs w:val="28"/>
        </w:rPr>
        <w:t xml:space="preserve"> reference. Further, they provide reading materials to enhance students</w:t>
      </w:r>
      <w:r w:rsidR="000B23DC">
        <w:rPr>
          <w:sz w:val="28"/>
          <w:szCs w:val="28"/>
        </w:rPr>
        <w:t>’</w:t>
      </w:r>
      <w:r w:rsidRPr="00D045D0">
        <w:rPr>
          <w:sz w:val="28"/>
          <w:szCs w:val="28"/>
        </w:rPr>
        <w:t xml:space="preserve"> interest in reading.</w:t>
      </w:r>
    </w:p>
    <w:p w14:paraId="12CA19F7" w14:textId="1B3B9A4E" w:rsidR="00310E36" w:rsidRPr="00BB53A8" w:rsidRDefault="00AE7017" w:rsidP="00AE7017">
      <w:pPr>
        <w:numPr>
          <w:ilvl w:val="0"/>
          <w:numId w:val="61"/>
        </w:numPr>
        <w:autoSpaceDE w:val="0"/>
        <w:autoSpaceDN w:val="0"/>
        <w:adjustRightInd w:val="0"/>
        <w:spacing w:line="360" w:lineRule="auto"/>
        <w:jc w:val="both"/>
        <w:rPr>
          <w:rFonts w:eastAsiaTheme="minorEastAsia"/>
          <w:b/>
          <w:sz w:val="28"/>
          <w:szCs w:val="28"/>
          <w:lang w:eastAsia="zh-HK"/>
        </w:rPr>
      </w:pPr>
      <w:r w:rsidRPr="0007156C">
        <w:rPr>
          <w:rFonts w:eastAsia="微軟正黑體"/>
          <w:sz w:val="28"/>
          <w:szCs w:val="28"/>
        </w:rPr>
        <w:t xml:space="preserve"> </w:t>
      </w:r>
      <w:r w:rsidR="00BB53A8" w:rsidRPr="0007156C">
        <w:rPr>
          <w:rFonts w:eastAsia="微軟正黑體"/>
          <w:sz w:val="28"/>
          <w:szCs w:val="28"/>
        </w:rPr>
        <w:t xml:space="preserve">“Module 3.3: </w:t>
      </w:r>
      <w:r w:rsidR="005B72BD">
        <w:rPr>
          <w:rFonts w:eastAsia="微軟正黑體"/>
          <w:sz w:val="28"/>
          <w:szCs w:val="28"/>
        </w:rPr>
        <w:t xml:space="preserve">Our </w:t>
      </w:r>
      <w:r w:rsidR="00F253C7" w:rsidRPr="0007156C">
        <w:rPr>
          <w:rFonts w:eastAsia="微軟正黑體"/>
          <w:sz w:val="28"/>
          <w:szCs w:val="28"/>
        </w:rPr>
        <w:t>Country</w:t>
      </w:r>
      <w:r w:rsidR="00F253C7">
        <w:rPr>
          <w:rFonts w:eastAsia="微軟正黑體"/>
          <w:sz w:val="28"/>
          <w:szCs w:val="28"/>
        </w:rPr>
        <w:t>’s</w:t>
      </w:r>
      <w:r w:rsidR="00BB53A8" w:rsidRPr="0007156C">
        <w:rPr>
          <w:rFonts w:eastAsia="微軟正黑體"/>
          <w:sz w:val="28"/>
          <w:szCs w:val="28"/>
        </w:rPr>
        <w:t xml:space="preserve"> Political S</w:t>
      </w:r>
      <w:r w:rsidR="005B72BD">
        <w:rPr>
          <w:rFonts w:eastAsia="微軟正黑體"/>
          <w:sz w:val="28"/>
          <w:szCs w:val="28"/>
        </w:rPr>
        <w:t>tructure</w:t>
      </w:r>
      <w:r w:rsidR="00BB53A8" w:rsidRPr="0007156C">
        <w:rPr>
          <w:rFonts w:eastAsia="微軟正黑體"/>
          <w:sz w:val="28"/>
          <w:szCs w:val="28"/>
        </w:rPr>
        <w:t xml:space="preserve"> and </w:t>
      </w:r>
      <w:r w:rsidR="005B72BD">
        <w:rPr>
          <w:rFonts w:eastAsia="微軟正黑體"/>
          <w:sz w:val="28"/>
          <w:szCs w:val="28"/>
        </w:rPr>
        <w:t xml:space="preserve">its </w:t>
      </w:r>
      <w:r w:rsidR="000B23DC">
        <w:rPr>
          <w:rFonts w:eastAsia="微軟正黑體"/>
          <w:sz w:val="28"/>
          <w:szCs w:val="28"/>
        </w:rPr>
        <w:t>’</w:t>
      </w:r>
      <w:r w:rsidR="00BB53A8" w:rsidRPr="0007156C">
        <w:rPr>
          <w:rFonts w:eastAsia="微軟正黑體"/>
          <w:sz w:val="28"/>
          <w:szCs w:val="28"/>
        </w:rPr>
        <w:t>Participation in International Affairs” for Secondary 3 was developed by the Personal, Social and Humanities Education Section, Curriculum Development Institute of the Education Bureau.</w:t>
      </w:r>
      <w:r w:rsidR="00310E36" w:rsidRPr="00BB53A8">
        <w:rPr>
          <w:rFonts w:eastAsia="微軟正黑體"/>
          <w:b/>
          <w:sz w:val="28"/>
          <w:szCs w:val="28"/>
        </w:rPr>
        <w:br w:type="page"/>
      </w:r>
    </w:p>
    <w:p w14:paraId="6A0D1157" w14:textId="589B6C4A" w:rsidR="00310E36" w:rsidRPr="00310E36" w:rsidRDefault="005E799D" w:rsidP="00310E36">
      <w:pPr>
        <w:jc w:val="center"/>
        <w:rPr>
          <w:rFonts w:ascii="微軟正黑體" w:eastAsia="微軟正黑體" w:hAnsi="微軟正黑體"/>
          <w:b/>
          <w:sz w:val="36"/>
          <w:szCs w:val="28"/>
        </w:rPr>
      </w:pPr>
      <w:r>
        <w:rPr>
          <w:rFonts w:eastAsia="微軟正黑體"/>
          <w:b/>
          <w:sz w:val="36"/>
          <w:szCs w:val="28"/>
        </w:rPr>
        <w:lastRenderedPageBreak/>
        <w:t>Module</w:t>
      </w:r>
      <w:r w:rsidR="004D2960" w:rsidRPr="00DC7A97">
        <w:rPr>
          <w:rFonts w:eastAsia="微軟正黑體"/>
          <w:b/>
          <w:sz w:val="36"/>
          <w:szCs w:val="28"/>
        </w:rPr>
        <w:t xml:space="preserve"> 3.3</w:t>
      </w:r>
      <w:r w:rsidR="0023039F">
        <w:rPr>
          <w:rFonts w:eastAsia="微軟正黑體"/>
          <w:b/>
          <w:sz w:val="36"/>
          <w:szCs w:val="28"/>
        </w:rPr>
        <w:t>:</w:t>
      </w:r>
      <w:r w:rsidR="008C2B38" w:rsidRPr="00DC7A97">
        <w:rPr>
          <w:rFonts w:eastAsia="微軟正黑體"/>
          <w:b/>
          <w:sz w:val="36"/>
          <w:szCs w:val="28"/>
        </w:rPr>
        <w:t xml:space="preserve"> </w:t>
      </w:r>
      <w:r w:rsidR="008C2B38" w:rsidRPr="00493879">
        <w:rPr>
          <w:b/>
          <w:color w:val="000000"/>
          <w:sz w:val="36"/>
          <w:szCs w:val="36"/>
        </w:rPr>
        <w:t>Our Country</w:t>
      </w:r>
      <w:r w:rsidR="000B23DC">
        <w:rPr>
          <w:b/>
          <w:color w:val="000000"/>
          <w:sz w:val="36"/>
          <w:szCs w:val="36"/>
        </w:rPr>
        <w:t>’</w:t>
      </w:r>
      <w:r w:rsidR="008C2B38" w:rsidRPr="00493879">
        <w:rPr>
          <w:b/>
          <w:color w:val="000000"/>
          <w:sz w:val="36"/>
          <w:szCs w:val="36"/>
        </w:rPr>
        <w:t>s Political Structure and its Participation in International Affairs</w:t>
      </w:r>
    </w:p>
    <w:p w14:paraId="125F1A90" w14:textId="77777777" w:rsidR="00310E36" w:rsidRPr="00310E36" w:rsidRDefault="00310E36" w:rsidP="00310E36">
      <w:pPr>
        <w:jc w:val="center"/>
        <w:rPr>
          <w:rFonts w:ascii="微軟正黑體" w:eastAsia="微軟正黑體" w:hAnsi="微軟正黑體"/>
          <w:b/>
          <w:sz w:val="36"/>
          <w:szCs w:val="28"/>
        </w:rPr>
      </w:pPr>
    </w:p>
    <w:p w14:paraId="31A524F4" w14:textId="05A4D3AC" w:rsidR="00581850" w:rsidRPr="00DC7A97" w:rsidRDefault="004D2960" w:rsidP="00310E36">
      <w:pPr>
        <w:jc w:val="center"/>
        <w:rPr>
          <w:b/>
          <w:color w:val="000000"/>
          <w:sz w:val="36"/>
          <w:szCs w:val="36"/>
        </w:rPr>
      </w:pPr>
      <w:r w:rsidRPr="00DC7A97">
        <w:rPr>
          <w:rFonts w:hint="eastAsia"/>
          <w:b/>
          <w:color w:val="000000"/>
          <w:sz w:val="36"/>
          <w:szCs w:val="36"/>
        </w:rPr>
        <w:t>C</w:t>
      </w:r>
      <w:r w:rsidRPr="00DC7A97">
        <w:rPr>
          <w:b/>
          <w:color w:val="000000"/>
          <w:sz w:val="36"/>
          <w:szCs w:val="36"/>
        </w:rPr>
        <w:t>ontents</w:t>
      </w:r>
    </w:p>
    <w:p w14:paraId="27876C0D" w14:textId="77777777" w:rsidR="00581850" w:rsidRPr="00581850" w:rsidRDefault="00581850" w:rsidP="00581850">
      <w:pPr>
        <w:jc w:val="center"/>
        <w:rPr>
          <w:rFonts w:ascii="微軟正黑體" w:eastAsia="微軟正黑體" w:hAnsi="微軟正黑體"/>
          <w:b/>
          <w:sz w:val="28"/>
          <w:szCs w:val="28"/>
        </w:rPr>
      </w:pPr>
    </w:p>
    <w:tbl>
      <w:tblPr>
        <w:tblStyle w:val="21"/>
        <w:tblW w:w="81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7"/>
        <w:gridCol w:w="1121"/>
      </w:tblGrid>
      <w:tr w:rsidR="00031DD3" w:rsidRPr="00581850" w14:paraId="513EFF96" w14:textId="77777777" w:rsidTr="00F21A5B">
        <w:trPr>
          <w:jc w:val="center"/>
        </w:trPr>
        <w:tc>
          <w:tcPr>
            <w:tcW w:w="7047" w:type="dxa"/>
          </w:tcPr>
          <w:p w14:paraId="3044C2E2" w14:textId="77777777" w:rsidR="00031DD3" w:rsidRDefault="00031DD3" w:rsidP="007A2ED1">
            <w:pPr>
              <w:spacing w:after="120"/>
              <w:rPr>
                <w:b/>
                <w:sz w:val="28"/>
              </w:rPr>
            </w:pPr>
          </w:p>
        </w:tc>
        <w:tc>
          <w:tcPr>
            <w:tcW w:w="1121" w:type="dxa"/>
          </w:tcPr>
          <w:p w14:paraId="58F52FFE" w14:textId="306C639B" w:rsidR="00031DD3" w:rsidRPr="006153DA" w:rsidRDefault="00031DD3" w:rsidP="00821487">
            <w:pPr>
              <w:spacing w:after="120"/>
              <w:rPr>
                <w:color w:val="000000" w:themeColor="text1"/>
              </w:rPr>
            </w:pPr>
            <w:r w:rsidRPr="006153DA">
              <w:rPr>
                <w:rFonts w:hint="eastAsia"/>
                <w:color w:val="000000" w:themeColor="text1"/>
                <w:lang w:eastAsia="zh-HK"/>
              </w:rPr>
              <w:t>P</w:t>
            </w:r>
            <w:r w:rsidRPr="006153DA">
              <w:rPr>
                <w:color w:val="000000" w:themeColor="text1"/>
                <w:lang w:eastAsia="zh-HK"/>
              </w:rPr>
              <w:t>age</w:t>
            </w:r>
          </w:p>
        </w:tc>
      </w:tr>
      <w:tr w:rsidR="007A2ED1" w:rsidRPr="00581850" w14:paraId="12C8AC44" w14:textId="77777777" w:rsidTr="00F21A5B">
        <w:trPr>
          <w:jc w:val="center"/>
        </w:trPr>
        <w:tc>
          <w:tcPr>
            <w:tcW w:w="7047" w:type="dxa"/>
          </w:tcPr>
          <w:p w14:paraId="20271958" w14:textId="0F34B7DC" w:rsidR="007A2ED1" w:rsidRPr="00310E36" w:rsidRDefault="002C41A9" w:rsidP="007A2ED1">
            <w:pPr>
              <w:spacing w:after="120"/>
              <w:rPr>
                <w:b/>
              </w:rPr>
            </w:pPr>
            <w:r>
              <w:rPr>
                <w:rFonts w:hint="eastAsia"/>
                <w:b/>
                <w:sz w:val="28"/>
              </w:rPr>
              <w:t>Introduction</w:t>
            </w:r>
          </w:p>
        </w:tc>
        <w:tc>
          <w:tcPr>
            <w:tcW w:w="1121" w:type="dxa"/>
          </w:tcPr>
          <w:p w14:paraId="170415E5" w14:textId="472E3F2C" w:rsidR="007A2ED1" w:rsidRPr="006153DA" w:rsidRDefault="00821487" w:rsidP="00821487">
            <w:pPr>
              <w:spacing w:after="120"/>
              <w:rPr>
                <w:color w:val="000000" w:themeColor="text1"/>
              </w:rPr>
            </w:pPr>
            <w:r w:rsidRPr="006153DA">
              <w:rPr>
                <w:rFonts w:hint="eastAsia"/>
                <w:color w:val="000000" w:themeColor="text1"/>
              </w:rPr>
              <w:t>5</w:t>
            </w:r>
          </w:p>
        </w:tc>
      </w:tr>
      <w:tr w:rsidR="00310E36" w:rsidRPr="00581850" w14:paraId="045EAB31" w14:textId="77777777" w:rsidTr="00F21A5B">
        <w:trPr>
          <w:jc w:val="center"/>
        </w:trPr>
        <w:tc>
          <w:tcPr>
            <w:tcW w:w="7047" w:type="dxa"/>
          </w:tcPr>
          <w:p w14:paraId="7E3E20A9" w14:textId="77777777" w:rsidR="00310E36" w:rsidRDefault="00310E36" w:rsidP="007A2ED1">
            <w:pPr>
              <w:spacing w:after="120"/>
            </w:pPr>
          </w:p>
        </w:tc>
        <w:tc>
          <w:tcPr>
            <w:tcW w:w="1121" w:type="dxa"/>
          </w:tcPr>
          <w:p w14:paraId="3077F0D3" w14:textId="77777777" w:rsidR="00310E36" w:rsidRPr="006153DA" w:rsidRDefault="00310E36" w:rsidP="007A2ED1">
            <w:pPr>
              <w:spacing w:after="120"/>
              <w:rPr>
                <w:color w:val="000000" w:themeColor="text1"/>
              </w:rPr>
            </w:pPr>
          </w:p>
        </w:tc>
      </w:tr>
      <w:tr w:rsidR="007A2ED1" w:rsidRPr="00581850" w14:paraId="27B2A1C9" w14:textId="77777777" w:rsidTr="00F21A5B">
        <w:trPr>
          <w:jc w:val="center"/>
        </w:trPr>
        <w:tc>
          <w:tcPr>
            <w:tcW w:w="7047" w:type="dxa"/>
          </w:tcPr>
          <w:p w14:paraId="3785576A" w14:textId="05993384" w:rsidR="007A2ED1" w:rsidRPr="00310E36" w:rsidRDefault="002C41A9" w:rsidP="007A2ED1">
            <w:pPr>
              <w:spacing w:after="120"/>
              <w:rPr>
                <w:b/>
              </w:rPr>
            </w:pPr>
            <w:r>
              <w:rPr>
                <w:rFonts w:hint="eastAsia"/>
                <w:b/>
                <w:sz w:val="28"/>
              </w:rPr>
              <w:t>Teaching Design</w:t>
            </w:r>
          </w:p>
        </w:tc>
        <w:tc>
          <w:tcPr>
            <w:tcW w:w="1121" w:type="dxa"/>
          </w:tcPr>
          <w:p w14:paraId="11774584" w14:textId="77777777" w:rsidR="007A2ED1" w:rsidRPr="006153DA" w:rsidRDefault="007A2ED1" w:rsidP="007A2ED1">
            <w:pPr>
              <w:spacing w:after="120"/>
              <w:rPr>
                <w:color w:val="000000" w:themeColor="text1"/>
              </w:rPr>
            </w:pPr>
          </w:p>
        </w:tc>
      </w:tr>
      <w:tr w:rsidR="007A2ED1" w:rsidRPr="00581850" w14:paraId="2CFF338A" w14:textId="77777777" w:rsidTr="00F21A5B">
        <w:trPr>
          <w:jc w:val="center"/>
        </w:trPr>
        <w:tc>
          <w:tcPr>
            <w:tcW w:w="7047" w:type="dxa"/>
          </w:tcPr>
          <w:p w14:paraId="0AF564C7" w14:textId="73658E7F" w:rsidR="007A2ED1" w:rsidRPr="005E0A26" w:rsidRDefault="00961FF3" w:rsidP="00552571">
            <w:pPr>
              <w:spacing w:after="120"/>
              <w:ind w:left="1168" w:hanging="1134"/>
            </w:pPr>
            <w:r>
              <w:rPr>
                <w:rFonts w:hint="eastAsia"/>
              </w:rPr>
              <w:t>L</w:t>
            </w:r>
            <w:r>
              <w:t>esson 1</w:t>
            </w:r>
            <w:r w:rsidR="0023039F">
              <w:t>:</w:t>
            </w:r>
            <w:r w:rsidR="00A75FDB">
              <w:tab/>
            </w:r>
            <w:r w:rsidR="00347D79">
              <w:t>Central state institution: The National People</w:t>
            </w:r>
            <w:r w:rsidR="000B23DC">
              <w:t>’</w:t>
            </w:r>
            <w:r w:rsidR="00347D79">
              <w:t>s Congress and its Standing Committee</w:t>
            </w:r>
          </w:p>
        </w:tc>
        <w:tc>
          <w:tcPr>
            <w:tcW w:w="1121" w:type="dxa"/>
          </w:tcPr>
          <w:p w14:paraId="0327E816" w14:textId="1A1897E6" w:rsidR="007A2ED1" w:rsidRPr="006153DA" w:rsidRDefault="00550E84" w:rsidP="00215291">
            <w:pPr>
              <w:spacing w:after="120"/>
              <w:rPr>
                <w:color w:val="000000" w:themeColor="text1"/>
              </w:rPr>
            </w:pPr>
            <w:r>
              <w:rPr>
                <w:color w:val="000000" w:themeColor="text1"/>
              </w:rPr>
              <w:t>7</w:t>
            </w:r>
          </w:p>
        </w:tc>
      </w:tr>
      <w:tr w:rsidR="007A2ED1" w:rsidRPr="00581850" w14:paraId="450E834E" w14:textId="77777777" w:rsidTr="00F21A5B">
        <w:trPr>
          <w:jc w:val="center"/>
        </w:trPr>
        <w:tc>
          <w:tcPr>
            <w:tcW w:w="7047" w:type="dxa"/>
          </w:tcPr>
          <w:p w14:paraId="5568FAAB" w14:textId="3F87A41B" w:rsidR="007A2ED1" w:rsidRPr="00581850" w:rsidRDefault="00961FF3" w:rsidP="00552571">
            <w:pPr>
              <w:spacing w:after="120"/>
              <w:ind w:left="1168" w:hanging="1134"/>
            </w:pPr>
            <w:r>
              <w:rPr>
                <w:rFonts w:hint="eastAsia"/>
              </w:rPr>
              <w:t>Lesson 2</w:t>
            </w:r>
            <w:r w:rsidR="0023039F">
              <w:t>:</w:t>
            </w:r>
            <w:r w:rsidR="00A75FDB">
              <w:tab/>
            </w:r>
            <w:r w:rsidR="00B728EC">
              <w:t>Central state institution: President of the People</w:t>
            </w:r>
            <w:r w:rsidR="000B23DC">
              <w:t>’</w:t>
            </w:r>
            <w:r w:rsidR="00B728EC">
              <w:t>s Republic of China and the State Council</w:t>
            </w:r>
          </w:p>
        </w:tc>
        <w:tc>
          <w:tcPr>
            <w:tcW w:w="1121" w:type="dxa"/>
          </w:tcPr>
          <w:p w14:paraId="3765522E" w14:textId="51AF8017" w:rsidR="007A2ED1" w:rsidRPr="006153DA" w:rsidRDefault="00550E84" w:rsidP="00215291">
            <w:pPr>
              <w:spacing w:after="120"/>
              <w:rPr>
                <w:color w:val="000000" w:themeColor="text1"/>
              </w:rPr>
            </w:pPr>
            <w:r>
              <w:rPr>
                <w:color w:val="000000" w:themeColor="text1"/>
              </w:rPr>
              <w:t>9</w:t>
            </w:r>
          </w:p>
        </w:tc>
      </w:tr>
      <w:tr w:rsidR="007A2ED1" w:rsidRPr="00581850" w14:paraId="4B7D2029" w14:textId="77777777" w:rsidTr="00F21A5B">
        <w:trPr>
          <w:jc w:val="center"/>
        </w:trPr>
        <w:tc>
          <w:tcPr>
            <w:tcW w:w="7047" w:type="dxa"/>
          </w:tcPr>
          <w:p w14:paraId="58D023F2" w14:textId="0D0356BE" w:rsidR="007A2ED1" w:rsidRPr="00581850" w:rsidRDefault="00961FF3" w:rsidP="00552571">
            <w:pPr>
              <w:spacing w:after="120"/>
              <w:ind w:left="1168" w:hanging="1134"/>
            </w:pPr>
            <w:r>
              <w:rPr>
                <w:rFonts w:hint="eastAsia"/>
              </w:rPr>
              <w:t>Lesson 3</w:t>
            </w:r>
            <w:r w:rsidR="0023039F">
              <w:t>:</w:t>
            </w:r>
            <w:r w:rsidR="00A75FDB">
              <w:tab/>
            </w:r>
            <w:r w:rsidR="005B00A6">
              <w:t>Central state institution: The Central Military Commission, the National Commission of Supervision, the Supreme People</w:t>
            </w:r>
            <w:r w:rsidR="000B23DC">
              <w:t>’</w:t>
            </w:r>
            <w:r w:rsidR="005B00A6">
              <w:t>s Court and the Supreme People</w:t>
            </w:r>
            <w:r w:rsidR="000B23DC">
              <w:t>’</w:t>
            </w:r>
            <w:r w:rsidR="005B00A6">
              <w:t>s Procuratorate</w:t>
            </w:r>
          </w:p>
        </w:tc>
        <w:tc>
          <w:tcPr>
            <w:tcW w:w="1121" w:type="dxa"/>
          </w:tcPr>
          <w:p w14:paraId="43FFE83C" w14:textId="54237969" w:rsidR="007A2ED1" w:rsidRPr="006153DA" w:rsidRDefault="00550E84" w:rsidP="007A2ED1">
            <w:pPr>
              <w:spacing w:after="120"/>
              <w:rPr>
                <w:color w:val="000000" w:themeColor="text1"/>
              </w:rPr>
            </w:pPr>
            <w:r>
              <w:rPr>
                <w:color w:val="000000" w:themeColor="text1"/>
              </w:rPr>
              <w:t>10</w:t>
            </w:r>
          </w:p>
        </w:tc>
      </w:tr>
      <w:tr w:rsidR="007A2ED1" w:rsidRPr="00581850" w14:paraId="5EC56334" w14:textId="77777777" w:rsidTr="00F21A5B">
        <w:trPr>
          <w:jc w:val="center"/>
        </w:trPr>
        <w:tc>
          <w:tcPr>
            <w:tcW w:w="7047" w:type="dxa"/>
          </w:tcPr>
          <w:p w14:paraId="1A47A0FC" w14:textId="398477B3" w:rsidR="007A2ED1" w:rsidRPr="00581850" w:rsidRDefault="00961FF3" w:rsidP="00552571">
            <w:pPr>
              <w:spacing w:after="120"/>
              <w:ind w:left="1168" w:hanging="1134"/>
            </w:pPr>
            <w:r>
              <w:rPr>
                <w:rFonts w:hint="eastAsia"/>
              </w:rPr>
              <w:t>Lesson 4</w:t>
            </w:r>
            <w:r w:rsidR="0023039F">
              <w:t>:</w:t>
            </w:r>
            <w:r w:rsidR="00A75FDB">
              <w:tab/>
            </w:r>
            <w:r w:rsidR="00A715B7" w:rsidRPr="00A715B7">
              <w:t>The leadership role of the Communist Party of China</w:t>
            </w:r>
          </w:p>
        </w:tc>
        <w:tc>
          <w:tcPr>
            <w:tcW w:w="1121" w:type="dxa"/>
          </w:tcPr>
          <w:p w14:paraId="48F7A017" w14:textId="29F0DB21" w:rsidR="007A2ED1" w:rsidRPr="006153DA" w:rsidRDefault="009E0DD4" w:rsidP="007A2ED1">
            <w:pPr>
              <w:spacing w:after="120"/>
              <w:rPr>
                <w:color w:val="000000" w:themeColor="text1"/>
              </w:rPr>
            </w:pPr>
            <w:r w:rsidRPr="006153DA">
              <w:rPr>
                <w:rFonts w:hint="eastAsia"/>
                <w:color w:val="000000" w:themeColor="text1"/>
              </w:rPr>
              <w:t>1</w:t>
            </w:r>
            <w:r w:rsidR="00550E84">
              <w:rPr>
                <w:color w:val="000000" w:themeColor="text1"/>
              </w:rPr>
              <w:t>1</w:t>
            </w:r>
          </w:p>
        </w:tc>
      </w:tr>
      <w:tr w:rsidR="007A2ED1" w:rsidRPr="00581850" w14:paraId="65FFD03E" w14:textId="77777777" w:rsidTr="00F21A5B">
        <w:trPr>
          <w:jc w:val="center"/>
        </w:trPr>
        <w:tc>
          <w:tcPr>
            <w:tcW w:w="7047" w:type="dxa"/>
          </w:tcPr>
          <w:p w14:paraId="557B9B5B" w14:textId="46D7DFC4" w:rsidR="007A2ED1" w:rsidRPr="00581850" w:rsidRDefault="00961FF3" w:rsidP="00552571">
            <w:pPr>
              <w:spacing w:after="120"/>
              <w:ind w:left="1168" w:hanging="1134"/>
            </w:pPr>
            <w:r>
              <w:rPr>
                <w:rFonts w:hint="eastAsia"/>
              </w:rPr>
              <w:t>Lesson 5</w:t>
            </w:r>
            <w:r w:rsidR="0023039F">
              <w:t>:</w:t>
            </w:r>
            <w:r w:rsidR="00A75FDB">
              <w:tab/>
            </w:r>
            <w:r w:rsidR="00A715B7">
              <w:t>The leadership role of the Communist Party of China and its system of multiparty cooperation and political consultation</w:t>
            </w:r>
            <w:r w:rsidR="005E0A26">
              <w:t xml:space="preserve"> </w:t>
            </w:r>
            <w:r w:rsidR="00A715B7">
              <w:rPr>
                <w:rFonts w:hint="eastAsia"/>
              </w:rPr>
              <w:t>(1)</w:t>
            </w:r>
          </w:p>
        </w:tc>
        <w:tc>
          <w:tcPr>
            <w:tcW w:w="1121" w:type="dxa"/>
          </w:tcPr>
          <w:p w14:paraId="0203C742" w14:textId="62B02D48" w:rsidR="007A2ED1" w:rsidRPr="006153DA" w:rsidRDefault="009E0DD4" w:rsidP="007A2ED1">
            <w:pPr>
              <w:spacing w:after="120"/>
              <w:rPr>
                <w:color w:val="000000" w:themeColor="text1"/>
              </w:rPr>
            </w:pPr>
            <w:r w:rsidRPr="006153DA">
              <w:rPr>
                <w:rFonts w:hint="eastAsia"/>
                <w:color w:val="000000" w:themeColor="text1"/>
              </w:rPr>
              <w:t>1</w:t>
            </w:r>
            <w:r w:rsidR="003A7FA4">
              <w:rPr>
                <w:color w:val="000000" w:themeColor="text1"/>
              </w:rPr>
              <w:t>2</w:t>
            </w:r>
          </w:p>
        </w:tc>
      </w:tr>
      <w:tr w:rsidR="00A715B7" w:rsidRPr="00581850" w14:paraId="29AA4663" w14:textId="77777777" w:rsidTr="00F21A5B">
        <w:trPr>
          <w:jc w:val="center"/>
        </w:trPr>
        <w:tc>
          <w:tcPr>
            <w:tcW w:w="7047" w:type="dxa"/>
          </w:tcPr>
          <w:p w14:paraId="4865346E" w14:textId="39BF3C7A" w:rsidR="00A715B7" w:rsidRDefault="00A715B7" w:rsidP="007B0628">
            <w:pPr>
              <w:spacing w:after="120"/>
              <w:ind w:left="1168" w:hanging="1134"/>
            </w:pPr>
            <w:r>
              <w:t>Lesson 6:</w:t>
            </w:r>
            <w:r w:rsidR="007B0628">
              <w:tab/>
            </w:r>
            <w:r>
              <w:t>The leadership role of the Communist Party of China and its system of multiparty cooperation and political consultation</w:t>
            </w:r>
            <w:r w:rsidR="007B0628">
              <w:t xml:space="preserve"> </w:t>
            </w:r>
            <w:r>
              <w:rPr>
                <w:rFonts w:hint="eastAsia"/>
              </w:rPr>
              <w:t>(2)</w:t>
            </w:r>
          </w:p>
        </w:tc>
        <w:tc>
          <w:tcPr>
            <w:tcW w:w="1121" w:type="dxa"/>
          </w:tcPr>
          <w:p w14:paraId="6D99359A" w14:textId="4CB34C8F" w:rsidR="00A715B7" w:rsidRPr="006153DA" w:rsidRDefault="003A7FA4" w:rsidP="007A2ED1">
            <w:pPr>
              <w:spacing w:after="120"/>
              <w:rPr>
                <w:color w:val="000000" w:themeColor="text1"/>
              </w:rPr>
            </w:pPr>
            <w:r>
              <w:rPr>
                <w:color w:val="000000" w:themeColor="text1"/>
              </w:rPr>
              <w:t>13</w:t>
            </w:r>
          </w:p>
        </w:tc>
      </w:tr>
      <w:tr w:rsidR="007A2ED1" w:rsidRPr="00581850" w14:paraId="3E424653" w14:textId="77777777" w:rsidTr="00F21A5B">
        <w:trPr>
          <w:jc w:val="center"/>
        </w:trPr>
        <w:tc>
          <w:tcPr>
            <w:tcW w:w="7047" w:type="dxa"/>
          </w:tcPr>
          <w:p w14:paraId="369D692B" w14:textId="3E90F6E4" w:rsidR="007A2ED1" w:rsidRPr="00581850" w:rsidRDefault="00961FF3" w:rsidP="00552571">
            <w:pPr>
              <w:spacing w:after="120"/>
              <w:ind w:left="1168" w:hanging="1134"/>
            </w:pPr>
            <w:r>
              <w:rPr>
                <w:rFonts w:hint="eastAsia"/>
              </w:rPr>
              <w:t xml:space="preserve">Lesson </w:t>
            </w:r>
            <w:r w:rsidR="003635BE">
              <w:t>7</w:t>
            </w:r>
            <w:r w:rsidR="0023039F">
              <w:t>:</w:t>
            </w:r>
            <w:r w:rsidR="00A75FDB">
              <w:tab/>
            </w:r>
            <w:r w:rsidR="00CE682D" w:rsidRPr="00CE682D">
              <w:t>The main principles of our country</w:t>
            </w:r>
            <w:r w:rsidR="000B23DC">
              <w:t>’</w:t>
            </w:r>
            <w:r w:rsidR="00CE682D" w:rsidRPr="00CE682D">
              <w:t>s foreign policy</w:t>
            </w:r>
          </w:p>
        </w:tc>
        <w:tc>
          <w:tcPr>
            <w:tcW w:w="1121" w:type="dxa"/>
          </w:tcPr>
          <w:p w14:paraId="4FD87661" w14:textId="5A5C6D75" w:rsidR="007A2ED1" w:rsidRPr="006153DA" w:rsidRDefault="00215291" w:rsidP="007A2ED1">
            <w:pPr>
              <w:spacing w:after="120"/>
              <w:rPr>
                <w:color w:val="000000" w:themeColor="text1"/>
              </w:rPr>
            </w:pPr>
            <w:r w:rsidRPr="006153DA">
              <w:rPr>
                <w:rFonts w:hint="eastAsia"/>
                <w:color w:val="000000" w:themeColor="text1"/>
              </w:rPr>
              <w:t>1</w:t>
            </w:r>
            <w:r w:rsidR="003A7FA4">
              <w:rPr>
                <w:color w:val="000000" w:themeColor="text1"/>
              </w:rPr>
              <w:t>4</w:t>
            </w:r>
          </w:p>
        </w:tc>
      </w:tr>
      <w:tr w:rsidR="007A2ED1" w:rsidRPr="00581850" w14:paraId="4AAA0F2F" w14:textId="77777777" w:rsidTr="00F21A5B">
        <w:trPr>
          <w:jc w:val="center"/>
        </w:trPr>
        <w:tc>
          <w:tcPr>
            <w:tcW w:w="7047" w:type="dxa"/>
          </w:tcPr>
          <w:p w14:paraId="0F90A4E3" w14:textId="121883EB" w:rsidR="007A2ED1" w:rsidRPr="00581850" w:rsidRDefault="00961FF3" w:rsidP="00552571">
            <w:pPr>
              <w:spacing w:after="120"/>
              <w:ind w:left="1168" w:hanging="1134"/>
            </w:pPr>
            <w:r>
              <w:rPr>
                <w:rFonts w:hint="eastAsia"/>
              </w:rPr>
              <w:t xml:space="preserve">Lesson </w:t>
            </w:r>
            <w:r w:rsidR="003635BE">
              <w:t>8</w:t>
            </w:r>
            <w:r w:rsidR="0023039F">
              <w:t>:</w:t>
            </w:r>
            <w:r w:rsidR="00A75FDB">
              <w:tab/>
            </w:r>
            <w:r w:rsidR="00AA6F08">
              <w:t>The underlying principles and key focuses of the Belt and Road Initiative</w:t>
            </w:r>
          </w:p>
        </w:tc>
        <w:tc>
          <w:tcPr>
            <w:tcW w:w="1121" w:type="dxa"/>
          </w:tcPr>
          <w:p w14:paraId="3B125DED" w14:textId="51899122" w:rsidR="007A2ED1" w:rsidRPr="006153DA" w:rsidRDefault="00215291" w:rsidP="007A2ED1">
            <w:pPr>
              <w:spacing w:after="120"/>
              <w:rPr>
                <w:color w:val="000000" w:themeColor="text1"/>
              </w:rPr>
            </w:pPr>
            <w:r w:rsidRPr="006153DA">
              <w:rPr>
                <w:rFonts w:hint="eastAsia"/>
                <w:color w:val="000000" w:themeColor="text1"/>
              </w:rPr>
              <w:t>1</w:t>
            </w:r>
            <w:r w:rsidR="003A7FA4">
              <w:rPr>
                <w:color w:val="000000" w:themeColor="text1"/>
              </w:rPr>
              <w:t>5</w:t>
            </w:r>
          </w:p>
        </w:tc>
      </w:tr>
      <w:tr w:rsidR="007A2ED1" w:rsidRPr="00581850" w14:paraId="7C3C2E02" w14:textId="77777777" w:rsidTr="00F21A5B">
        <w:trPr>
          <w:jc w:val="center"/>
        </w:trPr>
        <w:tc>
          <w:tcPr>
            <w:tcW w:w="7047" w:type="dxa"/>
          </w:tcPr>
          <w:p w14:paraId="79155FDA" w14:textId="60FFD7D0" w:rsidR="007A2ED1" w:rsidRPr="00581850" w:rsidRDefault="00961FF3" w:rsidP="00552571">
            <w:pPr>
              <w:spacing w:after="120"/>
              <w:ind w:left="1168" w:hanging="1134"/>
            </w:pPr>
            <w:r>
              <w:rPr>
                <w:rFonts w:hint="eastAsia"/>
              </w:rPr>
              <w:t xml:space="preserve">Lesson </w:t>
            </w:r>
            <w:r w:rsidR="003635BE">
              <w:t>9</w:t>
            </w:r>
            <w:r w:rsidR="0023039F">
              <w:t>:</w:t>
            </w:r>
            <w:r w:rsidR="00A75FDB">
              <w:tab/>
            </w:r>
            <w:r w:rsidR="00397857">
              <w:t>Opportunities and challenges brought by the Belt and Road Initiative to our country</w:t>
            </w:r>
            <w:r w:rsidR="00397857">
              <w:rPr>
                <w:rFonts w:hint="eastAsia"/>
              </w:rPr>
              <w:t>:</w:t>
            </w:r>
            <w:r w:rsidR="00397857">
              <w:t xml:space="preserve"> F</w:t>
            </w:r>
            <w:r w:rsidR="00397857" w:rsidRPr="00397857">
              <w:t>oreign relations</w:t>
            </w:r>
          </w:p>
        </w:tc>
        <w:tc>
          <w:tcPr>
            <w:tcW w:w="1121" w:type="dxa"/>
          </w:tcPr>
          <w:p w14:paraId="440B2FF9" w14:textId="520725F2" w:rsidR="007A2ED1" w:rsidRPr="006153DA" w:rsidRDefault="00215291" w:rsidP="007A2ED1">
            <w:pPr>
              <w:spacing w:after="120"/>
              <w:rPr>
                <w:color w:val="000000" w:themeColor="text1"/>
              </w:rPr>
            </w:pPr>
            <w:r w:rsidRPr="006153DA">
              <w:rPr>
                <w:rFonts w:hint="eastAsia"/>
                <w:color w:val="000000" w:themeColor="text1"/>
              </w:rPr>
              <w:t>1</w:t>
            </w:r>
            <w:r w:rsidR="003A7FA4">
              <w:rPr>
                <w:color w:val="000000" w:themeColor="text1"/>
              </w:rPr>
              <w:t>6</w:t>
            </w:r>
          </w:p>
        </w:tc>
      </w:tr>
      <w:tr w:rsidR="007A2ED1" w:rsidRPr="00581850" w14:paraId="4817A476" w14:textId="77777777" w:rsidTr="00F21A5B">
        <w:trPr>
          <w:jc w:val="center"/>
        </w:trPr>
        <w:tc>
          <w:tcPr>
            <w:tcW w:w="7047" w:type="dxa"/>
          </w:tcPr>
          <w:p w14:paraId="2BBDF8AA" w14:textId="1298597B" w:rsidR="007A2ED1" w:rsidRPr="00581850" w:rsidRDefault="00961FF3" w:rsidP="00552571">
            <w:pPr>
              <w:spacing w:after="120"/>
              <w:ind w:left="1168" w:hanging="1134"/>
            </w:pPr>
            <w:r>
              <w:rPr>
                <w:rFonts w:hint="eastAsia"/>
              </w:rPr>
              <w:t xml:space="preserve">Lesson </w:t>
            </w:r>
            <w:r w:rsidR="003635BE">
              <w:t>10</w:t>
            </w:r>
            <w:r w:rsidR="0023039F">
              <w:t xml:space="preserve">: </w:t>
            </w:r>
            <w:r w:rsidR="0023039F">
              <w:tab/>
            </w:r>
            <w:r w:rsidR="00397857">
              <w:t>Opportunities and challenges brought by the Belt and Road Initiative to our country</w:t>
            </w:r>
            <w:r w:rsidR="00397857">
              <w:rPr>
                <w:rFonts w:hint="eastAsia"/>
              </w:rPr>
              <w:t>:</w:t>
            </w:r>
            <w:r w:rsidR="00397857">
              <w:t xml:space="preserve"> T</w:t>
            </w:r>
            <w:r w:rsidR="00397857" w:rsidRPr="00397857">
              <w:t>he protection of national security</w:t>
            </w:r>
          </w:p>
        </w:tc>
        <w:tc>
          <w:tcPr>
            <w:tcW w:w="1121" w:type="dxa"/>
          </w:tcPr>
          <w:p w14:paraId="31F96800" w14:textId="79AD7DAD" w:rsidR="007A2ED1" w:rsidRPr="006153DA" w:rsidRDefault="00215291" w:rsidP="007A2ED1">
            <w:pPr>
              <w:spacing w:after="120"/>
              <w:rPr>
                <w:color w:val="000000" w:themeColor="text1"/>
              </w:rPr>
            </w:pPr>
            <w:r w:rsidRPr="006153DA">
              <w:rPr>
                <w:rFonts w:hint="eastAsia"/>
                <w:color w:val="000000" w:themeColor="text1"/>
              </w:rPr>
              <w:t>1</w:t>
            </w:r>
            <w:r w:rsidR="003C0C8F">
              <w:rPr>
                <w:color w:val="000000" w:themeColor="text1"/>
              </w:rPr>
              <w:t>7</w:t>
            </w:r>
          </w:p>
        </w:tc>
      </w:tr>
      <w:tr w:rsidR="007A2ED1" w:rsidRPr="00581850" w14:paraId="20B753E6" w14:textId="77777777" w:rsidTr="00F21A5B">
        <w:trPr>
          <w:jc w:val="center"/>
        </w:trPr>
        <w:tc>
          <w:tcPr>
            <w:tcW w:w="7047" w:type="dxa"/>
          </w:tcPr>
          <w:p w14:paraId="4E0D2240" w14:textId="6B606F19" w:rsidR="007A2ED1" w:rsidRPr="00581850" w:rsidRDefault="00961FF3" w:rsidP="00552571">
            <w:pPr>
              <w:spacing w:after="120"/>
              <w:ind w:left="1168" w:hanging="1134"/>
            </w:pPr>
            <w:r>
              <w:rPr>
                <w:rFonts w:hint="eastAsia"/>
              </w:rPr>
              <w:t>Lesson 1</w:t>
            </w:r>
            <w:r w:rsidR="003635BE">
              <w:t>1</w:t>
            </w:r>
            <w:r w:rsidR="0023039F">
              <w:t xml:space="preserve">: </w:t>
            </w:r>
            <w:r w:rsidR="0023039F">
              <w:tab/>
            </w:r>
            <w:r w:rsidR="00397857">
              <w:t>Opportunities and challenges brought by the Belt and Road Initiative to our country</w:t>
            </w:r>
            <w:r w:rsidR="00397857">
              <w:rPr>
                <w:rFonts w:hint="eastAsia"/>
              </w:rPr>
              <w:t>:</w:t>
            </w:r>
            <w:r w:rsidR="00455B09">
              <w:t xml:space="preserve"> Cultural exchange</w:t>
            </w:r>
          </w:p>
        </w:tc>
        <w:tc>
          <w:tcPr>
            <w:tcW w:w="1121" w:type="dxa"/>
          </w:tcPr>
          <w:p w14:paraId="68E7D3DA" w14:textId="6D92FFED" w:rsidR="007A2ED1" w:rsidRPr="006153DA" w:rsidRDefault="00215291" w:rsidP="007A2ED1">
            <w:pPr>
              <w:spacing w:after="120"/>
              <w:rPr>
                <w:color w:val="000000" w:themeColor="text1"/>
              </w:rPr>
            </w:pPr>
            <w:r w:rsidRPr="006153DA">
              <w:rPr>
                <w:rFonts w:hint="eastAsia"/>
                <w:color w:val="000000" w:themeColor="text1"/>
              </w:rPr>
              <w:t>1</w:t>
            </w:r>
            <w:r w:rsidR="00CB35CB">
              <w:rPr>
                <w:color w:val="000000" w:themeColor="text1"/>
              </w:rPr>
              <w:t>8</w:t>
            </w:r>
          </w:p>
        </w:tc>
      </w:tr>
      <w:tr w:rsidR="007A2ED1" w:rsidRPr="00581850" w14:paraId="2629CBA6" w14:textId="77777777" w:rsidTr="00F21A5B">
        <w:trPr>
          <w:jc w:val="center"/>
        </w:trPr>
        <w:tc>
          <w:tcPr>
            <w:tcW w:w="7047" w:type="dxa"/>
          </w:tcPr>
          <w:p w14:paraId="341A6224" w14:textId="33166C7F" w:rsidR="007A2ED1" w:rsidRPr="00581850" w:rsidRDefault="00961FF3" w:rsidP="00552571">
            <w:pPr>
              <w:spacing w:after="120"/>
              <w:ind w:left="1168" w:hanging="1134"/>
            </w:pPr>
            <w:r>
              <w:rPr>
                <w:rFonts w:hint="eastAsia"/>
              </w:rPr>
              <w:t>Le</w:t>
            </w:r>
            <w:r>
              <w:t>sson 1</w:t>
            </w:r>
            <w:r w:rsidR="003635BE">
              <w:t>2</w:t>
            </w:r>
            <w:r w:rsidR="0023039F">
              <w:t xml:space="preserve">: </w:t>
            </w:r>
            <w:r w:rsidR="0023039F">
              <w:tab/>
            </w:r>
            <w:r w:rsidR="00397857">
              <w:t>Opportunities and challenges brought by the Belt and Road Initiative to our country</w:t>
            </w:r>
            <w:r w:rsidR="00397857">
              <w:rPr>
                <w:rFonts w:hint="eastAsia"/>
              </w:rPr>
              <w:t>:</w:t>
            </w:r>
            <w:r w:rsidR="004E0167">
              <w:t xml:space="preserve"> E</w:t>
            </w:r>
            <w:r w:rsidR="004E0167" w:rsidRPr="004E0167">
              <w:t>conomic development</w:t>
            </w:r>
          </w:p>
        </w:tc>
        <w:tc>
          <w:tcPr>
            <w:tcW w:w="1121" w:type="dxa"/>
          </w:tcPr>
          <w:p w14:paraId="7333D2C5" w14:textId="7E4D19DA" w:rsidR="007A2ED1" w:rsidRPr="006153DA" w:rsidRDefault="00215291" w:rsidP="007A2ED1">
            <w:pPr>
              <w:spacing w:after="120"/>
              <w:rPr>
                <w:color w:val="000000" w:themeColor="text1"/>
              </w:rPr>
            </w:pPr>
            <w:r w:rsidRPr="006153DA">
              <w:rPr>
                <w:rFonts w:hint="eastAsia"/>
                <w:color w:val="000000" w:themeColor="text1"/>
              </w:rPr>
              <w:t>1</w:t>
            </w:r>
            <w:r w:rsidR="004274C6">
              <w:rPr>
                <w:color w:val="000000" w:themeColor="text1"/>
              </w:rPr>
              <w:t>9</w:t>
            </w:r>
          </w:p>
        </w:tc>
      </w:tr>
      <w:tr w:rsidR="00310E36" w:rsidRPr="00581850" w14:paraId="35AD2FFA" w14:textId="77777777" w:rsidTr="00F21A5B">
        <w:trPr>
          <w:jc w:val="center"/>
        </w:trPr>
        <w:tc>
          <w:tcPr>
            <w:tcW w:w="7047" w:type="dxa"/>
          </w:tcPr>
          <w:p w14:paraId="3A39999B" w14:textId="77777777" w:rsidR="00310E36" w:rsidRPr="007368AA" w:rsidRDefault="00310E36" w:rsidP="007A2ED1">
            <w:pPr>
              <w:spacing w:after="120"/>
            </w:pPr>
          </w:p>
        </w:tc>
        <w:tc>
          <w:tcPr>
            <w:tcW w:w="1121" w:type="dxa"/>
          </w:tcPr>
          <w:p w14:paraId="4EC6A4CD" w14:textId="77777777" w:rsidR="00310E36" w:rsidRPr="006153DA" w:rsidRDefault="00310E36" w:rsidP="007A2ED1">
            <w:pPr>
              <w:spacing w:after="120"/>
              <w:rPr>
                <w:color w:val="000000" w:themeColor="text1"/>
              </w:rPr>
            </w:pPr>
          </w:p>
        </w:tc>
      </w:tr>
      <w:tr w:rsidR="0023039F" w:rsidRPr="0023039F" w14:paraId="10C90E8F" w14:textId="77777777" w:rsidTr="00F21A5B">
        <w:trPr>
          <w:jc w:val="center"/>
        </w:trPr>
        <w:tc>
          <w:tcPr>
            <w:tcW w:w="7047" w:type="dxa"/>
          </w:tcPr>
          <w:p w14:paraId="479E1480" w14:textId="6EE5B89A" w:rsidR="007A2ED1" w:rsidRPr="0023039F" w:rsidRDefault="00B51FC7" w:rsidP="007A2ED1">
            <w:pPr>
              <w:spacing w:after="120"/>
              <w:rPr>
                <w:color w:val="000000" w:themeColor="text1"/>
              </w:rPr>
            </w:pPr>
            <w:r w:rsidRPr="0023039F">
              <w:rPr>
                <w:rFonts w:hint="eastAsia"/>
                <w:color w:val="000000" w:themeColor="text1"/>
              </w:rPr>
              <w:t xml:space="preserve">Learning and Teaching </w:t>
            </w:r>
            <w:r w:rsidR="00D16B98">
              <w:rPr>
                <w:color w:val="000000" w:themeColor="text1"/>
              </w:rPr>
              <w:t>Materials</w:t>
            </w:r>
          </w:p>
        </w:tc>
        <w:tc>
          <w:tcPr>
            <w:tcW w:w="1121" w:type="dxa"/>
          </w:tcPr>
          <w:p w14:paraId="16853EDB" w14:textId="77777777" w:rsidR="007A2ED1" w:rsidRPr="006153DA" w:rsidRDefault="007A2ED1" w:rsidP="007A2ED1">
            <w:pPr>
              <w:spacing w:after="120"/>
              <w:rPr>
                <w:color w:val="000000" w:themeColor="text1"/>
              </w:rPr>
            </w:pPr>
          </w:p>
        </w:tc>
      </w:tr>
      <w:tr w:rsidR="002B01E3" w:rsidRPr="00581850" w14:paraId="28E8B363" w14:textId="77777777" w:rsidTr="00F21A5B">
        <w:trPr>
          <w:jc w:val="center"/>
        </w:trPr>
        <w:tc>
          <w:tcPr>
            <w:tcW w:w="7047" w:type="dxa"/>
          </w:tcPr>
          <w:p w14:paraId="2D0E7A64" w14:textId="73C089BA" w:rsidR="002B01E3" w:rsidRPr="007B0628" w:rsidRDefault="004F49E2" w:rsidP="00552571">
            <w:pPr>
              <w:tabs>
                <w:tab w:val="left" w:pos="1230"/>
              </w:tabs>
              <w:spacing w:after="120"/>
              <w:ind w:left="1310" w:hanging="1340"/>
            </w:pPr>
            <w:r>
              <w:lastRenderedPageBreak/>
              <w:t xml:space="preserve">Worksheet </w:t>
            </w:r>
            <w:r w:rsidR="00B51FC7">
              <w:t>1</w:t>
            </w:r>
            <w:r w:rsidR="0023039F">
              <w:t>:</w:t>
            </w:r>
            <w:r>
              <w:t xml:space="preserve"> </w:t>
            </w:r>
            <w:r w:rsidR="00A75FDB" w:rsidRPr="00310E36">
              <w:rPr>
                <w:color w:val="0070C0"/>
              </w:rPr>
              <w:tab/>
            </w:r>
            <w:r>
              <w:t>T</w:t>
            </w:r>
            <w:r w:rsidRPr="007B0628">
              <w:t>he status, term of office and duration</w:t>
            </w:r>
            <w:r>
              <w:t xml:space="preserve"> of</w:t>
            </w:r>
            <w:r w:rsidRPr="007B0628">
              <w:t xml:space="preserve"> </w:t>
            </w:r>
            <w:r>
              <w:t>National People</w:t>
            </w:r>
            <w:r w:rsidR="000B23DC">
              <w:t>’</w:t>
            </w:r>
            <w:r>
              <w:t>s Congress and its Standing Committee</w:t>
            </w:r>
          </w:p>
        </w:tc>
        <w:tc>
          <w:tcPr>
            <w:tcW w:w="1121" w:type="dxa"/>
          </w:tcPr>
          <w:p w14:paraId="1F7A10F1" w14:textId="3C709A6F" w:rsidR="002B01E3" w:rsidRPr="006153DA" w:rsidRDefault="00CC7A9C" w:rsidP="002B01E3">
            <w:pPr>
              <w:spacing w:after="120"/>
              <w:rPr>
                <w:color w:val="000000" w:themeColor="text1"/>
              </w:rPr>
            </w:pPr>
            <w:r>
              <w:rPr>
                <w:color w:val="000000" w:themeColor="text1"/>
              </w:rPr>
              <w:t>22</w:t>
            </w:r>
          </w:p>
        </w:tc>
      </w:tr>
      <w:tr w:rsidR="002B01E3" w:rsidRPr="00581850" w14:paraId="15539A6B" w14:textId="77777777" w:rsidTr="00F21A5B">
        <w:trPr>
          <w:jc w:val="center"/>
        </w:trPr>
        <w:tc>
          <w:tcPr>
            <w:tcW w:w="7047" w:type="dxa"/>
          </w:tcPr>
          <w:p w14:paraId="02369B89" w14:textId="63430D90" w:rsidR="002B01E3" w:rsidRPr="007B0628" w:rsidRDefault="00BD285D" w:rsidP="00552571">
            <w:pPr>
              <w:tabs>
                <w:tab w:val="left" w:pos="1230"/>
              </w:tabs>
              <w:spacing w:after="120"/>
              <w:ind w:left="1310" w:hanging="1340"/>
            </w:pPr>
            <w:r>
              <w:t>Worksheet 2:</w:t>
            </w:r>
            <w:r w:rsidRPr="007B0628">
              <w:t xml:space="preserve"> </w:t>
            </w:r>
            <w:r w:rsidR="000C4528" w:rsidRPr="000C4528">
              <w:t xml:space="preserve">Methods for the </w:t>
            </w:r>
            <w:r w:rsidR="00552571">
              <w:t>s</w:t>
            </w:r>
            <w:r w:rsidR="000C4528" w:rsidRPr="000C4528">
              <w:t>election of the National People</w:t>
            </w:r>
            <w:r w:rsidR="000B23DC">
              <w:t>’</w:t>
            </w:r>
            <w:r w:rsidR="000C4528" w:rsidRPr="000C4528">
              <w:t xml:space="preserve">s Congress and </w:t>
            </w:r>
            <w:r w:rsidR="007B0628">
              <w:t>i</w:t>
            </w:r>
            <w:r w:rsidR="000C4528" w:rsidRPr="000C4528">
              <w:t>ts Standing Committee</w:t>
            </w:r>
          </w:p>
        </w:tc>
        <w:tc>
          <w:tcPr>
            <w:tcW w:w="1121" w:type="dxa"/>
          </w:tcPr>
          <w:p w14:paraId="03F97D96" w14:textId="1E6C4965" w:rsidR="002B01E3" w:rsidRPr="007B0628" w:rsidRDefault="00CC7A9C" w:rsidP="007B0628">
            <w:pPr>
              <w:tabs>
                <w:tab w:val="left" w:pos="1230"/>
              </w:tabs>
              <w:spacing w:after="120"/>
            </w:pPr>
            <w:r>
              <w:t>24</w:t>
            </w:r>
          </w:p>
        </w:tc>
      </w:tr>
      <w:tr w:rsidR="002B01E3" w:rsidRPr="00581850" w14:paraId="6587E2FD" w14:textId="77777777" w:rsidTr="00F21A5B">
        <w:trPr>
          <w:jc w:val="center"/>
        </w:trPr>
        <w:tc>
          <w:tcPr>
            <w:tcW w:w="7047" w:type="dxa"/>
          </w:tcPr>
          <w:p w14:paraId="4357CACF" w14:textId="01C5F030" w:rsidR="002B01E3" w:rsidRPr="007B0628" w:rsidRDefault="00BD285D" w:rsidP="00552571">
            <w:pPr>
              <w:tabs>
                <w:tab w:val="left" w:pos="1230"/>
              </w:tabs>
              <w:spacing w:after="120"/>
              <w:ind w:left="1310" w:hanging="1340"/>
            </w:pPr>
            <w:r>
              <w:t>Worksheet 3:</w:t>
            </w:r>
            <w:r w:rsidR="000C4528">
              <w:t xml:space="preserve"> </w:t>
            </w:r>
            <w:r w:rsidR="00B12C5A" w:rsidRPr="00B12C5A">
              <w:t>Functions and powers of the National People</w:t>
            </w:r>
            <w:r w:rsidR="000B23DC">
              <w:t>’</w:t>
            </w:r>
            <w:r w:rsidR="00B12C5A" w:rsidRPr="00B12C5A">
              <w:t>s Congress and its Standing Committee</w:t>
            </w:r>
          </w:p>
        </w:tc>
        <w:tc>
          <w:tcPr>
            <w:tcW w:w="1121" w:type="dxa"/>
          </w:tcPr>
          <w:p w14:paraId="1A0C50E3" w14:textId="219C1A03" w:rsidR="002B01E3" w:rsidRPr="007B0628" w:rsidRDefault="00460E74" w:rsidP="007B0628">
            <w:pPr>
              <w:tabs>
                <w:tab w:val="left" w:pos="1230"/>
              </w:tabs>
              <w:spacing w:after="120"/>
            </w:pPr>
            <w:r>
              <w:t>28</w:t>
            </w:r>
          </w:p>
        </w:tc>
      </w:tr>
      <w:tr w:rsidR="002B01E3" w:rsidRPr="00581850" w14:paraId="24488482" w14:textId="77777777" w:rsidTr="00F21A5B">
        <w:trPr>
          <w:jc w:val="center"/>
        </w:trPr>
        <w:tc>
          <w:tcPr>
            <w:tcW w:w="7047" w:type="dxa"/>
          </w:tcPr>
          <w:p w14:paraId="291BEB8A" w14:textId="5AF800E1" w:rsidR="002B01E3" w:rsidRPr="007B0628" w:rsidRDefault="00BD285D" w:rsidP="00552571">
            <w:pPr>
              <w:tabs>
                <w:tab w:val="left" w:pos="1230"/>
              </w:tabs>
              <w:spacing w:after="120"/>
              <w:ind w:left="1310" w:hanging="1340"/>
            </w:pPr>
            <w:r>
              <w:t>Worksheet 4:</w:t>
            </w:r>
            <w:r w:rsidRPr="007B0628">
              <w:t xml:space="preserve"> </w:t>
            </w:r>
            <w:r w:rsidR="007C23ED" w:rsidRPr="007C23ED">
              <w:t xml:space="preserve">The </w:t>
            </w:r>
            <w:r w:rsidR="00552571">
              <w:t>m</w:t>
            </w:r>
            <w:r w:rsidR="007C23ED" w:rsidRPr="007C23ED">
              <w:t xml:space="preserve">ethod of </w:t>
            </w:r>
            <w:r w:rsidR="00552571">
              <w:t>s</w:t>
            </w:r>
            <w:r w:rsidR="007C23ED" w:rsidRPr="007C23ED">
              <w:t xml:space="preserve">election, </w:t>
            </w:r>
            <w:r w:rsidR="00552571">
              <w:t>t</w:t>
            </w:r>
            <w:r w:rsidR="007C23ED" w:rsidRPr="007C23ED">
              <w:t xml:space="preserve">erm of </w:t>
            </w:r>
            <w:r w:rsidR="00552571">
              <w:t>o</w:t>
            </w:r>
            <w:r w:rsidR="007C23ED" w:rsidRPr="007C23ED">
              <w:t xml:space="preserve">ffice and </w:t>
            </w:r>
            <w:r w:rsidR="00552571">
              <w:t>p</w:t>
            </w:r>
            <w:r w:rsidR="007C23ED" w:rsidRPr="007C23ED">
              <w:t>owers of the President of the People</w:t>
            </w:r>
            <w:r w:rsidR="000B23DC">
              <w:t>’</w:t>
            </w:r>
            <w:r w:rsidR="007C23ED" w:rsidRPr="007C23ED">
              <w:t>s Repu</w:t>
            </w:r>
            <w:r w:rsidR="00552571">
              <w:t>b</w:t>
            </w:r>
            <w:r w:rsidR="007C23ED" w:rsidRPr="007C23ED">
              <w:t>lic of China</w:t>
            </w:r>
          </w:p>
        </w:tc>
        <w:tc>
          <w:tcPr>
            <w:tcW w:w="1121" w:type="dxa"/>
          </w:tcPr>
          <w:p w14:paraId="2F27C8A1" w14:textId="774696F8" w:rsidR="002B01E3" w:rsidRPr="007B0628" w:rsidRDefault="00460E74" w:rsidP="007B0628">
            <w:pPr>
              <w:tabs>
                <w:tab w:val="left" w:pos="1230"/>
              </w:tabs>
              <w:spacing w:after="120"/>
            </w:pPr>
            <w:r>
              <w:t>33</w:t>
            </w:r>
          </w:p>
        </w:tc>
      </w:tr>
      <w:tr w:rsidR="00D93413" w:rsidRPr="00581850" w14:paraId="6501568A" w14:textId="77777777" w:rsidTr="00F21A5B">
        <w:trPr>
          <w:jc w:val="center"/>
        </w:trPr>
        <w:tc>
          <w:tcPr>
            <w:tcW w:w="7047" w:type="dxa"/>
          </w:tcPr>
          <w:p w14:paraId="0D1035AA" w14:textId="59A5CC5A" w:rsidR="00D93413" w:rsidRPr="007B0628" w:rsidRDefault="00BD285D" w:rsidP="00552571">
            <w:pPr>
              <w:tabs>
                <w:tab w:val="left" w:pos="1230"/>
              </w:tabs>
              <w:spacing w:after="120"/>
              <w:ind w:left="1310" w:hanging="1340"/>
            </w:pPr>
            <w:r>
              <w:t>Worksheet 5:</w:t>
            </w:r>
            <w:r w:rsidRPr="007B0628">
              <w:t xml:space="preserve"> </w:t>
            </w:r>
            <w:r w:rsidR="00237178" w:rsidRPr="00237178">
              <w:t xml:space="preserve">The </w:t>
            </w:r>
            <w:r w:rsidR="00552571">
              <w:t>s</w:t>
            </w:r>
            <w:r w:rsidR="00237178" w:rsidRPr="00237178">
              <w:t xml:space="preserve">tatus, </w:t>
            </w:r>
            <w:r w:rsidR="00552571">
              <w:t>c</w:t>
            </w:r>
            <w:r w:rsidR="00237178" w:rsidRPr="00237178">
              <w:t xml:space="preserve">omposition, </w:t>
            </w:r>
            <w:r w:rsidR="00552571">
              <w:t>t</w:t>
            </w:r>
            <w:r w:rsidR="00237178" w:rsidRPr="00237178">
              <w:t xml:space="preserve">erm of </w:t>
            </w:r>
            <w:r w:rsidR="00552571">
              <w:t>o</w:t>
            </w:r>
            <w:r w:rsidR="00237178" w:rsidRPr="00237178">
              <w:t xml:space="preserve">ffice and </w:t>
            </w:r>
            <w:r w:rsidR="00552571">
              <w:t>p</w:t>
            </w:r>
            <w:r w:rsidR="00237178" w:rsidRPr="00237178">
              <w:t>owers of the State Council</w:t>
            </w:r>
          </w:p>
        </w:tc>
        <w:tc>
          <w:tcPr>
            <w:tcW w:w="1121" w:type="dxa"/>
          </w:tcPr>
          <w:p w14:paraId="41E76458" w14:textId="489D7814" w:rsidR="00D93413" w:rsidRPr="007B0628" w:rsidRDefault="00460E74" w:rsidP="007B0628">
            <w:pPr>
              <w:tabs>
                <w:tab w:val="left" w:pos="1230"/>
              </w:tabs>
              <w:spacing w:after="120"/>
            </w:pPr>
            <w:r>
              <w:t>36</w:t>
            </w:r>
          </w:p>
        </w:tc>
      </w:tr>
      <w:tr w:rsidR="00CB15F4" w:rsidRPr="00581850" w14:paraId="1D963FD3" w14:textId="77777777" w:rsidTr="00F21A5B">
        <w:trPr>
          <w:jc w:val="center"/>
        </w:trPr>
        <w:tc>
          <w:tcPr>
            <w:tcW w:w="7047" w:type="dxa"/>
          </w:tcPr>
          <w:p w14:paraId="05D08693" w14:textId="1A1230DB" w:rsidR="00CB15F4" w:rsidRDefault="00CB15F4" w:rsidP="00CB15F4">
            <w:pPr>
              <w:tabs>
                <w:tab w:val="left" w:pos="1230"/>
              </w:tabs>
              <w:spacing w:after="120"/>
              <w:ind w:left="1310" w:hanging="1340"/>
            </w:pPr>
            <w:r>
              <w:t xml:space="preserve">Worksheet 6: </w:t>
            </w:r>
            <w:r w:rsidRPr="00140138">
              <w:t xml:space="preserve">Formation, </w:t>
            </w:r>
            <w:r>
              <w:t>t</w:t>
            </w:r>
            <w:r w:rsidRPr="00140138">
              <w:t xml:space="preserve">erm of </w:t>
            </w:r>
            <w:r>
              <w:t>o</w:t>
            </w:r>
            <w:r w:rsidRPr="00140138">
              <w:t xml:space="preserve">ffice and </w:t>
            </w:r>
            <w:r>
              <w:t>f</w:t>
            </w:r>
            <w:r w:rsidRPr="00140138">
              <w:t xml:space="preserve">unctions and </w:t>
            </w:r>
            <w:r>
              <w:t>p</w:t>
            </w:r>
            <w:r w:rsidRPr="00140138">
              <w:t>owers of the Central Military Commission</w:t>
            </w:r>
          </w:p>
        </w:tc>
        <w:tc>
          <w:tcPr>
            <w:tcW w:w="1121" w:type="dxa"/>
          </w:tcPr>
          <w:p w14:paraId="2BC77312" w14:textId="3F657438" w:rsidR="00CB15F4" w:rsidRPr="007B0628" w:rsidRDefault="00CB15F4" w:rsidP="00CB15F4">
            <w:pPr>
              <w:tabs>
                <w:tab w:val="left" w:pos="1230"/>
              </w:tabs>
              <w:spacing w:after="120"/>
            </w:pPr>
            <w:r>
              <w:t>50</w:t>
            </w:r>
          </w:p>
        </w:tc>
      </w:tr>
      <w:tr w:rsidR="00D93413" w:rsidRPr="00581850" w14:paraId="32DB927B" w14:textId="77777777" w:rsidTr="00F21A5B">
        <w:trPr>
          <w:jc w:val="center"/>
        </w:trPr>
        <w:tc>
          <w:tcPr>
            <w:tcW w:w="7047" w:type="dxa"/>
          </w:tcPr>
          <w:p w14:paraId="299E92E7" w14:textId="31E2D014" w:rsidR="00D93413" w:rsidRPr="007B0628" w:rsidRDefault="00BD285D" w:rsidP="00552571">
            <w:pPr>
              <w:tabs>
                <w:tab w:val="left" w:pos="1230"/>
              </w:tabs>
              <w:spacing w:after="120"/>
              <w:ind w:left="1310" w:hanging="1340"/>
            </w:pPr>
            <w:r>
              <w:t>Worksheet 7:</w:t>
            </w:r>
            <w:r w:rsidR="00A75FDB" w:rsidRPr="00CB15F4">
              <w:tab/>
            </w:r>
            <w:r w:rsidR="007A431B" w:rsidRPr="007A431B">
              <w:t xml:space="preserve">Status, </w:t>
            </w:r>
            <w:r w:rsidR="00552571">
              <w:t>t</w:t>
            </w:r>
            <w:r w:rsidR="007A431B" w:rsidRPr="007A431B">
              <w:t xml:space="preserve">erm of </w:t>
            </w:r>
            <w:r w:rsidR="00552571">
              <w:t>o</w:t>
            </w:r>
            <w:r w:rsidR="007A431B" w:rsidRPr="007A431B">
              <w:t xml:space="preserve">ffice and </w:t>
            </w:r>
            <w:r w:rsidR="00552571">
              <w:t>p</w:t>
            </w:r>
            <w:r w:rsidR="007A431B" w:rsidRPr="007A431B">
              <w:t>owers of the National Commission of Supervision, the Supreme People</w:t>
            </w:r>
            <w:r w:rsidR="000B23DC">
              <w:t>’</w:t>
            </w:r>
            <w:r w:rsidR="007A431B" w:rsidRPr="007A431B">
              <w:t>s Court and the Supreme People</w:t>
            </w:r>
            <w:r w:rsidR="000B23DC">
              <w:t>’</w:t>
            </w:r>
            <w:r w:rsidR="007A431B" w:rsidRPr="007A431B">
              <w:t>s Procuratorate</w:t>
            </w:r>
          </w:p>
        </w:tc>
        <w:tc>
          <w:tcPr>
            <w:tcW w:w="1121" w:type="dxa"/>
          </w:tcPr>
          <w:p w14:paraId="437677B7" w14:textId="63F5A5A6" w:rsidR="00D93413" w:rsidRPr="007B0628" w:rsidRDefault="00CB15F4" w:rsidP="007B0628">
            <w:pPr>
              <w:tabs>
                <w:tab w:val="left" w:pos="1230"/>
              </w:tabs>
              <w:spacing w:after="120"/>
            </w:pPr>
            <w:r>
              <w:t>52</w:t>
            </w:r>
          </w:p>
        </w:tc>
      </w:tr>
      <w:tr w:rsidR="00D93413" w:rsidRPr="00581850" w14:paraId="335890A3" w14:textId="77777777" w:rsidTr="00F21A5B">
        <w:trPr>
          <w:jc w:val="center"/>
        </w:trPr>
        <w:tc>
          <w:tcPr>
            <w:tcW w:w="7047" w:type="dxa"/>
          </w:tcPr>
          <w:p w14:paraId="2C8F3AD9" w14:textId="2F7CC4E9" w:rsidR="00D93413" w:rsidRPr="007B0628" w:rsidRDefault="00BD285D" w:rsidP="00552571">
            <w:pPr>
              <w:tabs>
                <w:tab w:val="left" w:pos="1230"/>
              </w:tabs>
              <w:spacing w:after="120"/>
              <w:ind w:left="1310" w:hanging="1340"/>
            </w:pPr>
            <w:r>
              <w:t>Worksheet 8:</w:t>
            </w:r>
            <w:r w:rsidR="00A75FDB" w:rsidRPr="00CB15F4">
              <w:tab/>
            </w:r>
            <w:r w:rsidR="00C01923" w:rsidRPr="00C01923">
              <w:t xml:space="preserve">Understanding the </w:t>
            </w:r>
            <w:r w:rsidR="00552571">
              <w:t>l</w:t>
            </w:r>
            <w:r w:rsidR="00C01923" w:rsidRPr="00C01923">
              <w:t xml:space="preserve">eading </w:t>
            </w:r>
            <w:r w:rsidR="00552571">
              <w:t>r</w:t>
            </w:r>
            <w:r w:rsidR="00C01923" w:rsidRPr="00C01923">
              <w:t xml:space="preserve">ole of the Communist Party of China through the Constitution and </w:t>
            </w:r>
            <w:r w:rsidR="00552571">
              <w:t>k</w:t>
            </w:r>
            <w:r w:rsidR="00C01923" w:rsidRPr="00C01923">
              <w:t xml:space="preserve">ey </w:t>
            </w:r>
            <w:r w:rsidR="00552571">
              <w:t>p</w:t>
            </w:r>
            <w:r w:rsidR="00C01923" w:rsidRPr="00C01923">
              <w:t xml:space="preserve">ersonnel </w:t>
            </w:r>
            <w:r w:rsidR="00552571">
              <w:t>c</w:t>
            </w:r>
            <w:r w:rsidR="00C01923" w:rsidRPr="00C01923">
              <w:t>hanges in China</w:t>
            </w:r>
          </w:p>
        </w:tc>
        <w:tc>
          <w:tcPr>
            <w:tcW w:w="1121" w:type="dxa"/>
          </w:tcPr>
          <w:p w14:paraId="0DD15939" w14:textId="609AF290" w:rsidR="00D93413" w:rsidRPr="007B0628" w:rsidRDefault="00460E74" w:rsidP="007B0628">
            <w:pPr>
              <w:tabs>
                <w:tab w:val="left" w:pos="1230"/>
              </w:tabs>
              <w:spacing w:after="120"/>
            </w:pPr>
            <w:r>
              <w:t>59</w:t>
            </w:r>
          </w:p>
        </w:tc>
      </w:tr>
      <w:tr w:rsidR="00D93413" w:rsidRPr="00581850" w14:paraId="1D7F2CA0" w14:textId="77777777" w:rsidTr="00F21A5B">
        <w:trPr>
          <w:jc w:val="center"/>
        </w:trPr>
        <w:tc>
          <w:tcPr>
            <w:tcW w:w="7047" w:type="dxa"/>
          </w:tcPr>
          <w:p w14:paraId="67B18824" w14:textId="25AB1729" w:rsidR="00D93413" w:rsidRPr="007B0628" w:rsidRDefault="00BD285D" w:rsidP="00552571">
            <w:pPr>
              <w:tabs>
                <w:tab w:val="left" w:pos="1230"/>
              </w:tabs>
              <w:spacing w:after="120"/>
              <w:ind w:left="1310" w:hanging="1340"/>
            </w:pPr>
            <w:r>
              <w:t>Worksheet 9:</w:t>
            </w:r>
            <w:r w:rsidR="00A75FDB" w:rsidRPr="00CB15F4">
              <w:tab/>
            </w:r>
            <w:r w:rsidR="00CB1FB3" w:rsidRPr="00C01923">
              <w:t>Understanding</w:t>
            </w:r>
            <w:r w:rsidR="00F04D74">
              <w:t xml:space="preserve"> the </w:t>
            </w:r>
            <w:r w:rsidR="00552571">
              <w:t>l</w:t>
            </w:r>
            <w:r w:rsidR="00F04D74">
              <w:t xml:space="preserve">eadership </w:t>
            </w:r>
            <w:r w:rsidR="00552571">
              <w:t>r</w:t>
            </w:r>
            <w:r w:rsidR="00F04D74">
              <w:t xml:space="preserve">ole of the </w:t>
            </w:r>
            <w:r w:rsidR="00CB1FB3" w:rsidRPr="00CB1FB3">
              <w:t>Communist Party</w:t>
            </w:r>
            <w:r w:rsidR="00F04D74">
              <w:t xml:space="preserve"> of China</w:t>
            </w:r>
            <w:r w:rsidR="00CB1FB3" w:rsidRPr="00CB1FB3">
              <w:t xml:space="preserve"> from the </w:t>
            </w:r>
            <w:r w:rsidR="00552571">
              <w:t>p</w:t>
            </w:r>
            <w:r w:rsidR="00CB1FB3" w:rsidRPr="00CB1FB3">
              <w:t xml:space="preserve">erspective of the </w:t>
            </w:r>
            <w:r w:rsidR="00552571">
              <w:t>r</w:t>
            </w:r>
            <w:r w:rsidR="00CB1FB3" w:rsidRPr="00CB1FB3">
              <w:t xml:space="preserve">evision </w:t>
            </w:r>
            <w:r w:rsidR="00552571">
              <w:t>p</w:t>
            </w:r>
            <w:r w:rsidR="00CB1FB3" w:rsidRPr="00CB1FB3">
              <w:t>rocess of the Constitution</w:t>
            </w:r>
          </w:p>
        </w:tc>
        <w:tc>
          <w:tcPr>
            <w:tcW w:w="1121" w:type="dxa"/>
          </w:tcPr>
          <w:p w14:paraId="20C0BF7F" w14:textId="78FF4272" w:rsidR="00D93413" w:rsidRPr="007B0628" w:rsidRDefault="0005614D" w:rsidP="007B0628">
            <w:pPr>
              <w:tabs>
                <w:tab w:val="left" w:pos="1230"/>
              </w:tabs>
              <w:spacing w:after="120"/>
            </w:pPr>
            <w:r>
              <w:t>63</w:t>
            </w:r>
          </w:p>
        </w:tc>
      </w:tr>
      <w:tr w:rsidR="00D93413" w:rsidRPr="00581850" w14:paraId="39B91296" w14:textId="77777777" w:rsidTr="00F21A5B">
        <w:trPr>
          <w:jc w:val="center"/>
        </w:trPr>
        <w:tc>
          <w:tcPr>
            <w:tcW w:w="7047" w:type="dxa"/>
          </w:tcPr>
          <w:p w14:paraId="32DFC686" w14:textId="234D50E0" w:rsidR="00D93413" w:rsidRPr="007B0628" w:rsidRDefault="00BD285D" w:rsidP="00552571">
            <w:pPr>
              <w:tabs>
                <w:tab w:val="left" w:pos="1230"/>
              </w:tabs>
              <w:spacing w:after="120"/>
              <w:ind w:left="1310" w:hanging="1340"/>
            </w:pPr>
            <w:r>
              <w:t>Worksheet 10:</w:t>
            </w:r>
            <w:r w:rsidRPr="007B0628">
              <w:t xml:space="preserve"> </w:t>
            </w:r>
            <w:r w:rsidR="0094457C" w:rsidRPr="0094457C">
              <w:t xml:space="preserve">The system of </w:t>
            </w:r>
            <w:r w:rsidR="00333775">
              <w:t>multi</w:t>
            </w:r>
            <w:r w:rsidR="0094457C" w:rsidRPr="0094457C">
              <w:t>party cooperation and political consultation under the leadership of the Communist Party of China (1)</w:t>
            </w:r>
          </w:p>
        </w:tc>
        <w:tc>
          <w:tcPr>
            <w:tcW w:w="1121" w:type="dxa"/>
          </w:tcPr>
          <w:p w14:paraId="4DCFD8B2" w14:textId="06A82663" w:rsidR="00D93413" w:rsidRPr="007B0628" w:rsidRDefault="0005614D" w:rsidP="007B0628">
            <w:pPr>
              <w:tabs>
                <w:tab w:val="left" w:pos="1230"/>
              </w:tabs>
              <w:spacing w:after="120"/>
            </w:pPr>
            <w:r>
              <w:t>72</w:t>
            </w:r>
          </w:p>
        </w:tc>
      </w:tr>
      <w:tr w:rsidR="00781C84" w:rsidRPr="00581850" w14:paraId="7AEE8A39" w14:textId="77777777" w:rsidTr="00F21A5B">
        <w:trPr>
          <w:jc w:val="center"/>
        </w:trPr>
        <w:tc>
          <w:tcPr>
            <w:tcW w:w="7047" w:type="dxa"/>
          </w:tcPr>
          <w:p w14:paraId="0D832ED9" w14:textId="5630F159" w:rsidR="00781C84" w:rsidRDefault="00781C84" w:rsidP="0094457C">
            <w:pPr>
              <w:tabs>
                <w:tab w:val="left" w:pos="1230"/>
              </w:tabs>
              <w:spacing w:after="120"/>
              <w:ind w:left="1310" w:hanging="1340"/>
            </w:pPr>
            <w:r>
              <w:t>Worksheet 11:</w:t>
            </w:r>
            <w:r w:rsidRPr="00487358">
              <w:t xml:space="preserve"> </w:t>
            </w:r>
            <w:r w:rsidRPr="0094457C">
              <w:t xml:space="preserve">The system of </w:t>
            </w:r>
            <w:r w:rsidR="00333775">
              <w:t>multi</w:t>
            </w:r>
            <w:r w:rsidRPr="0094457C">
              <w:t>party cooperation and political consultation under the leadership of</w:t>
            </w:r>
            <w:r>
              <w:t xml:space="preserve"> the Communist Party of China (2</w:t>
            </w:r>
            <w:r w:rsidRPr="0094457C">
              <w:t>)</w:t>
            </w:r>
          </w:p>
        </w:tc>
        <w:tc>
          <w:tcPr>
            <w:tcW w:w="1121" w:type="dxa"/>
          </w:tcPr>
          <w:p w14:paraId="7CA9033F" w14:textId="66B3CBEC" w:rsidR="00781C84" w:rsidRPr="00360A9C" w:rsidRDefault="0005614D" w:rsidP="00BE1B2F">
            <w:pPr>
              <w:tabs>
                <w:tab w:val="left" w:pos="1230"/>
              </w:tabs>
              <w:spacing w:after="120"/>
            </w:pPr>
            <w:r>
              <w:t>78</w:t>
            </w:r>
          </w:p>
        </w:tc>
      </w:tr>
      <w:tr w:rsidR="00D93413" w:rsidRPr="00581850" w14:paraId="41D5F276" w14:textId="77777777" w:rsidTr="00F21A5B">
        <w:trPr>
          <w:jc w:val="center"/>
        </w:trPr>
        <w:tc>
          <w:tcPr>
            <w:tcW w:w="7047" w:type="dxa"/>
          </w:tcPr>
          <w:p w14:paraId="0C0AC9E1" w14:textId="3E81382F" w:rsidR="00D93413" w:rsidRPr="007B0628" w:rsidRDefault="00BD285D" w:rsidP="00552571">
            <w:pPr>
              <w:tabs>
                <w:tab w:val="left" w:pos="1230"/>
              </w:tabs>
              <w:spacing w:after="120"/>
              <w:ind w:left="1310" w:hanging="1340"/>
            </w:pPr>
            <w:r>
              <w:t xml:space="preserve">Worksheet </w:t>
            </w:r>
            <w:r w:rsidR="00781C84">
              <w:t>12</w:t>
            </w:r>
            <w:r>
              <w:t>:</w:t>
            </w:r>
            <w:r w:rsidRPr="007B0628">
              <w:t xml:space="preserve"> </w:t>
            </w:r>
            <w:r w:rsidR="00781C84" w:rsidRPr="00781C84">
              <w:t xml:space="preserve">Main </w:t>
            </w:r>
            <w:r w:rsidR="00552571">
              <w:t>p</w:t>
            </w:r>
            <w:r w:rsidR="00781C84" w:rsidRPr="00781C84">
              <w:t xml:space="preserve">rinciples of </w:t>
            </w:r>
            <w:r w:rsidR="00552571">
              <w:t>o</w:t>
            </w:r>
            <w:r w:rsidR="00781C84" w:rsidRPr="00781C84">
              <w:t xml:space="preserve">ur </w:t>
            </w:r>
            <w:r w:rsidR="00552571">
              <w:t>c</w:t>
            </w:r>
            <w:r w:rsidR="00781C84" w:rsidRPr="00781C84">
              <w:t>ountry</w:t>
            </w:r>
            <w:r w:rsidR="000B23DC">
              <w:t>’</w:t>
            </w:r>
            <w:r w:rsidR="00781C84" w:rsidRPr="00781C84">
              <w:t xml:space="preserve">s </w:t>
            </w:r>
            <w:r w:rsidR="00552571">
              <w:t>f</w:t>
            </w:r>
            <w:r w:rsidR="00781C84" w:rsidRPr="00781C84">
              <w:t xml:space="preserve">oreign </w:t>
            </w:r>
            <w:r w:rsidR="00552571">
              <w:t>p</w:t>
            </w:r>
            <w:r w:rsidR="00781C84" w:rsidRPr="00781C84">
              <w:t>olicy</w:t>
            </w:r>
          </w:p>
        </w:tc>
        <w:tc>
          <w:tcPr>
            <w:tcW w:w="1121" w:type="dxa"/>
          </w:tcPr>
          <w:p w14:paraId="14EF77DC" w14:textId="0BB8DE7A" w:rsidR="00D93413" w:rsidRPr="007B0628" w:rsidRDefault="00EA0005" w:rsidP="007B0628">
            <w:pPr>
              <w:tabs>
                <w:tab w:val="left" w:pos="1230"/>
              </w:tabs>
              <w:spacing w:after="120"/>
            </w:pPr>
            <w:r>
              <w:t>85</w:t>
            </w:r>
          </w:p>
        </w:tc>
      </w:tr>
      <w:tr w:rsidR="00D93413" w:rsidRPr="00581850" w14:paraId="7C6ADC3C" w14:textId="77777777" w:rsidTr="00F21A5B">
        <w:trPr>
          <w:jc w:val="center"/>
        </w:trPr>
        <w:tc>
          <w:tcPr>
            <w:tcW w:w="7047" w:type="dxa"/>
          </w:tcPr>
          <w:p w14:paraId="47C373E8" w14:textId="507D2322" w:rsidR="00D93413" w:rsidRPr="007B0628" w:rsidRDefault="00BD285D" w:rsidP="00552571">
            <w:pPr>
              <w:tabs>
                <w:tab w:val="left" w:pos="1168"/>
              </w:tabs>
              <w:spacing w:after="120"/>
              <w:ind w:left="0" w:hanging="30"/>
            </w:pPr>
            <w:r>
              <w:t xml:space="preserve">Worksheet </w:t>
            </w:r>
            <w:r w:rsidR="00781C84">
              <w:t>13</w:t>
            </w:r>
            <w:r>
              <w:t>:</w:t>
            </w:r>
            <w:r w:rsidR="00A75FDB" w:rsidRPr="00CB15F4">
              <w:tab/>
            </w:r>
            <w:r w:rsidR="00781C84" w:rsidRPr="00781C84">
              <w:t xml:space="preserve">Main </w:t>
            </w:r>
            <w:r w:rsidR="00552571">
              <w:t>p</w:t>
            </w:r>
            <w:r w:rsidR="00AA2EB3">
              <w:t>rinciples of the Belt and Road Initiative</w:t>
            </w:r>
          </w:p>
        </w:tc>
        <w:tc>
          <w:tcPr>
            <w:tcW w:w="1121" w:type="dxa"/>
          </w:tcPr>
          <w:p w14:paraId="3042595C" w14:textId="18FC137E" w:rsidR="00D93413" w:rsidRPr="007B0628" w:rsidRDefault="00A85931" w:rsidP="007B0628">
            <w:pPr>
              <w:tabs>
                <w:tab w:val="left" w:pos="1168"/>
              </w:tabs>
              <w:spacing w:after="120"/>
              <w:ind w:left="0" w:firstLine="0"/>
            </w:pPr>
            <w:r>
              <w:t>92</w:t>
            </w:r>
          </w:p>
        </w:tc>
      </w:tr>
      <w:tr w:rsidR="00BD285D" w:rsidRPr="00581850" w14:paraId="637C7C12" w14:textId="77777777" w:rsidTr="00F21A5B">
        <w:trPr>
          <w:jc w:val="center"/>
        </w:trPr>
        <w:tc>
          <w:tcPr>
            <w:tcW w:w="7047" w:type="dxa"/>
          </w:tcPr>
          <w:p w14:paraId="34E67868" w14:textId="40F145CF" w:rsidR="00BD285D" w:rsidRDefault="00BD285D" w:rsidP="006D353C">
            <w:pPr>
              <w:tabs>
                <w:tab w:val="left" w:pos="1168"/>
              </w:tabs>
              <w:spacing w:after="120"/>
              <w:ind w:left="0" w:hanging="30"/>
            </w:pPr>
            <w:r>
              <w:t xml:space="preserve">Worksheet </w:t>
            </w:r>
            <w:r w:rsidR="003246C3">
              <w:t>14</w:t>
            </w:r>
            <w:r>
              <w:t>:</w:t>
            </w:r>
            <w:r w:rsidRPr="00CB15F4">
              <w:tab/>
            </w:r>
            <w:r w:rsidR="006D353C">
              <w:t>Key</w:t>
            </w:r>
            <w:r w:rsidR="003246C3" w:rsidRPr="003246C3">
              <w:t xml:space="preserve"> </w:t>
            </w:r>
            <w:r w:rsidR="00552571">
              <w:t>f</w:t>
            </w:r>
            <w:r w:rsidR="003246C3" w:rsidRPr="003246C3">
              <w:t>ocus</w:t>
            </w:r>
            <w:r w:rsidR="006D353C">
              <w:t>es</w:t>
            </w:r>
            <w:r w:rsidR="00AA2EB3">
              <w:t xml:space="preserve"> of the Belt and Road Initiative</w:t>
            </w:r>
          </w:p>
        </w:tc>
        <w:tc>
          <w:tcPr>
            <w:tcW w:w="1121" w:type="dxa"/>
          </w:tcPr>
          <w:p w14:paraId="08A600E1" w14:textId="625669C4" w:rsidR="00BD285D" w:rsidRPr="007B0628" w:rsidRDefault="001C0E4F" w:rsidP="007B0628">
            <w:pPr>
              <w:tabs>
                <w:tab w:val="left" w:pos="1168"/>
              </w:tabs>
              <w:spacing w:after="120"/>
              <w:ind w:left="0" w:firstLine="0"/>
            </w:pPr>
            <w:r>
              <w:t>9</w:t>
            </w:r>
            <w:r w:rsidR="00367446">
              <w:t>5</w:t>
            </w:r>
          </w:p>
        </w:tc>
      </w:tr>
      <w:tr w:rsidR="00BD285D" w:rsidRPr="00581850" w14:paraId="670FBE2E" w14:textId="77777777" w:rsidTr="00F21A5B">
        <w:trPr>
          <w:jc w:val="center"/>
        </w:trPr>
        <w:tc>
          <w:tcPr>
            <w:tcW w:w="7047" w:type="dxa"/>
          </w:tcPr>
          <w:p w14:paraId="74E79E6A" w14:textId="44A4FA09" w:rsidR="00BD285D" w:rsidRDefault="00BD285D" w:rsidP="00552571">
            <w:pPr>
              <w:tabs>
                <w:tab w:val="left" w:pos="1230"/>
              </w:tabs>
              <w:spacing w:after="120"/>
              <w:ind w:left="1410" w:hanging="1440"/>
            </w:pPr>
            <w:r>
              <w:t xml:space="preserve">Worksheet </w:t>
            </w:r>
            <w:r w:rsidR="00B52AB9">
              <w:t>15</w:t>
            </w:r>
            <w:r>
              <w:t>:</w:t>
            </w:r>
            <w:r w:rsidRPr="00CB15F4">
              <w:tab/>
            </w:r>
            <w:r w:rsidR="00B52AB9" w:rsidRPr="00B52AB9">
              <w:t xml:space="preserve">Opportunities </w:t>
            </w:r>
            <w:r w:rsidR="00552571">
              <w:t>b</w:t>
            </w:r>
            <w:r w:rsidR="00B52AB9" w:rsidRPr="00B52AB9">
              <w:t xml:space="preserve">rought by the Belt and Road Initiative to </w:t>
            </w:r>
            <w:r w:rsidR="00552571">
              <w:t>o</w:t>
            </w:r>
            <w:r w:rsidR="00B52AB9" w:rsidRPr="00B52AB9">
              <w:t xml:space="preserve">ur </w:t>
            </w:r>
            <w:r w:rsidR="00552571">
              <w:t>c</w:t>
            </w:r>
            <w:r w:rsidR="00B52AB9" w:rsidRPr="00B52AB9">
              <w:t>ountry</w:t>
            </w:r>
            <w:r w:rsidR="000B23DC">
              <w:t>’</w:t>
            </w:r>
            <w:r w:rsidR="00B52AB9" w:rsidRPr="00B52AB9">
              <w:t xml:space="preserve">s </w:t>
            </w:r>
            <w:r w:rsidR="00552571">
              <w:t>f</w:t>
            </w:r>
            <w:r w:rsidR="00B52AB9" w:rsidRPr="00B52AB9">
              <w:t xml:space="preserve">oreign </w:t>
            </w:r>
            <w:r w:rsidR="00552571">
              <w:t>r</w:t>
            </w:r>
            <w:r w:rsidR="00B52AB9" w:rsidRPr="00B52AB9">
              <w:t>elations</w:t>
            </w:r>
          </w:p>
        </w:tc>
        <w:tc>
          <w:tcPr>
            <w:tcW w:w="1121" w:type="dxa"/>
          </w:tcPr>
          <w:p w14:paraId="74B53719" w14:textId="28245E1E" w:rsidR="00BD285D" w:rsidRPr="007B0628" w:rsidRDefault="00EF5060" w:rsidP="007B0628">
            <w:pPr>
              <w:tabs>
                <w:tab w:val="left" w:pos="1230"/>
              </w:tabs>
              <w:spacing w:after="120"/>
              <w:ind w:left="1310" w:hanging="1340"/>
            </w:pPr>
            <w:r>
              <w:t>10</w:t>
            </w:r>
            <w:r w:rsidR="00367446">
              <w:t>0</w:t>
            </w:r>
          </w:p>
        </w:tc>
      </w:tr>
      <w:tr w:rsidR="00BD285D" w:rsidRPr="00581850" w14:paraId="53BF2A44" w14:textId="77777777" w:rsidTr="00F21A5B">
        <w:trPr>
          <w:jc w:val="center"/>
        </w:trPr>
        <w:tc>
          <w:tcPr>
            <w:tcW w:w="7047" w:type="dxa"/>
          </w:tcPr>
          <w:p w14:paraId="2D234BCA" w14:textId="245844E5" w:rsidR="00BD285D" w:rsidRDefault="00BD285D" w:rsidP="00552571">
            <w:pPr>
              <w:tabs>
                <w:tab w:val="left" w:pos="1230"/>
              </w:tabs>
              <w:spacing w:after="120"/>
              <w:ind w:left="1410" w:hanging="1440"/>
            </w:pPr>
            <w:r>
              <w:t xml:space="preserve">Worksheet </w:t>
            </w:r>
            <w:r w:rsidR="00E747D6">
              <w:t>16</w:t>
            </w:r>
            <w:r>
              <w:t>:</w:t>
            </w:r>
            <w:r w:rsidRPr="00CB15F4">
              <w:tab/>
            </w:r>
            <w:r w:rsidR="00E747D6" w:rsidRPr="00E747D6">
              <w:t xml:space="preserve">Challenges </w:t>
            </w:r>
            <w:r w:rsidR="00552571">
              <w:t>b</w:t>
            </w:r>
            <w:r w:rsidR="00E747D6" w:rsidRPr="00E747D6">
              <w:t xml:space="preserve">rought by the Belt and Road Initiative to </w:t>
            </w:r>
            <w:r w:rsidR="00552571">
              <w:t>o</w:t>
            </w:r>
            <w:r w:rsidR="00E747D6" w:rsidRPr="00E747D6">
              <w:t xml:space="preserve">ur </w:t>
            </w:r>
            <w:r w:rsidR="00552571">
              <w:t>c</w:t>
            </w:r>
            <w:r w:rsidR="00E747D6" w:rsidRPr="00E747D6">
              <w:t>ountry</w:t>
            </w:r>
            <w:r w:rsidR="000B23DC">
              <w:t>’</w:t>
            </w:r>
            <w:r w:rsidR="00E747D6" w:rsidRPr="00E747D6">
              <w:t xml:space="preserve">s </w:t>
            </w:r>
            <w:r w:rsidR="00552571">
              <w:t>f</w:t>
            </w:r>
            <w:r w:rsidR="00E747D6" w:rsidRPr="00E747D6">
              <w:t xml:space="preserve">oreign </w:t>
            </w:r>
            <w:r w:rsidR="00552571">
              <w:t>r</w:t>
            </w:r>
            <w:r w:rsidR="00E747D6" w:rsidRPr="00E747D6">
              <w:t>elations</w:t>
            </w:r>
          </w:p>
        </w:tc>
        <w:tc>
          <w:tcPr>
            <w:tcW w:w="1121" w:type="dxa"/>
          </w:tcPr>
          <w:p w14:paraId="3E1F59A7" w14:textId="163B7D8B" w:rsidR="00BD285D" w:rsidRPr="007B0628" w:rsidRDefault="007553FC" w:rsidP="007B0628">
            <w:pPr>
              <w:tabs>
                <w:tab w:val="left" w:pos="1230"/>
              </w:tabs>
              <w:spacing w:after="120"/>
              <w:ind w:left="1410" w:hanging="1440"/>
            </w:pPr>
            <w:r>
              <w:t>10</w:t>
            </w:r>
            <w:r w:rsidR="00367446">
              <w:t>4</w:t>
            </w:r>
          </w:p>
        </w:tc>
      </w:tr>
      <w:tr w:rsidR="00BD285D" w:rsidRPr="00581850" w14:paraId="3B00690B" w14:textId="77777777" w:rsidTr="00F21A5B">
        <w:trPr>
          <w:jc w:val="center"/>
        </w:trPr>
        <w:tc>
          <w:tcPr>
            <w:tcW w:w="7047" w:type="dxa"/>
          </w:tcPr>
          <w:p w14:paraId="6D48F529" w14:textId="6590A713" w:rsidR="00BD285D" w:rsidRDefault="00BD285D" w:rsidP="00552571">
            <w:pPr>
              <w:tabs>
                <w:tab w:val="left" w:pos="1230"/>
              </w:tabs>
              <w:spacing w:after="120"/>
              <w:ind w:left="1410" w:hanging="1440"/>
            </w:pPr>
            <w:r>
              <w:t xml:space="preserve">Worksheet </w:t>
            </w:r>
            <w:r w:rsidR="00E747D6">
              <w:t>17</w:t>
            </w:r>
            <w:r>
              <w:t>:</w:t>
            </w:r>
            <w:r w:rsidRPr="00CB15F4">
              <w:tab/>
            </w:r>
            <w:r w:rsidR="00E747D6" w:rsidRPr="00E747D6">
              <w:t xml:space="preserve">Opportunities and </w:t>
            </w:r>
            <w:r w:rsidR="00552571">
              <w:t>c</w:t>
            </w:r>
            <w:r w:rsidR="00E747D6" w:rsidRPr="00E747D6">
              <w:t xml:space="preserve">hallenges </w:t>
            </w:r>
            <w:r w:rsidR="00552571">
              <w:t>b</w:t>
            </w:r>
            <w:r w:rsidR="00E747D6" w:rsidRPr="00E747D6">
              <w:t>rought by the Belt and Road Initiative to National Security (Resource Security)</w:t>
            </w:r>
          </w:p>
        </w:tc>
        <w:tc>
          <w:tcPr>
            <w:tcW w:w="1121" w:type="dxa"/>
          </w:tcPr>
          <w:p w14:paraId="22F20D99" w14:textId="12B8FA05" w:rsidR="00BD285D" w:rsidRPr="007B0628" w:rsidRDefault="000A1AC3" w:rsidP="007B0628">
            <w:pPr>
              <w:tabs>
                <w:tab w:val="left" w:pos="1230"/>
              </w:tabs>
              <w:spacing w:after="120"/>
              <w:ind w:left="1410" w:hanging="1440"/>
            </w:pPr>
            <w:r>
              <w:t>1</w:t>
            </w:r>
            <w:r w:rsidR="00367446">
              <w:t>07</w:t>
            </w:r>
          </w:p>
        </w:tc>
      </w:tr>
      <w:tr w:rsidR="00BD285D" w:rsidRPr="00581850" w14:paraId="36752CB9" w14:textId="77777777" w:rsidTr="00F21A5B">
        <w:trPr>
          <w:jc w:val="center"/>
        </w:trPr>
        <w:tc>
          <w:tcPr>
            <w:tcW w:w="7047" w:type="dxa"/>
          </w:tcPr>
          <w:p w14:paraId="297C9412" w14:textId="6B5D0332" w:rsidR="00BD285D" w:rsidRDefault="00BD285D" w:rsidP="00552571">
            <w:pPr>
              <w:tabs>
                <w:tab w:val="left" w:pos="1230"/>
              </w:tabs>
              <w:spacing w:after="120"/>
              <w:ind w:left="1410" w:hanging="1440"/>
            </w:pPr>
            <w:r>
              <w:t>Worksheet 1</w:t>
            </w:r>
            <w:r w:rsidR="003A4427">
              <w:t>8</w:t>
            </w:r>
            <w:r>
              <w:t>:</w:t>
            </w:r>
            <w:r w:rsidRPr="00CB15F4">
              <w:tab/>
            </w:r>
            <w:r w:rsidR="003A4427" w:rsidRPr="003A4427">
              <w:t xml:space="preserve">Opportunities and </w:t>
            </w:r>
            <w:r w:rsidR="00552571">
              <w:t>c</w:t>
            </w:r>
            <w:r w:rsidR="003A4427" w:rsidRPr="003A4427">
              <w:t xml:space="preserve">hallenges </w:t>
            </w:r>
            <w:r w:rsidR="00552571">
              <w:t>b</w:t>
            </w:r>
            <w:r w:rsidR="003A4427" w:rsidRPr="003A4427">
              <w:t>rought by the Belt and Road Initiative to National Security (Military Security and Overseas Interests Security)</w:t>
            </w:r>
          </w:p>
        </w:tc>
        <w:tc>
          <w:tcPr>
            <w:tcW w:w="1121" w:type="dxa"/>
          </w:tcPr>
          <w:p w14:paraId="2B494F55" w14:textId="5D5C5A0C" w:rsidR="00BD285D" w:rsidRPr="007B0628" w:rsidRDefault="00FF0FF0" w:rsidP="007B0628">
            <w:pPr>
              <w:tabs>
                <w:tab w:val="left" w:pos="1230"/>
              </w:tabs>
              <w:spacing w:after="120"/>
              <w:ind w:left="1410" w:hanging="1440"/>
            </w:pPr>
            <w:r>
              <w:t>11</w:t>
            </w:r>
            <w:r w:rsidR="00367446">
              <w:t>0</w:t>
            </w:r>
          </w:p>
        </w:tc>
      </w:tr>
      <w:tr w:rsidR="00BD285D" w:rsidRPr="00581850" w14:paraId="6F31C6DA" w14:textId="77777777" w:rsidTr="00F21A5B">
        <w:trPr>
          <w:jc w:val="center"/>
        </w:trPr>
        <w:tc>
          <w:tcPr>
            <w:tcW w:w="7047" w:type="dxa"/>
          </w:tcPr>
          <w:p w14:paraId="5B823FF8" w14:textId="627B01E9" w:rsidR="00BD285D" w:rsidRDefault="00BD285D" w:rsidP="00552571">
            <w:pPr>
              <w:tabs>
                <w:tab w:val="left" w:pos="1230"/>
              </w:tabs>
              <w:spacing w:after="120"/>
              <w:ind w:left="1410" w:hanging="1440"/>
            </w:pPr>
            <w:r>
              <w:t xml:space="preserve">Worksheet </w:t>
            </w:r>
            <w:r w:rsidR="003A4427">
              <w:t>19</w:t>
            </w:r>
            <w:r>
              <w:t>:</w:t>
            </w:r>
            <w:r w:rsidRPr="00CB15F4">
              <w:tab/>
            </w:r>
            <w:r w:rsidR="003A4427" w:rsidRPr="003A4427">
              <w:t xml:space="preserve">Opportunities </w:t>
            </w:r>
            <w:r w:rsidR="00552571">
              <w:t>b</w:t>
            </w:r>
            <w:r w:rsidR="003A4427" w:rsidRPr="003A4427">
              <w:t xml:space="preserve">rought by the Belt and Road Initiative for </w:t>
            </w:r>
            <w:r w:rsidR="00552571">
              <w:t>c</w:t>
            </w:r>
            <w:r w:rsidR="003A4427" w:rsidRPr="003A4427">
              <w:t xml:space="preserve">ultural </w:t>
            </w:r>
            <w:r w:rsidR="00552571">
              <w:t>e</w:t>
            </w:r>
            <w:r w:rsidR="003A4427" w:rsidRPr="003A4427">
              <w:t xml:space="preserve">xchanges among </w:t>
            </w:r>
            <w:r w:rsidR="00552571">
              <w:t>c</w:t>
            </w:r>
            <w:r w:rsidR="003A4427" w:rsidRPr="003A4427">
              <w:t>ountries</w:t>
            </w:r>
          </w:p>
        </w:tc>
        <w:tc>
          <w:tcPr>
            <w:tcW w:w="1121" w:type="dxa"/>
          </w:tcPr>
          <w:p w14:paraId="2EDCFF10" w14:textId="3AF77319" w:rsidR="00BD285D" w:rsidRPr="007B0628" w:rsidRDefault="00F97DB3" w:rsidP="007B0628">
            <w:pPr>
              <w:tabs>
                <w:tab w:val="left" w:pos="1230"/>
              </w:tabs>
              <w:spacing w:after="120"/>
              <w:ind w:left="1410" w:hanging="1440"/>
            </w:pPr>
            <w:r>
              <w:t>1</w:t>
            </w:r>
            <w:r w:rsidR="00367446">
              <w:t>18</w:t>
            </w:r>
          </w:p>
        </w:tc>
      </w:tr>
      <w:tr w:rsidR="00BD285D" w:rsidRPr="00581850" w14:paraId="4DB283C9" w14:textId="77777777" w:rsidTr="00F21A5B">
        <w:trPr>
          <w:jc w:val="center"/>
        </w:trPr>
        <w:tc>
          <w:tcPr>
            <w:tcW w:w="7047" w:type="dxa"/>
          </w:tcPr>
          <w:p w14:paraId="654DA358" w14:textId="23B2C308" w:rsidR="00BD285D" w:rsidRDefault="00BD285D" w:rsidP="00552571">
            <w:pPr>
              <w:tabs>
                <w:tab w:val="left" w:pos="1230"/>
              </w:tabs>
              <w:spacing w:after="120"/>
              <w:ind w:left="1410" w:hanging="1440"/>
            </w:pPr>
            <w:r>
              <w:lastRenderedPageBreak/>
              <w:t xml:space="preserve">Worksheet </w:t>
            </w:r>
            <w:r w:rsidR="003A4427">
              <w:t>20</w:t>
            </w:r>
            <w:r>
              <w:t>:</w:t>
            </w:r>
            <w:r w:rsidRPr="00CB15F4">
              <w:tab/>
            </w:r>
            <w:r w:rsidR="003A4427" w:rsidRPr="003A4427">
              <w:t xml:space="preserve">Challenges </w:t>
            </w:r>
            <w:r w:rsidR="00552571">
              <w:t>b</w:t>
            </w:r>
            <w:r w:rsidR="003A4427" w:rsidRPr="003A4427">
              <w:t xml:space="preserve">rought by the Belt and Road Initiative to the </w:t>
            </w:r>
            <w:r w:rsidR="00552571">
              <w:t>c</w:t>
            </w:r>
            <w:r w:rsidR="003A4427" w:rsidRPr="003A4427">
              <w:t xml:space="preserve">ultural </w:t>
            </w:r>
            <w:r w:rsidR="00552571">
              <w:t>e</w:t>
            </w:r>
            <w:r w:rsidR="003A4427" w:rsidRPr="003A4427">
              <w:t>xchange</w:t>
            </w:r>
            <w:r w:rsidR="00452F69">
              <w:t>s</w:t>
            </w:r>
            <w:r w:rsidR="003A4427" w:rsidRPr="003A4427">
              <w:t xml:space="preserve"> </w:t>
            </w:r>
            <w:r w:rsidR="00452F69">
              <w:t>among</w:t>
            </w:r>
            <w:r w:rsidR="003A4427" w:rsidRPr="003A4427">
              <w:t xml:space="preserve"> </w:t>
            </w:r>
            <w:r w:rsidR="00552571">
              <w:t>c</w:t>
            </w:r>
            <w:r w:rsidR="003A4427" w:rsidRPr="003A4427">
              <w:t>ountries</w:t>
            </w:r>
          </w:p>
        </w:tc>
        <w:tc>
          <w:tcPr>
            <w:tcW w:w="1121" w:type="dxa"/>
          </w:tcPr>
          <w:p w14:paraId="6E805E67" w14:textId="42075FC5" w:rsidR="00BD285D" w:rsidRPr="007B0628" w:rsidRDefault="00F97DB3" w:rsidP="007B0628">
            <w:pPr>
              <w:tabs>
                <w:tab w:val="left" w:pos="1230"/>
              </w:tabs>
              <w:spacing w:after="120"/>
              <w:ind w:left="1410" w:hanging="1440"/>
            </w:pPr>
            <w:r>
              <w:t>12</w:t>
            </w:r>
            <w:r w:rsidR="00367446">
              <w:t>1</w:t>
            </w:r>
          </w:p>
        </w:tc>
      </w:tr>
      <w:tr w:rsidR="00BD285D" w:rsidRPr="00581850" w14:paraId="7874758A" w14:textId="77777777" w:rsidTr="00F21A5B">
        <w:trPr>
          <w:jc w:val="center"/>
        </w:trPr>
        <w:tc>
          <w:tcPr>
            <w:tcW w:w="7047" w:type="dxa"/>
          </w:tcPr>
          <w:p w14:paraId="510CCAEE" w14:textId="3D34B576" w:rsidR="00BD285D" w:rsidRDefault="00BD285D" w:rsidP="00552571">
            <w:pPr>
              <w:tabs>
                <w:tab w:val="left" w:pos="1230"/>
              </w:tabs>
              <w:spacing w:after="120"/>
              <w:ind w:left="1410" w:hanging="1440"/>
            </w:pPr>
            <w:r>
              <w:t xml:space="preserve">Worksheet </w:t>
            </w:r>
            <w:r w:rsidR="003A4427">
              <w:t>21</w:t>
            </w:r>
            <w:r>
              <w:t>:</w:t>
            </w:r>
            <w:r w:rsidRPr="00CB15F4">
              <w:tab/>
            </w:r>
            <w:r w:rsidR="003A4427" w:rsidRPr="003A4427">
              <w:t xml:space="preserve">Opportunities and </w:t>
            </w:r>
            <w:r w:rsidR="00552571">
              <w:t>c</w:t>
            </w:r>
            <w:r w:rsidR="003A4427" w:rsidRPr="003A4427">
              <w:t xml:space="preserve">hallenges </w:t>
            </w:r>
            <w:r w:rsidR="00552571">
              <w:t>b</w:t>
            </w:r>
            <w:r w:rsidR="00AA2EB3">
              <w:t xml:space="preserve">rought by the Belt and Road Initiative </w:t>
            </w:r>
            <w:r w:rsidR="003A4427" w:rsidRPr="003A4427">
              <w:t xml:space="preserve">to </w:t>
            </w:r>
            <w:r w:rsidR="00552571">
              <w:t>o</w:t>
            </w:r>
            <w:r w:rsidR="003A4427" w:rsidRPr="003A4427">
              <w:t xml:space="preserve">ur </w:t>
            </w:r>
            <w:r w:rsidR="00552571">
              <w:t>c</w:t>
            </w:r>
            <w:r w:rsidR="003A4427" w:rsidRPr="003A4427">
              <w:t>ountry</w:t>
            </w:r>
            <w:r w:rsidR="000B23DC">
              <w:t>’</w:t>
            </w:r>
            <w:r w:rsidR="003A4427" w:rsidRPr="003A4427">
              <w:t xml:space="preserve">s </w:t>
            </w:r>
            <w:r w:rsidR="00552571">
              <w:t>e</w:t>
            </w:r>
            <w:r w:rsidR="003A4427" w:rsidRPr="003A4427">
              <w:t xml:space="preserve">conomic </w:t>
            </w:r>
            <w:r w:rsidR="00552571">
              <w:t>d</w:t>
            </w:r>
            <w:r w:rsidR="003A4427" w:rsidRPr="003A4427">
              <w:t xml:space="preserve">evelopment from the </w:t>
            </w:r>
            <w:r w:rsidR="00552571">
              <w:t>p</w:t>
            </w:r>
            <w:r w:rsidR="003A4427" w:rsidRPr="003A4427">
              <w:t>erspective of the China Railway Express</w:t>
            </w:r>
          </w:p>
        </w:tc>
        <w:tc>
          <w:tcPr>
            <w:tcW w:w="1121" w:type="dxa"/>
          </w:tcPr>
          <w:p w14:paraId="72D1DF67" w14:textId="2FF1F2AB" w:rsidR="00BD285D" w:rsidRPr="007B0628" w:rsidRDefault="006B1D51" w:rsidP="007B0628">
            <w:pPr>
              <w:tabs>
                <w:tab w:val="left" w:pos="1230"/>
              </w:tabs>
              <w:spacing w:after="120"/>
              <w:ind w:left="1410" w:hanging="1440"/>
            </w:pPr>
            <w:r>
              <w:t>1</w:t>
            </w:r>
            <w:r w:rsidR="00367446">
              <w:t>26</w:t>
            </w:r>
          </w:p>
        </w:tc>
      </w:tr>
      <w:tr w:rsidR="00BD285D" w:rsidRPr="00581850" w14:paraId="357DEE28" w14:textId="77777777" w:rsidTr="00F21A5B">
        <w:trPr>
          <w:jc w:val="center"/>
        </w:trPr>
        <w:tc>
          <w:tcPr>
            <w:tcW w:w="7047" w:type="dxa"/>
          </w:tcPr>
          <w:p w14:paraId="2F7F4E3E" w14:textId="2F4D9D36" w:rsidR="00BD285D" w:rsidRDefault="00BD285D" w:rsidP="00552571">
            <w:pPr>
              <w:tabs>
                <w:tab w:val="left" w:pos="1230"/>
              </w:tabs>
              <w:spacing w:after="120"/>
              <w:ind w:left="1410" w:hanging="1440"/>
            </w:pPr>
            <w:r>
              <w:t xml:space="preserve">Worksheet </w:t>
            </w:r>
            <w:r w:rsidR="003A4427">
              <w:t>22</w:t>
            </w:r>
            <w:r>
              <w:t>:</w:t>
            </w:r>
            <w:r w:rsidRPr="00CB15F4">
              <w:tab/>
            </w:r>
            <w:r w:rsidR="003A4427" w:rsidRPr="003A4427">
              <w:t xml:space="preserve">Opportunities and </w:t>
            </w:r>
            <w:r w:rsidR="00552571">
              <w:t>c</w:t>
            </w:r>
            <w:r w:rsidR="003A4427" w:rsidRPr="003A4427">
              <w:t xml:space="preserve">hallenges </w:t>
            </w:r>
            <w:r w:rsidR="00552571">
              <w:t>b</w:t>
            </w:r>
            <w:r w:rsidR="003A4427" w:rsidRPr="003A4427">
              <w:t xml:space="preserve">rought by the Belt and Road Initiative to </w:t>
            </w:r>
            <w:r w:rsidR="00552571">
              <w:t>o</w:t>
            </w:r>
            <w:r w:rsidR="003A4427" w:rsidRPr="003A4427">
              <w:t xml:space="preserve">ur </w:t>
            </w:r>
            <w:r w:rsidR="00552571">
              <w:t>c</w:t>
            </w:r>
            <w:r w:rsidR="003A4427" w:rsidRPr="003A4427">
              <w:t>ountry</w:t>
            </w:r>
            <w:r w:rsidR="000B23DC">
              <w:t>’</w:t>
            </w:r>
            <w:r w:rsidR="003A4427" w:rsidRPr="003A4427">
              <w:t xml:space="preserve">s </w:t>
            </w:r>
            <w:r w:rsidR="00552571">
              <w:t>e</w:t>
            </w:r>
            <w:r w:rsidR="003A4427" w:rsidRPr="003A4427">
              <w:t xml:space="preserve">conomic </w:t>
            </w:r>
            <w:r w:rsidR="00552571">
              <w:t>d</w:t>
            </w:r>
            <w:r w:rsidR="003A4427" w:rsidRPr="003A4427">
              <w:t xml:space="preserve">evelopment from the </w:t>
            </w:r>
            <w:r w:rsidR="00552571">
              <w:t>p</w:t>
            </w:r>
            <w:r w:rsidR="003A4427" w:rsidRPr="003A4427">
              <w:t xml:space="preserve">erspective of </w:t>
            </w:r>
            <w:r w:rsidR="00552571">
              <w:t>o</w:t>
            </w:r>
            <w:r w:rsidR="003A4427" w:rsidRPr="003A4427">
              <w:t xml:space="preserve">verseas </w:t>
            </w:r>
            <w:r w:rsidR="00552571">
              <w:t>p</w:t>
            </w:r>
            <w:r w:rsidR="003A4427" w:rsidRPr="003A4427">
              <w:t xml:space="preserve">orts and </w:t>
            </w:r>
            <w:r w:rsidR="00552571">
              <w:t>i</w:t>
            </w:r>
            <w:r w:rsidR="003A4427" w:rsidRPr="003A4427">
              <w:t xml:space="preserve">ndustrial </w:t>
            </w:r>
            <w:r w:rsidR="00552571">
              <w:t>p</w:t>
            </w:r>
            <w:r w:rsidR="003A4427" w:rsidRPr="003A4427">
              <w:t>arks</w:t>
            </w:r>
          </w:p>
        </w:tc>
        <w:tc>
          <w:tcPr>
            <w:tcW w:w="1121" w:type="dxa"/>
          </w:tcPr>
          <w:p w14:paraId="41E97D6F" w14:textId="6FF74563" w:rsidR="00BD285D" w:rsidRPr="007B0628" w:rsidRDefault="008F2A77" w:rsidP="007B0628">
            <w:pPr>
              <w:tabs>
                <w:tab w:val="left" w:pos="1230"/>
              </w:tabs>
              <w:spacing w:after="120"/>
              <w:ind w:left="1410" w:hanging="1440"/>
            </w:pPr>
            <w:r>
              <w:t>13</w:t>
            </w:r>
            <w:r w:rsidR="00367446">
              <w:t>0</w:t>
            </w:r>
          </w:p>
        </w:tc>
      </w:tr>
      <w:tr w:rsidR="00310E36" w:rsidRPr="00581850" w14:paraId="1C79AFDE" w14:textId="77777777" w:rsidTr="00F21A5B">
        <w:trPr>
          <w:jc w:val="center"/>
        </w:trPr>
        <w:tc>
          <w:tcPr>
            <w:tcW w:w="7047" w:type="dxa"/>
          </w:tcPr>
          <w:p w14:paraId="1A381011" w14:textId="77777777" w:rsidR="00310E36" w:rsidRPr="00310E36" w:rsidRDefault="00310E36" w:rsidP="00D93413">
            <w:pPr>
              <w:spacing w:after="120"/>
              <w:rPr>
                <w:b/>
              </w:rPr>
            </w:pPr>
          </w:p>
        </w:tc>
        <w:tc>
          <w:tcPr>
            <w:tcW w:w="1121" w:type="dxa"/>
          </w:tcPr>
          <w:p w14:paraId="73CD0D07" w14:textId="77777777" w:rsidR="00310E36" w:rsidRPr="006153DA" w:rsidRDefault="00310E36" w:rsidP="00D93413">
            <w:pPr>
              <w:spacing w:after="120"/>
              <w:rPr>
                <w:color w:val="000000" w:themeColor="text1"/>
              </w:rPr>
            </w:pPr>
          </w:p>
        </w:tc>
      </w:tr>
      <w:tr w:rsidR="00D93413" w:rsidRPr="00581850" w14:paraId="154BA8C8" w14:textId="77777777" w:rsidTr="00F21A5B">
        <w:trPr>
          <w:jc w:val="center"/>
        </w:trPr>
        <w:tc>
          <w:tcPr>
            <w:tcW w:w="7047" w:type="dxa"/>
          </w:tcPr>
          <w:p w14:paraId="48F9F03C" w14:textId="7569607A" w:rsidR="00D93413" w:rsidRPr="00310E36" w:rsidRDefault="003056AA" w:rsidP="00D93413">
            <w:pPr>
              <w:spacing w:after="120"/>
              <w:rPr>
                <w:b/>
              </w:rPr>
            </w:pPr>
            <w:r>
              <w:rPr>
                <w:rFonts w:hint="eastAsia"/>
                <w:b/>
                <w:sz w:val="28"/>
              </w:rPr>
              <w:t>Reference</w:t>
            </w:r>
            <w:r w:rsidR="00552571">
              <w:rPr>
                <w:b/>
                <w:sz w:val="28"/>
              </w:rPr>
              <w:t>s</w:t>
            </w:r>
          </w:p>
        </w:tc>
        <w:tc>
          <w:tcPr>
            <w:tcW w:w="1121" w:type="dxa"/>
          </w:tcPr>
          <w:p w14:paraId="37821AD2" w14:textId="7C2DDACD" w:rsidR="00D93413" w:rsidRPr="006153DA" w:rsidRDefault="006153DA" w:rsidP="00D93413">
            <w:pPr>
              <w:spacing w:after="120"/>
              <w:rPr>
                <w:color w:val="000000" w:themeColor="text1"/>
                <w:lang w:eastAsia="zh-HK"/>
              </w:rPr>
            </w:pPr>
            <w:r>
              <w:rPr>
                <w:color w:val="000000" w:themeColor="text1"/>
              </w:rPr>
              <w:t>1</w:t>
            </w:r>
            <w:r w:rsidR="009D4A71">
              <w:rPr>
                <w:color w:val="000000" w:themeColor="text1"/>
              </w:rPr>
              <w:t>36</w:t>
            </w:r>
          </w:p>
        </w:tc>
      </w:tr>
    </w:tbl>
    <w:p w14:paraId="4BBBB7B8" w14:textId="77777777" w:rsidR="00310E36" w:rsidRDefault="00310E36" w:rsidP="00581850">
      <w:pPr>
        <w:spacing w:line="276" w:lineRule="auto"/>
        <w:jc w:val="center"/>
        <w:rPr>
          <w:rFonts w:eastAsia="微軟正黑體"/>
          <w:b/>
          <w:sz w:val="28"/>
        </w:rPr>
      </w:pPr>
    </w:p>
    <w:p w14:paraId="0C1FEFFC" w14:textId="77777777" w:rsidR="00310E36" w:rsidRDefault="00310E36">
      <w:pPr>
        <w:rPr>
          <w:rFonts w:eastAsia="微軟正黑體"/>
          <w:b/>
          <w:sz w:val="28"/>
        </w:rPr>
      </w:pPr>
      <w:r>
        <w:rPr>
          <w:rFonts w:eastAsia="微軟正黑體"/>
          <w:b/>
          <w:sz w:val="28"/>
        </w:rPr>
        <w:br w:type="page"/>
      </w:r>
    </w:p>
    <w:p w14:paraId="71467E3B" w14:textId="7D0CEE3E" w:rsidR="00581850" w:rsidRDefault="00AE1CD5" w:rsidP="006745CF">
      <w:pPr>
        <w:spacing w:line="276" w:lineRule="auto"/>
        <w:jc w:val="both"/>
        <w:rPr>
          <w:rFonts w:eastAsia="微軟正黑體"/>
          <w:b/>
          <w:sz w:val="28"/>
        </w:rPr>
      </w:pPr>
      <w:r>
        <w:rPr>
          <w:rFonts w:hint="eastAsia"/>
          <w:b/>
          <w:sz w:val="28"/>
        </w:rPr>
        <w:lastRenderedPageBreak/>
        <w:t>I</w:t>
      </w:r>
      <w:r>
        <w:rPr>
          <w:b/>
          <w:sz w:val="28"/>
        </w:rPr>
        <w:t>ntroduction</w:t>
      </w:r>
    </w:p>
    <w:p w14:paraId="41DA9EB3" w14:textId="2C143A21" w:rsidR="00B815D0" w:rsidRPr="00ED1297" w:rsidRDefault="00B815D0" w:rsidP="00031DD3">
      <w:pPr>
        <w:autoSpaceDE w:val="0"/>
        <w:autoSpaceDN w:val="0"/>
        <w:adjustRightInd w:val="0"/>
        <w:spacing w:line="276" w:lineRule="auto"/>
        <w:ind w:left="0" w:firstLine="0"/>
        <w:jc w:val="both"/>
        <w:rPr>
          <w:rFonts w:eastAsia="標楷體"/>
          <w:color w:val="000000"/>
          <w:kern w:val="0"/>
          <w:lang w:eastAsia="zh-HK"/>
        </w:rPr>
      </w:pPr>
      <w:r w:rsidRPr="00AF46E1">
        <w:rPr>
          <w:rFonts w:eastAsia="標楷體"/>
          <w:color w:val="000000"/>
          <w:kern w:val="0"/>
          <w:lang w:eastAsia="zh-HK"/>
        </w:rPr>
        <w:t xml:space="preserve">As Hong Kong residents who are Chinese citizens, students from an early age should care about the people and things of our country, and show concern for the conditions and development of our country. At the primary level, students have learned the current situation and development of our country through different subjects (e.g. </w:t>
      </w:r>
      <w:r w:rsidR="009752B0">
        <w:rPr>
          <w:rFonts w:eastAsia="標楷體"/>
          <w:color w:val="000000"/>
          <w:kern w:val="0"/>
          <w:lang w:eastAsia="zh-HK"/>
        </w:rPr>
        <w:t xml:space="preserve">General Studies for Primary </w:t>
      </w:r>
      <w:r w:rsidR="009752B0" w:rsidRPr="00D360EF">
        <w:rPr>
          <w:rFonts w:eastAsia="標楷體"/>
          <w:color w:val="000000"/>
          <w:kern w:val="0"/>
          <w:lang w:eastAsia="zh-HK"/>
        </w:rPr>
        <w:t>Schools</w:t>
      </w:r>
      <w:r w:rsidR="00452F69" w:rsidRPr="00D360EF">
        <w:rPr>
          <w:rFonts w:eastAsia="標楷體"/>
          <w:color w:val="000000"/>
          <w:kern w:val="0"/>
          <w:lang w:eastAsia="zh-HK"/>
        </w:rPr>
        <w:t xml:space="preserve"> / </w:t>
      </w:r>
      <w:r w:rsidR="00452F69" w:rsidRPr="004F7632">
        <w:rPr>
          <w:rFonts w:eastAsia="標楷體"/>
          <w:color w:val="000000"/>
          <w:kern w:val="0"/>
          <w:lang w:eastAsia="zh-HK"/>
        </w:rPr>
        <w:t>Primary Humanities</w:t>
      </w:r>
      <w:r w:rsidRPr="004F7632">
        <w:rPr>
          <w:rFonts w:eastAsia="標楷體"/>
          <w:color w:val="000000"/>
          <w:kern w:val="0"/>
          <w:lang w:eastAsia="zh-HK"/>
        </w:rPr>
        <w:t>,</w:t>
      </w:r>
      <w:r w:rsidRPr="00AF46E1">
        <w:rPr>
          <w:rFonts w:eastAsia="標楷體"/>
          <w:color w:val="000000"/>
          <w:kern w:val="0"/>
          <w:lang w:eastAsia="zh-HK"/>
        </w:rPr>
        <w:t xml:space="preserve"> Chinese Language) and </w:t>
      </w:r>
      <w:r w:rsidRPr="00AF46E1">
        <w:rPr>
          <w:color w:val="000000"/>
        </w:rPr>
        <w:t>cross-curricular mode</w:t>
      </w:r>
      <w:r w:rsidRPr="00AF46E1">
        <w:rPr>
          <w:rFonts w:eastAsia="標楷體"/>
          <w:color w:val="000000"/>
          <w:kern w:val="0"/>
          <w:lang w:eastAsia="zh-HK"/>
        </w:rPr>
        <w:t xml:space="preserve"> </w:t>
      </w:r>
      <w:r w:rsidRPr="00AF46E1">
        <w:rPr>
          <w:color w:val="000000"/>
        </w:rPr>
        <w:t>(e.g. class teacher periods, values education activities), which has helped develop their national identity as well as their sense of belonging and responsibility towards the state and the nation</w:t>
      </w:r>
      <w:r w:rsidRPr="00AF46E1">
        <w:rPr>
          <w:rFonts w:eastAsia="標楷體"/>
          <w:color w:val="000000"/>
          <w:kern w:val="0"/>
          <w:lang w:eastAsia="zh-HK"/>
        </w:rPr>
        <w:t xml:space="preserve">. Among all subjects, the contents of </w:t>
      </w:r>
      <w:r w:rsidR="009752B0">
        <w:rPr>
          <w:rFonts w:eastAsia="標楷體"/>
          <w:color w:val="000000"/>
          <w:kern w:val="0"/>
          <w:lang w:eastAsia="zh-HK"/>
        </w:rPr>
        <w:t>General Studies for Primary Schools</w:t>
      </w:r>
      <w:r w:rsidRPr="00AF46E1">
        <w:rPr>
          <w:rFonts w:eastAsia="標楷體"/>
          <w:color w:val="000000"/>
          <w:kern w:val="0"/>
          <w:lang w:eastAsia="zh-HK"/>
        </w:rPr>
        <w:t xml:space="preserve"> </w:t>
      </w:r>
      <w:r w:rsidR="000D70D8">
        <w:rPr>
          <w:rFonts w:eastAsia="標楷體"/>
          <w:color w:val="000000"/>
          <w:kern w:val="0"/>
          <w:lang w:eastAsia="zh-HK"/>
        </w:rPr>
        <w:t xml:space="preserve"> </w:t>
      </w:r>
      <w:r w:rsidR="000D70D8" w:rsidRPr="00CB15F4">
        <w:rPr>
          <w:rFonts w:eastAsia="標楷體"/>
          <w:color w:val="000000"/>
          <w:kern w:val="0"/>
          <w:lang w:eastAsia="zh-HK"/>
        </w:rPr>
        <w:t xml:space="preserve">/ </w:t>
      </w:r>
      <w:r w:rsidR="000D70D8" w:rsidRPr="004F7632">
        <w:rPr>
          <w:rFonts w:eastAsia="標楷體"/>
          <w:color w:val="000000"/>
          <w:kern w:val="0"/>
          <w:lang w:eastAsia="zh-HK"/>
        </w:rPr>
        <w:t>Primary Humanities</w:t>
      </w:r>
      <w:r w:rsidR="000D70D8" w:rsidRPr="00AF46E1">
        <w:rPr>
          <w:rFonts w:eastAsia="標楷體"/>
          <w:color w:val="000000"/>
          <w:kern w:val="0"/>
          <w:lang w:eastAsia="zh-HK"/>
        </w:rPr>
        <w:t xml:space="preserve"> </w:t>
      </w:r>
      <w:r w:rsidRPr="00AF46E1">
        <w:rPr>
          <w:rFonts w:eastAsia="標楷體"/>
          <w:color w:val="000000"/>
          <w:kern w:val="0"/>
          <w:lang w:eastAsia="zh-HK"/>
        </w:rPr>
        <w:t>are particularly relevant, which include “</w:t>
      </w:r>
      <w:r w:rsidRPr="00ED1297">
        <w:rPr>
          <w:rFonts w:eastAsia="標楷體"/>
          <w:color w:val="000000"/>
          <w:kern w:val="0"/>
          <w:lang w:eastAsia="zh-HK"/>
        </w:rPr>
        <w:t>some significant or interesting events / things of China (e.g. giant pandas, Chinese cuisine)”</w:t>
      </w:r>
      <w:r w:rsidRPr="00AF46E1">
        <w:rPr>
          <w:rFonts w:eastAsia="標楷體"/>
          <w:color w:val="000000"/>
          <w:kern w:val="0"/>
          <w:lang w:eastAsia="zh-HK"/>
        </w:rPr>
        <w:t xml:space="preserve">, “the </w:t>
      </w:r>
      <w:r w:rsidRPr="00ED1297">
        <w:rPr>
          <w:rFonts w:eastAsia="標楷體"/>
          <w:color w:val="000000"/>
          <w:kern w:val="0"/>
          <w:lang w:eastAsia="zh-HK"/>
        </w:rPr>
        <w:t>recent development of China (e.g. economic and technological aspects)”</w:t>
      </w:r>
      <w:r w:rsidRPr="00AF46E1">
        <w:rPr>
          <w:rFonts w:eastAsia="標楷體"/>
          <w:color w:val="000000"/>
          <w:kern w:val="0"/>
          <w:lang w:eastAsia="zh-HK"/>
        </w:rPr>
        <w:t xml:space="preserve"> and “</w:t>
      </w:r>
      <w:r w:rsidRPr="00ED1297">
        <w:rPr>
          <w:rFonts w:eastAsia="標楷體"/>
          <w:color w:val="000000"/>
          <w:kern w:val="0"/>
          <w:lang w:eastAsia="zh-HK"/>
        </w:rPr>
        <w:t>linkage between China and other parts of the world</w:t>
      </w:r>
      <w:r w:rsidRPr="00AF46E1">
        <w:rPr>
          <w:rFonts w:eastAsia="標楷體"/>
          <w:color w:val="000000"/>
          <w:kern w:val="0"/>
          <w:lang w:eastAsia="zh-HK"/>
        </w:rPr>
        <w:t>”.</w:t>
      </w:r>
    </w:p>
    <w:p w14:paraId="1E14FEB1" w14:textId="77777777" w:rsidR="006745CF" w:rsidRPr="00B815D0" w:rsidRDefault="006745CF" w:rsidP="00031DD3">
      <w:pPr>
        <w:autoSpaceDE w:val="0"/>
        <w:autoSpaceDN w:val="0"/>
        <w:adjustRightInd w:val="0"/>
        <w:spacing w:line="276" w:lineRule="auto"/>
        <w:ind w:left="0" w:firstLine="0"/>
        <w:jc w:val="both"/>
        <w:rPr>
          <w:rFonts w:ascii="新細明體" w:hAnsi="標楷體" w:cs="新細明體"/>
          <w:color w:val="000000"/>
          <w:kern w:val="0"/>
        </w:rPr>
      </w:pPr>
    </w:p>
    <w:p w14:paraId="2627D008" w14:textId="7EF81E76" w:rsidR="006D0FFA" w:rsidRPr="00AF46E1" w:rsidRDefault="006D0FFA" w:rsidP="00031DD3">
      <w:pPr>
        <w:autoSpaceDE w:val="0"/>
        <w:autoSpaceDN w:val="0"/>
        <w:adjustRightInd w:val="0"/>
        <w:spacing w:line="276" w:lineRule="auto"/>
        <w:ind w:left="0" w:firstLine="0"/>
        <w:jc w:val="both"/>
        <w:rPr>
          <w:rFonts w:eastAsia="標楷體"/>
          <w:color w:val="000000"/>
          <w:kern w:val="0"/>
          <w:lang w:eastAsia="zh-HK"/>
        </w:rPr>
      </w:pPr>
      <w:r w:rsidRPr="00AF46E1">
        <w:rPr>
          <w:rFonts w:eastAsia="標楷體"/>
          <w:color w:val="000000"/>
          <w:kern w:val="0"/>
          <w:lang w:eastAsia="zh-HK"/>
        </w:rPr>
        <w:t xml:space="preserve">This module consists of two parts. In the first part, students will learn through the content of the </w:t>
      </w:r>
      <w:r w:rsidRPr="00AF46E1">
        <w:rPr>
          <w:rFonts w:eastAsia="標楷體"/>
          <w:i/>
          <w:color w:val="000000"/>
          <w:kern w:val="0"/>
          <w:lang w:eastAsia="zh-HK"/>
        </w:rPr>
        <w:t>Constitution</w:t>
      </w:r>
      <w:r w:rsidRPr="00AF46E1">
        <w:rPr>
          <w:rFonts w:eastAsia="標楷體"/>
          <w:color w:val="000000"/>
          <w:kern w:val="0"/>
          <w:lang w:eastAsia="zh-HK"/>
        </w:rPr>
        <w:t xml:space="preserve"> about the political structure of our country including the status, formation method, and functions and powers of central state institutions; and the leadership role of the Communist Party of China and the system of multiparty cooperation and political consultation under its leadership. In the second part, students will learn about the development of our country</w:t>
      </w:r>
      <w:r w:rsidR="000B23DC">
        <w:rPr>
          <w:rFonts w:eastAsia="標楷體"/>
          <w:color w:val="000000"/>
          <w:kern w:val="0"/>
          <w:lang w:eastAsia="zh-HK"/>
        </w:rPr>
        <w:t>’</w:t>
      </w:r>
      <w:r w:rsidRPr="00AF46E1">
        <w:rPr>
          <w:rFonts w:eastAsia="標楷體"/>
          <w:color w:val="000000"/>
          <w:kern w:val="0"/>
          <w:lang w:eastAsia="zh-HK"/>
        </w:rPr>
        <w:t>s participation in international affairs under the leadership of the central state institutions, including the main principles of the state</w:t>
      </w:r>
      <w:r w:rsidR="000B23DC">
        <w:rPr>
          <w:rFonts w:eastAsia="標楷體"/>
          <w:color w:val="000000"/>
          <w:kern w:val="0"/>
          <w:lang w:eastAsia="zh-HK"/>
        </w:rPr>
        <w:t>’</w:t>
      </w:r>
      <w:r w:rsidRPr="00AF46E1">
        <w:rPr>
          <w:rFonts w:eastAsia="標楷體"/>
          <w:color w:val="000000"/>
          <w:kern w:val="0"/>
          <w:lang w:eastAsia="zh-HK"/>
        </w:rPr>
        <w:t>s foreign policy, the opportunities and challenges brought about by its participation in international affairs, and the relationship between our country</w:t>
      </w:r>
      <w:r w:rsidR="000B23DC">
        <w:rPr>
          <w:rFonts w:eastAsia="標楷體"/>
          <w:color w:val="000000"/>
          <w:kern w:val="0"/>
          <w:lang w:eastAsia="zh-HK"/>
        </w:rPr>
        <w:t>’</w:t>
      </w:r>
      <w:r w:rsidRPr="00AF46E1">
        <w:rPr>
          <w:rFonts w:eastAsia="標楷體"/>
          <w:color w:val="000000"/>
          <w:kern w:val="0"/>
          <w:lang w:eastAsia="zh-HK"/>
        </w:rPr>
        <w:t>s participation in international affairs and national security (resource security, military security, overseas interests security). Through the study of this module, students can deepen their knowledge and understanding of our country, strengthen their sense of belonging towards our country and national identity, and reflect on their future roles and contributions towards our country. Also, this module can strengthen students</w:t>
      </w:r>
      <w:r w:rsidR="000B23DC">
        <w:rPr>
          <w:rFonts w:eastAsia="標楷體"/>
          <w:color w:val="000000"/>
          <w:kern w:val="0"/>
          <w:lang w:eastAsia="zh-HK"/>
        </w:rPr>
        <w:t>’</w:t>
      </w:r>
      <w:r w:rsidRPr="00AF46E1">
        <w:rPr>
          <w:rFonts w:eastAsia="標楷體"/>
          <w:color w:val="000000"/>
          <w:kern w:val="0"/>
          <w:lang w:eastAsia="zh-HK"/>
        </w:rPr>
        <w:t xml:space="preserve"> global perspective and help them understand from multiple perspectives how our country</w:t>
      </w:r>
      <w:r w:rsidR="000B23DC">
        <w:rPr>
          <w:rFonts w:eastAsia="標楷體"/>
          <w:color w:val="000000"/>
          <w:kern w:val="0"/>
          <w:lang w:eastAsia="zh-HK"/>
        </w:rPr>
        <w:t>’</w:t>
      </w:r>
      <w:r w:rsidRPr="00AF46E1">
        <w:rPr>
          <w:rFonts w:eastAsia="標楷體"/>
          <w:color w:val="000000"/>
          <w:kern w:val="0"/>
          <w:lang w:eastAsia="zh-HK"/>
        </w:rPr>
        <w:t>s participation in international affairs has contributed to the common good of humankind and the building of a community with a shared future for humankind.</w:t>
      </w:r>
    </w:p>
    <w:p w14:paraId="79E5C50A" w14:textId="4968C4BE" w:rsidR="006745CF" w:rsidRPr="006D0FFA" w:rsidRDefault="006745CF" w:rsidP="00031DD3">
      <w:pPr>
        <w:spacing w:line="276" w:lineRule="auto"/>
        <w:ind w:left="0" w:firstLine="0"/>
        <w:jc w:val="both"/>
        <w:rPr>
          <w:rFonts w:eastAsia="微軟正黑體"/>
          <w:b/>
          <w:sz w:val="28"/>
        </w:rPr>
      </w:pPr>
    </w:p>
    <w:p w14:paraId="53507C26" w14:textId="27880289" w:rsidR="006745CF" w:rsidRDefault="006745CF" w:rsidP="006745CF">
      <w:pPr>
        <w:spacing w:line="276" w:lineRule="auto"/>
        <w:jc w:val="both"/>
        <w:rPr>
          <w:rFonts w:eastAsia="微軟正黑體"/>
          <w:b/>
          <w:sz w:val="28"/>
        </w:rPr>
      </w:pPr>
    </w:p>
    <w:p w14:paraId="27D60AC0" w14:textId="5E93C461" w:rsidR="006745CF" w:rsidRDefault="006745CF" w:rsidP="006745CF">
      <w:pPr>
        <w:spacing w:line="276" w:lineRule="auto"/>
        <w:jc w:val="both"/>
        <w:rPr>
          <w:rFonts w:eastAsia="微軟正黑體"/>
          <w:b/>
          <w:sz w:val="28"/>
        </w:rPr>
      </w:pPr>
    </w:p>
    <w:p w14:paraId="65E19C9F" w14:textId="0401CBDE" w:rsidR="006745CF" w:rsidRDefault="006745CF" w:rsidP="006745CF">
      <w:pPr>
        <w:spacing w:line="276" w:lineRule="auto"/>
        <w:jc w:val="both"/>
        <w:rPr>
          <w:rFonts w:eastAsia="微軟正黑體"/>
          <w:b/>
          <w:sz w:val="28"/>
        </w:rPr>
      </w:pPr>
    </w:p>
    <w:p w14:paraId="53F6A54A" w14:textId="454E6E5B" w:rsidR="006745CF" w:rsidRDefault="006745CF">
      <w:pPr>
        <w:rPr>
          <w:rFonts w:eastAsia="微軟正黑體"/>
          <w:b/>
          <w:sz w:val="28"/>
        </w:rPr>
      </w:pPr>
      <w:r>
        <w:rPr>
          <w:rFonts w:eastAsia="微軟正黑體"/>
          <w:b/>
          <w:sz w:val="28"/>
        </w:rPr>
        <w:br w:type="page"/>
      </w:r>
    </w:p>
    <w:p w14:paraId="6CEC6495" w14:textId="0A1021E8" w:rsidR="006745CF" w:rsidRDefault="00AE1CD5" w:rsidP="006745CF">
      <w:pPr>
        <w:spacing w:line="276" w:lineRule="auto"/>
        <w:jc w:val="both"/>
        <w:rPr>
          <w:rFonts w:eastAsia="微軟正黑體"/>
          <w:b/>
          <w:sz w:val="28"/>
        </w:rPr>
      </w:pPr>
      <w:r>
        <w:rPr>
          <w:rFonts w:hint="eastAsia"/>
          <w:b/>
          <w:sz w:val="28"/>
          <w:szCs w:val="28"/>
          <w:lang w:eastAsia="zh-HK"/>
        </w:rPr>
        <w:lastRenderedPageBreak/>
        <w:t>Teaching Design</w:t>
      </w:r>
    </w:p>
    <w:tbl>
      <w:tblPr>
        <w:tblStyle w:val="21"/>
        <w:tblW w:w="8390" w:type="dxa"/>
        <w:jc w:val="center"/>
        <w:tblLook w:val="04A0" w:firstRow="1" w:lastRow="0" w:firstColumn="1" w:lastColumn="0" w:noHBand="0" w:noVBand="1"/>
      </w:tblPr>
      <w:tblGrid>
        <w:gridCol w:w="1587"/>
        <w:gridCol w:w="5385"/>
        <w:gridCol w:w="1418"/>
      </w:tblGrid>
      <w:tr w:rsidR="00581850" w:rsidRPr="00581850" w14:paraId="0582856F" w14:textId="77777777" w:rsidTr="00D41E72">
        <w:trPr>
          <w:trHeight w:val="423"/>
          <w:jc w:val="center"/>
        </w:trPr>
        <w:tc>
          <w:tcPr>
            <w:tcW w:w="1587" w:type="dxa"/>
          </w:tcPr>
          <w:p w14:paraId="3865A2F5" w14:textId="68F0E8E1" w:rsidR="00581850" w:rsidRPr="00581850" w:rsidRDefault="00D55868" w:rsidP="00581850">
            <w:pPr>
              <w:spacing w:line="276" w:lineRule="auto"/>
              <w:rPr>
                <w:b/>
              </w:rPr>
            </w:pPr>
            <w:r>
              <w:rPr>
                <w:rFonts w:hint="eastAsia"/>
                <w:b/>
                <w:lang w:eastAsia="zh-HK"/>
              </w:rPr>
              <w:t>T</w:t>
            </w:r>
            <w:r>
              <w:rPr>
                <w:b/>
                <w:lang w:eastAsia="zh-HK"/>
              </w:rPr>
              <w:t>opic</w:t>
            </w:r>
          </w:p>
        </w:tc>
        <w:tc>
          <w:tcPr>
            <w:tcW w:w="6803" w:type="dxa"/>
            <w:gridSpan w:val="2"/>
          </w:tcPr>
          <w:p w14:paraId="09EDDEA1" w14:textId="0FB59F57" w:rsidR="00581850" w:rsidRPr="00581850" w:rsidRDefault="000660DC" w:rsidP="00EE0368">
            <w:pPr>
              <w:autoSpaceDE w:val="0"/>
              <w:autoSpaceDN w:val="0"/>
              <w:adjustRightInd w:val="0"/>
              <w:ind w:left="0" w:firstLine="0"/>
              <w:rPr>
                <w:rFonts w:ascii="新細明體" w:hAnsi="標楷體" w:cs="新細明體"/>
                <w:color w:val="000000"/>
                <w:kern w:val="0"/>
                <w:lang w:eastAsia="zh-HK"/>
              </w:rPr>
            </w:pPr>
            <w:r w:rsidRPr="00AF46E1">
              <w:rPr>
                <w:b/>
                <w:color w:val="000000"/>
              </w:rPr>
              <w:t>Our Country</w:t>
            </w:r>
            <w:r w:rsidR="000B23DC">
              <w:rPr>
                <w:b/>
                <w:color w:val="000000"/>
              </w:rPr>
              <w:t>’</w:t>
            </w:r>
            <w:r w:rsidRPr="00AF46E1">
              <w:rPr>
                <w:b/>
                <w:color w:val="000000"/>
              </w:rPr>
              <w:t>s Political Structure and its Participation in International Affairs</w:t>
            </w:r>
          </w:p>
        </w:tc>
      </w:tr>
      <w:tr w:rsidR="006745CF" w:rsidRPr="00581850" w14:paraId="4F5E4C52" w14:textId="77777777" w:rsidTr="00D41E72">
        <w:trPr>
          <w:trHeight w:val="423"/>
          <w:jc w:val="center"/>
        </w:trPr>
        <w:tc>
          <w:tcPr>
            <w:tcW w:w="1587" w:type="dxa"/>
          </w:tcPr>
          <w:p w14:paraId="753AD719" w14:textId="77FF4F1D" w:rsidR="006745CF" w:rsidRDefault="00D55868" w:rsidP="00581850">
            <w:pPr>
              <w:spacing w:line="276" w:lineRule="auto"/>
              <w:rPr>
                <w:b/>
                <w:lang w:eastAsia="zh-HK"/>
              </w:rPr>
            </w:pPr>
            <w:r>
              <w:rPr>
                <w:rFonts w:hint="eastAsia"/>
                <w:b/>
                <w:lang w:eastAsia="zh-HK"/>
              </w:rPr>
              <w:t>Duration</w:t>
            </w:r>
          </w:p>
        </w:tc>
        <w:tc>
          <w:tcPr>
            <w:tcW w:w="6803" w:type="dxa"/>
            <w:gridSpan w:val="2"/>
          </w:tcPr>
          <w:p w14:paraId="6D5ACC58" w14:textId="7C11910A" w:rsidR="006745CF" w:rsidRPr="006745CF" w:rsidRDefault="00DA1BF8" w:rsidP="006745CF">
            <w:pPr>
              <w:autoSpaceDE w:val="0"/>
              <w:autoSpaceDN w:val="0"/>
              <w:adjustRightInd w:val="0"/>
              <w:ind w:left="0" w:firstLine="0"/>
              <w:rPr>
                <w:color w:val="000000"/>
                <w:kern w:val="0"/>
                <w:lang w:eastAsia="zh-HK"/>
              </w:rPr>
            </w:pPr>
            <w:r>
              <w:rPr>
                <w:color w:val="000000"/>
                <w:kern w:val="0"/>
                <w:lang w:eastAsia="zh-HK"/>
              </w:rPr>
              <w:t>12 lessons</w:t>
            </w:r>
          </w:p>
        </w:tc>
      </w:tr>
      <w:tr w:rsidR="00581850" w:rsidRPr="00581850" w14:paraId="61F7234A" w14:textId="77777777" w:rsidTr="00D41E72">
        <w:tblPrEx>
          <w:jc w:val="left"/>
        </w:tblPrEx>
        <w:trPr>
          <w:trHeight w:val="5850"/>
        </w:trPr>
        <w:tc>
          <w:tcPr>
            <w:tcW w:w="1587" w:type="dxa"/>
          </w:tcPr>
          <w:p w14:paraId="7B45969D" w14:textId="6A31EEFE" w:rsidR="00581850" w:rsidRPr="00581850" w:rsidRDefault="00D55868" w:rsidP="00581850">
            <w:pPr>
              <w:spacing w:line="276" w:lineRule="auto"/>
              <w:ind w:left="0" w:firstLine="0"/>
              <w:rPr>
                <w:b/>
              </w:rPr>
            </w:pPr>
            <w:r>
              <w:rPr>
                <w:rFonts w:hint="eastAsia"/>
                <w:b/>
              </w:rPr>
              <w:t>Learning Objectives</w:t>
            </w:r>
          </w:p>
        </w:tc>
        <w:tc>
          <w:tcPr>
            <w:tcW w:w="6803" w:type="dxa"/>
            <w:gridSpan w:val="2"/>
          </w:tcPr>
          <w:p w14:paraId="51C7A5E2" w14:textId="56C4D927" w:rsidR="006C187A" w:rsidRDefault="006C187A" w:rsidP="006C187A">
            <w:pPr>
              <w:widowControl w:val="0"/>
              <w:spacing w:line="276" w:lineRule="auto"/>
              <w:contextualSpacing/>
              <w:jc w:val="both"/>
            </w:pPr>
            <w:r>
              <w:rPr>
                <w:rFonts w:hint="eastAsia"/>
                <w:lang w:eastAsia="zh-HK"/>
              </w:rPr>
              <w:t>A</w:t>
            </w:r>
            <w:r>
              <w:rPr>
                <w:lang w:eastAsia="zh-HK"/>
              </w:rPr>
              <w:t>fter completing this module, students are expected to be able to:</w:t>
            </w:r>
          </w:p>
          <w:p w14:paraId="3D81D73A" w14:textId="7B1E3AEE" w:rsidR="00EE0368" w:rsidRDefault="007064B8" w:rsidP="006C187A">
            <w:pPr>
              <w:widowControl w:val="0"/>
              <w:numPr>
                <w:ilvl w:val="0"/>
                <w:numId w:val="1"/>
              </w:numPr>
              <w:spacing w:line="276" w:lineRule="auto"/>
              <w:contextualSpacing/>
              <w:jc w:val="both"/>
            </w:pPr>
            <w:r w:rsidRPr="007064B8">
              <w:t>understand briefly the status, formation method, and functions and powers of central state institutions with reference to the Constitution;</w:t>
            </w:r>
          </w:p>
          <w:p w14:paraId="392A9606" w14:textId="4964E2B8" w:rsidR="00EE0368" w:rsidRDefault="007064B8" w:rsidP="006C187A">
            <w:pPr>
              <w:widowControl w:val="0"/>
              <w:numPr>
                <w:ilvl w:val="0"/>
                <w:numId w:val="1"/>
              </w:numPr>
              <w:spacing w:line="276" w:lineRule="auto"/>
              <w:contextualSpacing/>
              <w:jc w:val="both"/>
            </w:pPr>
            <w:r w:rsidRPr="007064B8">
              <w:t>understand the leading role of the Communist Party of China and the system of multiparty cooperation and political consultation under its leadership;</w:t>
            </w:r>
          </w:p>
          <w:p w14:paraId="31CA48BC" w14:textId="69E081F1" w:rsidR="00EE0368" w:rsidRDefault="007064B8" w:rsidP="006C187A">
            <w:pPr>
              <w:widowControl w:val="0"/>
              <w:numPr>
                <w:ilvl w:val="0"/>
                <w:numId w:val="1"/>
              </w:numPr>
              <w:spacing w:line="276" w:lineRule="auto"/>
              <w:contextualSpacing/>
              <w:jc w:val="both"/>
            </w:pPr>
            <w:r w:rsidRPr="007064B8">
              <w:t>understand how our country participates in international affairs under the leadership of the central state institutions, including the main principles of our country</w:t>
            </w:r>
            <w:r w:rsidR="000B23DC">
              <w:t>’</w:t>
            </w:r>
            <w:r w:rsidRPr="007064B8">
              <w:t>s foreign policy, the opportunities and challenges brought about by our country</w:t>
            </w:r>
            <w:r w:rsidR="000B23DC">
              <w:t>’</w:t>
            </w:r>
            <w:r w:rsidRPr="007064B8">
              <w:t>s participation in international affairs, our country</w:t>
            </w:r>
            <w:r w:rsidR="000B23DC">
              <w:t>’</w:t>
            </w:r>
            <w:r w:rsidRPr="007064B8">
              <w:t>s contribution to and impact on the world, and our country</w:t>
            </w:r>
            <w:r w:rsidR="000B23DC">
              <w:t>’</w:t>
            </w:r>
            <w:r w:rsidRPr="007064B8">
              <w:t>s contribution to the promotion of common good of humankind and the building of a community with a shared future for humankind;</w:t>
            </w:r>
          </w:p>
          <w:p w14:paraId="385524FF" w14:textId="64E5FCD9" w:rsidR="00EE0368" w:rsidRDefault="00791E9A" w:rsidP="006C187A">
            <w:pPr>
              <w:widowControl w:val="0"/>
              <w:numPr>
                <w:ilvl w:val="0"/>
                <w:numId w:val="1"/>
              </w:numPr>
              <w:spacing w:line="276" w:lineRule="auto"/>
              <w:contextualSpacing/>
              <w:jc w:val="both"/>
            </w:pPr>
            <w:r w:rsidRPr="00791E9A">
              <w:t>understand the relationship between our country</w:t>
            </w:r>
            <w:r w:rsidR="000B23DC">
              <w:t>’</w:t>
            </w:r>
            <w:r w:rsidRPr="00791E9A">
              <w:t>s participation in international affairs and national security; and</w:t>
            </w:r>
          </w:p>
          <w:p w14:paraId="0001D93A" w14:textId="5507D0DB" w:rsidR="00581850" w:rsidRPr="00581850" w:rsidRDefault="00791E9A" w:rsidP="006C187A">
            <w:pPr>
              <w:widowControl w:val="0"/>
              <w:numPr>
                <w:ilvl w:val="0"/>
                <w:numId w:val="1"/>
              </w:numPr>
              <w:spacing w:line="276" w:lineRule="auto"/>
              <w:contextualSpacing/>
              <w:jc w:val="both"/>
              <w:rPr>
                <w:lang w:eastAsia="zh-HK"/>
              </w:rPr>
            </w:pPr>
            <w:r w:rsidRPr="00791E9A">
              <w:t>strengthen their sense of belonging towards our country and national identity, and broaden their global perspective.</w:t>
            </w:r>
          </w:p>
        </w:tc>
      </w:tr>
      <w:tr w:rsidR="006C187A" w:rsidRPr="006C187A" w14:paraId="77F08D46" w14:textId="77777777" w:rsidTr="00D41E72">
        <w:tblPrEx>
          <w:jc w:val="left"/>
        </w:tblPrEx>
        <w:trPr>
          <w:trHeight w:val="419"/>
        </w:trPr>
        <w:tc>
          <w:tcPr>
            <w:tcW w:w="8390" w:type="dxa"/>
            <w:gridSpan w:val="3"/>
            <w:shd w:val="clear" w:color="auto" w:fill="C6D9F1" w:themeFill="text2" w:themeFillTint="33"/>
          </w:tcPr>
          <w:p w14:paraId="5E297814" w14:textId="6A8F596A" w:rsidR="006C187A" w:rsidRPr="006C187A" w:rsidRDefault="006C187A" w:rsidP="009752B0">
            <w:pPr>
              <w:spacing w:line="276" w:lineRule="auto"/>
              <w:ind w:left="0" w:firstLine="0"/>
              <w:jc w:val="center"/>
            </w:pPr>
            <w:r w:rsidRPr="006C187A">
              <w:rPr>
                <w:rFonts w:eastAsia="微軟正黑體"/>
                <w:b/>
                <w:color w:val="000000" w:themeColor="text1"/>
                <w:lang w:eastAsia="zh-HK"/>
              </w:rPr>
              <w:t>Lesson 1 (</w:t>
            </w:r>
            <w:r w:rsidR="00A725B5" w:rsidRPr="00A725B5">
              <w:rPr>
                <w:rFonts w:eastAsia="微軟正黑體"/>
                <w:b/>
                <w:color w:val="000000" w:themeColor="text1"/>
                <w:lang w:eastAsia="zh-HK"/>
              </w:rPr>
              <w:t>Central state institution</w:t>
            </w:r>
            <w:r w:rsidR="009752B0">
              <w:rPr>
                <w:rFonts w:eastAsia="微軟正黑體"/>
                <w:b/>
                <w:color w:val="000000" w:themeColor="text1"/>
                <w:lang w:eastAsia="zh-HK"/>
              </w:rPr>
              <w:t>s</w:t>
            </w:r>
            <w:r w:rsidR="00A725B5" w:rsidRPr="00A725B5">
              <w:rPr>
                <w:rFonts w:eastAsia="微軟正黑體"/>
                <w:b/>
                <w:color w:val="000000" w:themeColor="text1"/>
                <w:lang w:eastAsia="zh-HK"/>
              </w:rPr>
              <w:t>: The National People</w:t>
            </w:r>
            <w:r w:rsidR="000B23DC">
              <w:rPr>
                <w:rFonts w:eastAsia="微軟正黑體"/>
                <w:b/>
                <w:color w:val="000000" w:themeColor="text1"/>
                <w:lang w:eastAsia="zh-HK"/>
              </w:rPr>
              <w:t>’</w:t>
            </w:r>
            <w:r w:rsidR="00A725B5" w:rsidRPr="00A725B5">
              <w:rPr>
                <w:rFonts w:eastAsia="微軟正黑體"/>
                <w:b/>
                <w:color w:val="000000" w:themeColor="text1"/>
                <w:lang w:eastAsia="zh-HK"/>
              </w:rPr>
              <w:t>s Congress and its Standing Committee</w:t>
            </w:r>
            <w:r w:rsidRPr="006C187A">
              <w:rPr>
                <w:rFonts w:eastAsia="微軟正黑體"/>
                <w:b/>
                <w:color w:val="000000" w:themeColor="text1"/>
                <w:lang w:eastAsia="zh-HK"/>
              </w:rPr>
              <w:t>)</w:t>
            </w:r>
          </w:p>
        </w:tc>
      </w:tr>
      <w:tr w:rsidR="006C187A" w:rsidRPr="00581850" w14:paraId="3ACCA788" w14:textId="77777777" w:rsidTr="00EE028D">
        <w:tblPrEx>
          <w:jc w:val="left"/>
        </w:tblPrEx>
        <w:tc>
          <w:tcPr>
            <w:tcW w:w="1587" w:type="dxa"/>
            <w:tcBorders>
              <w:bottom w:val="single" w:sz="4" w:space="0" w:color="auto"/>
              <w:right w:val="nil"/>
            </w:tcBorders>
          </w:tcPr>
          <w:p w14:paraId="2C37A544" w14:textId="77777777" w:rsidR="006C187A" w:rsidRDefault="006C187A" w:rsidP="00A24FD8">
            <w:pPr>
              <w:spacing w:line="276" w:lineRule="auto"/>
              <w:ind w:left="37" w:hanging="37"/>
              <w:rPr>
                <w:b/>
                <w:color w:val="000000" w:themeColor="text1"/>
              </w:rPr>
            </w:pPr>
          </w:p>
        </w:tc>
        <w:tc>
          <w:tcPr>
            <w:tcW w:w="5385" w:type="dxa"/>
            <w:tcBorders>
              <w:left w:val="nil"/>
              <w:bottom w:val="single" w:sz="4" w:space="0" w:color="auto"/>
            </w:tcBorders>
          </w:tcPr>
          <w:p w14:paraId="6DCBF3BF" w14:textId="77777777" w:rsidR="006C187A" w:rsidRDefault="006C187A" w:rsidP="006C187A">
            <w:pPr>
              <w:widowControl w:val="0"/>
              <w:spacing w:line="276" w:lineRule="auto"/>
              <w:contextualSpacing/>
              <w:jc w:val="both"/>
              <w:rPr>
                <w:b/>
              </w:rPr>
            </w:pPr>
          </w:p>
        </w:tc>
        <w:tc>
          <w:tcPr>
            <w:tcW w:w="1418" w:type="dxa"/>
            <w:vAlign w:val="center"/>
          </w:tcPr>
          <w:p w14:paraId="4452E29E" w14:textId="12C760A4" w:rsidR="006C187A" w:rsidRDefault="006C187A">
            <w:pPr>
              <w:spacing w:line="276" w:lineRule="auto"/>
              <w:ind w:left="0" w:firstLine="0"/>
              <w:jc w:val="center"/>
            </w:pPr>
            <w:r>
              <w:rPr>
                <w:rFonts w:hint="eastAsia"/>
                <w:b/>
              </w:rPr>
              <w:t>S</w:t>
            </w:r>
            <w:r>
              <w:rPr>
                <w:rFonts w:hint="eastAsia"/>
                <w:b/>
                <w:lang w:eastAsia="zh-HK"/>
              </w:rPr>
              <w:t>u</w:t>
            </w:r>
            <w:r>
              <w:rPr>
                <w:b/>
                <w:lang w:eastAsia="zh-HK"/>
              </w:rPr>
              <w:t>ggested lesson time</w:t>
            </w:r>
          </w:p>
        </w:tc>
      </w:tr>
      <w:tr w:rsidR="00581850" w:rsidRPr="00581850" w14:paraId="76090971" w14:textId="77777777" w:rsidTr="00D41E72">
        <w:tblPrEx>
          <w:jc w:val="left"/>
        </w:tblPrEx>
        <w:trPr>
          <w:trHeight w:val="1085"/>
        </w:trPr>
        <w:tc>
          <w:tcPr>
            <w:tcW w:w="1587" w:type="dxa"/>
            <w:vMerge w:val="restart"/>
            <w:tcBorders>
              <w:top w:val="single" w:sz="4" w:space="0" w:color="auto"/>
            </w:tcBorders>
          </w:tcPr>
          <w:p w14:paraId="4FFD4331" w14:textId="744CADA4" w:rsidR="00581850" w:rsidRPr="00581850" w:rsidRDefault="00F7648E" w:rsidP="00A24FD8">
            <w:pPr>
              <w:spacing w:line="276" w:lineRule="auto"/>
              <w:ind w:left="37" w:hanging="37"/>
              <w:rPr>
                <w:b/>
                <w:color w:val="000000" w:themeColor="text1"/>
              </w:rPr>
            </w:pPr>
            <w:r>
              <w:rPr>
                <w:rFonts w:hint="eastAsia"/>
                <w:b/>
                <w:color w:val="000000" w:themeColor="text1"/>
              </w:rPr>
              <w:t>Enquiry Process</w:t>
            </w:r>
          </w:p>
        </w:tc>
        <w:tc>
          <w:tcPr>
            <w:tcW w:w="5385" w:type="dxa"/>
            <w:tcBorders>
              <w:top w:val="single" w:sz="4" w:space="0" w:color="auto"/>
            </w:tcBorders>
          </w:tcPr>
          <w:p w14:paraId="42078A70" w14:textId="7149BC7C" w:rsidR="00581850" w:rsidRPr="006153DA" w:rsidRDefault="00F7648E" w:rsidP="003D74E5">
            <w:pPr>
              <w:widowControl w:val="0"/>
              <w:numPr>
                <w:ilvl w:val="0"/>
                <w:numId w:val="15"/>
              </w:numPr>
              <w:spacing w:line="276" w:lineRule="auto"/>
              <w:contextualSpacing/>
              <w:jc w:val="both"/>
              <w:rPr>
                <w:color w:val="000000" w:themeColor="text1"/>
              </w:rPr>
            </w:pPr>
            <w:r w:rsidRPr="006153DA">
              <w:rPr>
                <w:rFonts w:hint="eastAsia"/>
                <w:b/>
                <w:color w:val="000000" w:themeColor="text1"/>
              </w:rPr>
              <w:t>Set</w:t>
            </w:r>
            <w:r w:rsidR="000B6864">
              <w:rPr>
                <w:b/>
                <w:color w:val="000000" w:themeColor="text1"/>
              </w:rPr>
              <w:t>:</w:t>
            </w:r>
          </w:p>
          <w:p w14:paraId="3A95D704" w14:textId="7727651B" w:rsidR="00581850" w:rsidRPr="006153DA" w:rsidRDefault="009B6161" w:rsidP="009752B0">
            <w:pPr>
              <w:widowControl w:val="0"/>
              <w:numPr>
                <w:ilvl w:val="0"/>
                <w:numId w:val="5"/>
              </w:numPr>
              <w:spacing w:line="276" w:lineRule="auto"/>
              <w:jc w:val="both"/>
              <w:rPr>
                <w:color w:val="000000" w:themeColor="text1"/>
              </w:rPr>
            </w:pPr>
            <w:r>
              <w:rPr>
                <w:color w:val="000000" w:themeColor="text1"/>
              </w:rPr>
              <w:t>The teacher asks s</w:t>
            </w:r>
            <w:r w:rsidR="00B26C50" w:rsidRPr="006153DA">
              <w:rPr>
                <w:rFonts w:hint="eastAsia"/>
                <w:color w:val="000000" w:themeColor="text1"/>
                <w:lang w:eastAsia="zh-HK"/>
              </w:rPr>
              <w:t>tudents</w:t>
            </w:r>
            <w:r>
              <w:rPr>
                <w:color w:val="000000" w:themeColor="text1"/>
                <w:lang w:eastAsia="zh-HK"/>
              </w:rPr>
              <w:t xml:space="preserve"> to</w:t>
            </w:r>
            <w:r w:rsidR="00B26C50" w:rsidRPr="006153DA">
              <w:rPr>
                <w:rFonts w:hint="eastAsia"/>
                <w:color w:val="000000" w:themeColor="text1"/>
                <w:lang w:eastAsia="zh-HK"/>
              </w:rPr>
              <w:t xml:space="preserve"> complete Question</w:t>
            </w:r>
            <w:r w:rsidR="009752B0">
              <w:rPr>
                <w:color w:val="000000" w:themeColor="text1"/>
                <w:lang w:eastAsia="zh-HK"/>
              </w:rPr>
              <w:t>s</w:t>
            </w:r>
            <w:r w:rsidR="00B26C50" w:rsidRPr="006153DA">
              <w:rPr>
                <w:rFonts w:hint="eastAsia"/>
                <w:color w:val="000000" w:themeColor="text1"/>
                <w:lang w:eastAsia="zh-HK"/>
              </w:rPr>
              <w:t xml:space="preserve"> 1</w:t>
            </w:r>
            <w:r>
              <w:rPr>
                <w:color w:val="000000" w:themeColor="text1"/>
                <w:lang w:eastAsia="zh-HK"/>
              </w:rPr>
              <w:t>-2</w:t>
            </w:r>
            <w:r w:rsidR="00B26C50" w:rsidRPr="006153DA">
              <w:rPr>
                <w:rFonts w:hint="eastAsia"/>
                <w:color w:val="000000" w:themeColor="text1"/>
                <w:lang w:eastAsia="zh-HK"/>
              </w:rPr>
              <w:t xml:space="preserve"> </w:t>
            </w:r>
            <w:r w:rsidR="00542490">
              <w:rPr>
                <w:color w:val="000000" w:themeColor="text1"/>
                <w:lang w:eastAsia="zh-HK"/>
              </w:rPr>
              <w:t>in</w:t>
            </w:r>
            <w:r w:rsidR="00B26C50" w:rsidRPr="006153DA">
              <w:rPr>
                <w:rFonts w:hint="eastAsia"/>
                <w:color w:val="000000" w:themeColor="text1"/>
                <w:lang w:eastAsia="zh-HK"/>
              </w:rPr>
              <w:t xml:space="preserve"> </w:t>
            </w:r>
            <w:r w:rsidR="00B26C50" w:rsidRPr="006153DA">
              <w:rPr>
                <w:color w:val="000000" w:themeColor="text1"/>
                <w:lang w:eastAsia="zh-HK"/>
              </w:rPr>
              <w:t>“Activity 1”</w:t>
            </w:r>
            <w:r w:rsidR="00530186">
              <w:rPr>
                <w:color w:val="000000" w:themeColor="text1"/>
                <w:lang w:eastAsia="zh-HK"/>
              </w:rPr>
              <w:t xml:space="preserve"> to let students</w:t>
            </w:r>
            <w:r w:rsidR="007B228B" w:rsidRPr="006153DA">
              <w:rPr>
                <w:color w:val="000000" w:themeColor="text1"/>
                <w:lang w:eastAsia="zh-HK"/>
              </w:rPr>
              <w:t xml:space="preserve"> have a preliminary understanding of the </w:t>
            </w:r>
            <w:r w:rsidR="00455001">
              <w:rPr>
                <w:color w:val="000000" w:themeColor="text1"/>
                <w:lang w:eastAsia="zh-HK"/>
              </w:rPr>
              <w:t xml:space="preserve">functions and </w:t>
            </w:r>
            <w:r>
              <w:rPr>
                <w:color w:val="000000" w:themeColor="text1"/>
                <w:lang w:eastAsia="zh-HK"/>
              </w:rPr>
              <w:t>power</w:t>
            </w:r>
            <w:r w:rsidR="00455001">
              <w:rPr>
                <w:color w:val="000000" w:themeColor="text1"/>
                <w:lang w:eastAsia="zh-HK"/>
              </w:rPr>
              <w:t>s</w:t>
            </w:r>
            <w:r>
              <w:rPr>
                <w:color w:val="000000" w:themeColor="text1"/>
                <w:lang w:eastAsia="zh-HK"/>
              </w:rPr>
              <w:t xml:space="preserve"> of central state institutions.</w:t>
            </w:r>
          </w:p>
        </w:tc>
        <w:tc>
          <w:tcPr>
            <w:tcW w:w="1418" w:type="dxa"/>
          </w:tcPr>
          <w:p w14:paraId="21668BAC" w14:textId="3D5EC22E" w:rsidR="00581850" w:rsidRPr="00581850" w:rsidRDefault="007C782E" w:rsidP="000D70D8">
            <w:pPr>
              <w:spacing w:line="276" w:lineRule="auto"/>
              <w:ind w:left="0" w:firstLine="0"/>
              <w:jc w:val="center"/>
            </w:pPr>
            <w:r>
              <w:t>5</w:t>
            </w:r>
            <w:r w:rsidR="00F7648E">
              <w:t xml:space="preserve"> </w:t>
            </w:r>
            <w:r w:rsidR="003B327E">
              <w:t>m</w:t>
            </w:r>
            <w:r w:rsidR="00D71AF0">
              <w:rPr>
                <w:rFonts w:hint="eastAsia"/>
              </w:rPr>
              <w:t>in</w:t>
            </w:r>
            <w:r w:rsidR="00D71AF0">
              <w:t>u</w:t>
            </w:r>
            <w:r w:rsidR="00F7648E">
              <w:rPr>
                <w:rFonts w:hint="eastAsia"/>
              </w:rPr>
              <w:t>tes</w:t>
            </w:r>
          </w:p>
        </w:tc>
      </w:tr>
      <w:tr w:rsidR="00581850" w:rsidRPr="00581850" w14:paraId="2632F850" w14:textId="77777777" w:rsidTr="00D41E72">
        <w:tblPrEx>
          <w:jc w:val="left"/>
        </w:tblPrEx>
        <w:tc>
          <w:tcPr>
            <w:tcW w:w="1587" w:type="dxa"/>
            <w:vMerge/>
          </w:tcPr>
          <w:p w14:paraId="53BC2A96" w14:textId="77777777" w:rsidR="00581850" w:rsidRPr="00581850" w:rsidRDefault="00581850" w:rsidP="00581850">
            <w:pPr>
              <w:spacing w:line="276" w:lineRule="auto"/>
              <w:rPr>
                <w:b/>
                <w:color w:val="000000" w:themeColor="text1"/>
              </w:rPr>
            </w:pPr>
          </w:p>
        </w:tc>
        <w:tc>
          <w:tcPr>
            <w:tcW w:w="5385" w:type="dxa"/>
          </w:tcPr>
          <w:p w14:paraId="74BAA41D" w14:textId="6AD37F72" w:rsidR="00581850" w:rsidRPr="006153DA" w:rsidRDefault="00F7648E" w:rsidP="003D74E5">
            <w:pPr>
              <w:widowControl w:val="0"/>
              <w:numPr>
                <w:ilvl w:val="0"/>
                <w:numId w:val="15"/>
              </w:numPr>
              <w:spacing w:line="276" w:lineRule="auto"/>
              <w:rPr>
                <w:color w:val="000000" w:themeColor="text1"/>
              </w:rPr>
            </w:pPr>
            <w:r w:rsidRPr="006153DA">
              <w:rPr>
                <w:rFonts w:hint="eastAsia"/>
                <w:b/>
                <w:color w:val="000000" w:themeColor="text1"/>
              </w:rPr>
              <w:t>Interactive teaching</w:t>
            </w:r>
            <w:r w:rsidR="000B6864">
              <w:rPr>
                <w:b/>
                <w:color w:val="000000" w:themeColor="text1"/>
              </w:rPr>
              <w:t>:</w:t>
            </w:r>
          </w:p>
          <w:p w14:paraId="3736F4C1" w14:textId="2AFBA140" w:rsidR="00581850" w:rsidRPr="006153DA" w:rsidRDefault="00595A51">
            <w:pPr>
              <w:widowControl w:val="0"/>
              <w:numPr>
                <w:ilvl w:val="0"/>
                <w:numId w:val="5"/>
              </w:numPr>
              <w:spacing w:line="276" w:lineRule="auto"/>
              <w:jc w:val="both"/>
              <w:rPr>
                <w:color w:val="000000" w:themeColor="text1"/>
              </w:rPr>
            </w:pPr>
            <w:r w:rsidRPr="006153DA">
              <w:rPr>
                <w:rFonts w:hint="eastAsia"/>
                <w:color w:val="000000" w:themeColor="text1"/>
              </w:rPr>
              <w:t>The teacher ask</w:t>
            </w:r>
            <w:r w:rsidR="00E715ED" w:rsidRPr="006153DA">
              <w:rPr>
                <w:color w:val="000000" w:themeColor="text1"/>
              </w:rPr>
              <w:t>s</w:t>
            </w:r>
            <w:r w:rsidRPr="006153DA">
              <w:rPr>
                <w:rFonts w:hint="eastAsia"/>
                <w:color w:val="000000" w:themeColor="text1"/>
              </w:rPr>
              <w:t xml:space="preserve"> students to </w:t>
            </w:r>
            <w:r w:rsidR="009B6161">
              <w:rPr>
                <w:color w:val="000000" w:themeColor="text1"/>
              </w:rPr>
              <w:t xml:space="preserve">complete </w:t>
            </w:r>
            <w:r w:rsidRPr="006153DA">
              <w:rPr>
                <w:color w:val="000000" w:themeColor="text1"/>
              </w:rPr>
              <w:t>Question</w:t>
            </w:r>
            <w:r w:rsidR="006A76DF" w:rsidRPr="006153DA">
              <w:rPr>
                <w:color w:val="000000" w:themeColor="text1"/>
              </w:rPr>
              <w:t>s</w:t>
            </w:r>
            <w:r w:rsidRPr="006153DA">
              <w:rPr>
                <w:color w:val="000000" w:themeColor="text1"/>
              </w:rPr>
              <w:t xml:space="preserve"> 1-</w:t>
            </w:r>
            <w:r w:rsidR="009B6161">
              <w:rPr>
                <w:color w:val="000000" w:themeColor="text1"/>
              </w:rPr>
              <w:t>2 in “Worksheet 1”</w:t>
            </w:r>
            <w:r w:rsidRPr="006153DA">
              <w:rPr>
                <w:color w:val="000000" w:themeColor="text1"/>
              </w:rPr>
              <w:t xml:space="preserve"> to let </w:t>
            </w:r>
            <w:r w:rsidR="00530186">
              <w:rPr>
                <w:color w:val="000000" w:themeColor="text1"/>
              </w:rPr>
              <w:t>students</w:t>
            </w:r>
            <w:r w:rsidR="009B6161">
              <w:rPr>
                <w:color w:val="000000" w:themeColor="text1"/>
              </w:rPr>
              <w:t xml:space="preserve"> </w:t>
            </w:r>
            <w:r w:rsidRPr="006153DA">
              <w:rPr>
                <w:color w:val="000000" w:themeColor="text1"/>
              </w:rPr>
              <w:t xml:space="preserve">understand the status, term of office and </w:t>
            </w:r>
            <w:r w:rsidR="00C00619" w:rsidRPr="006153DA">
              <w:rPr>
                <w:color w:val="000000" w:themeColor="text1"/>
              </w:rPr>
              <w:t>duration of the National People</w:t>
            </w:r>
            <w:r w:rsidR="000B23DC">
              <w:rPr>
                <w:color w:val="000000" w:themeColor="text1"/>
              </w:rPr>
              <w:t>’</w:t>
            </w:r>
            <w:r w:rsidRPr="006153DA">
              <w:rPr>
                <w:color w:val="000000" w:themeColor="text1"/>
              </w:rPr>
              <w:t>s Congress and its Standing Committee.</w:t>
            </w:r>
          </w:p>
        </w:tc>
        <w:tc>
          <w:tcPr>
            <w:tcW w:w="1418" w:type="dxa"/>
          </w:tcPr>
          <w:p w14:paraId="525872A5" w14:textId="1265E420" w:rsidR="00581850" w:rsidRPr="00581850" w:rsidRDefault="00877231" w:rsidP="000D70D8">
            <w:pPr>
              <w:spacing w:line="276" w:lineRule="auto"/>
              <w:ind w:left="0" w:firstLine="0"/>
              <w:jc w:val="center"/>
              <w:rPr>
                <w:color w:val="FF0000"/>
              </w:rPr>
            </w:pPr>
            <w:r>
              <w:t>1</w:t>
            </w:r>
            <w:r w:rsidR="007C782E">
              <w:t>0</w:t>
            </w:r>
            <w:r>
              <w:t xml:space="preserve"> </w:t>
            </w:r>
            <w:r w:rsidR="003B327E">
              <w:t>m</w:t>
            </w:r>
            <w:r w:rsidR="00F7648E">
              <w:rPr>
                <w:rFonts w:hint="eastAsia"/>
              </w:rPr>
              <w:t>inutes</w:t>
            </w:r>
          </w:p>
        </w:tc>
      </w:tr>
      <w:tr w:rsidR="004841E1" w:rsidRPr="00581850" w14:paraId="75BA1B2B" w14:textId="77777777" w:rsidTr="00D41E72">
        <w:tblPrEx>
          <w:jc w:val="left"/>
        </w:tblPrEx>
        <w:trPr>
          <w:trHeight w:val="422"/>
        </w:trPr>
        <w:tc>
          <w:tcPr>
            <w:tcW w:w="1587" w:type="dxa"/>
            <w:vMerge/>
          </w:tcPr>
          <w:p w14:paraId="465A18C2" w14:textId="77777777" w:rsidR="004841E1" w:rsidRPr="00581850" w:rsidRDefault="004841E1" w:rsidP="004841E1">
            <w:pPr>
              <w:spacing w:line="276" w:lineRule="auto"/>
              <w:rPr>
                <w:b/>
                <w:color w:val="FF0000"/>
              </w:rPr>
            </w:pPr>
          </w:p>
        </w:tc>
        <w:tc>
          <w:tcPr>
            <w:tcW w:w="5385" w:type="dxa"/>
          </w:tcPr>
          <w:p w14:paraId="11924621" w14:textId="59D0049A" w:rsidR="004841E1" w:rsidRPr="006153DA" w:rsidRDefault="00515BF9" w:rsidP="003D74E5">
            <w:pPr>
              <w:widowControl w:val="0"/>
              <w:numPr>
                <w:ilvl w:val="0"/>
                <w:numId w:val="15"/>
              </w:numPr>
              <w:spacing w:line="276" w:lineRule="auto"/>
              <w:rPr>
                <w:color w:val="000000" w:themeColor="text1"/>
              </w:rPr>
            </w:pPr>
            <w:r w:rsidRPr="006153DA">
              <w:rPr>
                <w:rFonts w:hint="eastAsia"/>
                <w:b/>
                <w:color w:val="000000" w:themeColor="text1"/>
              </w:rPr>
              <w:t>Interactive teaching</w:t>
            </w:r>
            <w:r w:rsidR="000B6864">
              <w:rPr>
                <w:b/>
                <w:color w:val="000000" w:themeColor="text1"/>
              </w:rPr>
              <w:t>:</w:t>
            </w:r>
          </w:p>
          <w:p w14:paraId="09749C4D" w14:textId="68ADCB4D" w:rsidR="004841E1" w:rsidRPr="006153DA" w:rsidRDefault="00FC3877">
            <w:pPr>
              <w:widowControl w:val="0"/>
              <w:numPr>
                <w:ilvl w:val="0"/>
                <w:numId w:val="5"/>
              </w:numPr>
              <w:spacing w:line="276" w:lineRule="auto"/>
              <w:jc w:val="both"/>
              <w:rPr>
                <w:b/>
                <w:color w:val="000000" w:themeColor="text1"/>
              </w:rPr>
            </w:pPr>
            <w:r w:rsidRPr="006153DA">
              <w:rPr>
                <w:rFonts w:hint="eastAsia"/>
                <w:color w:val="000000" w:themeColor="text1"/>
              </w:rPr>
              <w:t>The teacher ask</w:t>
            </w:r>
            <w:r w:rsidR="00E715ED" w:rsidRPr="006153DA">
              <w:rPr>
                <w:color w:val="000000" w:themeColor="text1"/>
              </w:rPr>
              <w:t>s</w:t>
            </w:r>
            <w:r w:rsidRPr="006153DA">
              <w:rPr>
                <w:rFonts w:hint="eastAsia"/>
                <w:color w:val="000000" w:themeColor="text1"/>
              </w:rPr>
              <w:t xml:space="preserve"> students to</w:t>
            </w:r>
            <w:r w:rsidR="009B6161">
              <w:rPr>
                <w:color w:val="000000" w:themeColor="text1"/>
              </w:rPr>
              <w:t xml:space="preserve"> complete</w:t>
            </w:r>
            <w:r w:rsidRPr="006153DA">
              <w:rPr>
                <w:rFonts w:hint="eastAsia"/>
                <w:color w:val="000000" w:themeColor="text1"/>
              </w:rPr>
              <w:t xml:space="preserve"> </w:t>
            </w:r>
            <w:r w:rsidRPr="006153DA">
              <w:rPr>
                <w:color w:val="000000" w:themeColor="text1"/>
              </w:rPr>
              <w:t>Question</w:t>
            </w:r>
            <w:r w:rsidR="006A76DF" w:rsidRPr="006153DA">
              <w:rPr>
                <w:color w:val="000000" w:themeColor="text1"/>
              </w:rPr>
              <w:t>s</w:t>
            </w:r>
            <w:r w:rsidRPr="006153DA">
              <w:rPr>
                <w:color w:val="000000" w:themeColor="text1"/>
              </w:rPr>
              <w:t xml:space="preserve"> 1-</w:t>
            </w:r>
            <w:r w:rsidR="009B6161">
              <w:rPr>
                <w:color w:val="000000" w:themeColor="text1"/>
              </w:rPr>
              <w:t>5 in “Worksheet 2”</w:t>
            </w:r>
            <w:r w:rsidRPr="006153DA">
              <w:rPr>
                <w:color w:val="000000" w:themeColor="text1"/>
              </w:rPr>
              <w:t xml:space="preserve"> to let</w:t>
            </w:r>
            <w:r w:rsidR="00D50C4B" w:rsidRPr="006153DA">
              <w:rPr>
                <w:color w:val="000000" w:themeColor="text1"/>
              </w:rPr>
              <w:t xml:space="preserve"> </w:t>
            </w:r>
            <w:r w:rsidR="009B6161">
              <w:rPr>
                <w:color w:val="000000" w:themeColor="text1"/>
              </w:rPr>
              <w:t>the</w:t>
            </w:r>
            <w:r w:rsidR="00455001">
              <w:rPr>
                <w:color w:val="000000" w:themeColor="text1"/>
              </w:rPr>
              <w:t>m</w:t>
            </w:r>
            <w:r w:rsidR="009B6161">
              <w:rPr>
                <w:color w:val="000000" w:themeColor="text1"/>
              </w:rPr>
              <w:t xml:space="preserve"> </w:t>
            </w:r>
            <w:r w:rsidRPr="006153DA">
              <w:rPr>
                <w:color w:val="000000" w:themeColor="text1"/>
              </w:rPr>
              <w:t>und</w:t>
            </w:r>
            <w:r w:rsidR="00C00619" w:rsidRPr="006153DA">
              <w:rPr>
                <w:color w:val="000000" w:themeColor="text1"/>
              </w:rPr>
              <w:t>erstand how the National People</w:t>
            </w:r>
            <w:r w:rsidR="000B23DC">
              <w:rPr>
                <w:color w:val="000000" w:themeColor="text1"/>
              </w:rPr>
              <w:t>’</w:t>
            </w:r>
            <w:r w:rsidRPr="006153DA">
              <w:rPr>
                <w:color w:val="000000" w:themeColor="text1"/>
              </w:rPr>
              <w:t xml:space="preserve">s </w:t>
            </w:r>
            <w:r w:rsidRPr="006153DA">
              <w:rPr>
                <w:color w:val="000000" w:themeColor="text1"/>
              </w:rPr>
              <w:lastRenderedPageBreak/>
              <w:t>Congress and its Standing Committee are formed.</w:t>
            </w:r>
          </w:p>
        </w:tc>
        <w:tc>
          <w:tcPr>
            <w:tcW w:w="1418" w:type="dxa"/>
          </w:tcPr>
          <w:p w14:paraId="599CF6EF" w14:textId="068EB16B" w:rsidR="004841E1" w:rsidRDefault="00877231" w:rsidP="000D70D8">
            <w:pPr>
              <w:spacing w:line="276" w:lineRule="auto"/>
              <w:ind w:left="0" w:firstLine="0"/>
              <w:jc w:val="center"/>
            </w:pPr>
            <w:r>
              <w:lastRenderedPageBreak/>
              <w:t>1</w:t>
            </w:r>
            <w:r w:rsidR="007C782E">
              <w:t xml:space="preserve">5 </w:t>
            </w:r>
            <w:r w:rsidR="00F7648E">
              <w:rPr>
                <w:rFonts w:hint="eastAsia"/>
              </w:rPr>
              <w:t xml:space="preserve"> </w:t>
            </w:r>
            <w:r w:rsidR="003B327E">
              <w:t>m</w:t>
            </w:r>
            <w:r w:rsidR="00F7648E">
              <w:rPr>
                <w:rFonts w:hint="eastAsia"/>
              </w:rPr>
              <w:t>inutes</w:t>
            </w:r>
          </w:p>
        </w:tc>
      </w:tr>
      <w:tr w:rsidR="004841E1" w:rsidRPr="00581850" w14:paraId="55D44275" w14:textId="77777777" w:rsidTr="00D41E72">
        <w:tblPrEx>
          <w:jc w:val="left"/>
        </w:tblPrEx>
        <w:trPr>
          <w:trHeight w:val="422"/>
        </w:trPr>
        <w:tc>
          <w:tcPr>
            <w:tcW w:w="1587" w:type="dxa"/>
            <w:vMerge/>
          </w:tcPr>
          <w:p w14:paraId="74FD8580" w14:textId="77777777" w:rsidR="004841E1" w:rsidRPr="00581850" w:rsidRDefault="004841E1" w:rsidP="004841E1">
            <w:pPr>
              <w:spacing w:line="276" w:lineRule="auto"/>
              <w:rPr>
                <w:b/>
                <w:color w:val="FF0000"/>
              </w:rPr>
            </w:pPr>
          </w:p>
        </w:tc>
        <w:tc>
          <w:tcPr>
            <w:tcW w:w="5385" w:type="dxa"/>
          </w:tcPr>
          <w:p w14:paraId="3CF7676D" w14:textId="656A15B0" w:rsidR="004841E1" w:rsidRPr="00581850" w:rsidRDefault="00F7648E" w:rsidP="003D74E5">
            <w:pPr>
              <w:widowControl w:val="0"/>
              <w:numPr>
                <w:ilvl w:val="0"/>
                <w:numId w:val="15"/>
              </w:numPr>
              <w:spacing w:line="276" w:lineRule="auto"/>
              <w:rPr>
                <w:color w:val="000000" w:themeColor="text1"/>
              </w:rPr>
            </w:pPr>
            <w:r>
              <w:rPr>
                <w:rFonts w:hint="eastAsia"/>
                <w:b/>
                <w:color w:val="000000" w:themeColor="text1"/>
              </w:rPr>
              <w:t>Interactive teaching</w:t>
            </w:r>
          </w:p>
          <w:p w14:paraId="7A479809" w14:textId="79B64E4A" w:rsidR="004841E1" w:rsidRPr="00581850" w:rsidRDefault="00C00619" w:rsidP="009752B0">
            <w:pPr>
              <w:widowControl w:val="0"/>
              <w:numPr>
                <w:ilvl w:val="0"/>
                <w:numId w:val="5"/>
              </w:numPr>
              <w:spacing w:line="276" w:lineRule="auto"/>
              <w:jc w:val="both"/>
              <w:rPr>
                <w:color w:val="000000" w:themeColor="text1"/>
              </w:rPr>
            </w:pPr>
            <w:r>
              <w:rPr>
                <w:rFonts w:hint="eastAsia"/>
                <w:color w:val="000000" w:themeColor="text1"/>
              </w:rPr>
              <w:t>T</w:t>
            </w:r>
            <w:r w:rsidRPr="00A9583E">
              <w:rPr>
                <w:color w:val="000000" w:themeColor="text1"/>
              </w:rPr>
              <w:t>he teacher ask</w:t>
            </w:r>
            <w:r w:rsidR="00E715ED" w:rsidRPr="00A9583E">
              <w:rPr>
                <w:color w:val="000000" w:themeColor="text1"/>
              </w:rPr>
              <w:t>s</w:t>
            </w:r>
            <w:r w:rsidRPr="00A9583E">
              <w:rPr>
                <w:color w:val="000000" w:themeColor="text1"/>
              </w:rPr>
              <w:t xml:space="preserve"> students to </w:t>
            </w:r>
            <w:r w:rsidR="00455001">
              <w:rPr>
                <w:color w:val="000000" w:themeColor="text1"/>
              </w:rPr>
              <w:t>complete</w:t>
            </w:r>
            <w:r w:rsidRPr="00A9583E">
              <w:rPr>
                <w:color w:val="000000" w:themeColor="text1"/>
              </w:rPr>
              <w:t xml:space="preserve"> </w:t>
            </w:r>
            <w:r w:rsidR="009752B0">
              <w:rPr>
                <w:color w:val="000000" w:themeColor="text1"/>
              </w:rPr>
              <w:t>the q</w:t>
            </w:r>
            <w:r w:rsidRPr="00A9583E">
              <w:rPr>
                <w:color w:val="000000" w:themeColor="text1"/>
              </w:rPr>
              <w:t>uestion</w:t>
            </w:r>
            <w:r w:rsidR="00455001">
              <w:rPr>
                <w:color w:val="000000" w:themeColor="text1"/>
              </w:rPr>
              <w:t xml:space="preserve"> in “Worksheet 3”</w:t>
            </w:r>
            <w:r w:rsidRPr="00A9583E">
              <w:rPr>
                <w:color w:val="000000" w:themeColor="text1"/>
              </w:rPr>
              <w:t xml:space="preserve">  to let </w:t>
            </w:r>
            <w:r w:rsidR="00530186">
              <w:rPr>
                <w:color w:val="000000" w:themeColor="text1"/>
              </w:rPr>
              <w:t>students</w:t>
            </w:r>
            <w:r w:rsidRPr="00A9583E">
              <w:rPr>
                <w:color w:val="000000" w:themeColor="text1"/>
              </w:rPr>
              <w:t xml:space="preserve"> understand the functions and powers of the</w:t>
            </w:r>
            <w:r>
              <w:rPr>
                <w:color w:val="000000" w:themeColor="text1"/>
              </w:rPr>
              <w:t xml:space="preserve"> National People</w:t>
            </w:r>
            <w:r w:rsidR="000B23DC">
              <w:rPr>
                <w:color w:val="000000" w:themeColor="text1"/>
              </w:rPr>
              <w:t>’</w:t>
            </w:r>
            <w:r w:rsidRPr="00C00619">
              <w:rPr>
                <w:color w:val="000000" w:themeColor="text1"/>
              </w:rPr>
              <w:t>s Congress and its Standing Committee.</w:t>
            </w:r>
          </w:p>
        </w:tc>
        <w:tc>
          <w:tcPr>
            <w:tcW w:w="1418" w:type="dxa"/>
          </w:tcPr>
          <w:p w14:paraId="27A09080" w14:textId="61E6728E" w:rsidR="004841E1" w:rsidRPr="00581850" w:rsidRDefault="007C782E" w:rsidP="000D70D8">
            <w:pPr>
              <w:spacing w:line="276" w:lineRule="auto"/>
              <w:ind w:left="0" w:firstLine="0"/>
              <w:jc w:val="center"/>
            </w:pPr>
            <w:r>
              <w:t>10</w:t>
            </w:r>
            <w:r w:rsidR="00D362C4">
              <w:t xml:space="preserve"> </w:t>
            </w:r>
            <w:r w:rsidR="003B327E">
              <w:t>m</w:t>
            </w:r>
            <w:r w:rsidR="00F7648E">
              <w:rPr>
                <w:rFonts w:hint="eastAsia"/>
              </w:rPr>
              <w:t>inutes</w:t>
            </w:r>
          </w:p>
        </w:tc>
      </w:tr>
      <w:tr w:rsidR="00D41E72" w:rsidRPr="00D92D45" w14:paraId="3484DEF0" w14:textId="77777777" w:rsidTr="000D70D8">
        <w:trPr>
          <w:jc w:val="center"/>
        </w:trPr>
        <w:tc>
          <w:tcPr>
            <w:tcW w:w="1587" w:type="dxa"/>
          </w:tcPr>
          <w:p w14:paraId="3D7D0AF9" w14:textId="15F48663" w:rsidR="00D41E72" w:rsidRPr="00F54E4A" w:rsidRDefault="00D41E72" w:rsidP="005B2E1C">
            <w:pPr>
              <w:spacing w:line="276" w:lineRule="auto"/>
              <w:ind w:left="0" w:firstLine="0"/>
              <w:rPr>
                <w:b/>
              </w:rPr>
            </w:pPr>
            <w:r w:rsidRPr="00891058">
              <w:rPr>
                <w:b/>
              </w:rPr>
              <w:t>Extended</w:t>
            </w:r>
            <w:r w:rsidR="001E667E">
              <w:rPr>
                <w:b/>
              </w:rPr>
              <w:t xml:space="preserve"> Learning</w:t>
            </w:r>
          </w:p>
        </w:tc>
        <w:tc>
          <w:tcPr>
            <w:tcW w:w="6803" w:type="dxa"/>
            <w:gridSpan w:val="2"/>
          </w:tcPr>
          <w:p w14:paraId="47D7953B" w14:textId="64F4A198" w:rsidR="00D41E72" w:rsidRPr="00891058" w:rsidRDefault="00D41E72" w:rsidP="001A5B9F">
            <w:pPr>
              <w:spacing w:line="276" w:lineRule="auto"/>
              <w:ind w:left="0" w:firstLine="0"/>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455001">
              <w:t xml:space="preserve">the measure for election of </w:t>
            </w:r>
            <w:r w:rsidR="00530186">
              <w:t xml:space="preserve">the </w:t>
            </w:r>
            <w:r w:rsidR="00455001">
              <w:t xml:space="preserve">Deputies of the Hong Kong Special Administrative </w:t>
            </w:r>
            <w:r w:rsidR="00863623">
              <w:t>Region of the People</w:t>
            </w:r>
            <w:r w:rsidR="000B23DC">
              <w:t>’</w:t>
            </w:r>
            <w:r w:rsidR="00863623">
              <w:t xml:space="preserve">s </w:t>
            </w:r>
            <w:r w:rsidR="00863623" w:rsidRPr="00863623">
              <w:t>Republic of China to the Fourteenth National People</w:t>
            </w:r>
            <w:r w:rsidR="000B23DC">
              <w:t>’</w:t>
            </w:r>
            <w:r w:rsidR="00863623" w:rsidRPr="00863623">
              <w:t>s Congress</w:t>
            </w:r>
            <w:r w:rsidR="00863623">
              <w:t>.</w:t>
            </w:r>
          </w:p>
        </w:tc>
      </w:tr>
      <w:tr w:rsidR="004841E1" w:rsidRPr="00581850" w14:paraId="64F5721A" w14:textId="77777777" w:rsidTr="00D41E72">
        <w:tblPrEx>
          <w:jc w:val="left"/>
        </w:tblPrEx>
        <w:tc>
          <w:tcPr>
            <w:tcW w:w="1587" w:type="dxa"/>
          </w:tcPr>
          <w:p w14:paraId="6ADE2BCA" w14:textId="24201A43" w:rsidR="004841E1" w:rsidRPr="00581850" w:rsidRDefault="00F7648E" w:rsidP="001D1EEC">
            <w:pPr>
              <w:spacing w:line="276" w:lineRule="auto"/>
              <w:ind w:left="0" w:firstLine="0"/>
              <w:rPr>
                <w:b/>
              </w:rPr>
            </w:pPr>
            <w:r>
              <w:rPr>
                <w:rFonts w:hint="eastAsia"/>
                <w:b/>
              </w:rPr>
              <w:t>Learning and Teaching Resources</w:t>
            </w:r>
          </w:p>
        </w:tc>
        <w:tc>
          <w:tcPr>
            <w:tcW w:w="6803" w:type="dxa"/>
            <w:gridSpan w:val="2"/>
          </w:tcPr>
          <w:p w14:paraId="6842C7BC" w14:textId="3B570BD6" w:rsidR="004841E1" w:rsidRPr="00581850" w:rsidRDefault="00F7648E" w:rsidP="000420B5">
            <w:pPr>
              <w:spacing w:line="276" w:lineRule="auto"/>
              <w:rPr>
                <w:color w:val="000000" w:themeColor="text1"/>
              </w:rPr>
            </w:pPr>
            <w:r>
              <w:rPr>
                <w:rFonts w:hint="eastAsia"/>
              </w:rPr>
              <w:t>Activity 1</w:t>
            </w:r>
            <w:r>
              <w:t xml:space="preserve">; Worksheet 1, </w:t>
            </w:r>
            <w:r w:rsidR="00300729">
              <w:t xml:space="preserve">Worksheet </w:t>
            </w:r>
            <w:r>
              <w:t xml:space="preserve">2 and </w:t>
            </w:r>
            <w:r w:rsidR="00300729">
              <w:t xml:space="preserve">Worksheet </w:t>
            </w:r>
            <w:r>
              <w:t>3</w:t>
            </w:r>
          </w:p>
        </w:tc>
      </w:tr>
    </w:tbl>
    <w:p w14:paraId="3727447C" w14:textId="77777777" w:rsidR="00581850" w:rsidRPr="00581850" w:rsidRDefault="00581850" w:rsidP="00581850">
      <w:pPr>
        <w:spacing w:line="276" w:lineRule="auto"/>
      </w:pPr>
    </w:p>
    <w:p w14:paraId="68A6A4BF" w14:textId="77777777" w:rsidR="001D1EEC" w:rsidRDefault="001D1EEC">
      <w:r>
        <w:br w:type="page"/>
      </w:r>
    </w:p>
    <w:tbl>
      <w:tblPr>
        <w:tblStyle w:val="21"/>
        <w:tblW w:w="8395" w:type="dxa"/>
        <w:tblInd w:w="-5" w:type="dxa"/>
        <w:tblLook w:val="04A0" w:firstRow="1" w:lastRow="0" w:firstColumn="1" w:lastColumn="0" w:noHBand="0" w:noVBand="1"/>
      </w:tblPr>
      <w:tblGrid>
        <w:gridCol w:w="1587"/>
        <w:gridCol w:w="5390"/>
        <w:gridCol w:w="1418"/>
      </w:tblGrid>
      <w:tr w:rsidR="006C187A" w:rsidRPr="00581850" w14:paraId="08301D74" w14:textId="77777777" w:rsidTr="000D70D8">
        <w:tc>
          <w:tcPr>
            <w:tcW w:w="8395" w:type="dxa"/>
            <w:gridSpan w:val="3"/>
            <w:shd w:val="clear" w:color="auto" w:fill="C6D9F1" w:themeFill="text2" w:themeFillTint="33"/>
          </w:tcPr>
          <w:p w14:paraId="7397233F" w14:textId="75237680" w:rsidR="006C187A" w:rsidRPr="006C187A" w:rsidRDefault="006C187A" w:rsidP="001D1EEC">
            <w:pPr>
              <w:spacing w:line="276" w:lineRule="auto"/>
              <w:ind w:left="0" w:firstLine="0"/>
              <w:jc w:val="center"/>
              <w:rPr>
                <w:b/>
              </w:rPr>
            </w:pPr>
            <w:r w:rsidRPr="006C187A">
              <w:rPr>
                <w:rFonts w:eastAsia="微軟正黑體"/>
                <w:b/>
                <w:color w:val="000000" w:themeColor="text1"/>
                <w:lang w:eastAsia="zh-HK"/>
              </w:rPr>
              <w:lastRenderedPageBreak/>
              <w:t>Lesson 2 (</w:t>
            </w:r>
            <w:r w:rsidR="00D14783" w:rsidRPr="00D14783">
              <w:rPr>
                <w:rFonts w:eastAsia="微軟正黑體"/>
                <w:b/>
                <w:color w:val="000000" w:themeColor="text1"/>
                <w:lang w:eastAsia="zh-HK"/>
              </w:rPr>
              <w:t>Central state institution</w:t>
            </w:r>
            <w:r w:rsidR="009752B0">
              <w:rPr>
                <w:rFonts w:eastAsia="微軟正黑體"/>
                <w:b/>
                <w:color w:val="000000" w:themeColor="text1"/>
                <w:lang w:eastAsia="zh-HK"/>
              </w:rPr>
              <w:t>s</w:t>
            </w:r>
            <w:r w:rsidR="00D14783" w:rsidRPr="00D14783">
              <w:rPr>
                <w:rFonts w:eastAsia="微軟正黑體"/>
                <w:b/>
                <w:color w:val="000000" w:themeColor="text1"/>
                <w:lang w:eastAsia="zh-HK"/>
              </w:rPr>
              <w:t>: President of the People</w:t>
            </w:r>
            <w:r w:rsidR="000B23DC">
              <w:rPr>
                <w:rFonts w:eastAsia="微軟正黑體"/>
                <w:b/>
                <w:color w:val="000000" w:themeColor="text1"/>
                <w:lang w:eastAsia="zh-HK"/>
              </w:rPr>
              <w:t>’</w:t>
            </w:r>
            <w:r w:rsidR="00D14783" w:rsidRPr="00D14783">
              <w:rPr>
                <w:rFonts w:eastAsia="微軟正黑體"/>
                <w:b/>
                <w:color w:val="000000" w:themeColor="text1"/>
                <w:lang w:eastAsia="zh-HK"/>
              </w:rPr>
              <w:t>s Republic of China and the State Council</w:t>
            </w:r>
            <w:r w:rsidR="000B23DC">
              <w:rPr>
                <w:rFonts w:eastAsia="微軟正黑體"/>
                <w:b/>
                <w:color w:val="000000" w:themeColor="text1"/>
                <w:lang w:eastAsia="zh-HK"/>
              </w:rPr>
              <w:t>’</w:t>
            </w:r>
            <w:r w:rsidRPr="006C187A">
              <w:rPr>
                <w:rFonts w:eastAsia="微軟正黑體"/>
                <w:b/>
                <w:color w:val="000000" w:themeColor="text1"/>
                <w:lang w:eastAsia="zh-HK"/>
              </w:rPr>
              <w:t>)</w:t>
            </w:r>
          </w:p>
        </w:tc>
      </w:tr>
      <w:tr w:rsidR="00581850" w:rsidRPr="00581850" w14:paraId="2B0B6FE7" w14:textId="77777777" w:rsidTr="000D70D8">
        <w:tc>
          <w:tcPr>
            <w:tcW w:w="1587" w:type="dxa"/>
            <w:tcBorders>
              <w:right w:val="nil"/>
            </w:tcBorders>
          </w:tcPr>
          <w:p w14:paraId="41BE66F3" w14:textId="77777777" w:rsidR="00581850" w:rsidRPr="00581850" w:rsidRDefault="00581850" w:rsidP="00581850">
            <w:pPr>
              <w:spacing w:line="276" w:lineRule="auto"/>
              <w:rPr>
                <w:b/>
              </w:rPr>
            </w:pPr>
          </w:p>
        </w:tc>
        <w:tc>
          <w:tcPr>
            <w:tcW w:w="5390" w:type="dxa"/>
            <w:tcBorders>
              <w:left w:val="nil"/>
            </w:tcBorders>
          </w:tcPr>
          <w:p w14:paraId="408057F6" w14:textId="77777777" w:rsidR="00581850" w:rsidRPr="006C187A" w:rsidRDefault="00581850" w:rsidP="00581850">
            <w:pPr>
              <w:spacing w:line="276" w:lineRule="auto"/>
              <w:rPr>
                <w:b/>
              </w:rPr>
            </w:pPr>
          </w:p>
        </w:tc>
        <w:tc>
          <w:tcPr>
            <w:tcW w:w="1418" w:type="dxa"/>
          </w:tcPr>
          <w:p w14:paraId="16BB507C" w14:textId="3F9F5694" w:rsidR="00581850" w:rsidRPr="00581850" w:rsidRDefault="0043401B" w:rsidP="001D1EEC">
            <w:pPr>
              <w:spacing w:line="276" w:lineRule="auto"/>
              <w:ind w:left="0" w:firstLine="0"/>
              <w:jc w:val="center"/>
              <w:rPr>
                <w:vertAlign w:val="superscript"/>
              </w:rPr>
            </w:pPr>
            <w:r>
              <w:rPr>
                <w:rFonts w:hint="eastAsia"/>
                <w:b/>
              </w:rPr>
              <w:t>Suggested lesson time</w:t>
            </w:r>
          </w:p>
        </w:tc>
      </w:tr>
      <w:tr w:rsidR="00581850" w:rsidRPr="00581850" w14:paraId="67DB45C2" w14:textId="77777777" w:rsidTr="000D70D8">
        <w:trPr>
          <w:trHeight w:val="1335"/>
        </w:trPr>
        <w:tc>
          <w:tcPr>
            <w:tcW w:w="1587" w:type="dxa"/>
            <w:vMerge w:val="restart"/>
          </w:tcPr>
          <w:p w14:paraId="70D0B600" w14:textId="7CD1CE70" w:rsidR="00581850" w:rsidRPr="00581850" w:rsidRDefault="006D1352" w:rsidP="006A2B7C">
            <w:pPr>
              <w:spacing w:line="276" w:lineRule="auto"/>
              <w:ind w:left="29" w:hanging="29"/>
              <w:rPr>
                <w:b/>
                <w:color w:val="000000" w:themeColor="text1"/>
              </w:rPr>
            </w:pPr>
            <w:r>
              <w:rPr>
                <w:rFonts w:hint="eastAsia"/>
                <w:b/>
                <w:color w:val="000000" w:themeColor="text1"/>
              </w:rPr>
              <w:t>Enquiry Process</w:t>
            </w:r>
          </w:p>
        </w:tc>
        <w:tc>
          <w:tcPr>
            <w:tcW w:w="5390" w:type="dxa"/>
          </w:tcPr>
          <w:p w14:paraId="11E309FA" w14:textId="0A2E4280" w:rsidR="00581850" w:rsidRPr="00A9583E" w:rsidRDefault="006D1352" w:rsidP="00A9583E">
            <w:pPr>
              <w:widowControl w:val="0"/>
              <w:numPr>
                <w:ilvl w:val="0"/>
                <w:numId w:val="7"/>
              </w:numPr>
              <w:spacing w:line="276" w:lineRule="auto"/>
              <w:jc w:val="both"/>
              <w:rPr>
                <w:color w:val="000000" w:themeColor="text1"/>
              </w:rPr>
            </w:pPr>
            <w:r w:rsidRPr="00A9583E">
              <w:rPr>
                <w:rFonts w:hint="eastAsia"/>
                <w:b/>
                <w:color w:val="000000" w:themeColor="text1"/>
              </w:rPr>
              <w:t>Set</w:t>
            </w:r>
            <w:r w:rsidR="000B6864">
              <w:rPr>
                <w:b/>
                <w:color w:val="000000" w:themeColor="text1"/>
              </w:rPr>
              <w:t>:</w:t>
            </w:r>
          </w:p>
          <w:p w14:paraId="4E02658E" w14:textId="25519D87" w:rsidR="00581850" w:rsidRPr="00A9583E" w:rsidRDefault="002B069C" w:rsidP="009752B0">
            <w:pPr>
              <w:widowControl w:val="0"/>
              <w:numPr>
                <w:ilvl w:val="0"/>
                <w:numId w:val="5"/>
              </w:numPr>
              <w:spacing w:line="276" w:lineRule="auto"/>
              <w:jc w:val="both"/>
              <w:rPr>
                <w:color w:val="000000" w:themeColor="text1"/>
              </w:rPr>
            </w:pPr>
            <w:r w:rsidRPr="00A9583E">
              <w:rPr>
                <w:rFonts w:hint="eastAsia"/>
                <w:color w:val="000000" w:themeColor="text1"/>
              </w:rPr>
              <w:t>The teacher ask</w:t>
            </w:r>
            <w:r w:rsidR="00E715ED" w:rsidRPr="00A9583E">
              <w:rPr>
                <w:color w:val="000000" w:themeColor="text1"/>
              </w:rPr>
              <w:t>s</w:t>
            </w:r>
            <w:r w:rsidRPr="00A9583E">
              <w:rPr>
                <w:rFonts w:hint="eastAsia"/>
                <w:color w:val="000000" w:themeColor="text1"/>
              </w:rPr>
              <w:t xml:space="preserve"> students to complete </w:t>
            </w:r>
            <w:r w:rsidR="009752B0">
              <w:rPr>
                <w:color w:val="000000" w:themeColor="text1"/>
              </w:rPr>
              <w:t>the q</w:t>
            </w:r>
            <w:r w:rsidR="00D275C7">
              <w:rPr>
                <w:color w:val="000000" w:themeColor="text1"/>
              </w:rPr>
              <w:t xml:space="preserve">uestion in </w:t>
            </w:r>
            <w:r w:rsidRPr="00A9583E">
              <w:rPr>
                <w:color w:val="000000" w:themeColor="text1"/>
              </w:rPr>
              <w:t xml:space="preserve">“Activity 2” to let </w:t>
            </w:r>
            <w:r w:rsidR="00530186">
              <w:rPr>
                <w:color w:val="000000" w:themeColor="text1"/>
              </w:rPr>
              <w:t>students</w:t>
            </w:r>
            <w:r w:rsidRPr="00A9583E">
              <w:rPr>
                <w:color w:val="000000" w:themeColor="text1"/>
              </w:rPr>
              <w:t xml:space="preserve"> </w:t>
            </w:r>
            <w:r w:rsidR="006A76DF" w:rsidRPr="00A9583E">
              <w:rPr>
                <w:color w:val="000000" w:themeColor="text1"/>
              </w:rPr>
              <w:t xml:space="preserve">revise </w:t>
            </w:r>
            <w:r w:rsidRPr="00A9583E">
              <w:rPr>
                <w:color w:val="000000" w:themeColor="text1"/>
              </w:rPr>
              <w:t>the</w:t>
            </w:r>
            <w:r w:rsidR="00D275C7">
              <w:rPr>
                <w:color w:val="000000" w:themeColor="text1"/>
              </w:rPr>
              <w:t xml:space="preserve"> functions and </w:t>
            </w:r>
            <w:r w:rsidRPr="00A9583E">
              <w:rPr>
                <w:color w:val="000000" w:themeColor="text1"/>
              </w:rPr>
              <w:t>power</w:t>
            </w:r>
            <w:r w:rsidR="00D275C7">
              <w:rPr>
                <w:color w:val="000000" w:themeColor="text1"/>
              </w:rPr>
              <w:t xml:space="preserve">s </w:t>
            </w:r>
            <w:r w:rsidR="006A2B7C" w:rsidRPr="00A9583E">
              <w:rPr>
                <w:color w:val="000000" w:themeColor="text1"/>
              </w:rPr>
              <w:t>of the National People</w:t>
            </w:r>
            <w:r w:rsidR="000B23DC">
              <w:rPr>
                <w:color w:val="000000" w:themeColor="text1"/>
              </w:rPr>
              <w:t>’</w:t>
            </w:r>
            <w:r w:rsidRPr="00A9583E">
              <w:rPr>
                <w:color w:val="000000" w:themeColor="text1"/>
              </w:rPr>
              <w:t>s Congress.</w:t>
            </w:r>
          </w:p>
        </w:tc>
        <w:tc>
          <w:tcPr>
            <w:tcW w:w="1418" w:type="dxa"/>
          </w:tcPr>
          <w:p w14:paraId="4CFED918" w14:textId="47150B99" w:rsidR="00581850" w:rsidRPr="00A9583E" w:rsidRDefault="006E5223" w:rsidP="000D70D8">
            <w:pPr>
              <w:spacing w:line="276" w:lineRule="auto"/>
              <w:ind w:left="0" w:firstLine="0"/>
              <w:jc w:val="center"/>
              <w:rPr>
                <w:color w:val="000000" w:themeColor="text1"/>
              </w:rPr>
            </w:pPr>
            <w:r>
              <w:rPr>
                <w:color w:val="000000" w:themeColor="text1"/>
              </w:rPr>
              <w:t>5</w:t>
            </w:r>
            <w:r w:rsidR="00406EC7" w:rsidRPr="00A9583E">
              <w:rPr>
                <w:rFonts w:hint="eastAsia"/>
                <w:color w:val="000000" w:themeColor="text1"/>
              </w:rPr>
              <w:t xml:space="preserve"> </w:t>
            </w:r>
            <w:r w:rsidR="003B327E" w:rsidRPr="00A9583E">
              <w:rPr>
                <w:color w:val="000000" w:themeColor="text1"/>
              </w:rPr>
              <w:t>m</w:t>
            </w:r>
            <w:r w:rsidR="00406EC7" w:rsidRPr="00A9583E">
              <w:rPr>
                <w:rFonts w:hint="eastAsia"/>
                <w:color w:val="000000" w:themeColor="text1"/>
              </w:rPr>
              <w:t>inutes</w:t>
            </w:r>
          </w:p>
        </w:tc>
      </w:tr>
      <w:tr w:rsidR="00581850" w:rsidRPr="00581850" w14:paraId="3485F2A3" w14:textId="77777777" w:rsidTr="000D70D8">
        <w:trPr>
          <w:trHeight w:val="422"/>
        </w:trPr>
        <w:tc>
          <w:tcPr>
            <w:tcW w:w="1587" w:type="dxa"/>
            <w:vMerge/>
          </w:tcPr>
          <w:p w14:paraId="62100DB9" w14:textId="77777777" w:rsidR="00581850" w:rsidRPr="00581850" w:rsidRDefault="00581850" w:rsidP="00581850">
            <w:pPr>
              <w:spacing w:line="276" w:lineRule="auto"/>
              <w:rPr>
                <w:b/>
                <w:color w:val="FF0000"/>
              </w:rPr>
            </w:pPr>
          </w:p>
        </w:tc>
        <w:tc>
          <w:tcPr>
            <w:tcW w:w="5390" w:type="dxa"/>
          </w:tcPr>
          <w:p w14:paraId="1CEB61C7" w14:textId="69FC9B70" w:rsidR="00581850" w:rsidRPr="00A9583E" w:rsidRDefault="006D1352" w:rsidP="00A9583E">
            <w:pPr>
              <w:widowControl w:val="0"/>
              <w:numPr>
                <w:ilvl w:val="0"/>
                <w:numId w:val="7"/>
              </w:numPr>
              <w:spacing w:line="276" w:lineRule="auto"/>
              <w:jc w:val="both"/>
              <w:rPr>
                <w:color w:val="000000" w:themeColor="text1"/>
              </w:rPr>
            </w:pPr>
            <w:r w:rsidRPr="00A9583E">
              <w:rPr>
                <w:rFonts w:hint="eastAsia"/>
                <w:b/>
                <w:color w:val="000000" w:themeColor="text1"/>
              </w:rPr>
              <w:t>Interactive teaching</w:t>
            </w:r>
            <w:r w:rsidR="000B6864">
              <w:rPr>
                <w:b/>
                <w:color w:val="000000" w:themeColor="text1"/>
              </w:rPr>
              <w:t>:</w:t>
            </w:r>
          </w:p>
          <w:p w14:paraId="0D12D488" w14:textId="43E33807" w:rsidR="00581850" w:rsidRPr="00A9583E" w:rsidRDefault="0096486A" w:rsidP="00A9583E">
            <w:pPr>
              <w:widowControl w:val="0"/>
              <w:numPr>
                <w:ilvl w:val="0"/>
                <w:numId w:val="5"/>
              </w:numPr>
              <w:spacing w:line="276" w:lineRule="auto"/>
              <w:jc w:val="both"/>
              <w:rPr>
                <w:color w:val="000000" w:themeColor="text1"/>
              </w:rPr>
            </w:pPr>
            <w:r w:rsidRPr="00A9583E">
              <w:rPr>
                <w:rFonts w:hint="eastAsia"/>
                <w:color w:val="000000" w:themeColor="text1"/>
              </w:rPr>
              <w:t>The teacher ask</w:t>
            </w:r>
            <w:r w:rsidR="00E715ED" w:rsidRPr="00A9583E">
              <w:rPr>
                <w:color w:val="000000" w:themeColor="text1"/>
              </w:rPr>
              <w:t>s</w:t>
            </w:r>
            <w:r w:rsidRPr="00A9583E">
              <w:rPr>
                <w:rFonts w:hint="eastAsia"/>
                <w:color w:val="000000" w:themeColor="text1"/>
              </w:rPr>
              <w:t xml:space="preserve"> students to </w:t>
            </w:r>
            <w:r w:rsidR="00D275C7">
              <w:rPr>
                <w:color w:val="000000" w:themeColor="text1"/>
              </w:rPr>
              <w:t>complete</w:t>
            </w:r>
            <w:r w:rsidRPr="00A9583E">
              <w:rPr>
                <w:rFonts w:hint="eastAsia"/>
                <w:color w:val="000000" w:themeColor="text1"/>
              </w:rPr>
              <w:t xml:space="preserve"> </w:t>
            </w:r>
            <w:r w:rsidRPr="00A9583E">
              <w:rPr>
                <w:color w:val="000000" w:themeColor="text1"/>
              </w:rPr>
              <w:t>Question</w:t>
            </w:r>
            <w:r w:rsidR="00F55303" w:rsidRPr="00A9583E">
              <w:rPr>
                <w:color w:val="000000" w:themeColor="text1"/>
              </w:rPr>
              <w:t>s</w:t>
            </w:r>
            <w:r w:rsidRPr="00A9583E">
              <w:rPr>
                <w:color w:val="000000" w:themeColor="text1"/>
              </w:rPr>
              <w:t xml:space="preserve"> 1-</w:t>
            </w:r>
            <w:r w:rsidR="00D275C7">
              <w:rPr>
                <w:color w:val="000000" w:themeColor="text1"/>
              </w:rPr>
              <w:t>3 in “Worksheet 4”</w:t>
            </w:r>
            <w:r w:rsidRPr="00A9583E">
              <w:rPr>
                <w:color w:val="000000" w:themeColor="text1"/>
              </w:rPr>
              <w:t xml:space="preserve"> to let </w:t>
            </w:r>
            <w:r w:rsidR="00530186">
              <w:rPr>
                <w:color w:val="000000" w:themeColor="text1"/>
              </w:rPr>
              <w:t>students</w:t>
            </w:r>
            <w:r w:rsidRPr="00A9583E">
              <w:rPr>
                <w:color w:val="000000" w:themeColor="text1"/>
              </w:rPr>
              <w:t xml:space="preserve"> understand the method, te</w:t>
            </w:r>
            <w:r w:rsidR="00F15491" w:rsidRPr="00A9583E">
              <w:rPr>
                <w:color w:val="000000" w:themeColor="text1"/>
              </w:rPr>
              <w:t>rm</w:t>
            </w:r>
            <w:r w:rsidRPr="00A9583E">
              <w:rPr>
                <w:color w:val="000000" w:themeColor="text1"/>
              </w:rPr>
              <w:t xml:space="preserve"> </w:t>
            </w:r>
            <w:r w:rsidR="00A7395E" w:rsidRPr="00A9583E">
              <w:rPr>
                <w:color w:val="000000" w:themeColor="text1"/>
              </w:rPr>
              <w:t xml:space="preserve">of office </w:t>
            </w:r>
            <w:r w:rsidRPr="00A9583E">
              <w:rPr>
                <w:color w:val="000000" w:themeColor="text1"/>
              </w:rPr>
              <w:t xml:space="preserve">and </w:t>
            </w:r>
            <w:r w:rsidR="00C6477C">
              <w:rPr>
                <w:color w:val="000000" w:themeColor="text1"/>
              </w:rPr>
              <w:t>functions and powers</w:t>
            </w:r>
            <w:r w:rsidRPr="00A9583E">
              <w:rPr>
                <w:color w:val="000000" w:themeColor="text1"/>
              </w:rPr>
              <w:t xml:space="preserve"> of the </w:t>
            </w:r>
            <w:r w:rsidR="006A2B7C" w:rsidRPr="00A9583E">
              <w:rPr>
                <w:color w:val="000000" w:themeColor="text1"/>
              </w:rPr>
              <w:t>President of the People</w:t>
            </w:r>
            <w:r w:rsidR="000B23DC">
              <w:rPr>
                <w:color w:val="000000" w:themeColor="text1"/>
              </w:rPr>
              <w:t>’</w:t>
            </w:r>
            <w:r w:rsidR="00F114DE" w:rsidRPr="00A9583E">
              <w:rPr>
                <w:color w:val="000000" w:themeColor="text1"/>
              </w:rPr>
              <w:t>s Republic of China</w:t>
            </w:r>
            <w:r w:rsidRPr="00A9583E">
              <w:rPr>
                <w:color w:val="000000" w:themeColor="text1"/>
              </w:rPr>
              <w:t>.</w:t>
            </w:r>
          </w:p>
        </w:tc>
        <w:tc>
          <w:tcPr>
            <w:tcW w:w="1418" w:type="dxa"/>
          </w:tcPr>
          <w:p w14:paraId="26701297" w14:textId="54DD0957" w:rsidR="00581850" w:rsidRPr="00A9583E" w:rsidRDefault="00406EC7" w:rsidP="000D70D8">
            <w:pPr>
              <w:spacing w:line="276" w:lineRule="auto"/>
              <w:ind w:left="0" w:firstLine="0"/>
              <w:jc w:val="center"/>
              <w:rPr>
                <w:color w:val="000000" w:themeColor="text1"/>
              </w:rPr>
            </w:pPr>
            <w:r w:rsidRPr="00A9583E">
              <w:rPr>
                <w:rFonts w:hint="eastAsia"/>
                <w:color w:val="000000" w:themeColor="text1"/>
              </w:rPr>
              <w:t>1</w:t>
            </w:r>
            <w:r w:rsidR="006E5223">
              <w:rPr>
                <w:color w:val="000000" w:themeColor="text1"/>
              </w:rPr>
              <w:t xml:space="preserve">5 </w:t>
            </w:r>
            <w:r w:rsidR="003B327E" w:rsidRPr="00A9583E">
              <w:rPr>
                <w:color w:val="000000" w:themeColor="text1"/>
              </w:rPr>
              <w:t>m</w:t>
            </w:r>
            <w:r w:rsidRPr="00A9583E">
              <w:rPr>
                <w:rFonts w:hint="eastAsia"/>
                <w:color w:val="000000" w:themeColor="text1"/>
              </w:rPr>
              <w:t>inutes</w:t>
            </w:r>
          </w:p>
        </w:tc>
      </w:tr>
      <w:tr w:rsidR="00151CDD" w:rsidRPr="00581850" w14:paraId="70908273" w14:textId="77777777" w:rsidTr="000D70D8">
        <w:trPr>
          <w:trHeight w:val="422"/>
        </w:trPr>
        <w:tc>
          <w:tcPr>
            <w:tcW w:w="1587" w:type="dxa"/>
            <w:vMerge/>
          </w:tcPr>
          <w:p w14:paraId="45EBA15D" w14:textId="77777777" w:rsidR="00151CDD" w:rsidRPr="00581850" w:rsidRDefault="00151CDD" w:rsidP="00151CDD">
            <w:pPr>
              <w:spacing w:line="276" w:lineRule="auto"/>
              <w:rPr>
                <w:b/>
                <w:color w:val="FF0000"/>
              </w:rPr>
            </w:pPr>
          </w:p>
        </w:tc>
        <w:tc>
          <w:tcPr>
            <w:tcW w:w="5390" w:type="dxa"/>
          </w:tcPr>
          <w:p w14:paraId="0C790302" w14:textId="219C4383" w:rsidR="00151CDD" w:rsidRPr="00A9583E" w:rsidRDefault="006D1352" w:rsidP="00A9583E">
            <w:pPr>
              <w:widowControl w:val="0"/>
              <w:numPr>
                <w:ilvl w:val="0"/>
                <w:numId w:val="7"/>
              </w:numPr>
              <w:spacing w:line="276" w:lineRule="auto"/>
              <w:jc w:val="both"/>
              <w:rPr>
                <w:color w:val="000000" w:themeColor="text1"/>
              </w:rPr>
            </w:pPr>
            <w:r w:rsidRPr="00A9583E">
              <w:rPr>
                <w:rFonts w:hint="eastAsia"/>
                <w:b/>
                <w:color w:val="000000" w:themeColor="text1"/>
              </w:rPr>
              <w:t>Interactive teaching</w:t>
            </w:r>
            <w:r w:rsidR="000B6864">
              <w:rPr>
                <w:b/>
                <w:color w:val="000000" w:themeColor="text1"/>
              </w:rPr>
              <w:t>:</w:t>
            </w:r>
          </w:p>
          <w:p w14:paraId="7B9A34F0" w14:textId="70296C14" w:rsidR="00151CDD" w:rsidRPr="00A9583E" w:rsidRDefault="00781944">
            <w:pPr>
              <w:widowControl w:val="0"/>
              <w:numPr>
                <w:ilvl w:val="0"/>
                <w:numId w:val="5"/>
              </w:numPr>
              <w:spacing w:line="276" w:lineRule="auto"/>
              <w:jc w:val="both"/>
              <w:rPr>
                <w:b/>
                <w:color w:val="000000" w:themeColor="text1"/>
              </w:rPr>
            </w:pPr>
            <w:r w:rsidRPr="00A9583E">
              <w:rPr>
                <w:rFonts w:hint="eastAsia"/>
                <w:color w:val="000000" w:themeColor="text1"/>
              </w:rPr>
              <w:t xml:space="preserve">The </w:t>
            </w:r>
            <w:r w:rsidRPr="00A9583E">
              <w:rPr>
                <w:color w:val="000000" w:themeColor="text1"/>
              </w:rPr>
              <w:t>teacher ask</w:t>
            </w:r>
            <w:r w:rsidR="00E715ED" w:rsidRPr="00A9583E">
              <w:rPr>
                <w:color w:val="000000" w:themeColor="text1"/>
              </w:rPr>
              <w:t>s</w:t>
            </w:r>
            <w:r w:rsidRPr="00A9583E">
              <w:rPr>
                <w:color w:val="000000" w:themeColor="text1"/>
              </w:rPr>
              <w:t xml:space="preserve"> students to </w:t>
            </w:r>
            <w:r w:rsidR="00C6477C">
              <w:rPr>
                <w:color w:val="000000" w:themeColor="text1"/>
              </w:rPr>
              <w:t>complete</w:t>
            </w:r>
            <w:r w:rsidRPr="00A9583E">
              <w:rPr>
                <w:color w:val="000000" w:themeColor="text1"/>
              </w:rPr>
              <w:t xml:space="preserve"> Questions 1-</w:t>
            </w:r>
            <w:r w:rsidR="00C6477C">
              <w:rPr>
                <w:color w:val="000000" w:themeColor="text1"/>
              </w:rPr>
              <w:t>5 in “Worksheet 5”</w:t>
            </w:r>
            <w:r w:rsidRPr="00A9583E">
              <w:rPr>
                <w:color w:val="000000" w:themeColor="text1"/>
              </w:rPr>
              <w:t xml:space="preserve"> to let students understand the status, composition, term</w:t>
            </w:r>
            <w:r w:rsidR="00A7395E" w:rsidRPr="00A9583E">
              <w:rPr>
                <w:color w:val="000000" w:themeColor="text1"/>
              </w:rPr>
              <w:t xml:space="preserve"> of office</w:t>
            </w:r>
            <w:r w:rsidRPr="00A9583E">
              <w:rPr>
                <w:color w:val="000000" w:themeColor="text1"/>
              </w:rPr>
              <w:t xml:space="preserve"> and </w:t>
            </w:r>
            <w:r w:rsidR="00C6477C">
              <w:rPr>
                <w:color w:val="000000" w:themeColor="text1"/>
              </w:rPr>
              <w:t>functions and powers</w:t>
            </w:r>
            <w:r w:rsidRPr="00A9583E">
              <w:rPr>
                <w:color w:val="000000" w:themeColor="text1"/>
              </w:rPr>
              <w:t xml:space="preserve"> of the State Council.</w:t>
            </w:r>
          </w:p>
        </w:tc>
        <w:tc>
          <w:tcPr>
            <w:tcW w:w="1418" w:type="dxa"/>
          </w:tcPr>
          <w:p w14:paraId="65EDD851" w14:textId="64A70463" w:rsidR="00151CDD" w:rsidRPr="00A9583E" w:rsidRDefault="00877231" w:rsidP="000D70D8">
            <w:pPr>
              <w:spacing w:line="276" w:lineRule="auto"/>
              <w:ind w:left="0" w:firstLine="0"/>
              <w:jc w:val="center"/>
              <w:rPr>
                <w:color w:val="000000" w:themeColor="text1"/>
              </w:rPr>
            </w:pPr>
            <w:r w:rsidRPr="00A9583E">
              <w:rPr>
                <w:color w:val="000000" w:themeColor="text1"/>
              </w:rPr>
              <w:t>2</w:t>
            </w:r>
            <w:r w:rsidR="00D362C4" w:rsidRPr="00A9583E">
              <w:rPr>
                <w:color w:val="000000" w:themeColor="text1"/>
              </w:rPr>
              <w:t>0</w:t>
            </w:r>
            <w:r w:rsidR="00406EC7" w:rsidRPr="00A9583E">
              <w:rPr>
                <w:rFonts w:hint="eastAsia"/>
                <w:color w:val="000000" w:themeColor="text1"/>
              </w:rPr>
              <w:t xml:space="preserve"> </w:t>
            </w:r>
            <w:r w:rsidR="003B327E" w:rsidRPr="00A9583E">
              <w:rPr>
                <w:color w:val="000000" w:themeColor="text1"/>
              </w:rPr>
              <w:t>m</w:t>
            </w:r>
            <w:r w:rsidR="00406EC7" w:rsidRPr="00A9583E">
              <w:rPr>
                <w:rFonts w:hint="eastAsia"/>
                <w:color w:val="000000" w:themeColor="text1"/>
              </w:rPr>
              <w:t>inutes</w:t>
            </w:r>
          </w:p>
        </w:tc>
      </w:tr>
      <w:tr w:rsidR="00602B6D" w:rsidRPr="00D92D45" w14:paraId="3CFACA65" w14:textId="77777777" w:rsidTr="000D70D8">
        <w:tblPrEx>
          <w:jc w:val="center"/>
          <w:tblInd w:w="0" w:type="dxa"/>
        </w:tblPrEx>
        <w:trPr>
          <w:jc w:val="center"/>
        </w:trPr>
        <w:tc>
          <w:tcPr>
            <w:tcW w:w="1587" w:type="dxa"/>
          </w:tcPr>
          <w:p w14:paraId="6FD4CA12" w14:textId="5AEC35F0" w:rsidR="00602B6D" w:rsidRPr="00F54E4A" w:rsidRDefault="001E667E" w:rsidP="009B6161">
            <w:pPr>
              <w:spacing w:line="276" w:lineRule="auto"/>
              <w:ind w:left="0" w:firstLine="0"/>
              <w:rPr>
                <w:b/>
              </w:rPr>
            </w:pPr>
            <w:r>
              <w:rPr>
                <w:b/>
              </w:rPr>
              <w:t>Extended Learning</w:t>
            </w:r>
          </w:p>
        </w:tc>
        <w:tc>
          <w:tcPr>
            <w:tcW w:w="6808" w:type="dxa"/>
            <w:gridSpan w:val="2"/>
          </w:tcPr>
          <w:p w14:paraId="5EF6CBF1" w14:textId="336DD688" w:rsidR="00602B6D" w:rsidRPr="00891058"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9752B0">
              <w:t>d</w:t>
            </w:r>
            <w:r w:rsidR="0065339C" w:rsidRPr="0065339C">
              <w:t>epartments of the State Council and their area of work</w:t>
            </w:r>
            <w:r w:rsidR="0065339C">
              <w:t xml:space="preserve"> and </w:t>
            </w:r>
            <w:r w:rsidR="0065339C" w:rsidRPr="0065339C">
              <w:t>the concept of “Lucid waters and lush mountains are invaluable assets”</w:t>
            </w:r>
            <w:r w:rsidR="0065339C">
              <w:t>.</w:t>
            </w:r>
          </w:p>
        </w:tc>
      </w:tr>
      <w:tr w:rsidR="00151CDD" w:rsidRPr="00581850" w14:paraId="1AE47C48" w14:textId="77777777" w:rsidTr="000D70D8">
        <w:tc>
          <w:tcPr>
            <w:tcW w:w="1587" w:type="dxa"/>
          </w:tcPr>
          <w:p w14:paraId="3E69635D" w14:textId="2D396DB7" w:rsidR="00151CDD" w:rsidRPr="00581850" w:rsidRDefault="006D1352" w:rsidP="006A2B7C">
            <w:pPr>
              <w:spacing w:line="276" w:lineRule="auto"/>
              <w:ind w:left="29" w:hanging="29"/>
              <w:rPr>
                <w:b/>
              </w:rPr>
            </w:pPr>
            <w:r>
              <w:rPr>
                <w:rFonts w:hint="eastAsia"/>
                <w:b/>
              </w:rPr>
              <w:t>L</w:t>
            </w:r>
            <w:r>
              <w:rPr>
                <w:b/>
              </w:rPr>
              <w:t>e</w:t>
            </w:r>
            <w:r>
              <w:rPr>
                <w:rFonts w:hint="eastAsia"/>
                <w:b/>
              </w:rPr>
              <w:t>arning and Teaching Resources</w:t>
            </w:r>
          </w:p>
        </w:tc>
        <w:tc>
          <w:tcPr>
            <w:tcW w:w="6808" w:type="dxa"/>
            <w:gridSpan w:val="2"/>
          </w:tcPr>
          <w:p w14:paraId="6C15C99D" w14:textId="6218F448" w:rsidR="00151CDD" w:rsidRPr="00A9583E" w:rsidRDefault="00034014" w:rsidP="00151CDD">
            <w:pPr>
              <w:spacing w:line="276" w:lineRule="auto"/>
              <w:rPr>
                <w:color w:val="000000" w:themeColor="text1"/>
              </w:rPr>
            </w:pPr>
            <w:r w:rsidRPr="00A9583E">
              <w:rPr>
                <w:rFonts w:hint="eastAsia"/>
                <w:color w:val="000000" w:themeColor="text1"/>
              </w:rPr>
              <w:t xml:space="preserve">Activity 2; Worksheet 4 and </w:t>
            </w:r>
            <w:r w:rsidR="006A2B7C" w:rsidRPr="00A9583E">
              <w:rPr>
                <w:rFonts w:hint="eastAsia"/>
                <w:color w:val="000000" w:themeColor="text1"/>
              </w:rPr>
              <w:t>Worksheet</w:t>
            </w:r>
            <w:r w:rsidR="006A2B7C" w:rsidRPr="00A9583E">
              <w:rPr>
                <w:color w:val="000000" w:themeColor="text1"/>
              </w:rPr>
              <w:t xml:space="preserve"> </w:t>
            </w:r>
            <w:r w:rsidRPr="00A9583E">
              <w:rPr>
                <w:rFonts w:hint="eastAsia"/>
                <w:color w:val="000000" w:themeColor="text1"/>
              </w:rPr>
              <w:t>5</w:t>
            </w:r>
          </w:p>
        </w:tc>
      </w:tr>
    </w:tbl>
    <w:p w14:paraId="4A808D87" w14:textId="0FA4FDB8" w:rsidR="00581850" w:rsidRDefault="00581850" w:rsidP="00581850">
      <w:pPr>
        <w:spacing w:line="276" w:lineRule="auto"/>
      </w:pPr>
    </w:p>
    <w:p w14:paraId="03B54EDE" w14:textId="77777777" w:rsidR="00722068" w:rsidRDefault="00722068">
      <w:r>
        <w:br w:type="page"/>
      </w:r>
    </w:p>
    <w:tbl>
      <w:tblPr>
        <w:tblStyle w:val="21"/>
        <w:tblW w:w="8395" w:type="dxa"/>
        <w:tblInd w:w="-5" w:type="dxa"/>
        <w:tblLook w:val="04A0" w:firstRow="1" w:lastRow="0" w:firstColumn="1" w:lastColumn="0" w:noHBand="0" w:noVBand="1"/>
      </w:tblPr>
      <w:tblGrid>
        <w:gridCol w:w="1587"/>
        <w:gridCol w:w="5390"/>
        <w:gridCol w:w="1418"/>
      </w:tblGrid>
      <w:tr w:rsidR="006C187A" w:rsidRPr="00581850" w14:paraId="7F18E8FF" w14:textId="77777777" w:rsidTr="004C542A">
        <w:tc>
          <w:tcPr>
            <w:tcW w:w="8395" w:type="dxa"/>
            <w:gridSpan w:val="3"/>
            <w:shd w:val="clear" w:color="auto" w:fill="C6D9F1" w:themeFill="text2" w:themeFillTint="33"/>
          </w:tcPr>
          <w:p w14:paraId="20E15224" w14:textId="13F1129A" w:rsidR="006C187A" w:rsidRPr="006C187A" w:rsidRDefault="006C187A" w:rsidP="001D1EEC">
            <w:pPr>
              <w:spacing w:line="276" w:lineRule="auto"/>
              <w:ind w:left="0" w:firstLine="0"/>
              <w:jc w:val="center"/>
              <w:rPr>
                <w:b/>
              </w:rPr>
            </w:pPr>
            <w:r w:rsidRPr="006C187A">
              <w:rPr>
                <w:rFonts w:eastAsia="微軟正黑體"/>
                <w:b/>
                <w:color w:val="000000" w:themeColor="text1"/>
                <w:lang w:eastAsia="zh-HK"/>
              </w:rPr>
              <w:lastRenderedPageBreak/>
              <w:t>Lesson 3 (</w:t>
            </w:r>
            <w:r w:rsidR="00C339BA" w:rsidRPr="00C339BA">
              <w:rPr>
                <w:rFonts w:eastAsia="微軟正黑體"/>
                <w:b/>
                <w:color w:val="000000" w:themeColor="text1"/>
                <w:lang w:eastAsia="zh-HK"/>
              </w:rPr>
              <w:t>Central state institution</w:t>
            </w:r>
            <w:r w:rsidR="009752B0">
              <w:rPr>
                <w:rFonts w:eastAsia="微軟正黑體"/>
                <w:b/>
                <w:color w:val="000000" w:themeColor="text1"/>
                <w:lang w:eastAsia="zh-HK"/>
              </w:rPr>
              <w:t>s</w:t>
            </w:r>
            <w:r w:rsidR="00C339BA" w:rsidRPr="00C339BA">
              <w:rPr>
                <w:rFonts w:eastAsia="微軟正黑體"/>
                <w:b/>
                <w:color w:val="000000" w:themeColor="text1"/>
                <w:lang w:eastAsia="zh-HK"/>
              </w:rPr>
              <w:t>: The Central Military Commission, the National Commission of Supervision, the Supreme People</w:t>
            </w:r>
            <w:r w:rsidR="000B23DC">
              <w:rPr>
                <w:rFonts w:eastAsia="微軟正黑體"/>
                <w:b/>
                <w:color w:val="000000" w:themeColor="text1"/>
                <w:lang w:eastAsia="zh-HK"/>
              </w:rPr>
              <w:t>’</w:t>
            </w:r>
            <w:r w:rsidR="00C339BA" w:rsidRPr="00C339BA">
              <w:rPr>
                <w:rFonts w:eastAsia="微軟正黑體"/>
                <w:b/>
                <w:color w:val="000000" w:themeColor="text1"/>
                <w:lang w:eastAsia="zh-HK"/>
              </w:rPr>
              <w:t>s Court and the Supreme People</w:t>
            </w:r>
            <w:r w:rsidR="000B23DC">
              <w:rPr>
                <w:rFonts w:eastAsia="微軟正黑體"/>
                <w:b/>
                <w:color w:val="000000" w:themeColor="text1"/>
                <w:lang w:eastAsia="zh-HK"/>
              </w:rPr>
              <w:t>’</w:t>
            </w:r>
            <w:r w:rsidR="00C339BA" w:rsidRPr="00C339BA">
              <w:rPr>
                <w:rFonts w:eastAsia="微軟正黑體"/>
                <w:b/>
                <w:color w:val="000000" w:themeColor="text1"/>
                <w:lang w:eastAsia="zh-HK"/>
              </w:rPr>
              <w:t>s Procuratorate</w:t>
            </w:r>
            <w:r w:rsidRPr="006C187A">
              <w:rPr>
                <w:rFonts w:eastAsia="微軟正黑體"/>
                <w:b/>
                <w:color w:val="000000" w:themeColor="text1"/>
                <w:lang w:eastAsia="zh-HK"/>
              </w:rPr>
              <w:t>)</w:t>
            </w:r>
          </w:p>
        </w:tc>
      </w:tr>
      <w:tr w:rsidR="00581850" w:rsidRPr="00581850" w14:paraId="524AFF3D" w14:textId="77777777" w:rsidTr="004C542A">
        <w:tc>
          <w:tcPr>
            <w:tcW w:w="1587" w:type="dxa"/>
            <w:tcBorders>
              <w:right w:val="nil"/>
            </w:tcBorders>
          </w:tcPr>
          <w:p w14:paraId="33D2AD3A" w14:textId="77777777" w:rsidR="00581850" w:rsidRPr="00581850" w:rsidRDefault="00581850" w:rsidP="00581850">
            <w:pPr>
              <w:spacing w:line="276" w:lineRule="auto"/>
              <w:rPr>
                <w:b/>
              </w:rPr>
            </w:pPr>
          </w:p>
        </w:tc>
        <w:tc>
          <w:tcPr>
            <w:tcW w:w="5390" w:type="dxa"/>
            <w:tcBorders>
              <w:left w:val="nil"/>
            </w:tcBorders>
          </w:tcPr>
          <w:p w14:paraId="344C4BA2" w14:textId="77777777" w:rsidR="00581850" w:rsidRPr="00581850" w:rsidRDefault="00581850" w:rsidP="00581850">
            <w:pPr>
              <w:spacing w:line="276" w:lineRule="auto"/>
              <w:rPr>
                <w:b/>
              </w:rPr>
            </w:pPr>
          </w:p>
        </w:tc>
        <w:tc>
          <w:tcPr>
            <w:tcW w:w="1418" w:type="dxa"/>
          </w:tcPr>
          <w:p w14:paraId="6DFE5D37" w14:textId="60A4DF39" w:rsidR="00581850" w:rsidRPr="00581850" w:rsidRDefault="00877231" w:rsidP="001D1EEC">
            <w:pPr>
              <w:spacing w:line="276" w:lineRule="auto"/>
              <w:ind w:left="0" w:firstLine="0"/>
              <w:jc w:val="center"/>
              <w:rPr>
                <w:vertAlign w:val="superscript"/>
              </w:rPr>
            </w:pPr>
            <w:r>
              <w:rPr>
                <w:rFonts w:hint="eastAsia"/>
                <w:b/>
              </w:rPr>
              <w:t>Suggested lesson time</w:t>
            </w:r>
          </w:p>
        </w:tc>
      </w:tr>
      <w:tr w:rsidR="00581850" w:rsidRPr="00581850" w14:paraId="035622AD" w14:textId="77777777" w:rsidTr="004C542A">
        <w:trPr>
          <w:trHeight w:val="1249"/>
        </w:trPr>
        <w:tc>
          <w:tcPr>
            <w:tcW w:w="1587" w:type="dxa"/>
            <w:vMerge w:val="restart"/>
          </w:tcPr>
          <w:p w14:paraId="222EB588" w14:textId="17446916" w:rsidR="00581850" w:rsidRPr="00581850" w:rsidRDefault="00B74BBD" w:rsidP="008330E9">
            <w:pPr>
              <w:spacing w:line="276" w:lineRule="auto"/>
              <w:ind w:left="0" w:firstLine="0"/>
              <w:rPr>
                <w:b/>
                <w:color w:val="000000" w:themeColor="text1"/>
              </w:rPr>
            </w:pPr>
            <w:r>
              <w:rPr>
                <w:rFonts w:hint="eastAsia"/>
                <w:b/>
                <w:color w:val="000000" w:themeColor="text1"/>
              </w:rPr>
              <w:t>Enquiry Process</w:t>
            </w:r>
          </w:p>
        </w:tc>
        <w:tc>
          <w:tcPr>
            <w:tcW w:w="5390" w:type="dxa"/>
          </w:tcPr>
          <w:p w14:paraId="74F6EB3C" w14:textId="630DB9DF" w:rsidR="00581850" w:rsidRPr="00A9583E" w:rsidRDefault="00515BF9" w:rsidP="00A9583E">
            <w:pPr>
              <w:widowControl w:val="0"/>
              <w:numPr>
                <w:ilvl w:val="0"/>
                <w:numId w:val="8"/>
              </w:numPr>
              <w:spacing w:line="276" w:lineRule="auto"/>
              <w:contextualSpacing/>
              <w:jc w:val="both"/>
              <w:rPr>
                <w:color w:val="000000" w:themeColor="text1"/>
              </w:rPr>
            </w:pPr>
            <w:r w:rsidRPr="00A9583E">
              <w:rPr>
                <w:rFonts w:hint="eastAsia"/>
                <w:b/>
                <w:color w:val="000000" w:themeColor="text1"/>
              </w:rPr>
              <w:t>Set</w:t>
            </w:r>
            <w:r w:rsidR="000B6864">
              <w:rPr>
                <w:b/>
                <w:color w:val="000000" w:themeColor="text1"/>
              </w:rPr>
              <w:t>:</w:t>
            </w:r>
          </w:p>
          <w:p w14:paraId="3FAB4BEA" w14:textId="581A83B0" w:rsidR="00581850" w:rsidRPr="00A9583E" w:rsidRDefault="001B7A10" w:rsidP="00A9583E">
            <w:pPr>
              <w:widowControl w:val="0"/>
              <w:numPr>
                <w:ilvl w:val="0"/>
                <w:numId w:val="5"/>
              </w:numPr>
              <w:spacing w:line="276" w:lineRule="auto"/>
              <w:jc w:val="both"/>
              <w:rPr>
                <w:color w:val="000000" w:themeColor="text1"/>
              </w:rPr>
            </w:pPr>
            <w:r w:rsidRPr="00A9583E">
              <w:rPr>
                <w:color w:val="000000" w:themeColor="text1"/>
              </w:rPr>
              <w:t>The teacher ask</w:t>
            </w:r>
            <w:r w:rsidR="00E715ED" w:rsidRPr="00A9583E">
              <w:rPr>
                <w:color w:val="000000" w:themeColor="text1"/>
              </w:rPr>
              <w:t>s</w:t>
            </w:r>
            <w:r w:rsidRPr="00A9583E">
              <w:rPr>
                <w:color w:val="000000" w:themeColor="text1"/>
              </w:rPr>
              <w:t xml:space="preserve"> students to complete </w:t>
            </w:r>
            <w:r w:rsidR="000B6864">
              <w:rPr>
                <w:color w:val="000000" w:themeColor="text1"/>
              </w:rPr>
              <w:t xml:space="preserve">Questions 1-3 in </w:t>
            </w:r>
            <w:r w:rsidRPr="00A9583E">
              <w:rPr>
                <w:color w:val="000000" w:themeColor="text1"/>
              </w:rPr>
              <w:t xml:space="preserve">“Activity 3” to let </w:t>
            </w:r>
            <w:r w:rsidR="00530186">
              <w:rPr>
                <w:color w:val="000000" w:themeColor="text1"/>
              </w:rPr>
              <w:t>students</w:t>
            </w:r>
            <w:r w:rsidRPr="00A9583E">
              <w:rPr>
                <w:color w:val="000000" w:themeColor="text1"/>
              </w:rPr>
              <w:t xml:space="preserve"> understand that the Hong Kong Garrison is led by the Central Military Commission.</w:t>
            </w:r>
          </w:p>
        </w:tc>
        <w:tc>
          <w:tcPr>
            <w:tcW w:w="1418" w:type="dxa"/>
          </w:tcPr>
          <w:p w14:paraId="298C383C" w14:textId="0C3AE409" w:rsidR="00581850" w:rsidRPr="00581850" w:rsidRDefault="006E5223" w:rsidP="00CF0275">
            <w:pPr>
              <w:spacing w:line="276" w:lineRule="auto"/>
              <w:ind w:left="0" w:firstLine="0"/>
              <w:jc w:val="center"/>
            </w:pPr>
            <w:r>
              <w:t>15</w:t>
            </w:r>
            <w:r w:rsidR="003832E0">
              <w:rPr>
                <w:rFonts w:hint="eastAsia"/>
              </w:rPr>
              <w:t xml:space="preserve"> </w:t>
            </w:r>
            <w:r w:rsidR="003B327E">
              <w:t>m</w:t>
            </w:r>
            <w:r w:rsidR="003832E0">
              <w:rPr>
                <w:rFonts w:hint="eastAsia"/>
              </w:rPr>
              <w:t>inutes</w:t>
            </w:r>
          </w:p>
        </w:tc>
      </w:tr>
      <w:tr w:rsidR="006E5223" w:rsidRPr="00581850" w14:paraId="15D08C18" w14:textId="77777777" w:rsidTr="004C542A">
        <w:trPr>
          <w:trHeight w:val="1925"/>
        </w:trPr>
        <w:tc>
          <w:tcPr>
            <w:tcW w:w="1587" w:type="dxa"/>
            <w:vMerge/>
          </w:tcPr>
          <w:p w14:paraId="1A7D0843" w14:textId="77777777" w:rsidR="006E5223" w:rsidRPr="00581850" w:rsidRDefault="006E5223" w:rsidP="00581850">
            <w:pPr>
              <w:spacing w:line="276" w:lineRule="auto"/>
              <w:rPr>
                <w:b/>
                <w:color w:val="000000" w:themeColor="text1"/>
              </w:rPr>
            </w:pPr>
          </w:p>
        </w:tc>
        <w:tc>
          <w:tcPr>
            <w:tcW w:w="5390" w:type="dxa"/>
          </w:tcPr>
          <w:p w14:paraId="49B2BBC5" w14:textId="119BA925" w:rsidR="006E5223" w:rsidRPr="00A9583E" w:rsidRDefault="006E5223" w:rsidP="00A9583E">
            <w:pPr>
              <w:widowControl w:val="0"/>
              <w:numPr>
                <w:ilvl w:val="0"/>
                <w:numId w:val="8"/>
              </w:numPr>
              <w:spacing w:line="276" w:lineRule="auto"/>
              <w:jc w:val="both"/>
              <w:rPr>
                <w:color w:val="000000" w:themeColor="text1"/>
              </w:rPr>
            </w:pPr>
            <w:r w:rsidRPr="00A9583E">
              <w:rPr>
                <w:rFonts w:hint="eastAsia"/>
                <w:b/>
                <w:color w:val="000000" w:themeColor="text1"/>
              </w:rPr>
              <w:t>Interactive teaching</w:t>
            </w:r>
            <w:r w:rsidR="000B6864">
              <w:rPr>
                <w:b/>
                <w:color w:val="000000" w:themeColor="text1"/>
              </w:rPr>
              <w:t>:</w:t>
            </w:r>
          </w:p>
          <w:p w14:paraId="68DA4EB4" w14:textId="0D53D7FD" w:rsidR="006E5223" w:rsidRPr="00A9583E" w:rsidRDefault="006E5223" w:rsidP="009752B0">
            <w:pPr>
              <w:widowControl w:val="0"/>
              <w:numPr>
                <w:ilvl w:val="0"/>
                <w:numId w:val="5"/>
              </w:numPr>
              <w:spacing w:line="276" w:lineRule="auto"/>
              <w:jc w:val="both"/>
              <w:rPr>
                <w:color w:val="000000" w:themeColor="text1"/>
              </w:rPr>
            </w:pPr>
            <w:r w:rsidRPr="00A9583E">
              <w:rPr>
                <w:color w:val="000000" w:themeColor="text1"/>
              </w:rPr>
              <w:t>The teacher asks students to complete Questions 1-</w:t>
            </w:r>
            <w:r w:rsidR="0030780F">
              <w:rPr>
                <w:color w:val="000000" w:themeColor="text1"/>
              </w:rPr>
              <w:t>4</w:t>
            </w:r>
            <w:r w:rsidRPr="00A9583E">
              <w:rPr>
                <w:color w:val="000000" w:themeColor="text1"/>
              </w:rPr>
              <w:t xml:space="preserve"> </w:t>
            </w:r>
            <w:r w:rsidR="000B6864">
              <w:rPr>
                <w:color w:val="000000" w:themeColor="text1"/>
              </w:rPr>
              <w:t xml:space="preserve">in “Worksheet 6” </w:t>
            </w:r>
            <w:r w:rsidRPr="00A9583E">
              <w:rPr>
                <w:color w:val="000000" w:themeColor="text1"/>
              </w:rPr>
              <w:t xml:space="preserve">to let </w:t>
            </w:r>
            <w:r w:rsidR="00530186">
              <w:rPr>
                <w:color w:val="000000" w:themeColor="text1"/>
              </w:rPr>
              <w:t>students</w:t>
            </w:r>
            <w:r w:rsidRPr="00A9583E">
              <w:rPr>
                <w:color w:val="000000" w:themeColor="text1"/>
              </w:rPr>
              <w:t xml:space="preserve"> understand the formation method, term of office and </w:t>
            </w:r>
            <w:r w:rsidR="000B6864">
              <w:rPr>
                <w:color w:val="000000" w:themeColor="text1"/>
              </w:rPr>
              <w:t xml:space="preserve">functions and </w:t>
            </w:r>
            <w:r w:rsidRPr="00A9583E">
              <w:rPr>
                <w:color w:val="000000" w:themeColor="text1"/>
              </w:rPr>
              <w:t>powers of the Central Military Commission.</w:t>
            </w:r>
          </w:p>
        </w:tc>
        <w:tc>
          <w:tcPr>
            <w:tcW w:w="1418" w:type="dxa"/>
          </w:tcPr>
          <w:p w14:paraId="46B430B8" w14:textId="6491BAC8" w:rsidR="006E5223" w:rsidRPr="00581850" w:rsidRDefault="006E5223" w:rsidP="006E5223">
            <w:pPr>
              <w:spacing w:line="276" w:lineRule="auto"/>
              <w:ind w:left="0" w:firstLine="0"/>
              <w:jc w:val="center"/>
              <w:rPr>
                <w:color w:val="FF0000"/>
              </w:rPr>
            </w:pPr>
            <w:r>
              <w:t>10 m</w:t>
            </w:r>
            <w:r>
              <w:rPr>
                <w:rFonts w:hint="eastAsia"/>
              </w:rPr>
              <w:t>inutes</w:t>
            </w:r>
          </w:p>
          <w:p w14:paraId="1A0A3CF0" w14:textId="2B09A61B" w:rsidR="006E5223" w:rsidRPr="00581850" w:rsidRDefault="006E5223" w:rsidP="00CF0275">
            <w:pPr>
              <w:spacing w:line="276" w:lineRule="auto"/>
              <w:ind w:left="0" w:firstLine="0"/>
              <w:rPr>
                <w:color w:val="FF0000"/>
              </w:rPr>
            </w:pPr>
          </w:p>
        </w:tc>
      </w:tr>
      <w:tr w:rsidR="00581850" w:rsidRPr="00581850" w14:paraId="3C3C1145" w14:textId="77777777" w:rsidTr="004C542A">
        <w:trPr>
          <w:trHeight w:val="422"/>
        </w:trPr>
        <w:tc>
          <w:tcPr>
            <w:tcW w:w="1587" w:type="dxa"/>
            <w:vMerge/>
          </w:tcPr>
          <w:p w14:paraId="3EAC251E" w14:textId="77777777" w:rsidR="00581850" w:rsidRPr="00581850" w:rsidRDefault="00581850" w:rsidP="00581850">
            <w:pPr>
              <w:spacing w:line="276" w:lineRule="auto"/>
              <w:rPr>
                <w:b/>
                <w:color w:val="FF0000"/>
              </w:rPr>
            </w:pPr>
          </w:p>
        </w:tc>
        <w:tc>
          <w:tcPr>
            <w:tcW w:w="5390" w:type="dxa"/>
          </w:tcPr>
          <w:p w14:paraId="6D18B6EE" w14:textId="2C363406" w:rsidR="00581850" w:rsidRPr="00A9583E" w:rsidRDefault="000B6864" w:rsidP="00A9583E">
            <w:pPr>
              <w:pStyle w:val="a6"/>
              <w:numPr>
                <w:ilvl w:val="0"/>
                <w:numId w:val="8"/>
              </w:numPr>
              <w:jc w:val="both"/>
              <w:rPr>
                <w:b/>
                <w:color w:val="000000" w:themeColor="text1"/>
              </w:rPr>
            </w:pPr>
            <w:r>
              <w:rPr>
                <w:b/>
                <w:color w:val="000000" w:themeColor="text1"/>
              </w:rPr>
              <w:t>Interactive teaching:</w:t>
            </w:r>
          </w:p>
          <w:p w14:paraId="682EA9CA" w14:textId="1405283E" w:rsidR="00581850" w:rsidRPr="00530186" w:rsidRDefault="0030780F" w:rsidP="009752B0">
            <w:pPr>
              <w:widowControl w:val="0"/>
              <w:numPr>
                <w:ilvl w:val="0"/>
                <w:numId w:val="5"/>
              </w:numPr>
              <w:spacing w:line="276" w:lineRule="auto"/>
              <w:jc w:val="both"/>
              <w:rPr>
                <w:color w:val="000000" w:themeColor="text1"/>
              </w:rPr>
            </w:pPr>
            <w:r>
              <w:rPr>
                <w:color w:val="000000" w:themeColor="text1"/>
              </w:rPr>
              <w:t>The teacher asks students to complete Questions 1-3 in “Worksheet 7” to le</w:t>
            </w:r>
            <w:r w:rsidR="00530186">
              <w:rPr>
                <w:color w:val="000000" w:themeColor="text1"/>
              </w:rPr>
              <w:t>t students</w:t>
            </w:r>
            <w:r>
              <w:rPr>
                <w:color w:val="000000" w:themeColor="text1"/>
              </w:rPr>
              <w:t xml:space="preserve"> </w:t>
            </w:r>
            <w:r w:rsidR="0063061D" w:rsidRPr="00530186">
              <w:rPr>
                <w:rFonts w:eastAsiaTheme="minorEastAsia"/>
                <w:color w:val="000000" w:themeColor="text1"/>
              </w:rPr>
              <w:t>understand the</w:t>
            </w:r>
            <w:r w:rsidRPr="00530186">
              <w:rPr>
                <w:rFonts w:eastAsiaTheme="minorEastAsia"/>
                <w:color w:val="000000" w:themeColor="text1"/>
              </w:rPr>
              <w:t xml:space="preserve"> status, term of office and functions and powers of the National Commission of Supervision, the Supreme People</w:t>
            </w:r>
            <w:r w:rsidR="000B23DC">
              <w:rPr>
                <w:rFonts w:eastAsiaTheme="minorEastAsia"/>
                <w:color w:val="000000" w:themeColor="text1"/>
              </w:rPr>
              <w:t>’</w:t>
            </w:r>
            <w:r w:rsidRPr="00530186">
              <w:rPr>
                <w:rFonts w:eastAsiaTheme="minorEastAsia"/>
                <w:color w:val="000000" w:themeColor="text1"/>
              </w:rPr>
              <w:t>s Court and the Supreme People</w:t>
            </w:r>
            <w:r w:rsidR="000B23DC">
              <w:rPr>
                <w:rFonts w:eastAsiaTheme="minorEastAsia"/>
                <w:color w:val="000000" w:themeColor="text1"/>
              </w:rPr>
              <w:t>’</w:t>
            </w:r>
            <w:r w:rsidRPr="00530186">
              <w:rPr>
                <w:rFonts w:eastAsiaTheme="minorEastAsia"/>
                <w:color w:val="000000" w:themeColor="text1"/>
              </w:rPr>
              <w:t>s Procuratorate</w:t>
            </w:r>
            <w:r w:rsidR="00DC286B" w:rsidRPr="00530186">
              <w:rPr>
                <w:rFonts w:eastAsiaTheme="minorEastAsia"/>
                <w:color w:val="000000" w:themeColor="text1"/>
              </w:rPr>
              <w:t>.</w:t>
            </w:r>
          </w:p>
        </w:tc>
        <w:tc>
          <w:tcPr>
            <w:tcW w:w="1418" w:type="dxa"/>
          </w:tcPr>
          <w:p w14:paraId="6134A8C9" w14:textId="24E59E94" w:rsidR="00581850" w:rsidRPr="00581850" w:rsidRDefault="003832E0" w:rsidP="00CF0275">
            <w:pPr>
              <w:spacing w:line="276" w:lineRule="auto"/>
              <w:ind w:left="0" w:firstLine="0"/>
              <w:jc w:val="center"/>
            </w:pPr>
            <w:r>
              <w:t>1</w:t>
            </w:r>
            <w:r w:rsidR="006E5223">
              <w:t>5</w:t>
            </w:r>
            <w:r>
              <w:rPr>
                <w:rFonts w:hint="eastAsia"/>
              </w:rPr>
              <w:t xml:space="preserve"> </w:t>
            </w:r>
            <w:r w:rsidR="003B327E">
              <w:t>m</w:t>
            </w:r>
            <w:r>
              <w:rPr>
                <w:rFonts w:hint="eastAsia"/>
              </w:rPr>
              <w:t>inutes</w:t>
            </w:r>
          </w:p>
        </w:tc>
      </w:tr>
      <w:tr w:rsidR="00602B6D" w:rsidRPr="00D92D45" w14:paraId="5EC36B09" w14:textId="77777777" w:rsidTr="004C542A">
        <w:tblPrEx>
          <w:jc w:val="center"/>
          <w:tblInd w:w="0" w:type="dxa"/>
        </w:tblPrEx>
        <w:trPr>
          <w:jc w:val="center"/>
        </w:trPr>
        <w:tc>
          <w:tcPr>
            <w:tcW w:w="1587" w:type="dxa"/>
          </w:tcPr>
          <w:p w14:paraId="35DAC429" w14:textId="3269F852" w:rsidR="00602B6D" w:rsidRPr="00F54E4A" w:rsidRDefault="001E667E" w:rsidP="009B6161">
            <w:pPr>
              <w:spacing w:line="276" w:lineRule="auto"/>
              <w:ind w:left="0" w:firstLine="0"/>
              <w:rPr>
                <w:b/>
              </w:rPr>
            </w:pPr>
            <w:r>
              <w:rPr>
                <w:b/>
              </w:rPr>
              <w:t>Extended Learning</w:t>
            </w:r>
          </w:p>
        </w:tc>
        <w:tc>
          <w:tcPr>
            <w:tcW w:w="6808" w:type="dxa"/>
            <w:gridSpan w:val="2"/>
          </w:tcPr>
          <w:p w14:paraId="481EC048" w14:textId="33BC38C9" w:rsidR="00602B6D" w:rsidRPr="00221BE3"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221BE3" w:rsidRPr="00CF0275">
              <w:rPr>
                <w:i/>
              </w:rPr>
              <w:t>Supervision Law of the People</w:t>
            </w:r>
            <w:r w:rsidR="000B23DC">
              <w:rPr>
                <w:i/>
              </w:rPr>
              <w:t>’</w:t>
            </w:r>
            <w:r w:rsidR="00221BE3" w:rsidRPr="00CF0275">
              <w:rPr>
                <w:i/>
              </w:rPr>
              <w:t>s Republic of China</w:t>
            </w:r>
            <w:r w:rsidR="00221BE3">
              <w:t xml:space="preserve">, </w:t>
            </w:r>
            <w:r w:rsidR="00CF0275">
              <w:t xml:space="preserve">that </w:t>
            </w:r>
            <w:r w:rsidR="00CF0275">
              <w:rPr>
                <w:rFonts w:hint="eastAsia"/>
              </w:rPr>
              <w:t>t</w:t>
            </w:r>
            <w:r w:rsidR="00221BE3">
              <w:t>he People</w:t>
            </w:r>
            <w:r w:rsidR="000B23DC">
              <w:t>’</w:t>
            </w:r>
            <w:r w:rsidR="00221BE3">
              <w:t xml:space="preserve">s Courts </w:t>
            </w:r>
            <w:r w:rsidR="00CF0275">
              <w:t>e</w:t>
            </w:r>
            <w:r w:rsidR="00221BE3">
              <w:t>xercise</w:t>
            </w:r>
            <w:r w:rsidR="00CF0275">
              <w:t xml:space="preserve"> a</w:t>
            </w:r>
            <w:r w:rsidR="00221BE3">
              <w:t xml:space="preserve">djudicatory </w:t>
            </w:r>
            <w:r w:rsidR="00CF0275">
              <w:t>p</w:t>
            </w:r>
            <w:r w:rsidR="00221BE3">
              <w:t>ower on behalf of the State</w:t>
            </w:r>
            <w:r w:rsidR="009752B0">
              <w:t>,</w:t>
            </w:r>
            <w:r w:rsidR="00731336">
              <w:t xml:space="preserve"> </w:t>
            </w:r>
            <w:r w:rsidR="00221BE3">
              <w:t xml:space="preserve"> and </w:t>
            </w:r>
            <w:r w:rsidR="00CF0275" w:rsidRPr="00221BE3">
              <w:t>functions and powers</w:t>
            </w:r>
            <w:r w:rsidR="00CF0275">
              <w:t xml:space="preserve"> </w:t>
            </w:r>
            <w:r w:rsidR="00CF0275" w:rsidRPr="00221BE3">
              <w:t>exercise</w:t>
            </w:r>
            <w:r w:rsidR="00CF0275">
              <w:t>d by</w:t>
            </w:r>
            <w:r w:rsidR="00CF0275" w:rsidRPr="00221BE3">
              <w:t xml:space="preserve"> </w:t>
            </w:r>
            <w:r w:rsidR="00731336">
              <w:t xml:space="preserve">the </w:t>
            </w:r>
            <w:r w:rsidR="00A13110">
              <w:t>People</w:t>
            </w:r>
            <w:r w:rsidR="000B23DC">
              <w:t>’</w:t>
            </w:r>
            <w:r w:rsidR="00221BE3" w:rsidRPr="00221BE3">
              <w:t xml:space="preserve">s </w:t>
            </w:r>
            <w:r w:rsidR="00CF0275">
              <w:t>P</w:t>
            </w:r>
            <w:r w:rsidR="00221BE3" w:rsidRPr="00221BE3">
              <w:t>rocuratorate</w:t>
            </w:r>
            <w:r w:rsidR="00221BE3">
              <w:t>.</w:t>
            </w:r>
          </w:p>
        </w:tc>
      </w:tr>
      <w:tr w:rsidR="00581850" w:rsidRPr="00581850" w14:paraId="2F89119D" w14:textId="77777777" w:rsidTr="004C542A">
        <w:tc>
          <w:tcPr>
            <w:tcW w:w="1587" w:type="dxa"/>
          </w:tcPr>
          <w:p w14:paraId="128D8D31" w14:textId="71504C76" w:rsidR="00581850" w:rsidRPr="00581850" w:rsidRDefault="00B74BBD" w:rsidP="00AF2EA4">
            <w:pPr>
              <w:spacing w:line="276" w:lineRule="auto"/>
              <w:ind w:left="0" w:firstLine="0"/>
              <w:rPr>
                <w:b/>
              </w:rPr>
            </w:pPr>
            <w:r>
              <w:rPr>
                <w:rFonts w:hint="eastAsia"/>
                <w:b/>
              </w:rPr>
              <w:t>L</w:t>
            </w:r>
            <w:r>
              <w:rPr>
                <w:b/>
              </w:rPr>
              <w:t>e</w:t>
            </w:r>
            <w:r>
              <w:rPr>
                <w:rFonts w:hint="eastAsia"/>
                <w:b/>
              </w:rPr>
              <w:t>arning and Teaching Resources</w:t>
            </w:r>
          </w:p>
        </w:tc>
        <w:tc>
          <w:tcPr>
            <w:tcW w:w="6808" w:type="dxa"/>
            <w:gridSpan w:val="2"/>
          </w:tcPr>
          <w:p w14:paraId="5B6E3F8E" w14:textId="56DB428C" w:rsidR="00581850" w:rsidRPr="00581850" w:rsidRDefault="00983B9D">
            <w:pPr>
              <w:spacing w:line="276" w:lineRule="auto"/>
              <w:rPr>
                <w:color w:val="000000" w:themeColor="text1"/>
                <w:lang w:eastAsia="zh-HK"/>
              </w:rPr>
            </w:pPr>
            <w:r>
              <w:rPr>
                <w:rFonts w:hint="eastAsia"/>
              </w:rPr>
              <w:t xml:space="preserve">Activity </w:t>
            </w:r>
            <w:r>
              <w:t>3</w:t>
            </w:r>
            <w:r>
              <w:rPr>
                <w:rFonts w:hint="eastAsia"/>
              </w:rPr>
              <w:t xml:space="preserve">; Worksheet </w:t>
            </w:r>
            <w:r>
              <w:t>6</w:t>
            </w:r>
            <w:r>
              <w:rPr>
                <w:rFonts w:hint="eastAsia"/>
              </w:rPr>
              <w:t xml:space="preserve"> and </w:t>
            </w:r>
            <w:r w:rsidR="0004360C">
              <w:rPr>
                <w:rFonts w:hint="eastAsia"/>
              </w:rPr>
              <w:t>Worksheet</w:t>
            </w:r>
            <w:r w:rsidR="0004360C">
              <w:t xml:space="preserve"> </w:t>
            </w:r>
            <w:r>
              <w:t>7</w:t>
            </w:r>
          </w:p>
        </w:tc>
      </w:tr>
    </w:tbl>
    <w:p w14:paraId="38758482" w14:textId="77777777" w:rsidR="00581850" w:rsidRPr="00581850" w:rsidRDefault="00581850" w:rsidP="00581850">
      <w:pPr>
        <w:spacing w:line="276" w:lineRule="auto"/>
      </w:pPr>
    </w:p>
    <w:p w14:paraId="6CC020A3" w14:textId="77777777" w:rsidR="00017FA9" w:rsidRDefault="00017FA9">
      <w:r>
        <w:br w:type="page"/>
      </w:r>
    </w:p>
    <w:tbl>
      <w:tblPr>
        <w:tblStyle w:val="21"/>
        <w:tblW w:w="8395" w:type="dxa"/>
        <w:tblInd w:w="-5" w:type="dxa"/>
        <w:tblLook w:val="04A0" w:firstRow="1" w:lastRow="0" w:firstColumn="1" w:lastColumn="0" w:noHBand="0" w:noVBand="1"/>
      </w:tblPr>
      <w:tblGrid>
        <w:gridCol w:w="1587"/>
        <w:gridCol w:w="5390"/>
        <w:gridCol w:w="1418"/>
      </w:tblGrid>
      <w:tr w:rsidR="000810D7" w:rsidRPr="00581850" w14:paraId="542A5883" w14:textId="77777777" w:rsidTr="00CF0275">
        <w:tc>
          <w:tcPr>
            <w:tcW w:w="8395" w:type="dxa"/>
            <w:gridSpan w:val="3"/>
            <w:shd w:val="clear" w:color="auto" w:fill="C6D9F1" w:themeFill="text2" w:themeFillTint="33"/>
          </w:tcPr>
          <w:p w14:paraId="17EF58B2" w14:textId="7E6926D3" w:rsidR="000810D7" w:rsidRPr="000810D7" w:rsidRDefault="000810D7" w:rsidP="00731336">
            <w:pPr>
              <w:spacing w:line="276" w:lineRule="auto"/>
              <w:ind w:left="0" w:firstLine="0"/>
              <w:jc w:val="center"/>
              <w:rPr>
                <w:b/>
              </w:rPr>
            </w:pPr>
            <w:r w:rsidRPr="000810D7">
              <w:rPr>
                <w:rFonts w:eastAsia="微軟正黑體"/>
                <w:b/>
                <w:color w:val="000000" w:themeColor="text1"/>
                <w:lang w:eastAsia="zh-HK"/>
              </w:rPr>
              <w:lastRenderedPageBreak/>
              <w:t>Lesson 4 (</w:t>
            </w:r>
            <w:r w:rsidR="00FA5CF3" w:rsidRPr="00FA5CF3">
              <w:rPr>
                <w:rFonts w:eastAsia="微軟正黑體"/>
                <w:b/>
                <w:color w:val="000000" w:themeColor="text1"/>
                <w:lang w:eastAsia="zh-HK"/>
              </w:rPr>
              <w:t>The leadership role of the Communist Party of China</w:t>
            </w:r>
            <w:r w:rsidRPr="000810D7">
              <w:rPr>
                <w:rFonts w:eastAsia="微軟正黑體"/>
                <w:b/>
                <w:color w:val="000000" w:themeColor="text1"/>
                <w:lang w:eastAsia="zh-HK"/>
              </w:rPr>
              <w:t>)</w:t>
            </w:r>
          </w:p>
        </w:tc>
      </w:tr>
      <w:tr w:rsidR="00581850" w:rsidRPr="00581850" w14:paraId="73E605FC" w14:textId="77777777" w:rsidTr="00CF0275">
        <w:tc>
          <w:tcPr>
            <w:tcW w:w="1587" w:type="dxa"/>
            <w:tcBorders>
              <w:right w:val="nil"/>
            </w:tcBorders>
          </w:tcPr>
          <w:p w14:paraId="08494F6C" w14:textId="77777777" w:rsidR="00581850" w:rsidRPr="00581850" w:rsidRDefault="00581850" w:rsidP="00581850">
            <w:pPr>
              <w:spacing w:line="276" w:lineRule="auto"/>
              <w:rPr>
                <w:b/>
              </w:rPr>
            </w:pPr>
          </w:p>
        </w:tc>
        <w:tc>
          <w:tcPr>
            <w:tcW w:w="5390" w:type="dxa"/>
            <w:tcBorders>
              <w:left w:val="nil"/>
            </w:tcBorders>
          </w:tcPr>
          <w:p w14:paraId="7F78922F" w14:textId="77777777" w:rsidR="00581850" w:rsidRPr="00581850" w:rsidRDefault="00581850" w:rsidP="00581850">
            <w:pPr>
              <w:spacing w:line="276" w:lineRule="auto"/>
              <w:rPr>
                <w:b/>
              </w:rPr>
            </w:pPr>
          </w:p>
        </w:tc>
        <w:tc>
          <w:tcPr>
            <w:tcW w:w="1418" w:type="dxa"/>
          </w:tcPr>
          <w:p w14:paraId="4F8D1EDE" w14:textId="46FD4035" w:rsidR="00581850" w:rsidRPr="00581850" w:rsidRDefault="00772F34" w:rsidP="001D1EEC">
            <w:pPr>
              <w:spacing w:line="276" w:lineRule="auto"/>
              <w:ind w:left="0" w:firstLine="0"/>
              <w:jc w:val="center"/>
              <w:rPr>
                <w:vertAlign w:val="superscript"/>
              </w:rPr>
            </w:pPr>
            <w:r>
              <w:rPr>
                <w:rFonts w:hint="eastAsia"/>
                <w:b/>
              </w:rPr>
              <w:t>Suggested lesson time</w:t>
            </w:r>
          </w:p>
        </w:tc>
      </w:tr>
      <w:tr w:rsidR="00581850" w:rsidRPr="00581850" w14:paraId="0D25C344" w14:textId="77777777" w:rsidTr="00CF0275">
        <w:trPr>
          <w:trHeight w:val="1386"/>
        </w:trPr>
        <w:tc>
          <w:tcPr>
            <w:tcW w:w="1587" w:type="dxa"/>
            <w:vMerge w:val="restart"/>
          </w:tcPr>
          <w:p w14:paraId="5A807E7F" w14:textId="7A837D12" w:rsidR="00581850" w:rsidRPr="00581850" w:rsidRDefault="00B74BBD" w:rsidP="008330E9">
            <w:pPr>
              <w:spacing w:line="276" w:lineRule="auto"/>
              <w:ind w:left="0" w:firstLine="0"/>
              <w:rPr>
                <w:b/>
                <w:color w:val="000000" w:themeColor="text1"/>
              </w:rPr>
            </w:pPr>
            <w:r>
              <w:rPr>
                <w:rFonts w:hint="eastAsia"/>
                <w:b/>
                <w:color w:val="000000" w:themeColor="text1"/>
              </w:rPr>
              <w:t>Enquiry Process</w:t>
            </w:r>
          </w:p>
        </w:tc>
        <w:tc>
          <w:tcPr>
            <w:tcW w:w="5390" w:type="dxa"/>
          </w:tcPr>
          <w:p w14:paraId="0E81A1FC" w14:textId="1341C34E" w:rsidR="00581850" w:rsidRPr="00A9583E" w:rsidRDefault="00515BF9" w:rsidP="00A9583E">
            <w:pPr>
              <w:widowControl w:val="0"/>
              <w:numPr>
                <w:ilvl w:val="0"/>
                <w:numId w:val="16"/>
              </w:numPr>
              <w:spacing w:line="276" w:lineRule="auto"/>
              <w:contextualSpacing/>
              <w:jc w:val="both"/>
              <w:rPr>
                <w:color w:val="000000" w:themeColor="text1"/>
              </w:rPr>
            </w:pPr>
            <w:r w:rsidRPr="00A9583E">
              <w:rPr>
                <w:rFonts w:hint="eastAsia"/>
                <w:b/>
                <w:color w:val="000000" w:themeColor="text1"/>
              </w:rPr>
              <w:t>Set</w:t>
            </w:r>
            <w:r w:rsidR="00B40F8C">
              <w:rPr>
                <w:b/>
                <w:color w:val="000000" w:themeColor="text1"/>
              </w:rPr>
              <w:t>:</w:t>
            </w:r>
          </w:p>
          <w:p w14:paraId="1E2FFDD7" w14:textId="2303758C" w:rsidR="00581850" w:rsidRPr="00A9583E" w:rsidRDefault="00FA5847" w:rsidP="00A9583E">
            <w:pPr>
              <w:widowControl w:val="0"/>
              <w:numPr>
                <w:ilvl w:val="0"/>
                <w:numId w:val="5"/>
              </w:numPr>
              <w:spacing w:line="276" w:lineRule="auto"/>
              <w:jc w:val="both"/>
              <w:rPr>
                <w:color w:val="000000" w:themeColor="text1"/>
              </w:rPr>
            </w:pPr>
            <w:r w:rsidRPr="00A9583E">
              <w:rPr>
                <w:color w:val="000000" w:themeColor="text1"/>
              </w:rPr>
              <w:t>The teacher</w:t>
            </w:r>
            <w:r w:rsidR="00C712B3" w:rsidRPr="00A9583E">
              <w:rPr>
                <w:color w:val="000000" w:themeColor="text1"/>
              </w:rPr>
              <w:t xml:space="preserve"> asks students to complete</w:t>
            </w:r>
            <w:r w:rsidR="00B40F8C">
              <w:rPr>
                <w:color w:val="000000" w:themeColor="text1"/>
              </w:rPr>
              <w:t xml:space="preserve"> Questions 1-2 in</w:t>
            </w:r>
            <w:r w:rsidR="00C712B3" w:rsidRPr="00A9583E">
              <w:rPr>
                <w:color w:val="000000" w:themeColor="text1"/>
              </w:rPr>
              <w:t xml:space="preserve"> “Activity 4” to let </w:t>
            </w:r>
            <w:r w:rsidR="00530186">
              <w:rPr>
                <w:color w:val="000000" w:themeColor="text1"/>
              </w:rPr>
              <w:t>students</w:t>
            </w:r>
            <w:r w:rsidR="00C712B3" w:rsidRPr="00A9583E">
              <w:rPr>
                <w:color w:val="000000" w:themeColor="text1"/>
              </w:rPr>
              <w:t xml:space="preserve"> have a preliminary understanding of the central organisation of the Communist Party of China.</w:t>
            </w:r>
          </w:p>
        </w:tc>
        <w:tc>
          <w:tcPr>
            <w:tcW w:w="1418" w:type="dxa"/>
          </w:tcPr>
          <w:p w14:paraId="3229EAE9" w14:textId="56C1504D" w:rsidR="00581850" w:rsidRPr="00581850" w:rsidRDefault="00461C6F" w:rsidP="00CF0275">
            <w:pPr>
              <w:spacing w:line="276" w:lineRule="auto"/>
              <w:ind w:left="0" w:firstLine="0"/>
              <w:jc w:val="center"/>
            </w:pPr>
            <w:r>
              <w:t>8</w:t>
            </w:r>
            <w:r w:rsidR="003832E0">
              <w:rPr>
                <w:rFonts w:hint="eastAsia"/>
              </w:rPr>
              <w:t xml:space="preserve"> </w:t>
            </w:r>
            <w:r w:rsidR="003B327E">
              <w:t>m</w:t>
            </w:r>
            <w:r w:rsidR="003832E0">
              <w:rPr>
                <w:rFonts w:hint="eastAsia"/>
              </w:rPr>
              <w:t>inutes</w:t>
            </w:r>
          </w:p>
        </w:tc>
      </w:tr>
      <w:tr w:rsidR="00F47142" w:rsidRPr="00581850" w14:paraId="4D4DABFC" w14:textId="77777777" w:rsidTr="00CF0275">
        <w:trPr>
          <w:trHeight w:val="1070"/>
        </w:trPr>
        <w:tc>
          <w:tcPr>
            <w:tcW w:w="1587" w:type="dxa"/>
            <w:vMerge/>
          </w:tcPr>
          <w:p w14:paraId="1640F0C0" w14:textId="77777777" w:rsidR="00F47142" w:rsidRPr="00581850" w:rsidRDefault="00F47142" w:rsidP="00581850">
            <w:pPr>
              <w:spacing w:line="276" w:lineRule="auto"/>
              <w:rPr>
                <w:b/>
                <w:color w:val="000000" w:themeColor="text1"/>
              </w:rPr>
            </w:pPr>
          </w:p>
        </w:tc>
        <w:tc>
          <w:tcPr>
            <w:tcW w:w="5390" w:type="dxa"/>
          </w:tcPr>
          <w:p w14:paraId="2CD15DAE" w14:textId="1B25F13C" w:rsidR="00B40F8C" w:rsidRPr="00CF0275" w:rsidRDefault="00B40F8C" w:rsidP="00CF0275">
            <w:pPr>
              <w:widowControl w:val="0"/>
              <w:numPr>
                <w:ilvl w:val="0"/>
                <w:numId w:val="16"/>
              </w:numPr>
              <w:spacing w:line="276" w:lineRule="auto"/>
              <w:jc w:val="both"/>
              <w:rPr>
                <w:color w:val="000000" w:themeColor="text1"/>
              </w:rPr>
            </w:pPr>
            <w:r w:rsidRPr="00B40F8C">
              <w:rPr>
                <w:rFonts w:hint="eastAsia"/>
                <w:b/>
                <w:color w:val="000000" w:themeColor="text1"/>
              </w:rPr>
              <w:t>Interactive teaching</w:t>
            </w:r>
            <w:r w:rsidRPr="00B40F8C">
              <w:rPr>
                <w:b/>
                <w:color w:val="000000" w:themeColor="text1"/>
              </w:rPr>
              <w:t>:</w:t>
            </w:r>
          </w:p>
          <w:p w14:paraId="5460A09C" w14:textId="0A53D3A3" w:rsidR="00F47142" w:rsidRPr="00CF0275" w:rsidRDefault="00B40F8C" w:rsidP="00CF0275">
            <w:pPr>
              <w:widowControl w:val="0"/>
              <w:numPr>
                <w:ilvl w:val="0"/>
                <w:numId w:val="5"/>
              </w:numPr>
              <w:spacing w:line="276" w:lineRule="auto"/>
              <w:jc w:val="both"/>
              <w:rPr>
                <w:color w:val="000000" w:themeColor="text1"/>
              </w:rPr>
            </w:pPr>
            <w:r w:rsidRPr="00CF0275">
              <w:rPr>
                <w:color w:val="000000" w:themeColor="text1"/>
              </w:rPr>
              <w:t>The teacher asks students to complete Questions 1-3 in “Worksheet 8”</w:t>
            </w:r>
            <w:r>
              <w:rPr>
                <w:color w:val="000000" w:themeColor="text1"/>
              </w:rPr>
              <w:t xml:space="preserve"> to let</w:t>
            </w:r>
            <w:r w:rsidR="00530186">
              <w:rPr>
                <w:color w:val="000000" w:themeColor="text1"/>
              </w:rPr>
              <w:t xml:space="preserve"> students</w:t>
            </w:r>
            <w:r w:rsidRPr="00CF0275">
              <w:rPr>
                <w:color w:val="000000" w:themeColor="text1"/>
              </w:rPr>
              <w:t xml:space="preserve"> understand the leading role of the Communist Party of China through the </w:t>
            </w:r>
            <w:r w:rsidRPr="00B40F8C">
              <w:rPr>
                <w:color w:val="000000" w:themeColor="text1"/>
              </w:rPr>
              <w:t xml:space="preserve">Constitution </w:t>
            </w:r>
            <w:r w:rsidRPr="00CF0275">
              <w:rPr>
                <w:color w:val="000000" w:themeColor="text1"/>
              </w:rPr>
              <w:t xml:space="preserve">and </w:t>
            </w:r>
            <w:r w:rsidR="00731336">
              <w:rPr>
                <w:color w:val="000000" w:themeColor="text1"/>
              </w:rPr>
              <w:t>k</w:t>
            </w:r>
            <w:r w:rsidRPr="00CF0275">
              <w:rPr>
                <w:color w:val="000000" w:themeColor="text1"/>
              </w:rPr>
              <w:t xml:space="preserve">ey </w:t>
            </w:r>
            <w:r w:rsidR="00731336">
              <w:rPr>
                <w:color w:val="000000" w:themeColor="text1"/>
              </w:rPr>
              <w:t>p</w:t>
            </w:r>
            <w:r w:rsidRPr="00CF0275">
              <w:rPr>
                <w:color w:val="000000" w:themeColor="text1"/>
              </w:rPr>
              <w:t xml:space="preserve">ersonnel </w:t>
            </w:r>
            <w:r w:rsidR="00731336">
              <w:rPr>
                <w:color w:val="000000" w:themeColor="text1"/>
              </w:rPr>
              <w:t>c</w:t>
            </w:r>
            <w:r w:rsidRPr="00CF0275">
              <w:rPr>
                <w:color w:val="000000" w:themeColor="text1"/>
              </w:rPr>
              <w:t>hanges in China.</w:t>
            </w:r>
          </w:p>
        </w:tc>
        <w:tc>
          <w:tcPr>
            <w:tcW w:w="1418" w:type="dxa"/>
          </w:tcPr>
          <w:p w14:paraId="19FE569E" w14:textId="4F780726" w:rsidR="00F47142" w:rsidRDefault="00F47142" w:rsidP="00CF0275">
            <w:pPr>
              <w:spacing w:line="276" w:lineRule="auto"/>
              <w:ind w:left="0" w:firstLine="0"/>
              <w:jc w:val="center"/>
            </w:pPr>
            <w:r>
              <w:t>12</w:t>
            </w:r>
            <w:r>
              <w:rPr>
                <w:rFonts w:hint="eastAsia"/>
              </w:rPr>
              <w:t xml:space="preserve"> </w:t>
            </w:r>
            <w:r>
              <w:t>m</w:t>
            </w:r>
            <w:r>
              <w:rPr>
                <w:rFonts w:hint="eastAsia"/>
              </w:rPr>
              <w:t>inutes</w:t>
            </w:r>
          </w:p>
        </w:tc>
      </w:tr>
      <w:tr w:rsidR="00581850" w:rsidRPr="00581850" w14:paraId="19BE9DDB" w14:textId="77777777" w:rsidTr="00CF0275">
        <w:trPr>
          <w:trHeight w:val="422"/>
        </w:trPr>
        <w:tc>
          <w:tcPr>
            <w:tcW w:w="1587" w:type="dxa"/>
            <w:vMerge/>
          </w:tcPr>
          <w:p w14:paraId="6E5643DC" w14:textId="77777777" w:rsidR="00581850" w:rsidRPr="00581850" w:rsidRDefault="00581850" w:rsidP="00581850">
            <w:pPr>
              <w:spacing w:line="276" w:lineRule="auto"/>
              <w:rPr>
                <w:b/>
                <w:color w:val="FF0000"/>
              </w:rPr>
            </w:pPr>
          </w:p>
        </w:tc>
        <w:tc>
          <w:tcPr>
            <w:tcW w:w="5390" w:type="dxa"/>
          </w:tcPr>
          <w:p w14:paraId="7E763066" w14:textId="36C49D1E" w:rsidR="00581850" w:rsidRPr="00A9583E" w:rsidRDefault="00515BF9" w:rsidP="00A9583E">
            <w:pPr>
              <w:widowControl w:val="0"/>
              <w:numPr>
                <w:ilvl w:val="0"/>
                <w:numId w:val="16"/>
              </w:numPr>
              <w:spacing w:line="276" w:lineRule="auto"/>
              <w:jc w:val="both"/>
              <w:rPr>
                <w:color w:val="000000" w:themeColor="text1"/>
              </w:rPr>
            </w:pPr>
            <w:r w:rsidRPr="00A9583E">
              <w:rPr>
                <w:rFonts w:hint="eastAsia"/>
                <w:b/>
                <w:color w:val="000000" w:themeColor="text1"/>
              </w:rPr>
              <w:t>Interactive teaching</w:t>
            </w:r>
            <w:r w:rsidR="00B40F8C">
              <w:rPr>
                <w:b/>
                <w:color w:val="000000" w:themeColor="text1"/>
              </w:rPr>
              <w:t>:</w:t>
            </w:r>
          </w:p>
          <w:p w14:paraId="172BC566" w14:textId="78A20158" w:rsidR="00581850" w:rsidRPr="00A9583E" w:rsidRDefault="00E66F15" w:rsidP="00A9583E">
            <w:pPr>
              <w:widowControl w:val="0"/>
              <w:numPr>
                <w:ilvl w:val="0"/>
                <w:numId w:val="5"/>
              </w:numPr>
              <w:spacing w:line="276" w:lineRule="auto"/>
              <w:jc w:val="both"/>
              <w:rPr>
                <w:color w:val="000000" w:themeColor="text1"/>
              </w:rPr>
            </w:pPr>
            <w:r w:rsidRPr="00A9583E">
              <w:rPr>
                <w:color w:val="000000" w:themeColor="text1"/>
              </w:rPr>
              <w:t>T</w:t>
            </w:r>
            <w:r w:rsidR="00932304" w:rsidRPr="00A9583E">
              <w:rPr>
                <w:color w:val="000000" w:themeColor="text1"/>
              </w:rPr>
              <w:t>he t</w:t>
            </w:r>
            <w:r w:rsidR="00FA5847" w:rsidRPr="00A9583E">
              <w:rPr>
                <w:color w:val="000000" w:themeColor="text1"/>
              </w:rPr>
              <w:t>eacher</w:t>
            </w:r>
            <w:r w:rsidRPr="00A9583E">
              <w:rPr>
                <w:color w:val="000000" w:themeColor="text1"/>
              </w:rPr>
              <w:t xml:space="preserve"> ask</w:t>
            </w:r>
            <w:r w:rsidR="00932304" w:rsidRPr="00A9583E">
              <w:rPr>
                <w:color w:val="000000" w:themeColor="text1"/>
              </w:rPr>
              <w:t>s</w:t>
            </w:r>
            <w:r w:rsidRPr="00A9583E">
              <w:rPr>
                <w:color w:val="000000" w:themeColor="text1"/>
              </w:rPr>
              <w:t xml:space="preserve"> students to </w:t>
            </w:r>
            <w:r w:rsidR="00B40F8C">
              <w:rPr>
                <w:color w:val="000000" w:themeColor="text1"/>
              </w:rPr>
              <w:t>complete Questions 1-3 in</w:t>
            </w:r>
            <w:r w:rsidRPr="00A9583E">
              <w:rPr>
                <w:color w:val="000000" w:themeColor="text1"/>
              </w:rPr>
              <w:t xml:space="preserve"> “Worksheet 9” to let </w:t>
            </w:r>
            <w:r w:rsidR="00530186">
              <w:rPr>
                <w:color w:val="000000" w:themeColor="text1"/>
              </w:rPr>
              <w:t>students</w:t>
            </w:r>
            <w:r w:rsidRPr="00A9583E">
              <w:rPr>
                <w:color w:val="000000" w:themeColor="text1"/>
              </w:rPr>
              <w:t xml:space="preserve"> understand the leading role of the Communist Party of China through the process of amending the </w:t>
            </w:r>
            <w:r w:rsidRPr="00A9583E">
              <w:rPr>
                <w:i/>
                <w:color w:val="000000" w:themeColor="text1"/>
              </w:rPr>
              <w:t>Co</w:t>
            </w:r>
            <w:r w:rsidRPr="00A9583E">
              <w:rPr>
                <w:color w:val="000000" w:themeColor="text1"/>
              </w:rPr>
              <w:t>nstitut</w:t>
            </w:r>
            <w:r w:rsidRPr="00A9583E">
              <w:rPr>
                <w:i/>
                <w:color w:val="000000" w:themeColor="text1"/>
              </w:rPr>
              <w:t>ion</w:t>
            </w:r>
            <w:r w:rsidRPr="00A9583E">
              <w:rPr>
                <w:color w:val="000000" w:themeColor="text1"/>
              </w:rPr>
              <w:t>.</w:t>
            </w:r>
          </w:p>
        </w:tc>
        <w:tc>
          <w:tcPr>
            <w:tcW w:w="1418" w:type="dxa"/>
          </w:tcPr>
          <w:p w14:paraId="054095C7" w14:textId="66FA2A7D" w:rsidR="00581850" w:rsidRPr="00581850" w:rsidRDefault="00F47142" w:rsidP="00CF0275">
            <w:pPr>
              <w:spacing w:line="276" w:lineRule="auto"/>
              <w:ind w:left="0" w:firstLine="0"/>
              <w:jc w:val="center"/>
            </w:pPr>
            <w:r>
              <w:t>20</w:t>
            </w:r>
            <w:r w:rsidR="00D362C4">
              <w:t xml:space="preserve"> </w:t>
            </w:r>
            <w:r w:rsidR="003B327E">
              <w:t>m</w:t>
            </w:r>
            <w:r w:rsidR="003832E0">
              <w:rPr>
                <w:rFonts w:hint="eastAsia"/>
              </w:rPr>
              <w:t>inutes</w:t>
            </w:r>
          </w:p>
        </w:tc>
      </w:tr>
      <w:tr w:rsidR="00602B6D" w:rsidRPr="00D92D45" w14:paraId="10397D2E" w14:textId="77777777" w:rsidTr="00CF0275">
        <w:tblPrEx>
          <w:jc w:val="center"/>
          <w:tblInd w:w="0" w:type="dxa"/>
        </w:tblPrEx>
        <w:trPr>
          <w:jc w:val="center"/>
        </w:trPr>
        <w:tc>
          <w:tcPr>
            <w:tcW w:w="1587" w:type="dxa"/>
          </w:tcPr>
          <w:p w14:paraId="6B725817" w14:textId="4E481332" w:rsidR="00602B6D" w:rsidRPr="00F54E4A" w:rsidRDefault="001E667E" w:rsidP="009B6161">
            <w:pPr>
              <w:spacing w:line="276" w:lineRule="auto"/>
              <w:ind w:left="0" w:firstLine="0"/>
              <w:rPr>
                <w:b/>
              </w:rPr>
            </w:pPr>
            <w:r>
              <w:rPr>
                <w:b/>
              </w:rPr>
              <w:t>Extended Learning</w:t>
            </w:r>
          </w:p>
        </w:tc>
        <w:tc>
          <w:tcPr>
            <w:tcW w:w="6808" w:type="dxa"/>
            <w:gridSpan w:val="2"/>
          </w:tcPr>
          <w:p w14:paraId="4CF28DDF" w14:textId="0AA6DB0F" w:rsidR="00602B6D" w:rsidRPr="00891058"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DA2A2C" w:rsidRPr="00DA2A2C">
              <w:t>the leading advantages of the Communist Party of China</w:t>
            </w:r>
            <w:r w:rsidR="00DA2A2C">
              <w:t>.</w:t>
            </w:r>
          </w:p>
        </w:tc>
      </w:tr>
      <w:tr w:rsidR="00581850" w:rsidRPr="00581850" w14:paraId="574424A9" w14:textId="77777777" w:rsidTr="00CF0275">
        <w:tc>
          <w:tcPr>
            <w:tcW w:w="1587" w:type="dxa"/>
          </w:tcPr>
          <w:p w14:paraId="6CB1EB84" w14:textId="3048909A" w:rsidR="00581850" w:rsidRPr="00581850" w:rsidRDefault="00B74BBD" w:rsidP="00017FA9">
            <w:pPr>
              <w:spacing w:line="276" w:lineRule="auto"/>
              <w:ind w:left="0" w:firstLine="0"/>
              <w:rPr>
                <w:b/>
              </w:rPr>
            </w:pPr>
            <w:r>
              <w:rPr>
                <w:rFonts w:hint="eastAsia"/>
                <w:b/>
              </w:rPr>
              <w:t>L</w:t>
            </w:r>
            <w:r>
              <w:rPr>
                <w:b/>
              </w:rPr>
              <w:t>e</w:t>
            </w:r>
            <w:r>
              <w:rPr>
                <w:rFonts w:hint="eastAsia"/>
                <w:b/>
              </w:rPr>
              <w:t>arning and Teaching Resources</w:t>
            </w:r>
          </w:p>
        </w:tc>
        <w:tc>
          <w:tcPr>
            <w:tcW w:w="6808" w:type="dxa"/>
            <w:gridSpan w:val="2"/>
          </w:tcPr>
          <w:p w14:paraId="00A50F2F" w14:textId="3E2E8393" w:rsidR="00581850" w:rsidRPr="00581850" w:rsidRDefault="00983B9D">
            <w:pPr>
              <w:spacing w:line="276" w:lineRule="auto"/>
              <w:rPr>
                <w:color w:val="000000" w:themeColor="text1"/>
                <w:lang w:eastAsia="zh-HK"/>
              </w:rPr>
            </w:pPr>
            <w:r>
              <w:rPr>
                <w:rFonts w:hint="eastAsia"/>
              </w:rPr>
              <w:t xml:space="preserve">Activity </w:t>
            </w:r>
            <w:r>
              <w:t>4</w:t>
            </w:r>
            <w:r>
              <w:rPr>
                <w:rFonts w:hint="eastAsia"/>
              </w:rPr>
              <w:t xml:space="preserve">; Worksheet </w:t>
            </w:r>
            <w:r>
              <w:t>8</w:t>
            </w:r>
            <w:r>
              <w:rPr>
                <w:rFonts w:hint="eastAsia"/>
              </w:rPr>
              <w:t xml:space="preserve"> and </w:t>
            </w:r>
            <w:r w:rsidR="00193AEE">
              <w:rPr>
                <w:rFonts w:hint="eastAsia"/>
              </w:rPr>
              <w:t>Worksheet</w:t>
            </w:r>
            <w:r w:rsidR="00193AEE">
              <w:t xml:space="preserve"> </w:t>
            </w:r>
            <w:r>
              <w:t>9</w:t>
            </w:r>
          </w:p>
        </w:tc>
      </w:tr>
    </w:tbl>
    <w:p w14:paraId="6C3F5623" w14:textId="4B9C1476" w:rsidR="00581850" w:rsidRDefault="00581850" w:rsidP="00581850">
      <w:pPr>
        <w:spacing w:line="276" w:lineRule="auto"/>
        <w:jc w:val="center"/>
        <w:rPr>
          <w:rFonts w:eastAsia="微軟正黑體"/>
          <w:b/>
          <w:sz w:val="28"/>
          <w:szCs w:val="28"/>
        </w:rPr>
      </w:pPr>
    </w:p>
    <w:p w14:paraId="3DC9D746" w14:textId="03545B32" w:rsidR="00AF2EA4" w:rsidRDefault="00AF2EA4" w:rsidP="00581850">
      <w:pPr>
        <w:spacing w:line="276" w:lineRule="auto"/>
        <w:jc w:val="center"/>
        <w:rPr>
          <w:rFonts w:eastAsia="微軟正黑體"/>
          <w:b/>
          <w:sz w:val="28"/>
          <w:szCs w:val="28"/>
        </w:rPr>
      </w:pPr>
    </w:p>
    <w:p w14:paraId="7207372D" w14:textId="77777777" w:rsidR="00AF2EA4" w:rsidRDefault="00AF2EA4">
      <w:r>
        <w:br w:type="page"/>
      </w:r>
    </w:p>
    <w:tbl>
      <w:tblPr>
        <w:tblStyle w:val="21"/>
        <w:tblW w:w="8395" w:type="dxa"/>
        <w:tblInd w:w="-5" w:type="dxa"/>
        <w:tblLook w:val="04A0" w:firstRow="1" w:lastRow="0" w:firstColumn="1" w:lastColumn="0" w:noHBand="0" w:noVBand="1"/>
      </w:tblPr>
      <w:tblGrid>
        <w:gridCol w:w="1587"/>
        <w:gridCol w:w="5389"/>
        <w:gridCol w:w="1419"/>
      </w:tblGrid>
      <w:tr w:rsidR="000810D7" w:rsidRPr="00581850" w14:paraId="4D6DD245" w14:textId="77777777" w:rsidTr="002934C1">
        <w:tc>
          <w:tcPr>
            <w:tcW w:w="8395" w:type="dxa"/>
            <w:gridSpan w:val="3"/>
            <w:shd w:val="clear" w:color="auto" w:fill="C6D9F1" w:themeFill="text2" w:themeFillTint="33"/>
          </w:tcPr>
          <w:p w14:paraId="5234C4C6" w14:textId="2CB1D528" w:rsidR="000810D7" w:rsidRPr="000810D7" w:rsidRDefault="000810D7">
            <w:pPr>
              <w:spacing w:line="276" w:lineRule="auto"/>
              <w:ind w:left="0" w:firstLine="0"/>
              <w:jc w:val="center"/>
              <w:rPr>
                <w:b/>
              </w:rPr>
            </w:pPr>
            <w:r w:rsidRPr="000810D7">
              <w:rPr>
                <w:rFonts w:eastAsia="微軟正黑體"/>
                <w:b/>
                <w:color w:val="000000" w:themeColor="text1"/>
                <w:lang w:eastAsia="zh-HK"/>
              </w:rPr>
              <w:lastRenderedPageBreak/>
              <w:t>Lesson 5</w:t>
            </w:r>
            <w:r w:rsidR="004F4CF6">
              <w:rPr>
                <w:rFonts w:eastAsia="微軟正黑體"/>
                <w:b/>
                <w:color w:val="000000" w:themeColor="text1"/>
                <w:lang w:eastAsia="zh-HK"/>
              </w:rPr>
              <w:t xml:space="preserve"> </w:t>
            </w:r>
            <w:r w:rsidRPr="000810D7">
              <w:rPr>
                <w:rFonts w:eastAsia="微軟正黑體"/>
                <w:b/>
                <w:color w:val="000000" w:themeColor="text1"/>
                <w:lang w:eastAsia="zh-HK"/>
              </w:rPr>
              <w:t>(</w:t>
            </w:r>
            <w:r w:rsidR="006C1234" w:rsidRPr="006C1234">
              <w:rPr>
                <w:rFonts w:eastAsia="微軟正黑體"/>
                <w:b/>
                <w:color w:val="000000" w:themeColor="text1"/>
                <w:lang w:eastAsia="zh-HK"/>
              </w:rPr>
              <w:t>The leadership role of the Communist Party of China and its system of multiparty cooperation and political consultation</w:t>
            </w:r>
            <w:r w:rsidR="000D70D8">
              <w:rPr>
                <w:rFonts w:eastAsia="微軟正黑體"/>
                <w:b/>
                <w:color w:val="000000" w:themeColor="text1"/>
              </w:rPr>
              <w:t xml:space="preserve"> </w:t>
            </w:r>
            <w:r w:rsidR="006C1234" w:rsidRPr="006C1234">
              <w:rPr>
                <w:rFonts w:eastAsia="微軟正黑體"/>
                <w:b/>
                <w:color w:val="000000" w:themeColor="text1"/>
                <w:lang w:eastAsia="zh-HK"/>
              </w:rPr>
              <w:t>(1)</w:t>
            </w:r>
            <w:r w:rsidRPr="000810D7">
              <w:rPr>
                <w:rFonts w:eastAsia="微軟正黑體"/>
                <w:b/>
                <w:color w:val="000000" w:themeColor="text1"/>
                <w:lang w:eastAsia="zh-HK"/>
              </w:rPr>
              <w:t>)</w:t>
            </w:r>
          </w:p>
        </w:tc>
      </w:tr>
      <w:tr w:rsidR="00581850" w:rsidRPr="00581850" w14:paraId="3AB29FCC" w14:textId="77777777" w:rsidTr="002934C1">
        <w:tc>
          <w:tcPr>
            <w:tcW w:w="1587" w:type="dxa"/>
            <w:tcBorders>
              <w:right w:val="nil"/>
            </w:tcBorders>
          </w:tcPr>
          <w:p w14:paraId="248BA552" w14:textId="77777777" w:rsidR="00581850" w:rsidRPr="00581850" w:rsidRDefault="00581850" w:rsidP="00581850">
            <w:pPr>
              <w:spacing w:line="276" w:lineRule="auto"/>
              <w:rPr>
                <w:b/>
              </w:rPr>
            </w:pPr>
          </w:p>
        </w:tc>
        <w:tc>
          <w:tcPr>
            <w:tcW w:w="5389" w:type="dxa"/>
            <w:tcBorders>
              <w:left w:val="nil"/>
            </w:tcBorders>
          </w:tcPr>
          <w:p w14:paraId="1C520E1D" w14:textId="77777777" w:rsidR="00581850" w:rsidRPr="000810D7" w:rsidRDefault="00581850" w:rsidP="00581850">
            <w:pPr>
              <w:spacing w:line="276" w:lineRule="auto"/>
              <w:rPr>
                <w:b/>
              </w:rPr>
            </w:pPr>
          </w:p>
        </w:tc>
        <w:tc>
          <w:tcPr>
            <w:tcW w:w="1419" w:type="dxa"/>
          </w:tcPr>
          <w:p w14:paraId="12F4216A" w14:textId="47A09149" w:rsidR="00581850" w:rsidRPr="00581850" w:rsidRDefault="00772F34" w:rsidP="001D1EEC">
            <w:pPr>
              <w:spacing w:line="276" w:lineRule="auto"/>
              <w:ind w:left="0" w:firstLine="0"/>
              <w:jc w:val="center"/>
              <w:rPr>
                <w:vertAlign w:val="superscript"/>
              </w:rPr>
            </w:pPr>
            <w:r>
              <w:rPr>
                <w:rFonts w:hint="eastAsia"/>
                <w:b/>
              </w:rPr>
              <w:t>Suggested lesson time</w:t>
            </w:r>
          </w:p>
        </w:tc>
      </w:tr>
      <w:tr w:rsidR="00F47142" w:rsidRPr="00581850" w14:paraId="1835D4CF" w14:textId="77777777" w:rsidTr="002934C1">
        <w:trPr>
          <w:trHeight w:val="1268"/>
        </w:trPr>
        <w:tc>
          <w:tcPr>
            <w:tcW w:w="1587" w:type="dxa"/>
            <w:vMerge w:val="restart"/>
          </w:tcPr>
          <w:p w14:paraId="71A9291A" w14:textId="3D4BD01C" w:rsidR="00F47142" w:rsidRPr="00581850" w:rsidRDefault="00F47142" w:rsidP="0023461B">
            <w:pPr>
              <w:spacing w:line="276" w:lineRule="auto"/>
              <w:ind w:left="0" w:firstLine="0"/>
              <w:rPr>
                <w:b/>
                <w:color w:val="000000" w:themeColor="text1"/>
              </w:rPr>
            </w:pPr>
            <w:r>
              <w:rPr>
                <w:rFonts w:hint="eastAsia"/>
                <w:b/>
                <w:color w:val="000000" w:themeColor="text1"/>
              </w:rPr>
              <w:t>Enquiry Process</w:t>
            </w:r>
          </w:p>
        </w:tc>
        <w:tc>
          <w:tcPr>
            <w:tcW w:w="5389" w:type="dxa"/>
          </w:tcPr>
          <w:p w14:paraId="019ABC0A" w14:textId="089BF1C5" w:rsidR="00F47142" w:rsidRPr="00A9583E" w:rsidRDefault="00F47142" w:rsidP="00A9583E">
            <w:pPr>
              <w:widowControl w:val="0"/>
              <w:numPr>
                <w:ilvl w:val="0"/>
                <w:numId w:val="17"/>
              </w:numPr>
              <w:spacing w:line="276" w:lineRule="auto"/>
              <w:contextualSpacing/>
              <w:jc w:val="both"/>
              <w:rPr>
                <w:color w:val="000000" w:themeColor="text1"/>
              </w:rPr>
            </w:pPr>
            <w:r w:rsidRPr="00A9583E">
              <w:rPr>
                <w:rFonts w:hint="eastAsia"/>
                <w:b/>
                <w:color w:val="000000" w:themeColor="text1"/>
              </w:rPr>
              <w:t>Set</w:t>
            </w:r>
            <w:r w:rsidR="00542490">
              <w:rPr>
                <w:b/>
                <w:color w:val="000000" w:themeColor="text1"/>
              </w:rPr>
              <w:t>:</w:t>
            </w:r>
          </w:p>
          <w:p w14:paraId="282C8D32" w14:textId="515ABEEF" w:rsidR="00F47142" w:rsidRPr="00A9583E" w:rsidRDefault="00F47142" w:rsidP="002934C1">
            <w:pPr>
              <w:widowControl w:val="0"/>
              <w:numPr>
                <w:ilvl w:val="0"/>
                <w:numId w:val="5"/>
              </w:numPr>
              <w:spacing w:line="276" w:lineRule="auto"/>
              <w:jc w:val="both"/>
              <w:rPr>
                <w:color w:val="000000" w:themeColor="text1"/>
              </w:rPr>
            </w:pPr>
            <w:r w:rsidRPr="00A9583E">
              <w:rPr>
                <w:color w:val="000000" w:themeColor="text1"/>
              </w:rPr>
              <w:t xml:space="preserve">The teacher asks students to complete </w:t>
            </w:r>
            <w:r w:rsidR="006F5368">
              <w:rPr>
                <w:color w:val="000000" w:themeColor="text1"/>
              </w:rPr>
              <w:t xml:space="preserve">Questions 1-2 in </w:t>
            </w:r>
            <w:r w:rsidRPr="00A9583E">
              <w:rPr>
                <w:color w:val="000000" w:themeColor="text1"/>
              </w:rPr>
              <w:t xml:space="preserve">“Activity 5” to let </w:t>
            </w:r>
            <w:r w:rsidR="00530186">
              <w:rPr>
                <w:color w:val="000000" w:themeColor="text1"/>
              </w:rPr>
              <w:t>students</w:t>
            </w:r>
            <w:r w:rsidRPr="00A9583E">
              <w:rPr>
                <w:color w:val="000000" w:themeColor="text1"/>
              </w:rPr>
              <w:t xml:space="preserve"> </w:t>
            </w:r>
            <w:r w:rsidRPr="00A9583E">
              <w:rPr>
                <w:color w:val="000000" w:themeColor="text1"/>
                <w:lang w:eastAsia="zh-HK"/>
              </w:rPr>
              <w:t>understand</w:t>
            </w:r>
            <w:r w:rsidRPr="00A9583E">
              <w:rPr>
                <w:color w:val="000000" w:themeColor="text1"/>
              </w:rPr>
              <w:t xml:space="preserve"> which two conferences the “Two Sessions” refers to.</w:t>
            </w:r>
          </w:p>
        </w:tc>
        <w:tc>
          <w:tcPr>
            <w:tcW w:w="1419" w:type="dxa"/>
          </w:tcPr>
          <w:p w14:paraId="1A155CD0" w14:textId="215BC3B2" w:rsidR="00F47142" w:rsidRPr="00581850" w:rsidRDefault="00F47142">
            <w:pPr>
              <w:spacing w:line="276" w:lineRule="auto"/>
              <w:ind w:left="0" w:firstLine="0"/>
              <w:jc w:val="center"/>
            </w:pPr>
            <w:r>
              <w:t>1</w:t>
            </w:r>
            <w:r w:rsidR="00AB70A7">
              <w:t>0</w:t>
            </w:r>
            <w:r>
              <w:rPr>
                <w:rFonts w:hint="eastAsia"/>
              </w:rPr>
              <w:t xml:space="preserve"> </w:t>
            </w:r>
            <w:r>
              <w:t>m</w:t>
            </w:r>
            <w:r>
              <w:rPr>
                <w:rFonts w:hint="eastAsia"/>
              </w:rPr>
              <w:t>inutes</w:t>
            </w:r>
          </w:p>
          <w:p w14:paraId="50318E88" w14:textId="78D2126C" w:rsidR="00F47142" w:rsidRPr="00581850" w:rsidRDefault="00F47142" w:rsidP="002934C1">
            <w:pPr>
              <w:spacing w:line="276" w:lineRule="auto"/>
              <w:ind w:left="0" w:firstLine="0"/>
              <w:jc w:val="center"/>
            </w:pPr>
          </w:p>
        </w:tc>
      </w:tr>
      <w:tr w:rsidR="001859C6" w:rsidRPr="00581850" w14:paraId="3D45E29B" w14:textId="77777777" w:rsidTr="002934C1">
        <w:trPr>
          <w:trHeight w:val="422"/>
        </w:trPr>
        <w:tc>
          <w:tcPr>
            <w:tcW w:w="1587" w:type="dxa"/>
            <w:vMerge/>
          </w:tcPr>
          <w:p w14:paraId="0E039C80" w14:textId="77777777" w:rsidR="001859C6" w:rsidRPr="00581850" w:rsidRDefault="001859C6" w:rsidP="00581850">
            <w:pPr>
              <w:spacing w:line="276" w:lineRule="auto"/>
              <w:rPr>
                <w:b/>
                <w:color w:val="FF0000"/>
              </w:rPr>
            </w:pPr>
          </w:p>
        </w:tc>
        <w:tc>
          <w:tcPr>
            <w:tcW w:w="5389" w:type="dxa"/>
          </w:tcPr>
          <w:p w14:paraId="63EA0394" w14:textId="77777777" w:rsidR="00542490" w:rsidRPr="00542490" w:rsidRDefault="00542490" w:rsidP="00542490">
            <w:pPr>
              <w:pStyle w:val="a6"/>
              <w:numPr>
                <w:ilvl w:val="0"/>
                <w:numId w:val="17"/>
              </w:numPr>
              <w:rPr>
                <w:b/>
                <w:color w:val="000000" w:themeColor="text1"/>
              </w:rPr>
            </w:pPr>
            <w:r w:rsidRPr="00542490">
              <w:rPr>
                <w:b/>
                <w:color w:val="000000" w:themeColor="text1"/>
              </w:rPr>
              <w:t>Interactive teaching:</w:t>
            </w:r>
          </w:p>
          <w:p w14:paraId="3B979744" w14:textId="760671DC" w:rsidR="001859C6" w:rsidRPr="00A9583E" w:rsidRDefault="006F5368" w:rsidP="00731336">
            <w:pPr>
              <w:widowControl w:val="0"/>
              <w:numPr>
                <w:ilvl w:val="0"/>
                <w:numId w:val="5"/>
              </w:numPr>
              <w:spacing w:line="276" w:lineRule="auto"/>
              <w:jc w:val="both"/>
              <w:rPr>
                <w:b/>
                <w:color w:val="000000" w:themeColor="text1"/>
              </w:rPr>
            </w:pPr>
            <w:r w:rsidRPr="002934C1">
              <w:rPr>
                <w:color w:val="000000" w:themeColor="text1"/>
              </w:rPr>
              <w:t>The</w:t>
            </w:r>
            <w:r>
              <w:rPr>
                <w:color w:val="000000" w:themeColor="text1"/>
              </w:rPr>
              <w:t xml:space="preserve"> teacher asks students to complete Questions 1-7 in “Activity 10” to let </w:t>
            </w:r>
            <w:r w:rsidR="00530186">
              <w:rPr>
                <w:color w:val="000000" w:themeColor="text1"/>
              </w:rPr>
              <w:t>students</w:t>
            </w:r>
            <w:r w:rsidRPr="002934C1">
              <w:rPr>
                <w:color w:val="000000" w:themeColor="text1"/>
              </w:rPr>
              <w:t xml:space="preserve"> </w:t>
            </w:r>
            <w:r w:rsidR="00D65F1B" w:rsidRPr="00A9583E">
              <w:rPr>
                <w:color w:val="000000" w:themeColor="text1"/>
              </w:rPr>
              <w:t>understand</w:t>
            </w:r>
            <w:r>
              <w:rPr>
                <w:color w:val="000000" w:themeColor="text1"/>
              </w:rPr>
              <w:t xml:space="preserve"> t</w:t>
            </w:r>
            <w:r w:rsidRPr="006F5368">
              <w:rPr>
                <w:color w:val="000000" w:themeColor="text1"/>
              </w:rPr>
              <w:t>he leadership role of the Communist Party of China and its system of multiparty cooperation and political consultation</w:t>
            </w:r>
            <w:r>
              <w:rPr>
                <w:color w:val="000000" w:themeColor="text1"/>
              </w:rPr>
              <w:t>.</w:t>
            </w:r>
          </w:p>
        </w:tc>
        <w:tc>
          <w:tcPr>
            <w:tcW w:w="1419" w:type="dxa"/>
          </w:tcPr>
          <w:p w14:paraId="4192F175" w14:textId="704AEDAB" w:rsidR="001859C6" w:rsidRPr="00581850" w:rsidRDefault="00AB70A7" w:rsidP="002934C1">
            <w:pPr>
              <w:spacing w:line="276" w:lineRule="auto"/>
              <w:ind w:left="0" w:firstLine="0"/>
              <w:jc w:val="center"/>
            </w:pPr>
            <w:r>
              <w:t>30</w:t>
            </w:r>
            <w:r w:rsidR="00D016BD">
              <w:t xml:space="preserve"> </w:t>
            </w:r>
            <w:r w:rsidR="003B327E">
              <w:t>m</w:t>
            </w:r>
            <w:r w:rsidR="003832E0">
              <w:rPr>
                <w:rFonts w:hint="eastAsia"/>
              </w:rPr>
              <w:t>inutes</w:t>
            </w:r>
          </w:p>
        </w:tc>
      </w:tr>
      <w:tr w:rsidR="00602B6D" w:rsidRPr="00D92D45" w14:paraId="69C36898" w14:textId="77777777" w:rsidTr="002934C1">
        <w:tblPrEx>
          <w:jc w:val="center"/>
          <w:tblInd w:w="0" w:type="dxa"/>
        </w:tblPrEx>
        <w:trPr>
          <w:jc w:val="center"/>
        </w:trPr>
        <w:tc>
          <w:tcPr>
            <w:tcW w:w="1587" w:type="dxa"/>
          </w:tcPr>
          <w:p w14:paraId="25C18D0B" w14:textId="1E746330" w:rsidR="00602B6D" w:rsidRPr="00F54E4A" w:rsidRDefault="001E667E" w:rsidP="009B6161">
            <w:pPr>
              <w:spacing w:line="276" w:lineRule="auto"/>
              <w:ind w:left="0" w:firstLine="0"/>
              <w:rPr>
                <w:b/>
              </w:rPr>
            </w:pPr>
            <w:r>
              <w:rPr>
                <w:b/>
              </w:rPr>
              <w:t>Extended Learning</w:t>
            </w:r>
          </w:p>
        </w:tc>
        <w:tc>
          <w:tcPr>
            <w:tcW w:w="6808" w:type="dxa"/>
            <w:gridSpan w:val="2"/>
          </w:tcPr>
          <w:p w14:paraId="52282940" w14:textId="02527B0B" w:rsidR="00602B6D" w:rsidRPr="00891058"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6F5368" w:rsidRPr="006F5368">
              <w:t>the leadership role of the Communist Party of China and its system of multiparty cooperation and political consultation</w:t>
            </w:r>
            <w:r w:rsidR="006F5368">
              <w:t>.</w:t>
            </w:r>
          </w:p>
        </w:tc>
      </w:tr>
      <w:tr w:rsidR="00581850" w:rsidRPr="00581850" w14:paraId="5DA6CC3A" w14:textId="77777777" w:rsidTr="002934C1">
        <w:tc>
          <w:tcPr>
            <w:tcW w:w="1587" w:type="dxa"/>
          </w:tcPr>
          <w:p w14:paraId="47E9F32E" w14:textId="42099378" w:rsidR="00581850" w:rsidRPr="00581850" w:rsidRDefault="00B74BBD" w:rsidP="00AF2EA4">
            <w:pPr>
              <w:spacing w:line="276" w:lineRule="auto"/>
              <w:ind w:left="0" w:firstLine="0"/>
              <w:rPr>
                <w:b/>
              </w:rPr>
            </w:pPr>
            <w:r>
              <w:rPr>
                <w:rFonts w:hint="eastAsia"/>
                <w:b/>
              </w:rPr>
              <w:t>L</w:t>
            </w:r>
            <w:r>
              <w:rPr>
                <w:b/>
              </w:rPr>
              <w:t>e</w:t>
            </w:r>
            <w:r>
              <w:rPr>
                <w:rFonts w:hint="eastAsia"/>
                <w:b/>
              </w:rPr>
              <w:t>arning and Teaching Resources</w:t>
            </w:r>
          </w:p>
        </w:tc>
        <w:tc>
          <w:tcPr>
            <w:tcW w:w="6808" w:type="dxa"/>
            <w:gridSpan w:val="2"/>
          </w:tcPr>
          <w:p w14:paraId="75231342" w14:textId="3146F96A" w:rsidR="00581850" w:rsidRPr="00581850" w:rsidRDefault="00983B9D">
            <w:pPr>
              <w:spacing w:line="276" w:lineRule="auto"/>
              <w:rPr>
                <w:color w:val="000000" w:themeColor="text1"/>
                <w:lang w:eastAsia="zh-HK"/>
              </w:rPr>
            </w:pPr>
            <w:r>
              <w:rPr>
                <w:rFonts w:hint="eastAsia"/>
              </w:rPr>
              <w:t xml:space="preserve">Activity </w:t>
            </w:r>
            <w:r>
              <w:t>5</w:t>
            </w:r>
            <w:r>
              <w:rPr>
                <w:rFonts w:hint="eastAsia"/>
              </w:rPr>
              <w:t xml:space="preserve">; Worksheet </w:t>
            </w:r>
            <w:r>
              <w:t>10</w:t>
            </w:r>
          </w:p>
        </w:tc>
      </w:tr>
    </w:tbl>
    <w:p w14:paraId="0C8394CA" w14:textId="46466D7E" w:rsidR="005B24D5" w:rsidRDefault="005B24D5" w:rsidP="005B24D5">
      <w:pPr>
        <w:spacing w:line="276" w:lineRule="auto"/>
        <w:jc w:val="both"/>
        <w:rPr>
          <w:rFonts w:eastAsia="微軟正黑體"/>
          <w:b/>
          <w:sz w:val="28"/>
          <w:szCs w:val="28"/>
        </w:rPr>
      </w:pPr>
    </w:p>
    <w:p w14:paraId="1003A961" w14:textId="77777777" w:rsidR="00BA375F" w:rsidRDefault="00BA375F" w:rsidP="00BA375F">
      <w:pPr>
        <w:ind w:left="0" w:firstLine="0"/>
        <w:rPr>
          <w:rFonts w:eastAsia="微軟正黑體"/>
          <w:b/>
          <w:sz w:val="28"/>
          <w:szCs w:val="28"/>
        </w:rPr>
      </w:pPr>
    </w:p>
    <w:p w14:paraId="6A25559E" w14:textId="77777777" w:rsidR="00BA375F" w:rsidRDefault="00BA375F" w:rsidP="00BA375F">
      <w:pPr>
        <w:ind w:left="0" w:firstLine="0"/>
        <w:rPr>
          <w:rFonts w:eastAsia="微軟正黑體"/>
          <w:b/>
          <w:sz w:val="28"/>
          <w:szCs w:val="28"/>
        </w:rPr>
      </w:pPr>
    </w:p>
    <w:p w14:paraId="03F75EFB" w14:textId="77777777" w:rsidR="00BA375F" w:rsidRDefault="00BA375F" w:rsidP="00BA375F">
      <w:pPr>
        <w:ind w:left="0" w:firstLine="0"/>
        <w:rPr>
          <w:rFonts w:eastAsia="微軟正黑體"/>
          <w:b/>
          <w:sz w:val="28"/>
          <w:szCs w:val="28"/>
        </w:rPr>
      </w:pPr>
    </w:p>
    <w:p w14:paraId="49429A3C" w14:textId="77777777" w:rsidR="00BA375F" w:rsidRDefault="00BA375F" w:rsidP="00BA375F">
      <w:pPr>
        <w:ind w:left="0" w:firstLine="0"/>
        <w:rPr>
          <w:rFonts w:eastAsia="微軟正黑體"/>
          <w:b/>
          <w:sz w:val="28"/>
          <w:szCs w:val="28"/>
        </w:rPr>
      </w:pPr>
    </w:p>
    <w:p w14:paraId="6C189323" w14:textId="77777777" w:rsidR="00BA375F" w:rsidRDefault="00BA375F" w:rsidP="00BA375F">
      <w:pPr>
        <w:ind w:left="0" w:firstLine="0"/>
        <w:rPr>
          <w:rFonts w:eastAsia="微軟正黑體"/>
          <w:b/>
          <w:sz w:val="28"/>
          <w:szCs w:val="28"/>
        </w:rPr>
      </w:pPr>
    </w:p>
    <w:p w14:paraId="46AC8189" w14:textId="77777777" w:rsidR="00BA375F" w:rsidRDefault="00BA375F" w:rsidP="00BA375F">
      <w:pPr>
        <w:ind w:left="0" w:firstLine="0"/>
        <w:rPr>
          <w:rFonts w:eastAsia="微軟正黑體"/>
          <w:b/>
          <w:sz w:val="28"/>
          <w:szCs w:val="28"/>
        </w:rPr>
      </w:pPr>
    </w:p>
    <w:p w14:paraId="72359CBF" w14:textId="77777777" w:rsidR="00BA375F" w:rsidRDefault="00BA375F" w:rsidP="00BA375F">
      <w:pPr>
        <w:ind w:left="0" w:firstLine="0"/>
        <w:rPr>
          <w:rFonts w:eastAsia="微軟正黑體"/>
          <w:b/>
          <w:sz w:val="28"/>
          <w:szCs w:val="28"/>
        </w:rPr>
      </w:pPr>
    </w:p>
    <w:p w14:paraId="41AA24D5" w14:textId="77777777" w:rsidR="00BA375F" w:rsidRDefault="00BA375F" w:rsidP="00BA375F">
      <w:pPr>
        <w:ind w:left="0" w:firstLine="0"/>
        <w:rPr>
          <w:rFonts w:eastAsia="微軟正黑體"/>
          <w:b/>
          <w:sz w:val="28"/>
          <w:szCs w:val="28"/>
        </w:rPr>
      </w:pPr>
    </w:p>
    <w:p w14:paraId="7EAEAEC1" w14:textId="77777777" w:rsidR="00BA375F" w:rsidRDefault="00BA375F" w:rsidP="00BA375F">
      <w:pPr>
        <w:ind w:left="0" w:firstLine="0"/>
        <w:rPr>
          <w:rFonts w:eastAsia="微軟正黑體"/>
          <w:b/>
          <w:sz w:val="28"/>
          <w:szCs w:val="28"/>
        </w:rPr>
      </w:pPr>
    </w:p>
    <w:p w14:paraId="4136E05A" w14:textId="77777777" w:rsidR="00BA375F" w:rsidRDefault="00BA375F" w:rsidP="00BA375F">
      <w:pPr>
        <w:ind w:left="0" w:firstLine="0"/>
        <w:rPr>
          <w:rFonts w:eastAsia="微軟正黑體"/>
          <w:b/>
          <w:sz w:val="28"/>
          <w:szCs w:val="28"/>
        </w:rPr>
      </w:pPr>
    </w:p>
    <w:p w14:paraId="026968A6" w14:textId="77777777" w:rsidR="00BA375F" w:rsidRDefault="00BA375F" w:rsidP="00BA375F">
      <w:pPr>
        <w:ind w:left="0" w:firstLine="0"/>
        <w:rPr>
          <w:rFonts w:eastAsia="微軟正黑體"/>
          <w:b/>
          <w:sz w:val="28"/>
          <w:szCs w:val="28"/>
        </w:rPr>
      </w:pPr>
    </w:p>
    <w:p w14:paraId="0F79770A" w14:textId="77777777" w:rsidR="00BA375F" w:rsidRDefault="00BA375F" w:rsidP="00BA375F">
      <w:pPr>
        <w:ind w:left="0" w:firstLine="0"/>
        <w:rPr>
          <w:rFonts w:eastAsia="微軟正黑體"/>
          <w:b/>
          <w:sz w:val="28"/>
          <w:szCs w:val="28"/>
        </w:rPr>
      </w:pPr>
    </w:p>
    <w:p w14:paraId="1EA24565" w14:textId="77777777" w:rsidR="00BA375F" w:rsidRDefault="00BA375F" w:rsidP="00BA375F">
      <w:pPr>
        <w:ind w:left="0" w:firstLine="0"/>
        <w:rPr>
          <w:rFonts w:eastAsia="微軟正黑體"/>
          <w:b/>
          <w:sz w:val="28"/>
          <w:szCs w:val="28"/>
        </w:rPr>
      </w:pPr>
    </w:p>
    <w:p w14:paraId="0DBACC9D" w14:textId="77777777" w:rsidR="00BA375F" w:rsidRDefault="00BA375F" w:rsidP="00BA375F">
      <w:pPr>
        <w:ind w:left="0" w:firstLine="0"/>
        <w:rPr>
          <w:rFonts w:eastAsia="微軟正黑體"/>
          <w:b/>
          <w:sz w:val="28"/>
          <w:szCs w:val="28"/>
        </w:rPr>
      </w:pPr>
    </w:p>
    <w:p w14:paraId="795767B2" w14:textId="77777777" w:rsidR="00BA375F" w:rsidRDefault="00BA375F" w:rsidP="00BA375F">
      <w:pPr>
        <w:ind w:left="0" w:firstLine="0"/>
        <w:rPr>
          <w:rFonts w:eastAsia="微軟正黑體"/>
          <w:b/>
          <w:sz w:val="28"/>
          <w:szCs w:val="28"/>
        </w:rPr>
      </w:pPr>
    </w:p>
    <w:p w14:paraId="2C044427" w14:textId="77777777" w:rsidR="00BA375F" w:rsidRDefault="00BA375F" w:rsidP="00BA375F">
      <w:pPr>
        <w:ind w:left="0" w:firstLine="0"/>
        <w:rPr>
          <w:rFonts w:eastAsia="微軟正黑體"/>
          <w:b/>
          <w:sz w:val="28"/>
          <w:szCs w:val="28"/>
        </w:rPr>
      </w:pPr>
    </w:p>
    <w:p w14:paraId="630450D3" w14:textId="77777777" w:rsidR="00BA375F" w:rsidRDefault="00BA375F" w:rsidP="00BA375F">
      <w:pPr>
        <w:ind w:left="0" w:firstLine="0"/>
        <w:rPr>
          <w:rFonts w:eastAsia="微軟正黑體"/>
          <w:b/>
          <w:sz w:val="28"/>
          <w:szCs w:val="28"/>
        </w:rPr>
      </w:pPr>
    </w:p>
    <w:p w14:paraId="7F81AA6A" w14:textId="77777777" w:rsidR="00BA375F" w:rsidRDefault="00BA375F" w:rsidP="00BA375F">
      <w:pPr>
        <w:ind w:left="0" w:firstLine="0"/>
        <w:rPr>
          <w:rFonts w:eastAsia="微軟正黑體"/>
          <w:b/>
          <w:sz w:val="28"/>
          <w:szCs w:val="28"/>
        </w:rPr>
      </w:pPr>
    </w:p>
    <w:p w14:paraId="36560907" w14:textId="16DA7DAD" w:rsidR="00BA375F" w:rsidRDefault="00BA375F" w:rsidP="00BA375F">
      <w:pPr>
        <w:ind w:left="0" w:firstLine="0"/>
        <w:rPr>
          <w:rFonts w:eastAsia="微軟正黑體"/>
          <w:b/>
          <w:sz w:val="28"/>
          <w:szCs w:val="28"/>
        </w:rPr>
      </w:pPr>
    </w:p>
    <w:tbl>
      <w:tblPr>
        <w:tblStyle w:val="21"/>
        <w:tblW w:w="8395" w:type="dxa"/>
        <w:tblInd w:w="-5" w:type="dxa"/>
        <w:tblLook w:val="04A0" w:firstRow="1" w:lastRow="0" w:firstColumn="1" w:lastColumn="0" w:noHBand="0" w:noVBand="1"/>
      </w:tblPr>
      <w:tblGrid>
        <w:gridCol w:w="1587"/>
        <w:gridCol w:w="5389"/>
        <w:gridCol w:w="1419"/>
      </w:tblGrid>
      <w:tr w:rsidR="00BA375F" w:rsidRPr="00581850" w14:paraId="7C311693" w14:textId="77777777" w:rsidTr="009B6161">
        <w:tc>
          <w:tcPr>
            <w:tcW w:w="8395" w:type="dxa"/>
            <w:gridSpan w:val="3"/>
            <w:shd w:val="clear" w:color="auto" w:fill="C6D9F1" w:themeFill="text2" w:themeFillTint="33"/>
          </w:tcPr>
          <w:p w14:paraId="163EA448" w14:textId="7B6E7C17" w:rsidR="00BA375F" w:rsidRPr="000810D7" w:rsidRDefault="00BA375F" w:rsidP="009B6161">
            <w:pPr>
              <w:spacing w:line="276" w:lineRule="auto"/>
              <w:ind w:left="0" w:firstLine="0"/>
              <w:jc w:val="center"/>
              <w:rPr>
                <w:b/>
              </w:rPr>
            </w:pPr>
            <w:r>
              <w:rPr>
                <w:rFonts w:eastAsia="微軟正黑體"/>
                <w:b/>
                <w:color w:val="000000" w:themeColor="text1"/>
                <w:lang w:eastAsia="zh-HK"/>
              </w:rPr>
              <w:lastRenderedPageBreak/>
              <w:t>Lesson 6</w:t>
            </w:r>
            <w:r w:rsidR="001D3676">
              <w:rPr>
                <w:rFonts w:eastAsia="微軟正黑體"/>
                <w:b/>
                <w:color w:val="000000" w:themeColor="text1"/>
                <w:lang w:eastAsia="zh-HK"/>
              </w:rPr>
              <w:t xml:space="preserve"> (</w:t>
            </w:r>
            <w:r w:rsidR="001D3676" w:rsidRPr="001D3676">
              <w:rPr>
                <w:rFonts w:eastAsia="微軟正黑體"/>
                <w:b/>
                <w:color w:val="000000" w:themeColor="text1"/>
                <w:lang w:eastAsia="zh-HK"/>
              </w:rPr>
              <w:t>The leadership role of the Communist Party of China and its system of multiparty cooperation and political consultation</w:t>
            </w:r>
            <w:r w:rsidR="000D70D8">
              <w:rPr>
                <w:rFonts w:eastAsia="微軟正黑體"/>
                <w:b/>
                <w:color w:val="000000" w:themeColor="text1"/>
                <w:lang w:eastAsia="zh-HK"/>
              </w:rPr>
              <w:t xml:space="preserve"> </w:t>
            </w:r>
            <w:r w:rsidR="001D3676" w:rsidRPr="001D3676">
              <w:rPr>
                <w:rFonts w:eastAsia="微軟正黑體"/>
                <w:b/>
                <w:color w:val="000000" w:themeColor="text1"/>
                <w:lang w:eastAsia="zh-HK"/>
              </w:rPr>
              <w:t>(2)</w:t>
            </w:r>
            <w:r w:rsidRPr="000810D7">
              <w:rPr>
                <w:rFonts w:eastAsia="微軟正黑體"/>
                <w:b/>
                <w:color w:val="000000" w:themeColor="text1"/>
                <w:lang w:eastAsia="zh-HK"/>
              </w:rPr>
              <w:t>)</w:t>
            </w:r>
          </w:p>
        </w:tc>
      </w:tr>
      <w:tr w:rsidR="00BA375F" w:rsidRPr="00581850" w14:paraId="2D337F50" w14:textId="77777777" w:rsidTr="009B6161">
        <w:tc>
          <w:tcPr>
            <w:tcW w:w="1587" w:type="dxa"/>
            <w:tcBorders>
              <w:right w:val="nil"/>
            </w:tcBorders>
          </w:tcPr>
          <w:p w14:paraId="023BFCFE" w14:textId="77777777" w:rsidR="00BA375F" w:rsidRPr="00581850" w:rsidRDefault="00BA375F" w:rsidP="009B6161">
            <w:pPr>
              <w:spacing w:line="276" w:lineRule="auto"/>
              <w:rPr>
                <w:b/>
              </w:rPr>
            </w:pPr>
          </w:p>
        </w:tc>
        <w:tc>
          <w:tcPr>
            <w:tcW w:w="5389" w:type="dxa"/>
            <w:tcBorders>
              <w:left w:val="nil"/>
            </w:tcBorders>
          </w:tcPr>
          <w:p w14:paraId="52654BDA" w14:textId="77777777" w:rsidR="00BA375F" w:rsidRPr="000810D7" w:rsidRDefault="00BA375F" w:rsidP="009B6161">
            <w:pPr>
              <w:spacing w:line="276" w:lineRule="auto"/>
              <w:rPr>
                <w:b/>
              </w:rPr>
            </w:pPr>
          </w:p>
        </w:tc>
        <w:tc>
          <w:tcPr>
            <w:tcW w:w="1419" w:type="dxa"/>
          </w:tcPr>
          <w:p w14:paraId="131BD127" w14:textId="77777777" w:rsidR="00BA375F" w:rsidRPr="00581850" w:rsidRDefault="00BA375F" w:rsidP="009B6161">
            <w:pPr>
              <w:spacing w:line="276" w:lineRule="auto"/>
              <w:ind w:left="0" w:firstLine="0"/>
              <w:jc w:val="center"/>
              <w:rPr>
                <w:vertAlign w:val="superscript"/>
              </w:rPr>
            </w:pPr>
            <w:r>
              <w:rPr>
                <w:rFonts w:hint="eastAsia"/>
                <w:b/>
              </w:rPr>
              <w:t>Suggested lesson time</w:t>
            </w:r>
          </w:p>
        </w:tc>
      </w:tr>
      <w:tr w:rsidR="00BA375F" w:rsidRPr="00581850" w14:paraId="5BCFAE1B" w14:textId="77777777" w:rsidTr="009B6161">
        <w:trPr>
          <w:trHeight w:val="1268"/>
        </w:trPr>
        <w:tc>
          <w:tcPr>
            <w:tcW w:w="1587" w:type="dxa"/>
            <w:vMerge w:val="restart"/>
          </w:tcPr>
          <w:p w14:paraId="2BA7F81B" w14:textId="77777777" w:rsidR="00BA375F" w:rsidRPr="00581850" w:rsidRDefault="00BA375F" w:rsidP="009B6161">
            <w:pPr>
              <w:spacing w:line="276" w:lineRule="auto"/>
              <w:ind w:left="0" w:firstLine="0"/>
              <w:rPr>
                <w:b/>
                <w:color w:val="000000" w:themeColor="text1"/>
              </w:rPr>
            </w:pPr>
            <w:r>
              <w:rPr>
                <w:rFonts w:hint="eastAsia"/>
                <w:b/>
                <w:color w:val="000000" w:themeColor="text1"/>
              </w:rPr>
              <w:t>Enquiry Process</w:t>
            </w:r>
          </w:p>
        </w:tc>
        <w:tc>
          <w:tcPr>
            <w:tcW w:w="5389" w:type="dxa"/>
          </w:tcPr>
          <w:p w14:paraId="65E5E7B1" w14:textId="18D93430" w:rsidR="00BA375F" w:rsidRPr="00A9583E" w:rsidRDefault="00BA375F" w:rsidP="002934C1">
            <w:pPr>
              <w:widowControl w:val="0"/>
              <w:numPr>
                <w:ilvl w:val="0"/>
                <w:numId w:val="138"/>
              </w:numPr>
              <w:spacing w:line="276" w:lineRule="auto"/>
              <w:contextualSpacing/>
              <w:jc w:val="both"/>
              <w:rPr>
                <w:color w:val="000000" w:themeColor="text1"/>
              </w:rPr>
            </w:pPr>
            <w:r w:rsidRPr="00A9583E">
              <w:rPr>
                <w:rFonts w:hint="eastAsia"/>
                <w:b/>
                <w:color w:val="000000" w:themeColor="text1"/>
              </w:rPr>
              <w:t>Set</w:t>
            </w:r>
            <w:r w:rsidR="00215F0C">
              <w:rPr>
                <w:b/>
                <w:color w:val="000000" w:themeColor="text1"/>
              </w:rPr>
              <w:t>:</w:t>
            </w:r>
          </w:p>
          <w:p w14:paraId="3FF660DF" w14:textId="11D97BDC" w:rsidR="00BA375F" w:rsidRPr="00A9583E" w:rsidRDefault="00BA375F" w:rsidP="00731336">
            <w:pPr>
              <w:widowControl w:val="0"/>
              <w:numPr>
                <w:ilvl w:val="0"/>
                <w:numId w:val="5"/>
              </w:numPr>
              <w:spacing w:line="276" w:lineRule="auto"/>
              <w:jc w:val="both"/>
              <w:rPr>
                <w:color w:val="000000" w:themeColor="text1"/>
              </w:rPr>
            </w:pPr>
            <w:r w:rsidRPr="00A9583E">
              <w:rPr>
                <w:color w:val="000000" w:themeColor="text1"/>
              </w:rPr>
              <w:t>The teacher asks students to complete</w:t>
            </w:r>
            <w:r w:rsidR="00C41B37">
              <w:rPr>
                <w:color w:val="000000" w:themeColor="text1"/>
              </w:rPr>
              <w:t xml:space="preserve"> Questions 1-2 in “Activity 6</w:t>
            </w:r>
            <w:r w:rsidR="00530186">
              <w:rPr>
                <w:color w:val="000000" w:themeColor="text1"/>
              </w:rPr>
              <w:t>” to let students</w:t>
            </w:r>
            <w:r w:rsidR="004069BB">
              <w:rPr>
                <w:color w:val="000000" w:themeColor="text1"/>
              </w:rPr>
              <w:t xml:space="preserve"> </w:t>
            </w:r>
            <w:r w:rsidRPr="00A9583E">
              <w:rPr>
                <w:color w:val="000000" w:themeColor="text1"/>
                <w:lang w:eastAsia="zh-HK"/>
              </w:rPr>
              <w:t>understand</w:t>
            </w:r>
            <w:r w:rsidR="004069BB" w:rsidRPr="004069BB">
              <w:rPr>
                <w:color w:val="000000" w:themeColor="text1"/>
              </w:rPr>
              <w:t xml:space="preserve"> the</w:t>
            </w:r>
            <w:r w:rsidR="004069BB">
              <w:rPr>
                <w:color w:val="000000" w:themeColor="text1"/>
              </w:rPr>
              <w:t xml:space="preserve"> decision of the</w:t>
            </w:r>
            <w:r w:rsidR="004069BB" w:rsidRPr="004069BB">
              <w:rPr>
                <w:color w:val="000000" w:themeColor="text1"/>
              </w:rPr>
              <w:t xml:space="preserve"> First Plenary Session of the Chinese People</w:t>
            </w:r>
            <w:r w:rsidR="000B23DC">
              <w:rPr>
                <w:color w:val="000000" w:themeColor="text1"/>
              </w:rPr>
              <w:t>’</w:t>
            </w:r>
            <w:r w:rsidR="004069BB" w:rsidRPr="004069BB">
              <w:rPr>
                <w:color w:val="000000" w:themeColor="text1"/>
              </w:rPr>
              <w:t>s Political Consultative Conference</w:t>
            </w:r>
            <w:r w:rsidR="00666A62">
              <w:rPr>
                <w:color w:val="000000" w:themeColor="text1"/>
              </w:rPr>
              <w:t>.</w:t>
            </w:r>
          </w:p>
        </w:tc>
        <w:tc>
          <w:tcPr>
            <w:tcW w:w="1419" w:type="dxa"/>
          </w:tcPr>
          <w:p w14:paraId="69EF103E" w14:textId="36B9DDF2" w:rsidR="00BA375F" w:rsidRPr="00581850" w:rsidRDefault="00BA375F" w:rsidP="009B6161">
            <w:pPr>
              <w:spacing w:line="276" w:lineRule="auto"/>
              <w:ind w:left="0" w:firstLine="0"/>
              <w:jc w:val="center"/>
            </w:pPr>
            <w:r>
              <w:t>1</w:t>
            </w:r>
            <w:r>
              <w:rPr>
                <w:rFonts w:hint="eastAsia"/>
              </w:rPr>
              <w:t xml:space="preserve">0 </w:t>
            </w:r>
            <w:r>
              <w:t>m</w:t>
            </w:r>
            <w:r>
              <w:rPr>
                <w:rFonts w:hint="eastAsia"/>
              </w:rPr>
              <w:t>inutes</w:t>
            </w:r>
          </w:p>
          <w:p w14:paraId="134F146F" w14:textId="77777777" w:rsidR="00BA375F" w:rsidRPr="00581850" w:rsidRDefault="00BA375F" w:rsidP="009B6161">
            <w:pPr>
              <w:spacing w:line="276" w:lineRule="auto"/>
              <w:ind w:left="0" w:firstLine="0"/>
              <w:jc w:val="center"/>
            </w:pPr>
          </w:p>
        </w:tc>
      </w:tr>
      <w:tr w:rsidR="00BA375F" w:rsidRPr="00581850" w14:paraId="0C16B770" w14:textId="77777777" w:rsidTr="009B6161">
        <w:trPr>
          <w:trHeight w:val="422"/>
        </w:trPr>
        <w:tc>
          <w:tcPr>
            <w:tcW w:w="1587" w:type="dxa"/>
            <w:vMerge/>
          </w:tcPr>
          <w:p w14:paraId="49571C19" w14:textId="77777777" w:rsidR="00BA375F" w:rsidRPr="00581850" w:rsidRDefault="00BA375F" w:rsidP="009B6161">
            <w:pPr>
              <w:spacing w:line="276" w:lineRule="auto"/>
              <w:rPr>
                <w:b/>
                <w:color w:val="FF0000"/>
              </w:rPr>
            </w:pPr>
          </w:p>
        </w:tc>
        <w:tc>
          <w:tcPr>
            <w:tcW w:w="5389" w:type="dxa"/>
          </w:tcPr>
          <w:p w14:paraId="3A379722" w14:textId="77777777" w:rsidR="00215F0C" w:rsidRPr="00215F0C" w:rsidRDefault="00215F0C" w:rsidP="00215F0C">
            <w:pPr>
              <w:pStyle w:val="a6"/>
              <w:numPr>
                <w:ilvl w:val="0"/>
                <w:numId w:val="138"/>
              </w:numPr>
              <w:rPr>
                <w:b/>
                <w:color w:val="000000" w:themeColor="text1"/>
              </w:rPr>
            </w:pPr>
            <w:r w:rsidRPr="00215F0C">
              <w:rPr>
                <w:b/>
                <w:color w:val="000000" w:themeColor="text1"/>
              </w:rPr>
              <w:t>Interactive teaching:</w:t>
            </w:r>
          </w:p>
          <w:p w14:paraId="2F234B8E" w14:textId="36F43B25" w:rsidR="00BA375F" w:rsidRPr="00A9583E" w:rsidRDefault="00666A62" w:rsidP="00666A62">
            <w:pPr>
              <w:widowControl w:val="0"/>
              <w:numPr>
                <w:ilvl w:val="0"/>
                <w:numId w:val="5"/>
              </w:numPr>
              <w:spacing w:line="276" w:lineRule="auto"/>
              <w:jc w:val="both"/>
              <w:rPr>
                <w:b/>
                <w:color w:val="000000" w:themeColor="text1"/>
              </w:rPr>
            </w:pPr>
            <w:r>
              <w:rPr>
                <w:color w:val="000000" w:themeColor="text1"/>
              </w:rPr>
              <w:t>The teacher asks students to complete Questions 1-7 in “Activity 11”</w:t>
            </w:r>
            <w:r w:rsidR="00530186">
              <w:rPr>
                <w:color w:val="000000" w:themeColor="text1"/>
              </w:rPr>
              <w:t xml:space="preserve"> to let students</w:t>
            </w:r>
            <w:r>
              <w:rPr>
                <w:color w:val="000000" w:themeColor="text1"/>
              </w:rPr>
              <w:t xml:space="preserve"> </w:t>
            </w:r>
            <w:r w:rsidR="001B57FD">
              <w:rPr>
                <w:color w:val="000000" w:themeColor="text1"/>
              </w:rPr>
              <w:t xml:space="preserve">understand </w:t>
            </w:r>
            <w:r w:rsidRPr="00666A62">
              <w:rPr>
                <w:color w:val="000000" w:themeColor="text1"/>
              </w:rPr>
              <w:t>the Chinese Political Consultative Conference</w:t>
            </w:r>
            <w:r>
              <w:rPr>
                <w:color w:val="000000" w:themeColor="text1"/>
              </w:rPr>
              <w:t xml:space="preserve"> and the “Two Sessions”.</w:t>
            </w:r>
          </w:p>
        </w:tc>
        <w:tc>
          <w:tcPr>
            <w:tcW w:w="1419" w:type="dxa"/>
          </w:tcPr>
          <w:p w14:paraId="7816570E" w14:textId="0BBDF880" w:rsidR="00BA375F" w:rsidRPr="00581850" w:rsidRDefault="00BA375F" w:rsidP="009B6161">
            <w:pPr>
              <w:spacing w:line="276" w:lineRule="auto"/>
              <w:ind w:left="0" w:firstLine="0"/>
              <w:jc w:val="center"/>
            </w:pPr>
            <w:r>
              <w:t>30 m</w:t>
            </w:r>
            <w:r>
              <w:rPr>
                <w:rFonts w:hint="eastAsia"/>
              </w:rPr>
              <w:t>inutes</w:t>
            </w:r>
          </w:p>
        </w:tc>
      </w:tr>
      <w:tr w:rsidR="00BA375F" w:rsidRPr="00D92D45" w14:paraId="5956EAD0" w14:textId="77777777" w:rsidTr="009B6161">
        <w:tblPrEx>
          <w:jc w:val="center"/>
          <w:tblInd w:w="0" w:type="dxa"/>
        </w:tblPrEx>
        <w:trPr>
          <w:jc w:val="center"/>
        </w:trPr>
        <w:tc>
          <w:tcPr>
            <w:tcW w:w="1587" w:type="dxa"/>
          </w:tcPr>
          <w:p w14:paraId="5E880732" w14:textId="4B46A3D8" w:rsidR="00BA375F" w:rsidRPr="00F54E4A" w:rsidRDefault="001E667E" w:rsidP="009B6161">
            <w:pPr>
              <w:spacing w:line="276" w:lineRule="auto"/>
              <w:ind w:left="0" w:firstLine="0"/>
              <w:rPr>
                <w:b/>
              </w:rPr>
            </w:pPr>
            <w:r>
              <w:rPr>
                <w:b/>
              </w:rPr>
              <w:t>Extended Learning</w:t>
            </w:r>
          </w:p>
        </w:tc>
        <w:tc>
          <w:tcPr>
            <w:tcW w:w="6808" w:type="dxa"/>
            <w:gridSpan w:val="2"/>
          </w:tcPr>
          <w:p w14:paraId="59422373" w14:textId="3DCF4F14" w:rsidR="00BA375F" w:rsidRPr="00891058" w:rsidRDefault="00BA375F" w:rsidP="001A5B9F">
            <w:pPr>
              <w:spacing w:line="276" w:lineRule="auto"/>
              <w:ind w:left="7" w:firstLine="0"/>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D06E23" w:rsidRPr="00D06E23">
              <w:t xml:space="preserve">the First Plenary Session of the </w:t>
            </w:r>
            <w:r w:rsidR="00731336" w:rsidRPr="00731336">
              <w:t>Chinese People’s Political Consultative Conference</w:t>
            </w:r>
            <w:r w:rsidR="00D06E23">
              <w:t>.</w:t>
            </w:r>
          </w:p>
        </w:tc>
      </w:tr>
      <w:tr w:rsidR="00BA375F" w:rsidRPr="00581850" w14:paraId="2416EC67" w14:textId="77777777" w:rsidTr="009B6161">
        <w:tc>
          <w:tcPr>
            <w:tcW w:w="1587" w:type="dxa"/>
          </w:tcPr>
          <w:p w14:paraId="767B06F3" w14:textId="77777777" w:rsidR="00BA375F" w:rsidRPr="00581850" w:rsidRDefault="00BA375F" w:rsidP="009B6161">
            <w:pPr>
              <w:spacing w:line="276" w:lineRule="auto"/>
              <w:ind w:left="0" w:firstLine="0"/>
              <w:rPr>
                <w:b/>
              </w:rPr>
            </w:pPr>
            <w:r>
              <w:rPr>
                <w:rFonts w:hint="eastAsia"/>
                <w:b/>
              </w:rPr>
              <w:t>L</w:t>
            </w:r>
            <w:r>
              <w:rPr>
                <w:b/>
              </w:rPr>
              <w:t>e</w:t>
            </w:r>
            <w:r>
              <w:rPr>
                <w:rFonts w:hint="eastAsia"/>
                <w:b/>
              </w:rPr>
              <w:t>arning and Teaching Resources</w:t>
            </w:r>
          </w:p>
        </w:tc>
        <w:tc>
          <w:tcPr>
            <w:tcW w:w="6808" w:type="dxa"/>
            <w:gridSpan w:val="2"/>
          </w:tcPr>
          <w:p w14:paraId="68C68CDD" w14:textId="78E6303C" w:rsidR="00BA375F" w:rsidRPr="00581850" w:rsidRDefault="00BA375F" w:rsidP="009B6161">
            <w:pPr>
              <w:spacing w:line="276" w:lineRule="auto"/>
              <w:rPr>
                <w:color w:val="000000" w:themeColor="text1"/>
                <w:lang w:eastAsia="zh-HK"/>
              </w:rPr>
            </w:pPr>
            <w:r>
              <w:rPr>
                <w:rFonts w:hint="eastAsia"/>
              </w:rPr>
              <w:t xml:space="preserve">Activity </w:t>
            </w:r>
            <w:r>
              <w:t>6</w:t>
            </w:r>
            <w:r>
              <w:rPr>
                <w:rFonts w:hint="eastAsia"/>
              </w:rPr>
              <w:t xml:space="preserve">; Worksheet </w:t>
            </w:r>
            <w:r>
              <w:t>11</w:t>
            </w:r>
          </w:p>
        </w:tc>
      </w:tr>
    </w:tbl>
    <w:p w14:paraId="26B1AD86" w14:textId="60B5B7B8" w:rsidR="005B24D5" w:rsidRPr="00AA0045" w:rsidRDefault="005B24D5" w:rsidP="00BA375F">
      <w:pPr>
        <w:ind w:left="0" w:firstLine="0"/>
        <w:rPr>
          <w:rFonts w:eastAsia="微軟正黑體"/>
          <w:b/>
          <w:sz w:val="28"/>
          <w:szCs w:val="28"/>
        </w:rPr>
      </w:pPr>
      <w:r>
        <w:rPr>
          <w:rFonts w:eastAsia="微軟正黑體"/>
          <w:b/>
          <w:sz w:val="28"/>
          <w:szCs w:val="28"/>
        </w:rPr>
        <w:br w:type="page"/>
      </w:r>
    </w:p>
    <w:tbl>
      <w:tblPr>
        <w:tblStyle w:val="21"/>
        <w:tblW w:w="8390" w:type="dxa"/>
        <w:tblLook w:val="04A0" w:firstRow="1" w:lastRow="0" w:firstColumn="1" w:lastColumn="0" w:noHBand="0" w:noVBand="1"/>
      </w:tblPr>
      <w:tblGrid>
        <w:gridCol w:w="1587"/>
        <w:gridCol w:w="5385"/>
        <w:gridCol w:w="1418"/>
      </w:tblGrid>
      <w:tr w:rsidR="000810D7" w:rsidRPr="00581850" w14:paraId="6F8A973C" w14:textId="77777777" w:rsidTr="000810D7">
        <w:tc>
          <w:tcPr>
            <w:tcW w:w="8390" w:type="dxa"/>
            <w:gridSpan w:val="3"/>
            <w:shd w:val="clear" w:color="auto" w:fill="C6D9F1" w:themeFill="text2" w:themeFillTint="33"/>
          </w:tcPr>
          <w:p w14:paraId="6A879C78" w14:textId="76BF5129" w:rsidR="000810D7" w:rsidRPr="000810D7" w:rsidRDefault="007045F6" w:rsidP="00731336">
            <w:pPr>
              <w:spacing w:line="276" w:lineRule="auto"/>
              <w:ind w:left="0" w:firstLine="0"/>
              <w:jc w:val="center"/>
              <w:rPr>
                <w:b/>
              </w:rPr>
            </w:pPr>
            <w:r>
              <w:rPr>
                <w:rFonts w:eastAsia="微軟正黑體"/>
                <w:b/>
                <w:color w:val="000000" w:themeColor="text1"/>
                <w:lang w:eastAsia="zh-HK"/>
              </w:rPr>
              <w:lastRenderedPageBreak/>
              <w:t>Lesson 7</w:t>
            </w:r>
            <w:r w:rsidR="000810D7" w:rsidRPr="000810D7">
              <w:rPr>
                <w:rFonts w:eastAsia="微軟正黑體"/>
                <w:b/>
                <w:color w:val="000000" w:themeColor="text1"/>
                <w:lang w:eastAsia="zh-HK"/>
              </w:rPr>
              <w:t xml:space="preserve"> (</w:t>
            </w:r>
            <w:r w:rsidR="00D61A6F" w:rsidRPr="00D61A6F">
              <w:rPr>
                <w:rFonts w:eastAsia="微軟正黑體"/>
                <w:b/>
                <w:color w:val="000000" w:themeColor="text1"/>
                <w:lang w:eastAsia="zh-HK"/>
              </w:rPr>
              <w:t>The main principles of our country</w:t>
            </w:r>
            <w:r w:rsidR="000B23DC">
              <w:rPr>
                <w:rFonts w:eastAsia="微軟正黑體"/>
                <w:b/>
                <w:color w:val="000000" w:themeColor="text1"/>
                <w:lang w:eastAsia="zh-HK"/>
              </w:rPr>
              <w:t>’</w:t>
            </w:r>
            <w:r w:rsidR="00D61A6F" w:rsidRPr="00D61A6F">
              <w:rPr>
                <w:rFonts w:eastAsia="微軟正黑體"/>
                <w:b/>
                <w:color w:val="000000" w:themeColor="text1"/>
                <w:lang w:eastAsia="zh-HK"/>
              </w:rPr>
              <w:t>s foreign policy</w:t>
            </w:r>
            <w:r w:rsidR="000810D7" w:rsidRPr="000810D7">
              <w:rPr>
                <w:rFonts w:eastAsia="微軟正黑體"/>
                <w:b/>
                <w:color w:val="000000" w:themeColor="text1"/>
                <w:lang w:eastAsia="zh-HK"/>
              </w:rPr>
              <w:t>)</w:t>
            </w:r>
          </w:p>
        </w:tc>
      </w:tr>
      <w:tr w:rsidR="005B24D5" w:rsidRPr="00581850" w14:paraId="77EB2252" w14:textId="77777777" w:rsidTr="000810D7">
        <w:tc>
          <w:tcPr>
            <w:tcW w:w="1587" w:type="dxa"/>
            <w:tcBorders>
              <w:right w:val="nil"/>
            </w:tcBorders>
          </w:tcPr>
          <w:p w14:paraId="16066BEC" w14:textId="77777777" w:rsidR="005B24D5" w:rsidRPr="00581850" w:rsidRDefault="005B24D5" w:rsidP="000D4AC5">
            <w:pPr>
              <w:spacing w:line="276" w:lineRule="auto"/>
              <w:rPr>
                <w:b/>
              </w:rPr>
            </w:pPr>
          </w:p>
        </w:tc>
        <w:tc>
          <w:tcPr>
            <w:tcW w:w="5385" w:type="dxa"/>
            <w:tcBorders>
              <w:left w:val="nil"/>
            </w:tcBorders>
          </w:tcPr>
          <w:p w14:paraId="0F66FBD4" w14:textId="77777777" w:rsidR="005B24D5" w:rsidRPr="00581850" w:rsidRDefault="005B24D5" w:rsidP="000D4AC5">
            <w:pPr>
              <w:spacing w:line="276" w:lineRule="auto"/>
              <w:rPr>
                <w:b/>
              </w:rPr>
            </w:pPr>
          </w:p>
        </w:tc>
        <w:tc>
          <w:tcPr>
            <w:tcW w:w="1418" w:type="dxa"/>
          </w:tcPr>
          <w:p w14:paraId="7CD7A53D" w14:textId="722BFF40" w:rsidR="005B24D5" w:rsidRPr="00581850" w:rsidRDefault="00772F34" w:rsidP="001D1EEC">
            <w:pPr>
              <w:spacing w:line="276" w:lineRule="auto"/>
              <w:ind w:left="0" w:firstLine="0"/>
              <w:jc w:val="center"/>
              <w:rPr>
                <w:vertAlign w:val="superscript"/>
              </w:rPr>
            </w:pPr>
            <w:r>
              <w:rPr>
                <w:rFonts w:hint="eastAsia"/>
                <w:b/>
              </w:rPr>
              <w:t>Suggested lesson time</w:t>
            </w:r>
          </w:p>
        </w:tc>
      </w:tr>
      <w:tr w:rsidR="005B24D5" w:rsidRPr="00581850" w14:paraId="184C8F1F" w14:textId="77777777" w:rsidTr="00A9583E">
        <w:trPr>
          <w:trHeight w:val="1044"/>
        </w:trPr>
        <w:tc>
          <w:tcPr>
            <w:tcW w:w="1587" w:type="dxa"/>
            <w:vMerge w:val="restart"/>
          </w:tcPr>
          <w:p w14:paraId="1290AC16" w14:textId="19DE2438" w:rsidR="005B24D5" w:rsidRPr="00581850" w:rsidRDefault="00B74BBD" w:rsidP="00B423D1">
            <w:pPr>
              <w:spacing w:line="276" w:lineRule="auto"/>
              <w:ind w:left="0" w:firstLine="0"/>
              <w:rPr>
                <w:b/>
                <w:color w:val="000000" w:themeColor="text1"/>
              </w:rPr>
            </w:pPr>
            <w:r>
              <w:rPr>
                <w:rFonts w:hint="eastAsia"/>
                <w:b/>
                <w:color w:val="000000" w:themeColor="text1"/>
              </w:rPr>
              <w:t>Enquiry Process</w:t>
            </w:r>
          </w:p>
        </w:tc>
        <w:tc>
          <w:tcPr>
            <w:tcW w:w="5385" w:type="dxa"/>
          </w:tcPr>
          <w:p w14:paraId="53268B0D" w14:textId="3C944E04" w:rsidR="005B24D5" w:rsidRPr="00A9583E" w:rsidRDefault="00515BF9" w:rsidP="00A9583E">
            <w:pPr>
              <w:widowControl w:val="0"/>
              <w:numPr>
                <w:ilvl w:val="0"/>
                <w:numId w:val="59"/>
              </w:numPr>
              <w:spacing w:line="276" w:lineRule="auto"/>
              <w:jc w:val="both"/>
              <w:rPr>
                <w:color w:val="000000" w:themeColor="text1"/>
              </w:rPr>
            </w:pPr>
            <w:r w:rsidRPr="00A9583E">
              <w:rPr>
                <w:rFonts w:hint="eastAsia"/>
                <w:b/>
                <w:color w:val="000000" w:themeColor="text1"/>
              </w:rPr>
              <w:t>Set</w:t>
            </w:r>
            <w:r w:rsidR="00AE413D">
              <w:rPr>
                <w:b/>
                <w:color w:val="000000" w:themeColor="text1"/>
              </w:rPr>
              <w:t>:</w:t>
            </w:r>
          </w:p>
          <w:p w14:paraId="08B1615F" w14:textId="101E9018" w:rsidR="005B24D5" w:rsidRPr="00A9583E" w:rsidRDefault="00DF0F82" w:rsidP="00731336">
            <w:pPr>
              <w:widowControl w:val="0"/>
              <w:numPr>
                <w:ilvl w:val="0"/>
                <w:numId w:val="5"/>
              </w:numPr>
              <w:spacing w:line="276" w:lineRule="auto"/>
              <w:contextualSpacing/>
              <w:jc w:val="both"/>
              <w:rPr>
                <w:color w:val="000000" w:themeColor="text1"/>
              </w:rPr>
            </w:pPr>
            <w:r w:rsidRPr="00A9583E">
              <w:rPr>
                <w:color w:val="000000" w:themeColor="text1"/>
              </w:rPr>
              <w:t xml:space="preserve">The teacher asks students to complete </w:t>
            </w:r>
            <w:r w:rsidR="00731336">
              <w:rPr>
                <w:color w:val="000000" w:themeColor="text1"/>
              </w:rPr>
              <w:t>the3 q</w:t>
            </w:r>
            <w:r w:rsidR="001B57FD">
              <w:rPr>
                <w:color w:val="000000" w:themeColor="text1"/>
              </w:rPr>
              <w:t xml:space="preserve">uestion in </w:t>
            </w:r>
            <w:r w:rsidRPr="00A9583E">
              <w:rPr>
                <w:color w:val="000000" w:themeColor="text1"/>
              </w:rPr>
              <w:t xml:space="preserve">“Activity </w:t>
            </w:r>
            <w:r w:rsidR="002934C1">
              <w:rPr>
                <w:color w:val="000000" w:themeColor="text1"/>
              </w:rPr>
              <w:t>7</w:t>
            </w:r>
            <w:r w:rsidRPr="00A9583E">
              <w:rPr>
                <w:color w:val="000000" w:themeColor="text1"/>
              </w:rPr>
              <w:t xml:space="preserve">” to let </w:t>
            </w:r>
            <w:r w:rsidR="00530186">
              <w:rPr>
                <w:color w:val="000000" w:themeColor="text1"/>
              </w:rPr>
              <w:t>students</w:t>
            </w:r>
            <w:r w:rsidRPr="00A9583E">
              <w:rPr>
                <w:color w:val="000000" w:themeColor="text1"/>
              </w:rPr>
              <w:t xml:space="preserve"> have a preliminary understanding of the</w:t>
            </w:r>
            <w:r w:rsidR="00CE63E5" w:rsidRPr="00A9583E">
              <w:rPr>
                <w:color w:val="000000" w:themeColor="text1"/>
              </w:rPr>
              <w:t xml:space="preserve"> main principles of our</w:t>
            </w:r>
            <w:r w:rsidRPr="00A9583E">
              <w:rPr>
                <w:color w:val="000000" w:themeColor="text1"/>
              </w:rPr>
              <w:t xml:space="preserve"> country</w:t>
            </w:r>
            <w:r w:rsidR="000B23DC">
              <w:rPr>
                <w:color w:val="000000" w:themeColor="text1"/>
              </w:rPr>
              <w:t>’</w:t>
            </w:r>
            <w:r w:rsidRPr="00A9583E">
              <w:rPr>
                <w:color w:val="000000" w:themeColor="text1"/>
              </w:rPr>
              <w:t>s foreign policy.</w:t>
            </w:r>
          </w:p>
        </w:tc>
        <w:tc>
          <w:tcPr>
            <w:tcW w:w="1418" w:type="dxa"/>
          </w:tcPr>
          <w:p w14:paraId="17F11F5A" w14:textId="7F8A9B11" w:rsidR="005B24D5" w:rsidRPr="00581850" w:rsidRDefault="000E14E1" w:rsidP="002934C1">
            <w:pPr>
              <w:spacing w:line="276" w:lineRule="auto"/>
              <w:ind w:left="0" w:firstLine="0"/>
              <w:jc w:val="center"/>
            </w:pPr>
            <w:r>
              <w:t>10</w:t>
            </w:r>
            <w:r w:rsidR="003832E0">
              <w:rPr>
                <w:rFonts w:hint="eastAsia"/>
              </w:rPr>
              <w:t xml:space="preserve"> </w:t>
            </w:r>
            <w:r w:rsidR="003B327E">
              <w:t>m</w:t>
            </w:r>
            <w:r w:rsidR="003832E0">
              <w:rPr>
                <w:rFonts w:hint="eastAsia"/>
              </w:rPr>
              <w:t>inutes</w:t>
            </w:r>
          </w:p>
        </w:tc>
      </w:tr>
      <w:tr w:rsidR="005B24D5" w:rsidRPr="00581850" w14:paraId="6334E27D" w14:textId="77777777" w:rsidTr="00A9583E">
        <w:trPr>
          <w:trHeight w:val="422"/>
        </w:trPr>
        <w:tc>
          <w:tcPr>
            <w:tcW w:w="1587" w:type="dxa"/>
            <w:vMerge/>
          </w:tcPr>
          <w:p w14:paraId="63F6013A" w14:textId="77777777" w:rsidR="005B24D5" w:rsidRPr="00581850" w:rsidRDefault="005B24D5" w:rsidP="000D4AC5">
            <w:pPr>
              <w:spacing w:line="276" w:lineRule="auto"/>
              <w:rPr>
                <w:b/>
                <w:color w:val="FF0000"/>
              </w:rPr>
            </w:pPr>
          </w:p>
        </w:tc>
        <w:tc>
          <w:tcPr>
            <w:tcW w:w="5385" w:type="dxa"/>
          </w:tcPr>
          <w:p w14:paraId="6F9A0847" w14:textId="0EAABA1A" w:rsidR="005B24D5" w:rsidRPr="00A9583E" w:rsidRDefault="00515BF9" w:rsidP="00A9583E">
            <w:pPr>
              <w:widowControl w:val="0"/>
              <w:numPr>
                <w:ilvl w:val="0"/>
                <w:numId w:val="59"/>
              </w:numPr>
              <w:spacing w:line="276" w:lineRule="auto"/>
              <w:jc w:val="both"/>
              <w:rPr>
                <w:color w:val="000000" w:themeColor="text1"/>
              </w:rPr>
            </w:pPr>
            <w:r w:rsidRPr="00A9583E">
              <w:rPr>
                <w:rFonts w:hint="eastAsia"/>
                <w:b/>
                <w:color w:val="000000" w:themeColor="text1"/>
              </w:rPr>
              <w:t>Interactive teaching</w:t>
            </w:r>
            <w:r w:rsidR="00AE413D">
              <w:rPr>
                <w:b/>
                <w:color w:val="000000" w:themeColor="text1"/>
              </w:rPr>
              <w:t>:</w:t>
            </w:r>
          </w:p>
          <w:p w14:paraId="033C6F74" w14:textId="229613A6" w:rsidR="005B24D5" w:rsidRPr="00A9583E" w:rsidRDefault="00DF0F82" w:rsidP="00731336">
            <w:pPr>
              <w:widowControl w:val="0"/>
              <w:numPr>
                <w:ilvl w:val="0"/>
                <w:numId w:val="5"/>
              </w:numPr>
              <w:spacing w:line="276" w:lineRule="auto"/>
              <w:jc w:val="both"/>
              <w:rPr>
                <w:b/>
                <w:color w:val="000000" w:themeColor="text1"/>
              </w:rPr>
            </w:pPr>
            <w:r w:rsidRPr="00A9583E">
              <w:rPr>
                <w:color w:val="000000" w:themeColor="text1"/>
              </w:rPr>
              <w:t>The teacher asks students to complete Questions 1-</w:t>
            </w:r>
            <w:r w:rsidR="001B57FD">
              <w:rPr>
                <w:color w:val="000000" w:themeColor="text1"/>
              </w:rPr>
              <w:t>7</w:t>
            </w:r>
            <w:r w:rsidR="00530186">
              <w:rPr>
                <w:color w:val="000000" w:themeColor="text1"/>
              </w:rPr>
              <w:t xml:space="preserve"> in “Worksheet 12”</w:t>
            </w:r>
            <w:r w:rsidRPr="00A9583E">
              <w:rPr>
                <w:color w:val="000000" w:themeColor="text1"/>
              </w:rPr>
              <w:t xml:space="preserve"> to let </w:t>
            </w:r>
            <w:r w:rsidR="00530186">
              <w:rPr>
                <w:color w:val="000000" w:themeColor="text1"/>
              </w:rPr>
              <w:t>students</w:t>
            </w:r>
            <w:r w:rsidRPr="00A9583E">
              <w:rPr>
                <w:color w:val="000000" w:themeColor="text1"/>
              </w:rPr>
              <w:t xml:space="preserve"> understand </w:t>
            </w:r>
            <w:r w:rsidR="00A6418C" w:rsidRPr="00A6418C">
              <w:rPr>
                <w:color w:val="000000" w:themeColor="text1"/>
              </w:rPr>
              <w:t>our country has contributed to the world in different areas</w:t>
            </w:r>
            <w:r w:rsidR="00A6418C">
              <w:rPr>
                <w:color w:val="000000" w:themeColor="text1"/>
              </w:rPr>
              <w:t>,</w:t>
            </w:r>
            <w:r w:rsidR="00A6418C" w:rsidRPr="00A6418C" w:rsidDel="00A6418C">
              <w:rPr>
                <w:color w:val="000000" w:themeColor="text1"/>
              </w:rPr>
              <w:t xml:space="preserve"> </w:t>
            </w:r>
            <w:r w:rsidR="00A6418C" w:rsidRPr="00A6418C">
              <w:rPr>
                <w:color w:val="000000" w:themeColor="text1"/>
              </w:rPr>
              <w:t xml:space="preserve">main principles </w:t>
            </w:r>
            <w:r w:rsidR="00A6418C">
              <w:rPr>
                <w:color w:val="000000" w:themeColor="text1"/>
              </w:rPr>
              <w:t>of our country</w:t>
            </w:r>
            <w:r w:rsidR="000B23DC">
              <w:rPr>
                <w:color w:val="000000" w:themeColor="text1"/>
              </w:rPr>
              <w:t>’</w:t>
            </w:r>
            <w:r w:rsidR="00A6418C">
              <w:rPr>
                <w:color w:val="000000" w:themeColor="text1"/>
              </w:rPr>
              <w:t>s foreign policy and the diplomatic rationale of “</w:t>
            </w:r>
            <w:r w:rsidR="00A6418C" w:rsidRPr="00A6418C">
              <w:rPr>
                <w:color w:val="000000" w:themeColor="text1"/>
              </w:rPr>
              <w:t>A community with a shared future for mankind</w:t>
            </w:r>
            <w:r w:rsidR="00A6418C">
              <w:rPr>
                <w:color w:val="000000" w:themeColor="text1"/>
              </w:rPr>
              <w:t xml:space="preserve">” </w:t>
            </w:r>
            <w:r w:rsidR="00731336">
              <w:rPr>
                <w:color w:val="000000" w:themeColor="text1"/>
              </w:rPr>
              <w:t>promoted</w:t>
            </w:r>
            <w:r w:rsidR="00A6418C" w:rsidRPr="00A6418C">
              <w:rPr>
                <w:color w:val="000000" w:themeColor="text1"/>
              </w:rPr>
              <w:t xml:space="preserve"> by President Xi Jinping</w:t>
            </w:r>
            <w:r w:rsidR="00A6418C">
              <w:rPr>
                <w:color w:val="000000" w:themeColor="text1"/>
              </w:rPr>
              <w:t>.</w:t>
            </w:r>
            <w:r w:rsidR="00A6418C" w:rsidRPr="00A6418C" w:rsidDel="00A6418C">
              <w:rPr>
                <w:color w:val="000000" w:themeColor="text1"/>
              </w:rPr>
              <w:t xml:space="preserve"> </w:t>
            </w:r>
          </w:p>
        </w:tc>
        <w:tc>
          <w:tcPr>
            <w:tcW w:w="1418" w:type="dxa"/>
          </w:tcPr>
          <w:p w14:paraId="408C58BB" w14:textId="727C97B3" w:rsidR="005B24D5" w:rsidRPr="00581850" w:rsidRDefault="003832E0" w:rsidP="002934C1">
            <w:pPr>
              <w:spacing w:line="276" w:lineRule="auto"/>
              <w:ind w:left="0" w:firstLine="0"/>
              <w:jc w:val="center"/>
            </w:pPr>
            <w:r>
              <w:t>3</w:t>
            </w:r>
            <w:r w:rsidR="000E14E1">
              <w:t>0</w:t>
            </w:r>
            <w:r>
              <w:rPr>
                <w:rFonts w:hint="eastAsia"/>
              </w:rPr>
              <w:t xml:space="preserve"> </w:t>
            </w:r>
            <w:r w:rsidR="003B327E">
              <w:t>m</w:t>
            </w:r>
            <w:r>
              <w:rPr>
                <w:rFonts w:hint="eastAsia"/>
              </w:rPr>
              <w:t>inutes</w:t>
            </w:r>
          </w:p>
        </w:tc>
      </w:tr>
      <w:tr w:rsidR="00602B6D" w:rsidRPr="00D92D45" w14:paraId="4D8CD581" w14:textId="77777777" w:rsidTr="009B6161">
        <w:tblPrEx>
          <w:jc w:val="center"/>
        </w:tblPrEx>
        <w:trPr>
          <w:jc w:val="center"/>
        </w:trPr>
        <w:tc>
          <w:tcPr>
            <w:tcW w:w="1587" w:type="dxa"/>
          </w:tcPr>
          <w:p w14:paraId="1CBC572B" w14:textId="20180509" w:rsidR="00602B6D" w:rsidRPr="00F54E4A" w:rsidRDefault="001E667E" w:rsidP="009B6161">
            <w:pPr>
              <w:spacing w:line="276" w:lineRule="auto"/>
              <w:ind w:left="0" w:firstLine="0"/>
              <w:rPr>
                <w:b/>
              </w:rPr>
            </w:pPr>
            <w:r>
              <w:rPr>
                <w:b/>
              </w:rPr>
              <w:t>Extended Learning</w:t>
            </w:r>
          </w:p>
        </w:tc>
        <w:tc>
          <w:tcPr>
            <w:tcW w:w="6803" w:type="dxa"/>
            <w:gridSpan w:val="2"/>
          </w:tcPr>
          <w:p w14:paraId="4D9E50C1" w14:textId="5E70CFC6" w:rsidR="00602B6D" w:rsidRPr="00891058"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 xml:space="preserve">to </w:t>
            </w:r>
            <w:r>
              <w:t>further understand</w:t>
            </w:r>
            <w:r w:rsidRPr="00622565">
              <w:t xml:space="preserve"> </w:t>
            </w:r>
            <w:r w:rsidR="00C0666A" w:rsidRPr="00C0666A">
              <w:t>China</w:t>
            </w:r>
            <w:r w:rsidR="000B23DC">
              <w:t>’</w:t>
            </w:r>
            <w:r w:rsidR="00C0666A" w:rsidRPr="00C0666A">
              <w:t>s diplomatic development and principles</w:t>
            </w:r>
            <w:r w:rsidR="00C0666A">
              <w:t>.</w:t>
            </w:r>
          </w:p>
        </w:tc>
      </w:tr>
      <w:tr w:rsidR="005B24D5" w:rsidRPr="00581850" w14:paraId="450BEBF9" w14:textId="77777777" w:rsidTr="000810D7">
        <w:tc>
          <w:tcPr>
            <w:tcW w:w="1587" w:type="dxa"/>
          </w:tcPr>
          <w:p w14:paraId="7EE1BD1B" w14:textId="759AE423" w:rsidR="005B24D5" w:rsidRPr="00581850" w:rsidRDefault="00B74BBD" w:rsidP="00D21118">
            <w:pPr>
              <w:spacing w:line="276" w:lineRule="auto"/>
              <w:ind w:left="0" w:firstLine="0"/>
              <w:rPr>
                <w:b/>
              </w:rPr>
            </w:pPr>
            <w:r>
              <w:rPr>
                <w:rFonts w:hint="eastAsia"/>
                <w:b/>
              </w:rPr>
              <w:t>L</w:t>
            </w:r>
            <w:r>
              <w:rPr>
                <w:b/>
              </w:rPr>
              <w:t>e</w:t>
            </w:r>
            <w:r>
              <w:rPr>
                <w:rFonts w:hint="eastAsia"/>
                <w:b/>
              </w:rPr>
              <w:t>arning and Teaching Resources</w:t>
            </w:r>
          </w:p>
        </w:tc>
        <w:tc>
          <w:tcPr>
            <w:tcW w:w="6803" w:type="dxa"/>
            <w:gridSpan w:val="2"/>
          </w:tcPr>
          <w:p w14:paraId="3520C3FF" w14:textId="41ACB421" w:rsidR="005B24D5" w:rsidRPr="00581850" w:rsidRDefault="003A1F66" w:rsidP="00B423D1">
            <w:pPr>
              <w:spacing w:line="276" w:lineRule="auto"/>
              <w:rPr>
                <w:color w:val="000000" w:themeColor="text1"/>
                <w:lang w:eastAsia="zh-HK"/>
              </w:rPr>
            </w:pPr>
            <w:r>
              <w:rPr>
                <w:rFonts w:hint="eastAsia"/>
              </w:rPr>
              <w:t xml:space="preserve">Activity </w:t>
            </w:r>
            <w:r w:rsidR="000E14E1">
              <w:t>7</w:t>
            </w:r>
            <w:r>
              <w:rPr>
                <w:rFonts w:hint="eastAsia"/>
              </w:rPr>
              <w:t xml:space="preserve">; Worksheet </w:t>
            </w:r>
            <w:r w:rsidR="00B423D1">
              <w:t>1</w:t>
            </w:r>
            <w:r w:rsidR="000E14E1">
              <w:t>2</w:t>
            </w:r>
          </w:p>
        </w:tc>
      </w:tr>
    </w:tbl>
    <w:p w14:paraId="0CF55009" w14:textId="2457ED90" w:rsidR="006F4F13" w:rsidRDefault="006F4F13" w:rsidP="006F4F13">
      <w:pPr>
        <w:ind w:left="0" w:firstLine="0"/>
      </w:pPr>
      <w:r>
        <w:rPr>
          <w:rFonts w:hint="eastAsia"/>
        </w:rPr>
        <w:tab/>
      </w:r>
    </w:p>
    <w:p w14:paraId="44992F1A" w14:textId="77777777" w:rsidR="005B24D5" w:rsidRPr="00581850" w:rsidRDefault="005B24D5" w:rsidP="005B24D5">
      <w:pPr>
        <w:ind w:left="0" w:firstLine="0"/>
      </w:pPr>
    </w:p>
    <w:p w14:paraId="5CD5BB70" w14:textId="77777777" w:rsidR="00486F0D" w:rsidRDefault="00486F0D" w:rsidP="005B24D5">
      <w:pPr>
        <w:spacing w:line="276" w:lineRule="auto"/>
        <w:jc w:val="both"/>
        <w:rPr>
          <w:rFonts w:eastAsia="微軟正黑體"/>
          <w:b/>
          <w:sz w:val="28"/>
          <w:szCs w:val="28"/>
        </w:rPr>
      </w:pPr>
    </w:p>
    <w:p w14:paraId="40BF57FA" w14:textId="77777777" w:rsidR="00486F0D" w:rsidRDefault="00486F0D">
      <w:pPr>
        <w:rPr>
          <w:rFonts w:eastAsia="微軟正黑體"/>
          <w:b/>
          <w:sz w:val="28"/>
          <w:szCs w:val="28"/>
        </w:rPr>
      </w:pPr>
      <w:r>
        <w:rPr>
          <w:rFonts w:eastAsia="微軟正黑體"/>
          <w:b/>
          <w:sz w:val="28"/>
          <w:szCs w:val="28"/>
        </w:rPr>
        <w:br w:type="page"/>
      </w:r>
    </w:p>
    <w:tbl>
      <w:tblPr>
        <w:tblStyle w:val="21"/>
        <w:tblW w:w="8391" w:type="dxa"/>
        <w:tblLook w:val="04A0" w:firstRow="1" w:lastRow="0" w:firstColumn="1" w:lastColumn="0" w:noHBand="0" w:noVBand="1"/>
      </w:tblPr>
      <w:tblGrid>
        <w:gridCol w:w="1587"/>
        <w:gridCol w:w="5385"/>
        <w:gridCol w:w="1419"/>
      </w:tblGrid>
      <w:tr w:rsidR="000810D7" w:rsidRPr="00581850" w14:paraId="258CB26C" w14:textId="77777777" w:rsidTr="00602B6D">
        <w:tc>
          <w:tcPr>
            <w:tcW w:w="8391" w:type="dxa"/>
            <w:gridSpan w:val="3"/>
            <w:shd w:val="clear" w:color="auto" w:fill="C6D9F1" w:themeFill="text2" w:themeFillTint="33"/>
          </w:tcPr>
          <w:p w14:paraId="062DC935" w14:textId="12244720" w:rsidR="000810D7" w:rsidRPr="000810D7" w:rsidRDefault="009C613C" w:rsidP="00731336">
            <w:pPr>
              <w:spacing w:line="276" w:lineRule="auto"/>
              <w:ind w:left="0" w:firstLine="0"/>
              <w:jc w:val="center"/>
              <w:rPr>
                <w:b/>
              </w:rPr>
            </w:pPr>
            <w:r>
              <w:rPr>
                <w:rFonts w:eastAsia="微軟正黑體"/>
                <w:b/>
                <w:color w:val="000000" w:themeColor="text1"/>
                <w:lang w:eastAsia="zh-HK"/>
              </w:rPr>
              <w:lastRenderedPageBreak/>
              <w:t>Lesson 8</w:t>
            </w:r>
            <w:r w:rsidR="000810D7" w:rsidRPr="000810D7">
              <w:rPr>
                <w:rFonts w:eastAsia="微軟正黑體"/>
                <w:b/>
                <w:color w:val="000000" w:themeColor="text1"/>
                <w:lang w:eastAsia="zh-HK"/>
              </w:rPr>
              <w:t xml:space="preserve"> (</w:t>
            </w:r>
            <w:r w:rsidR="004438BF" w:rsidRPr="004438BF">
              <w:rPr>
                <w:rFonts w:eastAsia="微軟正黑體"/>
                <w:b/>
                <w:color w:val="000000" w:themeColor="text1"/>
                <w:lang w:eastAsia="zh-HK"/>
              </w:rPr>
              <w:t>The underlying principles and key focuses of the Belt and Road Initiative</w:t>
            </w:r>
            <w:r w:rsidR="000810D7" w:rsidRPr="000810D7">
              <w:rPr>
                <w:rFonts w:eastAsia="微軟正黑體"/>
                <w:b/>
                <w:color w:val="000000" w:themeColor="text1"/>
                <w:lang w:eastAsia="zh-HK"/>
              </w:rPr>
              <w:t>)</w:t>
            </w:r>
          </w:p>
        </w:tc>
      </w:tr>
      <w:tr w:rsidR="00581850" w:rsidRPr="00581850" w14:paraId="06DBDE3B" w14:textId="77777777" w:rsidTr="00602B6D">
        <w:tc>
          <w:tcPr>
            <w:tcW w:w="1587" w:type="dxa"/>
            <w:tcBorders>
              <w:right w:val="nil"/>
            </w:tcBorders>
          </w:tcPr>
          <w:p w14:paraId="1D2E6F96" w14:textId="77777777" w:rsidR="00581850" w:rsidRPr="00581850" w:rsidRDefault="00581850" w:rsidP="00581850">
            <w:pPr>
              <w:spacing w:line="276" w:lineRule="auto"/>
              <w:rPr>
                <w:b/>
              </w:rPr>
            </w:pPr>
          </w:p>
        </w:tc>
        <w:tc>
          <w:tcPr>
            <w:tcW w:w="5385" w:type="dxa"/>
            <w:tcBorders>
              <w:left w:val="nil"/>
            </w:tcBorders>
          </w:tcPr>
          <w:p w14:paraId="197B925B" w14:textId="77777777" w:rsidR="00581850" w:rsidRPr="00581850" w:rsidRDefault="00581850" w:rsidP="00581850">
            <w:pPr>
              <w:spacing w:line="276" w:lineRule="auto"/>
              <w:rPr>
                <w:b/>
              </w:rPr>
            </w:pPr>
          </w:p>
        </w:tc>
        <w:tc>
          <w:tcPr>
            <w:tcW w:w="1419" w:type="dxa"/>
          </w:tcPr>
          <w:p w14:paraId="34AA5DC3" w14:textId="1F8DC015" w:rsidR="00581850" w:rsidRPr="00581850" w:rsidRDefault="00772F34" w:rsidP="001D1EEC">
            <w:pPr>
              <w:spacing w:line="276" w:lineRule="auto"/>
              <w:ind w:left="0" w:firstLine="0"/>
              <w:jc w:val="center"/>
              <w:rPr>
                <w:vertAlign w:val="superscript"/>
              </w:rPr>
            </w:pPr>
            <w:r>
              <w:rPr>
                <w:rFonts w:hint="eastAsia"/>
                <w:b/>
              </w:rPr>
              <w:t>Suggested lesson time</w:t>
            </w:r>
          </w:p>
        </w:tc>
      </w:tr>
      <w:tr w:rsidR="009C43D0" w:rsidRPr="00581850" w14:paraId="4818BFA7" w14:textId="77777777" w:rsidTr="00602B6D">
        <w:trPr>
          <w:trHeight w:val="1044"/>
        </w:trPr>
        <w:tc>
          <w:tcPr>
            <w:tcW w:w="1587" w:type="dxa"/>
            <w:vMerge w:val="restart"/>
          </w:tcPr>
          <w:p w14:paraId="3BE92F7C" w14:textId="28F44FDC" w:rsidR="009C43D0" w:rsidRPr="00581850" w:rsidRDefault="00B74BBD" w:rsidP="004A2F82">
            <w:pPr>
              <w:spacing w:line="276" w:lineRule="auto"/>
              <w:ind w:left="0" w:firstLine="0"/>
              <w:rPr>
                <w:b/>
                <w:color w:val="000000" w:themeColor="text1"/>
              </w:rPr>
            </w:pPr>
            <w:r>
              <w:rPr>
                <w:rFonts w:hint="eastAsia"/>
                <w:b/>
                <w:color w:val="000000" w:themeColor="text1"/>
              </w:rPr>
              <w:t>Enquiry Process</w:t>
            </w:r>
          </w:p>
        </w:tc>
        <w:tc>
          <w:tcPr>
            <w:tcW w:w="5385" w:type="dxa"/>
          </w:tcPr>
          <w:p w14:paraId="7BCF8EC5" w14:textId="564345F6" w:rsidR="009C43D0" w:rsidRPr="00A9583E" w:rsidRDefault="00515BF9" w:rsidP="00A9583E">
            <w:pPr>
              <w:widowControl w:val="0"/>
              <w:numPr>
                <w:ilvl w:val="0"/>
                <w:numId w:val="58"/>
              </w:numPr>
              <w:spacing w:line="276" w:lineRule="auto"/>
              <w:jc w:val="both"/>
              <w:rPr>
                <w:color w:val="000000" w:themeColor="text1"/>
              </w:rPr>
            </w:pPr>
            <w:r w:rsidRPr="00A9583E">
              <w:rPr>
                <w:rFonts w:hint="eastAsia"/>
                <w:b/>
                <w:color w:val="000000" w:themeColor="text1"/>
              </w:rPr>
              <w:t>Set</w:t>
            </w:r>
            <w:r w:rsidR="00AE413D">
              <w:rPr>
                <w:b/>
                <w:color w:val="000000" w:themeColor="text1"/>
              </w:rPr>
              <w:t>:</w:t>
            </w:r>
          </w:p>
          <w:p w14:paraId="64A51CE4" w14:textId="2299CBDC" w:rsidR="009C43D0" w:rsidRPr="00A9583E" w:rsidRDefault="0021157C">
            <w:pPr>
              <w:widowControl w:val="0"/>
              <w:numPr>
                <w:ilvl w:val="0"/>
                <w:numId w:val="5"/>
              </w:numPr>
              <w:spacing w:line="276" w:lineRule="auto"/>
              <w:contextualSpacing/>
              <w:jc w:val="both"/>
              <w:rPr>
                <w:color w:val="000000" w:themeColor="text1"/>
              </w:rPr>
            </w:pPr>
            <w:r w:rsidRPr="00A9583E">
              <w:rPr>
                <w:color w:val="000000" w:themeColor="text1"/>
              </w:rPr>
              <w:t xml:space="preserve">The teacher asks students to complete </w:t>
            </w:r>
            <w:r w:rsidR="00AE413D">
              <w:rPr>
                <w:color w:val="000000" w:themeColor="text1"/>
              </w:rPr>
              <w:t xml:space="preserve">Questions 1-2 in </w:t>
            </w:r>
            <w:r w:rsidRPr="00A9583E">
              <w:rPr>
                <w:color w:val="000000" w:themeColor="text1"/>
              </w:rPr>
              <w:t xml:space="preserve">“Activity </w:t>
            </w:r>
            <w:r w:rsidR="00530186">
              <w:rPr>
                <w:color w:val="000000" w:themeColor="text1"/>
              </w:rPr>
              <w:t>8</w:t>
            </w:r>
            <w:r w:rsidRPr="00A9583E">
              <w:rPr>
                <w:color w:val="000000" w:themeColor="text1"/>
              </w:rPr>
              <w:t>” to let students have a preliminary understanding of the Belt and Road</w:t>
            </w:r>
            <w:r w:rsidR="003B327E" w:rsidRPr="00A9583E">
              <w:rPr>
                <w:color w:val="000000" w:themeColor="text1"/>
              </w:rPr>
              <w:t xml:space="preserve"> Initiative</w:t>
            </w:r>
            <w:r w:rsidRPr="00A9583E">
              <w:rPr>
                <w:color w:val="000000" w:themeColor="text1"/>
              </w:rPr>
              <w:t>.</w:t>
            </w:r>
          </w:p>
        </w:tc>
        <w:tc>
          <w:tcPr>
            <w:tcW w:w="1419" w:type="dxa"/>
          </w:tcPr>
          <w:p w14:paraId="2D524473" w14:textId="012E8CB8" w:rsidR="009C43D0" w:rsidRPr="00581850" w:rsidRDefault="00693CD0" w:rsidP="002934C1">
            <w:pPr>
              <w:spacing w:line="276" w:lineRule="auto"/>
              <w:ind w:left="0" w:firstLine="0"/>
              <w:jc w:val="center"/>
            </w:pPr>
            <w:r>
              <w:t>10</w:t>
            </w:r>
            <w:r w:rsidR="006E01D7">
              <w:rPr>
                <w:rFonts w:hint="eastAsia"/>
              </w:rPr>
              <w:t xml:space="preserve"> </w:t>
            </w:r>
            <w:r w:rsidR="003B327E">
              <w:t>m</w:t>
            </w:r>
            <w:r w:rsidR="006E01D7">
              <w:rPr>
                <w:rFonts w:hint="eastAsia"/>
              </w:rPr>
              <w:t>inutes</w:t>
            </w:r>
          </w:p>
        </w:tc>
      </w:tr>
      <w:tr w:rsidR="00CE274E" w:rsidRPr="00581850" w14:paraId="5AA4C1AA" w14:textId="77777777" w:rsidTr="00602B6D">
        <w:trPr>
          <w:trHeight w:val="422"/>
        </w:trPr>
        <w:tc>
          <w:tcPr>
            <w:tcW w:w="1587" w:type="dxa"/>
            <w:vMerge/>
          </w:tcPr>
          <w:p w14:paraId="787D3544" w14:textId="77777777" w:rsidR="00CE274E" w:rsidRPr="00581850" w:rsidRDefault="00CE274E" w:rsidP="00CE274E">
            <w:pPr>
              <w:spacing w:line="276" w:lineRule="auto"/>
              <w:rPr>
                <w:b/>
                <w:color w:val="FF0000"/>
              </w:rPr>
            </w:pPr>
          </w:p>
        </w:tc>
        <w:tc>
          <w:tcPr>
            <w:tcW w:w="5385" w:type="dxa"/>
          </w:tcPr>
          <w:p w14:paraId="7B93C497" w14:textId="4B18EFCD" w:rsidR="00CE274E" w:rsidRPr="00A9583E" w:rsidRDefault="00515BF9" w:rsidP="00A9583E">
            <w:pPr>
              <w:widowControl w:val="0"/>
              <w:numPr>
                <w:ilvl w:val="0"/>
                <w:numId w:val="58"/>
              </w:numPr>
              <w:spacing w:line="276" w:lineRule="auto"/>
              <w:jc w:val="both"/>
              <w:rPr>
                <w:color w:val="000000" w:themeColor="text1"/>
              </w:rPr>
            </w:pPr>
            <w:r w:rsidRPr="00A9583E">
              <w:rPr>
                <w:rFonts w:hint="eastAsia"/>
                <w:b/>
                <w:color w:val="000000" w:themeColor="text1"/>
              </w:rPr>
              <w:t>Interactive teaching</w:t>
            </w:r>
            <w:r w:rsidR="00AE413D">
              <w:rPr>
                <w:b/>
                <w:color w:val="000000" w:themeColor="text1"/>
              </w:rPr>
              <w:t>:</w:t>
            </w:r>
          </w:p>
          <w:p w14:paraId="7AC0F0B7" w14:textId="76424C7D" w:rsidR="00CE274E" w:rsidRPr="00A9583E" w:rsidRDefault="00E40362" w:rsidP="00A9583E">
            <w:pPr>
              <w:widowControl w:val="0"/>
              <w:numPr>
                <w:ilvl w:val="0"/>
                <w:numId w:val="5"/>
              </w:numPr>
              <w:spacing w:line="276" w:lineRule="auto"/>
              <w:jc w:val="both"/>
              <w:rPr>
                <w:color w:val="000000" w:themeColor="text1"/>
              </w:rPr>
            </w:pPr>
            <w:r w:rsidRPr="00A9583E">
              <w:rPr>
                <w:color w:val="000000" w:themeColor="text1"/>
              </w:rPr>
              <w:t>The teacher asks students to</w:t>
            </w:r>
            <w:r w:rsidR="00530186">
              <w:rPr>
                <w:color w:val="000000" w:themeColor="text1"/>
              </w:rPr>
              <w:t xml:space="preserve"> </w:t>
            </w:r>
            <w:r w:rsidRPr="00A9583E">
              <w:rPr>
                <w:color w:val="000000" w:themeColor="text1"/>
              </w:rPr>
              <w:t xml:space="preserve">complete Questions 1 </w:t>
            </w:r>
            <w:r w:rsidR="00530186">
              <w:rPr>
                <w:color w:val="000000" w:themeColor="text1"/>
              </w:rPr>
              <w:t>in “</w:t>
            </w:r>
            <w:r w:rsidR="00DA067C">
              <w:rPr>
                <w:color w:val="000000" w:themeColor="text1"/>
              </w:rPr>
              <w:t>Worksheet</w:t>
            </w:r>
            <w:r w:rsidR="00530186">
              <w:rPr>
                <w:color w:val="000000" w:themeColor="text1"/>
              </w:rPr>
              <w:t xml:space="preserve"> 13” </w:t>
            </w:r>
            <w:r w:rsidRPr="00A9583E">
              <w:rPr>
                <w:color w:val="000000" w:themeColor="text1"/>
              </w:rPr>
              <w:t>to let</w:t>
            </w:r>
            <w:r w:rsidR="00D50C4B" w:rsidRPr="00A9583E">
              <w:rPr>
                <w:color w:val="000000" w:themeColor="text1"/>
              </w:rPr>
              <w:t xml:space="preserve"> </w:t>
            </w:r>
            <w:r w:rsidRPr="00A9583E">
              <w:rPr>
                <w:color w:val="000000" w:themeColor="text1"/>
              </w:rPr>
              <w:t xml:space="preserve">students understand the </w:t>
            </w:r>
            <w:r w:rsidR="002934C1">
              <w:rPr>
                <w:color w:val="000000" w:themeColor="text1"/>
              </w:rPr>
              <w:t xml:space="preserve">five </w:t>
            </w:r>
            <w:r w:rsidRPr="00A9583E">
              <w:rPr>
                <w:color w:val="000000" w:themeColor="text1"/>
              </w:rPr>
              <w:t xml:space="preserve">main </w:t>
            </w:r>
            <w:r w:rsidR="000B19B9" w:rsidRPr="00A9583E">
              <w:rPr>
                <w:rFonts w:hint="eastAsia"/>
                <w:color w:val="000000" w:themeColor="text1"/>
              </w:rPr>
              <w:t>p</w:t>
            </w:r>
            <w:r w:rsidR="000B19B9" w:rsidRPr="00A9583E">
              <w:rPr>
                <w:color w:val="000000" w:themeColor="text1"/>
              </w:rPr>
              <w:t>rinciples</w:t>
            </w:r>
            <w:r w:rsidRPr="00A9583E">
              <w:rPr>
                <w:color w:val="000000" w:themeColor="text1"/>
              </w:rPr>
              <w:t xml:space="preserve"> of the Belt and Road</w:t>
            </w:r>
            <w:r w:rsidR="003B327E" w:rsidRPr="00A9583E">
              <w:rPr>
                <w:color w:val="000000" w:themeColor="text1"/>
              </w:rPr>
              <w:t xml:space="preserve"> Initiative</w:t>
            </w:r>
            <w:r w:rsidRPr="00A9583E">
              <w:rPr>
                <w:color w:val="000000" w:themeColor="text1"/>
              </w:rPr>
              <w:t>.</w:t>
            </w:r>
          </w:p>
        </w:tc>
        <w:tc>
          <w:tcPr>
            <w:tcW w:w="1419" w:type="dxa"/>
          </w:tcPr>
          <w:p w14:paraId="56DF96B0" w14:textId="1C0226C0" w:rsidR="00CE274E" w:rsidRPr="00581850" w:rsidRDefault="006E01D7" w:rsidP="002934C1">
            <w:pPr>
              <w:spacing w:line="276" w:lineRule="auto"/>
              <w:ind w:left="0" w:firstLine="0"/>
              <w:jc w:val="center"/>
            </w:pPr>
            <w:r>
              <w:t>1</w:t>
            </w:r>
            <w:r w:rsidR="00693CD0">
              <w:t>5</w:t>
            </w:r>
            <w:r>
              <w:rPr>
                <w:rFonts w:hint="eastAsia"/>
              </w:rPr>
              <w:t xml:space="preserve"> </w:t>
            </w:r>
            <w:r w:rsidR="003B327E">
              <w:t>m</w:t>
            </w:r>
            <w:r>
              <w:rPr>
                <w:rFonts w:hint="eastAsia"/>
              </w:rPr>
              <w:t>inutes</w:t>
            </w:r>
          </w:p>
        </w:tc>
      </w:tr>
      <w:tr w:rsidR="00CE274E" w:rsidRPr="00581850" w14:paraId="21E8F8B4" w14:textId="77777777" w:rsidTr="00602B6D">
        <w:trPr>
          <w:trHeight w:val="422"/>
        </w:trPr>
        <w:tc>
          <w:tcPr>
            <w:tcW w:w="1587" w:type="dxa"/>
            <w:vMerge/>
          </w:tcPr>
          <w:p w14:paraId="4F97736B" w14:textId="77777777" w:rsidR="00CE274E" w:rsidRPr="00581850" w:rsidRDefault="00CE274E" w:rsidP="00CE274E">
            <w:pPr>
              <w:spacing w:line="276" w:lineRule="auto"/>
              <w:rPr>
                <w:b/>
                <w:color w:val="FF0000"/>
              </w:rPr>
            </w:pPr>
          </w:p>
        </w:tc>
        <w:tc>
          <w:tcPr>
            <w:tcW w:w="5385" w:type="dxa"/>
          </w:tcPr>
          <w:p w14:paraId="658C8D73" w14:textId="3CE377C3" w:rsidR="00CE274E" w:rsidRPr="00A9583E" w:rsidRDefault="00515BF9" w:rsidP="00A9583E">
            <w:pPr>
              <w:widowControl w:val="0"/>
              <w:numPr>
                <w:ilvl w:val="0"/>
                <w:numId w:val="58"/>
              </w:numPr>
              <w:spacing w:line="276" w:lineRule="auto"/>
              <w:jc w:val="both"/>
              <w:rPr>
                <w:color w:val="000000" w:themeColor="text1"/>
              </w:rPr>
            </w:pPr>
            <w:r w:rsidRPr="00A9583E">
              <w:rPr>
                <w:rFonts w:hint="eastAsia"/>
                <w:b/>
                <w:color w:val="000000" w:themeColor="text1"/>
              </w:rPr>
              <w:t>Interactive teaching</w:t>
            </w:r>
            <w:r w:rsidR="00AE413D">
              <w:rPr>
                <w:b/>
                <w:color w:val="000000" w:themeColor="text1"/>
              </w:rPr>
              <w:t>:</w:t>
            </w:r>
          </w:p>
          <w:p w14:paraId="0033B4BB" w14:textId="547A01C5" w:rsidR="00CE274E" w:rsidRPr="00A9583E" w:rsidRDefault="0077304B" w:rsidP="00731336">
            <w:pPr>
              <w:widowControl w:val="0"/>
              <w:numPr>
                <w:ilvl w:val="0"/>
                <w:numId w:val="5"/>
              </w:numPr>
              <w:spacing w:line="276" w:lineRule="auto"/>
              <w:jc w:val="both"/>
              <w:rPr>
                <w:b/>
                <w:color w:val="000000" w:themeColor="text1"/>
              </w:rPr>
            </w:pPr>
            <w:r w:rsidRPr="00A9583E">
              <w:rPr>
                <w:color w:val="000000" w:themeColor="text1"/>
              </w:rPr>
              <w:t xml:space="preserve">The teacher asks students to complete Questions 1-2 </w:t>
            </w:r>
            <w:r w:rsidR="00DA067C">
              <w:rPr>
                <w:color w:val="000000" w:themeColor="text1"/>
              </w:rPr>
              <w:t xml:space="preserve">in “Worksheet 14” </w:t>
            </w:r>
            <w:r w:rsidRPr="00A9583E">
              <w:rPr>
                <w:color w:val="000000" w:themeColor="text1"/>
              </w:rPr>
              <w:t xml:space="preserve">to let students understand the </w:t>
            </w:r>
            <w:r w:rsidR="00731336">
              <w:rPr>
                <w:color w:val="000000" w:themeColor="text1"/>
              </w:rPr>
              <w:t xml:space="preserve">key </w:t>
            </w:r>
            <w:r w:rsidR="002934C1">
              <w:rPr>
                <w:color w:val="000000" w:themeColor="text1"/>
              </w:rPr>
              <w:t xml:space="preserve">focuses </w:t>
            </w:r>
            <w:r w:rsidRPr="00A9583E">
              <w:rPr>
                <w:color w:val="000000" w:themeColor="text1"/>
              </w:rPr>
              <w:t>of the Belt and Road</w:t>
            </w:r>
            <w:r w:rsidR="003B327E" w:rsidRPr="00A9583E">
              <w:rPr>
                <w:color w:val="000000" w:themeColor="text1"/>
              </w:rPr>
              <w:t xml:space="preserve"> Initiative</w:t>
            </w:r>
            <w:r w:rsidRPr="00A9583E">
              <w:rPr>
                <w:color w:val="000000" w:themeColor="text1"/>
              </w:rPr>
              <w:t>.</w:t>
            </w:r>
          </w:p>
        </w:tc>
        <w:tc>
          <w:tcPr>
            <w:tcW w:w="1419" w:type="dxa"/>
          </w:tcPr>
          <w:p w14:paraId="5AA909C7" w14:textId="6881BAB1" w:rsidR="00CE274E" w:rsidRPr="00581850" w:rsidRDefault="00693CD0" w:rsidP="002934C1">
            <w:pPr>
              <w:spacing w:line="276" w:lineRule="auto"/>
              <w:ind w:left="0" w:firstLine="0"/>
              <w:jc w:val="center"/>
            </w:pPr>
            <w:r>
              <w:t>15</w:t>
            </w:r>
            <w:r w:rsidR="006E01D7">
              <w:rPr>
                <w:rFonts w:hint="eastAsia"/>
              </w:rPr>
              <w:t xml:space="preserve"> </w:t>
            </w:r>
            <w:r w:rsidR="003B327E">
              <w:t>m</w:t>
            </w:r>
            <w:r w:rsidR="006E01D7">
              <w:rPr>
                <w:rFonts w:hint="eastAsia"/>
              </w:rPr>
              <w:t>inutes</w:t>
            </w:r>
          </w:p>
        </w:tc>
      </w:tr>
      <w:tr w:rsidR="00602B6D" w:rsidRPr="00D92D45" w14:paraId="100EC997" w14:textId="77777777" w:rsidTr="002934C1">
        <w:tblPrEx>
          <w:jc w:val="center"/>
        </w:tblPrEx>
        <w:trPr>
          <w:jc w:val="center"/>
        </w:trPr>
        <w:tc>
          <w:tcPr>
            <w:tcW w:w="1587" w:type="dxa"/>
          </w:tcPr>
          <w:p w14:paraId="43F5CD3F" w14:textId="221C46A8" w:rsidR="00602B6D" w:rsidRPr="00F54E4A" w:rsidRDefault="001E667E" w:rsidP="009B6161">
            <w:pPr>
              <w:spacing w:line="276" w:lineRule="auto"/>
              <w:ind w:left="0" w:firstLine="0"/>
              <w:rPr>
                <w:b/>
              </w:rPr>
            </w:pPr>
            <w:r>
              <w:rPr>
                <w:b/>
              </w:rPr>
              <w:t>Extended Learning</w:t>
            </w:r>
          </w:p>
        </w:tc>
        <w:tc>
          <w:tcPr>
            <w:tcW w:w="6804" w:type="dxa"/>
            <w:gridSpan w:val="2"/>
          </w:tcPr>
          <w:p w14:paraId="089D27DC" w14:textId="70929E46" w:rsidR="00602B6D" w:rsidRPr="00891058" w:rsidRDefault="00602B6D" w:rsidP="001A5B9F">
            <w:pPr>
              <w:spacing w:line="276" w:lineRule="auto"/>
              <w:ind w:left="7" w:hanging="7"/>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DA067C">
              <w:t>the development of Silk Road.</w:t>
            </w:r>
          </w:p>
        </w:tc>
      </w:tr>
      <w:tr w:rsidR="00CE274E" w:rsidRPr="00581850" w14:paraId="4B56A554" w14:textId="77777777" w:rsidTr="00602B6D">
        <w:tc>
          <w:tcPr>
            <w:tcW w:w="1587" w:type="dxa"/>
          </w:tcPr>
          <w:p w14:paraId="7DA68DE4" w14:textId="09C60840" w:rsidR="00CE274E" w:rsidRPr="00581850" w:rsidRDefault="00B74BBD" w:rsidP="00550AC7">
            <w:pPr>
              <w:spacing w:line="276" w:lineRule="auto"/>
              <w:ind w:left="0" w:firstLine="0"/>
              <w:rPr>
                <w:b/>
              </w:rPr>
            </w:pPr>
            <w:r>
              <w:rPr>
                <w:rFonts w:hint="eastAsia"/>
                <w:b/>
              </w:rPr>
              <w:t>L</w:t>
            </w:r>
            <w:r>
              <w:rPr>
                <w:b/>
              </w:rPr>
              <w:t>e</w:t>
            </w:r>
            <w:r>
              <w:rPr>
                <w:rFonts w:hint="eastAsia"/>
                <w:b/>
              </w:rPr>
              <w:t>arning and Teaching Resources</w:t>
            </w:r>
          </w:p>
        </w:tc>
        <w:tc>
          <w:tcPr>
            <w:tcW w:w="6804" w:type="dxa"/>
            <w:gridSpan w:val="2"/>
          </w:tcPr>
          <w:p w14:paraId="799E5CAF" w14:textId="594CC59F" w:rsidR="00CE274E" w:rsidRPr="00581850" w:rsidRDefault="003A1F66" w:rsidP="004A2F82">
            <w:pPr>
              <w:spacing w:line="276" w:lineRule="auto"/>
              <w:rPr>
                <w:color w:val="000000" w:themeColor="text1"/>
                <w:lang w:eastAsia="zh-HK"/>
              </w:rPr>
            </w:pPr>
            <w:r>
              <w:rPr>
                <w:rFonts w:hint="eastAsia"/>
              </w:rPr>
              <w:t xml:space="preserve">Activity </w:t>
            </w:r>
            <w:r w:rsidR="00693CD0">
              <w:t>8</w:t>
            </w:r>
            <w:r>
              <w:rPr>
                <w:rFonts w:hint="eastAsia"/>
              </w:rPr>
              <w:t xml:space="preserve">; Worksheet </w:t>
            </w:r>
            <w:r>
              <w:t>1</w:t>
            </w:r>
            <w:r w:rsidR="00693CD0">
              <w:t>3</w:t>
            </w:r>
            <w:r>
              <w:t xml:space="preserve"> and </w:t>
            </w:r>
            <w:r w:rsidR="00244B73">
              <w:rPr>
                <w:rFonts w:hint="eastAsia"/>
              </w:rPr>
              <w:t>Worksheet</w:t>
            </w:r>
            <w:r w:rsidR="00244B73">
              <w:t xml:space="preserve"> </w:t>
            </w:r>
            <w:r>
              <w:t>1</w:t>
            </w:r>
            <w:r w:rsidR="00693CD0">
              <w:t>4</w:t>
            </w:r>
          </w:p>
        </w:tc>
      </w:tr>
    </w:tbl>
    <w:p w14:paraId="67717954" w14:textId="77777777" w:rsidR="002E7094" w:rsidRDefault="002E7094" w:rsidP="002E7094">
      <w:pPr>
        <w:ind w:left="0" w:firstLine="0"/>
      </w:pPr>
    </w:p>
    <w:p w14:paraId="369F1BBC" w14:textId="18AAB61B" w:rsidR="00931502" w:rsidRPr="00581850" w:rsidRDefault="00931502" w:rsidP="00931502">
      <w:pPr>
        <w:ind w:left="0" w:firstLine="0"/>
      </w:pPr>
    </w:p>
    <w:p w14:paraId="561155D1" w14:textId="72970E21" w:rsidR="00581850" w:rsidRPr="00581850" w:rsidRDefault="00581850" w:rsidP="002E7094">
      <w:pPr>
        <w:ind w:left="0" w:firstLine="0"/>
      </w:pPr>
      <w:r w:rsidRPr="00581850">
        <w:br w:type="page"/>
      </w:r>
    </w:p>
    <w:tbl>
      <w:tblPr>
        <w:tblStyle w:val="21"/>
        <w:tblW w:w="8390" w:type="dxa"/>
        <w:tblLook w:val="04A0" w:firstRow="1" w:lastRow="0" w:firstColumn="1" w:lastColumn="0" w:noHBand="0" w:noVBand="1"/>
      </w:tblPr>
      <w:tblGrid>
        <w:gridCol w:w="1587"/>
        <w:gridCol w:w="5385"/>
        <w:gridCol w:w="1418"/>
      </w:tblGrid>
      <w:tr w:rsidR="00B01902" w:rsidRPr="00581850" w14:paraId="247EB6B2" w14:textId="77777777" w:rsidTr="00B01902">
        <w:tc>
          <w:tcPr>
            <w:tcW w:w="8390" w:type="dxa"/>
            <w:gridSpan w:val="3"/>
            <w:shd w:val="clear" w:color="auto" w:fill="C6D9F1" w:themeFill="text2" w:themeFillTint="33"/>
          </w:tcPr>
          <w:p w14:paraId="5FC505DC" w14:textId="3CE766E7" w:rsidR="00B01902" w:rsidRPr="00B01902" w:rsidRDefault="009C613C" w:rsidP="00F67262">
            <w:pPr>
              <w:spacing w:line="276" w:lineRule="auto"/>
              <w:ind w:left="0" w:firstLine="0"/>
              <w:jc w:val="center"/>
              <w:rPr>
                <w:b/>
              </w:rPr>
            </w:pPr>
            <w:r>
              <w:rPr>
                <w:rFonts w:eastAsia="微軟正黑體"/>
                <w:b/>
                <w:color w:val="000000" w:themeColor="text1"/>
                <w:lang w:eastAsia="zh-HK"/>
              </w:rPr>
              <w:lastRenderedPageBreak/>
              <w:t>Lesson 9</w:t>
            </w:r>
            <w:r w:rsidR="00B01902" w:rsidRPr="00B01902">
              <w:rPr>
                <w:rFonts w:eastAsia="微軟正黑體"/>
                <w:b/>
                <w:color w:val="000000" w:themeColor="text1"/>
                <w:lang w:eastAsia="zh-HK"/>
              </w:rPr>
              <w:t xml:space="preserve"> (</w:t>
            </w:r>
            <w:r w:rsidR="00711F1C" w:rsidRPr="002934C1">
              <w:rPr>
                <w:b/>
              </w:rPr>
              <w:t>Opportunities and challenges brought by the Belt and Road Initiative to our country: Foreign relations</w:t>
            </w:r>
            <w:r w:rsidR="00B01902" w:rsidRPr="00B01902">
              <w:rPr>
                <w:rFonts w:eastAsia="微軟正黑體"/>
                <w:b/>
                <w:color w:val="000000" w:themeColor="text1"/>
                <w:lang w:eastAsia="zh-HK"/>
              </w:rPr>
              <w:t>)</w:t>
            </w:r>
          </w:p>
        </w:tc>
      </w:tr>
      <w:tr w:rsidR="00581850" w:rsidRPr="00581850" w14:paraId="786AC21A" w14:textId="77777777" w:rsidTr="00B01902">
        <w:tc>
          <w:tcPr>
            <w:tcW w:w="1587" w:type="dxa"/>
            <w:tcBorders>
              <w:right w:val="nil"/>
            </w:tcBorders>
          </w:tcPr>
          <w:p w14:paraId="2032C0D9" w14:textId="77777777" w:rsidR="00581850" w:rsidRPr="00581850" w:rsidRDefault="00581850" w:rsidP="00581850">
            <w:pPr>
              <w:spacing w:line="276" w:lineRule="auto"/>
              <w:rPr>
                <w:b/>
              </w:rPr>
            </w:pPr>
          </w:p>
        </w:tc>
        <w:tc>
          <w:tcPr>
            <w:tcW w:w="5385" w:type="dxa"/>
            <w:tcBorders>
              <w:left w:val="nil"/>
            </w:tcBorders>
          </w:tcPr>
          <w:p w14:paraId="561CFC47" w14:textId="77777777" w:rsidR="00581850" w:rsidRPr="00581850" w:rsidRDefault="00581850" w:rsidP="00581850">
            <w:pPr>
              <w:spacing w:line="276" w:lineRule="auto"/>
              <w:rPr>
                <w:b/>
              </w:rPr>
            </w:pPr>
          </w:p>
        </w:tc>
        <w:tc>
          <w:tcPr>
            <w:tcW w:w="1418" w:type="dxa"/>
          </w:tcPr>
          <w:p w14:paraId="31071985" w14:textId="156C487B" w:rsidR="00581850" w:rsidRPr="00581850" w:rsidRDefault="00772F34" w:rsidP="001D1EEC">
            <w:pPr>
              <w:spacing w:line="276" w:lineRule="auto"/>
              <w:ind w:left="0" w:firstLine="0"/>
              <w:jc w:val="center"/>
              <w:rPr>
                <w:vertAlign w:val="superscript"/>
              </w:rPr>
            </w:pPr>
            <w:r>
              <w:rPr>
                <w:rFonts w:hint="eastAsia"/>
                <w:b/>
              </w:rPr>
              <w:t>Suggested lesson time</w:t>
            </w:r>
          </w:p>
        </w:tc>
      </w:tr>
      <w:tr w:rsidR="004A7EDA" w:rsidRPr="00581850" w14:paraId="14976788" w14:textId="77777777" w:rsidTr="00A9583E">
        <w:trPr>
          <w:trHeight w:val="1044"/>
        </w:trPr>
        <w:tc>
          <w:tcPr>
            <w:tcW w:w="1587" w:type="dxa"/>
            <w:vMerge w:val="restart"/>
          </w:tcPr>
          <w:p w14:paraId="37CCCCCD" w14:textId="30F284F7" w:rsidR="004A7EDA" w:rsidRPr="00581850" w:rsidRDefault="00B74BBD" w:rsidP="000B597D">
            <w:pPr>
              <w:spacing w:line="276" w:lineRule="auto"/>
              <w:ind w:left="0" w:firstLine="0"/>
              <w:rPr>
                <w:b/>
                <w:color w:val="000000" w:themeColor="text1"/>
              </w:rPr>
            </w:pPr>
            <w:r>
              <w:rPr>
                <w:rFonts w:hint="eastAsia"/>
                <w:b/>
                <w:color w:val="000000" w:themeColor="text1"/>
              </w:rPr>
              <w:t>Enquiry Process</w:t>
            </w:r>
          </w:p>
        </w:tc>
        <w:tc>
          <w:tcPr>
            <w:tcW w:w="5385" w:type="dxa"/>
          </w:tcPr>
          <w:p w14:paraId="1574B10B" w14:textId="75984CF7" w:rsidR="004A7EDA" w:rsidRPr="00A9583E" w:rsidRDefault="00515BF9" w:rsidP="00A9583E">
            <w:pPr>
              <w:widowControl w:val="0"/>
              <w:numPr>
                <w:ilvl w:val="0"/>
                <w:numId w:val="19"/>
              </w:numPr>
              <w:spacing w:line="276" w:lineRule="auto"/>
              <w:jc w:val="both"/>
              <w:rPr>
                <w:b/>
                <w:color w:val="000000" w:themeColor="text1"/>
              </w:rPr>
            </w:pPr>
            <w:r w:rsidRPr="00A9583E">
              <w:rPr>
                <w:rFonts w:hint="eastAsia"/>
                <w:b/>
                <w:color w:val="000000" w:themeColor="text1"/>
              </w:rPr>
              <w:t>Set</w:t>
            </w:r>
            <w:r w:rsidR="002E71C9">
              <w:rPr>
                <w:b/>
                <w:color w:val="000000" w:themeColor="text1"/>
              </w:rPr>
              <w:t>:</w:t>
            </w:r>
          </w:p>
          <w:p w14:paraId="46D9A925" w14:textId="4AB5C223" w:rsidR="004A7EDA" w:rsidRPr="00A9583E" w:rsidRDefault="00490C56" w:rsidP="00A9583E">
            <w:pPr>
              <w:widowControl w:val="0"/>
              <w:numPr>
                <w:ilvl w:val="0"/>
                <w:numId w:val="5"/>
              </w:numPr>
              <w:spacing w:line="276" w:lineRule="auto"/>
              <w:contextualSpacing/>
              <w:jc w:val="both"/>
              <w:rPr>
                <w:color w:val="000000" w:themeColor="text1"/>
              </w:rPr>
            </w:pPr>
            <w:r w:rsidRPr="00A9583E">
              <w:rPr>
                <w:color w:val="000000" w:themeColor="text1"/>
              </w:rPr>
              <w:t xml:space="preserve">The teacher asks students to complete </w:t>
            </w:r>
            <w:r w:rsidR="007265C9">
              <w:rPr>
                <w:color w:val="000000" w:themeColor="text1"/>
              </w:rPr>
              <w:t xml:space="preserve">Questions 1-2 in </w:t>
            </w:r>
            <w:r w:rsidRPr="00A9583E">
              <w:rPr>
                <w:color w:val="000000" w:themeColor="text1"/>
              </w:rPr>
              <w:t xml:space="preserve">“Activity </w:t>
            </w:r>
            <w:r w:rsidR="007265C9">
              <w:rPr>
                <w:color w:val="000000" w:themeColor="text1"/>
              </w:rPr>
              <w:t>9</w:t>
            </w:r>
            <w:r w:rsidRPr="00A9583E">
              <w:rPr>
                <w:color w:val="000000" w:themeColor="text1"/>
              </w:rPr>
              <w:t xml:space="preserve">” to let </w:t>
            </w:r>
            <w:r w:rsidR="00D50C4B" w:rsidRPr="00A9583E">
              <w:rPr>
                <w:color w:val="000000" w:themeColor="text1"/>
              </w:rPr>
              <w:t>s</w:t>
            </w:r>
            <w:r w:rsidRPr="00A9583E">
              <w:rPr>
                <w:color w:val="000000" w:themeColor="text1"/>
              </w:rPr>
              <w:t>tudents have a preliminary understanding of the Five Principles of Peaceful Coexistence in China</w:t>
            </w:r>
            <w:r w:rsidR="000B23DC">
              <w:rPr>
                <w:color w:val="000000" w:themeColor="text1"/>
              </w:rPr>
              <w:t>’</w:t>
            </w:r>
            <w:r w:rsidRPr="00A9583E">
              <w:rPr>
                <w:color w:val="000000" w:themeColor="text1"/>
              </w:rPr>
              <w:t xml:space="preserve">s </w:t>
            </w:r>
            <w:r w:rsidR="003B327E" w:rsidRPr="00A9583E">
              <w:rPr>
                <w:color w:val="000000" w:themeColor="text1"/>
              </w:rPr>
              <w:t>d</w:t>
            </w:r>
            <w:r w:rsidRPr="00A9583E">
              <w:rPr>
                <w:color w:val="000000" w:themeColor="text1"/>
              </w:rPr>
              <w:t>iplomacy.</w:t>
            </w:r>
          </w:p>
        </w:tc>
        <w:tc>
          <w:tcPr>
            <w:tcW w:w="1418" w:type="dxa"/>
          </w:tcPr>
          <w:p w14:paraId="273AC4AA" w14:textId="39E59A1F" w:rsidR="004A7EDA" w:rsidRDefault="00693CD0" w:rsidP="002934C1">
            <w:pPr>
              <w:spacing w:line="276" w:lineRule="auto"/>
              <w:ind w:left="0" w:firstLine="0"/>
              <w:jc w:val="center"/>
            </w:pPr>
            <w:r>
              <w:t>5</w:t>
            </w:r>
            <w:r w:rsidR="0079621A">
              <w:rPr>
                <w:rFonts w:hint="eastAsia"/>
              </w:rPr>
              <w:t xml:space="preserve"> </w:t>
            </w:r>
            <w:r w:rsidR="003B327E">
              <w:t>m</w:t>
            </w:r>
            <w:r w:rsidR="0079621A">
              <w:rPr>
                <w:rFonts w:hint="eastAsia"/>
              </w:rPr>
              <w:t>inutes</w:t>
            </w:r>
          </w:p>
        </w:tc>
      </w:tr>
      <w:tr w:rsidR="004A7EDA" w:rsidRPr="00581850" w14:paraId="36FC0A04" w14:textId="77777777" w:rsidTr="00A9583E">
        <w:trPr>
          <w:trHeight w:val="1431"/>
        </w:trPr>
        <w:tc>
          <w:tcPr>
            <w:tcW w:w="1587" w:type="dxa"/>
            <w:vMerge/>
          </w:tcPr>
          <w:p w14:paraId="32A567E4" w14:textId="0390CFC7" w:rsidR="004A7EDA" w:rsidRPr="00581850" w:rsidRDefault="004A7EDA" w:rsidP="00581850">
            <w:pPr>
              <w:spacing w:line="276" w:lineRule="auto"/>
              <w:rPr>
                <w:b/>
                <w:color w:val="000000" w:themeColor="text1"/>
              </w:rPr>
            </w:pPr>
          </w:p>
        </w:tc>
        <w:tc>
          <w:tcPr>
            <w:tcW w:w="5385" w:type="dxa"/>
          </w:tcPr>
          <w:p w14:paraId="0E8F66D4" w14:textId="4517F25F" w:rsidR="004A7EDA" w:rsidRPr="00A9583E" w:rsidRDefault="00515BF9" w:rsidP="00A9583E">
            <w:pPr>
              <w:widowControl w:val="0"/>
              <w:numPr>
                <w:ilvl w:val="0"/>
                <w:numId w:val="19"/>
              </w:numPr>
              <w:spacing w:line="276" w:lineRule="auto"/>
              <w:jc w:val="both"/>
              <w:rPr>
                <w:color w:val="000000" w:themeColor="text1"/>
              </w:rPr>
            </w:pPr>
            <w:r w:rsidRPr="00A9583E">
              <w:rPr>
                <w:rFonts w:hint="eastAsia"/>
                <w:b/>
                <w:color w:val="000000" w:themeColor="text1"/>
              </w:rPr>
              <w:t>Interactive teaching</w:t>
            </w:r>
            <w:r w:rsidR="002E71C9">
              <w:rPr>
                <w:b/>
                <w:color w:val="000000" w:themeColor="text1"/>
              </w:rPr>
              <w:t>:</w:t>
            </w:r>
          </w:p>
          <w:p w14:paraId="2E68940E" w14:textId="142E3E4A" w:rsidR="004A7EDA" w:rsidRPr="00A9583E" w:rsidRDefault="00490C56" w:rsidP="00A9583E">
            <w:pPr>
              <w:widowControl w:val="0"/>
              <w:numPr>
                <w:ilvl w:val="0"/>
                <w:numId w:val="5"/>
              </w:numPr>
              <w:spacing w:line="276" w:lineRule="auto"/>
              <w:contextualSpacing/>
              <w:jc w:val="both"/>
              <w:rPr>
                <w:color w:val="000000" w:themeColor="text1"/>
              </w:rPr>
            </w:pPr>
            <w:r w:rsidRPr="00A9583E">
              <w:rPr>
                <w:color w:val="000000" w:themeColor="text1"/>
              </w:rPr>
              <w:t xml:space="preserve">The teacher asks students to </w:t>
            </w:r>
            <w:r w:rsidR="007265C9">
              <w:rPr>
                <w:color w:val="000000" w:themeColor="text1"/>
              </w:rPr>
              <w:t xml:space="preserve">complete Questions 1-7 in </w:t>
            </w:r>
            <w:r w:rsidRPr="00A9583E">
              <w:rPr>
                <w:color w:val="000000" w:themeColor="text1"/>
              </w:rPr>
              <w:t>“Worksheet 1</w:t>
            </w:r>
            <w:r w:rsidR="007265C9">
              <w:rPr>
                <w:color w:val="000000" w:themeColor="text1"/>
              </w:rPr>
              <w:t>5</w:t>
            </w:r>
            <w:r w:rsidRPr="00A9583E">
              <w:rPr>
                <w:color w:val="000000" w:themeColor="text1"/>
              </w:rPr>
              <w:t>” to let students understand the opportunities brought by the Belt and</w:t>
            </w:r>
            <w:r w:rsidR="00CE63E5" w:rsidRPr="00A9583E">
              <w:rPr>
                <w:color w:val="000000" w:themeColor="text1"/>
              </w:rPr>
              <w:t xml:space="preserve"> Road Initiative to our</w:t>
            </w:r>
            <w:r w:rsidR="002F69BC" w:rsidRPr="00A9583E">
              <w:rPr>
                <w:color w:val="000000" w:themeColor="text1"/>
              </w:rPr>
              <w:t xml:space="preserve"> country</w:t>
            </w:r>
            <w:r w:rsidR="000B23DC">
              <w:rPr>
                <w:color w:val="000000" w:themeColor="text1"/>
              </w:rPr>
              <w:t>’</w:t>
            </w:r>
            <w:r w:rsidRPr="00A9583E">
              <w:rPr>
                <w:color w:val="000000" w:themeColor="text1"/>
              </w:rPr>
              <w:t>s foreign relations.</w:t>
            </w:r>
          </w:p>
        </w:tc>
        <w:tc>
          <w:tcPr>
            <w:tcW w:w="1418" w:type="dxa"/>
          </w:tcPr>
          <w:p w14:paraId="7D04AA09" w14:textId="2F60525C" w:rsidR="004A7EDA" w:rsidRPr="00581850" w:rsidRDefault="0079621A" w:rsidP="002934C1">
            <w:pPr>
              <w:spacing w:line="276" w:lineRule="auto"/>
              <w:ind w:left="0" w:firstLine="0"/>
              <w:jc w:val="center"/>
            </w:pPr>
            <w:r>
              <w:rPr>
                <w:rFonts w:hint="eastAsia"/>
              </w:rPr>
              <w:t xml:space="preserve">20 </w:t>
            </w:r>
            <w:r w:rsidR="003B327E">
              <w:t>m</w:t>
            </w:r>
            <w:r>
              <w:rPr>
                <w:rFonts w:hint="eastAsia"/>
              </w:rPr>
              <w:t>inutes</w:t>
            </w:r>
          </w:p>
        </w:tc>
      </w:tr>
      <w:tr w:rsidR="004A7EDA" w:rsidRPr="00581850" w14:paraId="52E7DD58" w14:textId="77777777" w:rsidTr="00A9583E">
        <w:trPr>
          <w:trHeight w:val="422"/>
        </w:trPr>
        <w:tc>
          <w:tcPr>
            <w:tcW w:w="1587" w:type="dxa"/>
            <w:vMerge/>
          </w:tcPr>
          <w:p w14:paraId="7E1900E8" w14:textId="77777777" w:rsidR="004A7EDA" w:rsidRPr="00581850" w:rsidRDefault="004A7EDA" w:rsidP="00581850">
            <w:pPr>
              <w:spacing w:line="276" w:lineRule="auto"/>
              <w:rPr>
                <w:b/>
                <w:color w:val="FF0000"/>
              </w:rPr>
            </w:pPr>
          </w:p>
        </w:tc>
        <w:tc>
          <w:tcPr>
            <w:tcW w:w="5385" w:type="dxa"/>
          </w:tcPr>
          <w:p w14:paraId="2044D319" w14:textId="637C688A" w:rsidR="004A7EDA" w:rsidRPr="00A9583E" w:rsidRDefault="00515BF9" w:rsidP="00A9583E">
            <w:pPr>
              <w:widowControl w:val="0"/>
              <w:numPr>
                <w:ilvl w:val="0"/>
                <w:numId w:val="19"/>
              </w:numPr>
              <w:spacing w:line="276" w:lineRule="auto"/>
              <w:jc w:val="both"/>
              <w:rPr>
                <w:color w:val="000000" w:themeColor="text1"/>
              </w:rPr>
            </w:pPr>
            <w:r w:rsidRPr="00A9583E">
              <w:rPr>
                <w:rFonts w:hint="eastAsia"/>
                <w:b/>
                <w:color w:val="000000" w:themeColor="text1"/>
              </w:rPr>
              <w:t>Interactive teaching</w:t>
            </w:r>
            <w:r w:rsidR="002E71C9">
              <w:rPr>
                <w:b/>
                <w:color w:val="000000" w:themeColor="text1"/>
              </w:rPr>
              <w:t>:</w:t>
            </w:r>
          </w:p>
          <w:p w14:paraId="0B6321A7" w14:textId="32F5D8F6" w:rsidR="004A7EDA" w:rsidRPr="00A9583E" w:rsidRDefault="00442503" w:rsidP="00A9583E">
            <w:pPr>
              <w:widowControl w:val="0"/>
              <w:numPr>
                <w:ilvl w:val="0"/>
                <w:numId w:val="5"/>
              </w:numPr>
              <w:spacing w:line="276" w:lineRule="auto"/>
              <w:jc w:val="both"/>
              <w:rPr>
                <w:color w:val="000000" w:themeColor="text1"/>
              </w:rPr>
            </w:pPr>
            <w:r w:rsidRPr="00A9583E">
              <w:rPr>
                <w:color w:val="000000" w:themeColor="text1"/>
              </w:rPr>
              <w:t xml:space="preserve">The teacher asks students to </w:t>
            </w:r>
            <w:r w:rsidR="003B327E" w:rsidRPr="00A9583E">
              <w:rPr>
                <w:color w:val="000000" w:themeColor="text1"/>
              </w:rPr>
              <w:t xml:space="preserve">complete </w:t>
            </w:r>
            <w:r w:rsidRPr="00A9583E">
              <w:rPr>
                <w:color w:val="000000" w:themeColor="text1"/>
              </w:rPr>
              <w:t>Questions 1-3</w:t>
            </w:r>
            <w:r w:rsidR="007265C9">
              <w:rPr>
                <w:color w:val="000000" w:themeColor="text1"/>
              </w:rPr>
              <w:t xml:space="preserve"> in “Worksheet 16”</w:t>
            </w:r>
            <w:r w:rsidRPr="00A9583E">
              <w:rPr>
                <w:color w:val="000000" w:themeColor="text1"/>
              </w:rPr>
              <w:t xml:space="preserve"> to let students understand the challenges brought by the Belt and</w:t>
            </w:r>
            <w:r w:rsidR="00CE63E5" w:rsidRPr="00A9583E">
              <w:rPr>
                <w:color w:val="000000" w:themeColor="text1"/>
              </w:rPr>
              <w:t xml:space="preserve"> Road Initiative to our</w:t>
            </w:r>
            <w:r w:rsidRPr="00A9583E">
              <w:rPr>
                <w:color w:val="000000" w:themeColor="text1"/>
              </w:rPr>
              <w:t xml:space="preserve"> country</w:t>
            </w:r>
            <w:r w:rsidR="000B23DC">
              <w:rPr>
                <w:color w:val="000000" w:themeColor="text1"/>
              </w:rPr>
              <w:t>’</w:t>
            </w:r>
            <w:r w:rsidRPr="00A9583E">
              <w:rPr>
                <w:color w:val="000000" w:themeColor="text1"/>
              </w:rPr>
              <w:t>s foreign relations.</w:t>
            </w:r>
          </w:p>
        </w:tc>
        <w:tc>
          <w:tcPr>
            <w:tcW w:w="1418" w:type="dxa"/>
          </w:tcPr>
          <w:p w14:paraId="750EC6A7" w14:textId="1C912BE9" w:rsidR="004A7EDA" w:rsidRPr="00581850" w:rsidRDefault="0079621A" w:rsidP="002934C1">
            <w:pPr>
              <w:spacing w:line="276" w:lineRule="auto"/>
              <w:ind w:left="0" w:firstLine="0"/>
              <w:jc w:val="center"/>
            </w:pPr>
            <w:r>
              <w:t>1</w:t>
            </w:r>
            <w:r w:rsidR="00693CD0">
              <w:t>5</w:t>
            </w:r>
            <w:r>
              <w:rPr>
                <w:rFonts w:hint="eastAsia"/>
              </w:rPr>
              <w:t xml:space="preserve"> </w:t>
            </w:r>
            <w:r w:rsidR="003B327E">
              <w:t>m</w:t>
            </w:r>
            <w:r>
              <w:rPr>
                <w:rFonts w:hint="eastAsia"/>
              </w:rPr>
              <w:t>inutes</w:t>
            </w:r>
          </w:p>
        </w:tc>
      </w:tr>
      <w:tr w:rsidR="00602B6D" w:rsidRPr="00D92D45" w14:paraId="65ADFA53" w14:textId="77777777" w:rsidTr="009B6161">
        <w:tblPrEx>
          <w:jc w:val="center"/>
        </w:tblPrEx>
        <w:trPr>
          <w:jc w:val="center"/>
        </w:trPr>
        <w:tc>
          <w:tcPr>
            <w:tcW w:w="1587" w:type="dxa"/>
          </w:tcPr>
          <w:p w14:paraId="610D4804" w14:textId="11C0A90D" w:rsidR="00602B6D" w:rsidRPr="00F54E4A" w:rsidRDefault="007265C9" w:rsidP="009B6161">
            <w:pPr>
              <w:spacing w:line="276" w:lineRule="auto"/>
              <w:ind w:left="0" w:firstLine="0"/>
              <w:rPr>
                <w:b/>
              </w:rPr>
            </w:pPr>
            <w:r>
              <w:rPr>
                <w:b/>
              </w:rPr>
              <w:t>Extended Learning</w:t>
            </w:r>
          </w:p>
        </w:tc>
        <w:tc>
          <w:tcPr>
            <w:tcW w:w="6803" w:type="dxa"/>
            <w:gridSpan w:val="2"/>
          </w:tcPr>
          <w:p w14:paraId="2865D520" w14:textId="0753ADA1" w:rsidR="00602B6D" w:rsidRPr="00891058"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D045BA">
              <w:t>Hong Kong Special Administrative Region Government</w:t>
            </w:r>
            <w:r w:rsidR="000B23DC">
              <w:t>’</w:t>
            </w:r>
            <w:r w:rsidR="00D045BA">
              <w:t xml:space="preserve">s </w:t>
            </w:r>
            <w:r w:rsidR="00F67262">
              <w:t>w</w:t>
            </w:r>
            <w:r w:rsidR="00D045BA">
              <w:t>ork on the Belt and Road</w:t>
            </w:r>
            <w:r w:rsidR="00F67262">
              <w:t xml:space="preserve"> </w:t>
            </w:r>
            <w:r w:rsidR="00F67262" w:rsidRPr="00F67262">
              <w:t>Initiative</w:t>
            </w:r>
            <w:r w:rsidR="00D045BA">
              <w:t>.</w:t>
            </w:r>
          </w:p>
        </w:tc>
      </w:tr>
      <w:tr w:rsidR="00581850" w:rsidRPr="00581850" w14:paraId="4F34CAF1" w14:textId="77777777" w:rsidTr="00B01902">
        <w:tc>
          <w:tcPr>
            <w:tcW w:w="1587" w:type="dxa"/>
          </w:tcPr>
          <w:p w14:paraId="3DB51212" w14:textId="7F613F37" w:rsidR="00581850" w:rsidRPr="00581850" w:rsidRDefault="00B74BBD" w:rsidP="00550AC7">
            <w:pPr>
              <w:spacing w:line="276" w:lineRule="auto"/>
              <w:ind w:left="0" w:firstLine="0"/>
              <w:rPr>
                <w:b/>
              </w:rPr>
            </w:pPr>
            <w:r>
              <w:rPr>
                <w:rFonts w:hint="eastAsia"/>
                <w:b/>
              </w:rPr>
              <w:t>L</w:t>
            </w:r>
            <w:r>
              <w:rPr>
                <w:b/>
              </w:rPr>
              <w:t>e</w:t>
            </w:r>
            <w:r>
              <w:rPr>
                <w:rFonts w:hint="eastAsia"/>
                <w:b/>
              </w:rPr>
              <w:t>arning and Teaching Resources</w:t>
            </w:r>
          </w:p>
        </w:tc>
        <w:tc>
          <w:tcPr>
            <w:tcW w:w="6803" w:type="dxa"/>
            <w:gridSpan w:val="2"/>
          </w:tcPr>
          <w:p w14:paraId="66831E78" w14:textId="6749B4A2" w:rsidR="00581850" w:rsidRPr="00581850" w:rsidRDefault="003A1F66" w:rsidP="00B57D47">
            <w:pPr>
              <w:spacing w:line="276" w:lineRule="auto"/>
              <w:rPr>
                <w:color w:val="000000" w:themeColor="text1"/>
                <w:lang w:eastAsia="zh-HK"/>
              </w:rPr>
            </w:pPr>
            <w:r>
              <w:rPr>
                <w:rFonts w:hint="eastAsia"/>
              </w:rPr>
              <w:t xml:space="preserve">Activity </w:t>
            </w:r>
            <w:r w:rsidR="00693CD0">
              <w:t>9</w:t>
            </w:r>
            <w:r>
              <w:rPr>
                <w:rFonts w:hint="eastAsia"/>
              </w:rPr>
              <w:t xml:space="preserve">; Worksheet </w:t>
            </w:r>
            <w:r w:rsidR="00B57D47">
              <w:t>1</w:t>
            </w:r>
            <w:r w:rsidR="00693CD0">
              <w:t>5</w:t>
            </w:r>
            <w:r w:rsidR="00B57D47">
              <w:t xml:space="preserve"> </w:t>
            </w:r>
            <w:r>
              <w:t xml:space="preserve">and </w:t>
            </w:r>
            <w:r w:rsidR="000B597D">
              <w:rPr>
                <w:rFonts w:hint="eastAsia"/>
              </w:rPr>
              <w:t>Worksheet</w:t>
            </w:r>
            <w:r w:rsidR="000B597D">
              <w:t xml:space="preserve"> </w:t>
            </w:r>
            <w:r w:rsidR="00B57D47">
              <w:t>1</w:t>
            </w:r>
            <w:r w:rsidR="00693CD0">
              <w:t>6</w:t>
            </w:r>
          </w:p>
        </w:tc>
      </w:tr>
    </w:tbl>
    <w:p w14:paraId="5420CEDB" w14:textId="77777777" w:rsidR="00A35D0C" w:rsidRDefault="00581850" w:rsidP="00581850">
      <w:pPr>
        <w:ind w:left="0" w:firstLine="0"/>
        <w:jc w:val="center"/>
      </w:pPr>
      <w:r w:rsidRPr="00581850">
        <w:br w:type="page"/>
      </w:r>
    </w:p>
    <w:tbl>
      <w:tblPr>
        <w:tblStyle w:val="21"/>
        <w:tblW w:w="8391" w:type="dxa"/>
        <w:tblLook w:val="04A0" w:firstRow="1" w:lastRow="0" w:firstColumn="1" w:lastColumn="0" w:noHBand="0" w:noVBand="1"/>
      </w:tblPr>
      <w:tblGrid>
        <w:gridCol w:w="1587"/>
        <w:gridCol w:w="5386"/>
        <w:gridCol w:w="1418"/>
      </w:tblGrid>
      <w:tr w:rsidR="00B01902" w:rsidRPr="00581850" w14:paraId="4362789A" w14:textId="77777777" w:rsidTr="00602B6D">
        <w:tc>
          <w:tcPr>
            <w:tcW w:w="8391" w:type="dxa"/>
            <w:gridSpan w:val="3"/>
            <w:shd w:val="clear" w:color="auto" w:fill="C6D9F1" w:themeFill="text2" w:themeFillTint="33"/>
          </w:tcPr>
          <w:p w14:paraId="7BCEB0D3" w14:textId="4EC94B0D" w:rsidR="00B01902" w:rsidRPr="00B01902" w:rsidRDefault="00887E8C" w:rsidP="001D1EEC">
            <w:pPr>
              <w:spacing w:line="276" w:lineRule="auto"/>
              <w:ind w:left="0" w:firstLine="0"/>
              <w:jc w:val="center"/>
              <w:rPr>
                <w:b/>
              </w:rPr>
            </w:pPr>
            <w:r>
              <w:rPr>
                <w:rFonts w:eastAsia="微軟正黑體"/>
                <w:b/>
                <w:color w:val="000000" w:themeColor="text1"/>
                <w:lang w:eastAsia="zh-HK"/>
              </w:rPr>
              <w:lastRenderedPageBreak/>
              <w:t>Lesson 10</w:t>
            </w:r>
            <w:r w:rsidR="00B01902" w:rsidRPr="00B01902">
              <w:rPr>
                <w:rFonts w:eastAsia="微軟正黑體"/>
                <w:b/>
                <w:color w:val="000000" w:themeColor="text1"/>
                <w:lang w:eastAsia="zh-HK"/>
              </w:rPr>
              <w:t xml:space="preserve"> (</w:t>
            </w:r>
            <w:r w:rsidR="00391067" w:rsidRPr="00391067">
              <w:rPr>
                <w:rFonts w:eastAsia="微軟正黑體"/>
                <w:b/>
                <w:color w:val="000000" w:themeColor="text1"/>
                <w:lang w:eastAsia="zh-HK"/>
              </w:rPr>
              <w:t>Opportunities and challenges brought by the Belt and Road Initiative to our country: The protection of national security</w:t>
            </w:r>
            <w:r w:rsidR="00B01902" w:rsidRPr="00B01902">
              <w:rPr>
                <w:rFonts w:eastAsia="微軟正黑體"/>
                <w:b/>
                <w:color w:val="000000" w:themeColor="text1"/>
                <w:lang w:eastAsia="zh-HK"/>
              </w:rPr>
              <w:t>)</w:t>
            </w:r>
          </w:p>
        </w:tc>
      </w:tr>
      <w:tr w:rsidR="00581850" w:rsidRPr="00581850" w14:paraId="2E3C3F1F" w14:textId="77777777" w:rsidTr="00602B6D">
        <w:tc>
          <w:tcPr>
            <w:tcW w:w="1587" w:type="dxa"/>
            <w:tcBorders>
              <w:right w:val="nil"/>
            </w:tcBorders>
          </w:tcPr>
          <w:p w14:paraId="0EE307C3" w14:textId="77777777" w:rsidR="00581850" w:rsidRPr="00581850" w:rsidRDefault="00581850" w:rsidP="00581850">
            <w:pPr>
              <w:spacing w:line="276" w:lineRule="auto"/>
              <w:rPr>
                <w:b/>
              </w:rPr>
            </w:pPr>
          </w:p>
        </w:tc>
        <w:tc>
          <w:tcPr>
            <w:tcW w:w="5386" w:type="dxa"/>
            <w:tcBorders>
              <w:left w:val="nil"/>
            </w:tcBorders>
          </w:tcPr>
          <w:p w14:paraId="36AD8494" w14:textId="77777777" w:rsidR="00581850" w:rsidRPr="00581850" w:rsidRDefault="00581850" w:rsidP="00581850">
            <w:pPr>
              <w:spacing w:line="276" w:lineRule="auto"/>
              <w:rPr>
                <w:b/>
              </w:rPr>
            </w:pPr>
          </w:p>
        </w:tc>
        <w:tc>
          <w:tcPr>
            <w:tcW w:w="1418" w:type="dxa"/>
          </w:tcPr>
          <w:p w14:paraId="39C3F935" w14:textId="04264DB3" w:rsidR="00581850" w:rsidRPr="00581850" w:rsidRDefault="00772F34">
            <w:pPr>
              <w:spacing w:line="276" w:lineRule="auto"/>
              <w:ind w:left="0" w:firstLine="0"/>
              <w:jc w:val="center"/>
              <w:rPr>
                <w:vertAlign w:val="superscript"/>
              </w:rPr>
            </w:pPr>
            <w:r>
              <w:rPr>
                <w:rFonts w:hint="eastAsia"/>
                <w:b/>
              </w:rPr>
              <w:t>Suggested lesson time</w:t>
            </w:r>
          </w:p>
        </w:tc>
      </w:tr>
      <w:tr w:rsidR="00E0687F" w:rsidRPr="00581850" w14:paraId="65538570" w14:textId="77777777" w:rsidTr="00602B6D">
        <w:trPr>
          <w:trHeight w:val="1431"/>
        </w:trPr>
        <w:tc>
          <w:tcPr>
            <w:tcW w:w="1587" w:type="dxa"/>
            <w:vMerge w:val="restart"/>
          </w:tcPr>
          <w:p w14:paraId="584E4C12" w14:textId="309FBF4A" w:rsidR="00E0687F" w:rsidRPr="00581850" w:rsidRDefault="00B74BBD" w:rsidP="00D3188F">
            <w:pPr>
              <w:spacing w:line="276" w:lineRule="auto"/>
              <w:ind w:left="0" w:firstLine="0"/>
              <w:rPr>
                <w:b/>
                <w:color w:val="000000" w:themeColor="text1"/>
              </w:rPr>
            </w:pPr>
            <w:r>
              <w:rPr>
                <w:rFonts w:hint="eastAsia"/>
                <w:b/>
                <w:color w:val="000000" w:themeColor="text1"/>
              </w:rPr>
              <w:t>Enquiry Process</w:t>
            </w:r>
          </w:p>
        </w:tc>
        <w:tc>
          <w:tcPr>
            <w:tcW w:w="5386" w:type="dxa"/>
          </w:tcPr>
          <w:p w14:paraId="177B3608" w14:textId="6951440F" w:rsidR="00B40B73" w:rsidRPr="001F336B" w:rsidRDefault="00515BF9" w:rsidP="001F336B">
            <w:pPr>
              <w:widowControl w:val="0"/>
              <w:numPr>
                <w:ilvl w:val="0"/>
                <w:numId w:val="20"/>
              </w:numPr>
              <w:spacing w:line="276" w:lineRule="auto"/>
              <w:jc w:val="both"/>
              <w:rPr>
                <w:b/>
                <w:color w:val="000000" w:themeColor="text1"/>
              </w:rPr>
            </w:pPr>
            <w:r w:rsidRPr="001F336B">
              <w:rPr>
                <w:rFonts w:hint="eastAsia"/>
                <w:b/>
                <w:color w:val="000000" w:themeColor="text1"/>
              </w:rPr>
              <w:t>Set</w:t>
            </w:r>
            <w:r w:rsidR="002E71C9">
              <w:rPr>
                <w:b/>
                <w:color w:val="000000" w:themeColor="text1"/>
              </w:rPr>
              <w:t>:</w:t>
            </w:r>
          </w:p>
          <w:p w14:paraId="18552970" w14:textId="4D7D2668" w:rsidR="00E0687F" w:rsidRPr="001F336B" w:rsidRDefault="00641211" w:rsidP="007959AA">
            <w:pPr>
              <w:widowControl w:val="0"/>
              <w:numPr>
                <w:ilvl w:val="0"/>
                <w:numId w:val="5"/>
              </w:numPr>
              <w:spacing w:line="276" w:lineRule="auto"/>
              <w:contextualSpacing/>
              <w:jc w:val="both"/>
              <w:rPr>
                <w:color w:val="000000" w:themeColor="text1"/>
              </w:rPr>
            </w:pPr>
            <w:r w:rsidRPr="00B93C13">
              <w:rPr>
                <w:color w:val="000000" w:themeColor="text1"/>
              </w:rPr>
              <w:t xml:space="preserve">The teacher asks students to </w:t>
            </w:r>
            <w:r w:rsidR="007959AA" w:rsidRPr="00B93C13">
              <w:rPr>
                <w:color w:val="000000" w:themeColor="text1"/>
              </w:rPr>
              <w:t xml:space="preserve">read </w:t>
            </w:r>
            <w:r w:rsidR="000513DE" w:rsidRPr="00B93C13">
              <w:rPr>
                <w:color w:val="000000" w:themeColor="text1"/>
              </w:rPr>
              <w:t>Source</w:t>
            </w:r>
            <w:r w:rsidR="007959AA" w:rsidRPr="00B93C13">
              <w:rPr>
                <w:color w:val="000000" w:themeColor="text1"/>
              </w:rPr>
              <w:t xml:space="preserve"> 1 </w:t>
            </w:r>
            <w:r w:rsidR="000513DE" w:rsidRPr="00B93C13">
              <w:rPr>
                <w:color w:val="000000" w:themeColor="text1"/>
              </w:rPr>
              <w:t xml:space="preserve">in “Worksheet 17” </w:t>
            </w:r>
            <w:r w:rsidRPr="00B93C13">
              <w:rPr>
                <w:color w:val="000000" w:themeColor="text1"/>
              </w:rPr>
              <w:t>to let students have a preliminary underst</w:t>
            </w:r>
            <w:r w:rsidR="00CE63E5" w:rsidRPr="00B93C13">
              <w:rPr>
                <w:color w:val="000000" w:themeColor="text1"/>
              </w:rPr>
              <w:t xml:space="preserve">anding of the </w:t>
            </w:r>
            <w:r w:rsidR="007959AA" w:rsidRPr="00B93C13">
              <w:rPr>
                <w:color w:val="000000" w:themeColor="text1"/>
              </w:rPr>
              <w:t>opportunities and challenge</w:t>
            </w:r>
            <w:r w:rsidR="000513DE" w:rsidRPr="00B93C13">
              <w:rPr>
                <w:color w:val="000000" w:themeColor="text1"/>
              </w:rPr>
              <w:t xml:space="preserve"> brought by the Belt and Road Initiative to national security (resource security).</w:t>
            </w:r>
          </w:p>
        </w:tc>
        <w:tc>
          <w:tcPr>
            <w:tcW w:w="1418" w:type="dxa"/>
          </w:tcPr>
          <w:p w14:paraId="16235A7F" w14:textId="0F9160D9" w:rsidR="00E0687F" w:rsidRPr="00581850" w:rsidRDefault="004A5D30" w:rsidP="001D2B70">
            <w:pPr>
              <w:spacing w:line="276" w:lineRule="auto"/>
              <w:ind w:left="0" w:firstLine="0"/>
              <w:jc w:val="center"/>
            </w:pPr>
            <w:r>
              <w:t>5</w:t>
            </w:r>
            <w:r w:rsidR="0079621A">
              <w:rPr>
                <w:rFonts w:hint="eastAsia"/>
              </w:rPr>
              <w:t xml:space="preserve"> </w:t>
            </w:r>
            <w:r w:rsidR="003B327E">
              <w:t>m</w:t>
            </w:r>
            <w:r w:rsidR="0079621A">
              <w:rPr>
                <w:rFonts w:hint="eastAsia"/>
              </w:rPr>
              <w:t>inutes</w:t>
            </w:r>
          </w:p>
        </w:tc>
      </w:tr>
      <w:tr w:rsidR="00B40B73" w:rsidRPr="00581850" w14:paraId="1EE7D730" w14:textId="77777777" w:rsidTr="00602B6D">
        <w:trPr>
          <w:trHeight w:val="422"/>
        </w:trPr>
        <w:tc>
          <w:tcPr>
            <w:tcW w:w="1587" w:type="dxa"/>
            <w:vMerge/>
          </w:tcPr>
          <w:p w14:paraId="4C5FFDB2" w14:textId="77777777" w:rsidR="00B40B73" w:rsidRPr="00581850" w:rsidRDefault="00B40B73" w:rsidP="00B40B73">
            <w:pPr>
              <w:spacing w:line="276" w:lineRule="auto"/>
              <w:rPr>
                <w:b/>
                <w:color w:val="FF0000"/>
              </w:rPr>
            </w:pPr>
          </w:p>
        </w:tc>
        <w:tc>
          <w:tcPr>
            <w:tcW w:w="5386" w:type="dxa"/>
          </w:tcPr>
          <w:p w14:paraId="0B3EC23B" w14:textId="4FABC613" w:rsidR="00B40B73" w:rsidRPr="001F336B" w:rsidRDefault="00515BF9" w:rsidP="001F336B">
            <w:pPr>
              <w:widowControl w:val="0"/>
              <w:numPr>
                <w:ilvl w:val="0"/>
                <w:numId w:val="20"/>
              </w:numPr>
              <w:spacing w:line="276" w:lineRule="auto"/>
              <w:jc w:val="both"/>
              <w:rPr>
                <w:color w:val="000000" w:themeColor="text1"/>
              </w:rPr>
            </w:pPr>
            <w:r w:rsidRPr="001F336B">
              <w:rPr>
                <w:rFonts w:hint="eastAsia"/>
                <w:b/>
                <w:color w:val="000000" w:themeColor="text1"/>
              </w:rPr>
              <w:t>Interactive teaching</w:t>
            </w:r>
            <w:r w:rsidR="002E71C9">
              <w:rPr>
                <w:b/>
                <w:color w:val="000000" w:themeColor="text1"/>
              </w:rPr>
              <w:t>:</w:t>
            </w:r>
          </w:p>
          <w:p w14:paraId="6DF99FDF" w14:textId="7E714384" w:rsidR="00B40B73" w:rsidRPr="001F336B" w:rsidRDefault="00641211" w:rsidP="001F336B">
            <w:pPr>
              <w:widowControl w:val="0"/>
              <w:numPr>
                <w:ilvl w:val="0"/>
                <w:numId w:val="5"/>
              </w:numPr>
              <w:spacing w:line="276" w:lineRule="auto"/>
              <w:jc w:val="both"/>
              <w:rPr>
                <w:color w:val="000000" w:themeColor="text1"/>
              </w:rPr>
            </w:pPr>
            <w:r w:rsidRPr="001F336B">
              <w:rPr>
                <w:color w:val="000000" w:themeColor="text1"/>
              </w:rPr>
              <w:t>The teacher asks students to</w:t>
            </w:r>
            <w:r w:rsidR="00D045BA">
              <w:rPr>
                <w:color w:val="000000" w:themeColor="text1"/>
              </w:rPr>
              <w:t xml:space="preserve"> </w:t>
            </w:r>
            <w:r w:rsidRPr="001F336B">
              <w:rPr>
                <w:color w:val="000000" w:themeColor="text1"/>
              </w:rPr>
              <w:t>complete Questions 1-</w:t>
            </w:r>
            <w:r w:rsidR="00D045BA">
              <w:rPr>
                <w:color w:val="000000" w:themeColor="text1"/>
              </w:rPr>
              <w:t>2 in “Worksheet 17”</w:t>
            </w:r>
            <w:r w:rsidRPr="001F336B">
              <w:rPr>
                <w:color w:val="000000" w:themeColor="text1"/>
              </w:rPr>
              <w:t xml:space="preserve"> to let students understand the opportunities and challenges brought by the</w:t>
            </w:r>
            <w:r w:rsidR="00FA3104">
              <w:rPr>
                <w:color w:val="000000" w:themeColor="text1"/>
              </w:rPr>
              <w:t xml:space="preserve"> </w:t>
            </w:r>
            <w:r w:rsidRPr="001F336B">
              <w:rPr>
                <w:color w:val="000000" w:themeColor="text1"/>
              </w:rPr>
              <w:t>Belt and Road Initiative to national security (</w:t>
            </w:r>
            <w:r w:rsidR="003B327E" w:rsidRPr="001F336B">
              <w:rPr>
                <w:color w:val="000000" w:themeColor="text1"/>
              </w:rPr>
              <w:t>r</w:t>
            </w:r>
            <w:r w:rsidRPr="001F336B">
              <w:rPr>
                <w:color w:val="000000" w:themeColor="text1"/>
              </w:rPr>
              <w:t xml:space="preserve">esource </w:t>
            </w:r>
            <w:r w:rsidR="003B327E" w:rsidRPr="001F336B">
              <w:rPr>
                <w:color w:val="000000" w:themeColor="text1"/>
              </w:rPr>
              <w:t>s</w:t>
            </w:r>
            <w:r w:rsidRPr="001F336B">
              <w:rPr>
                <w:color w:val="000000" w:themeColor="text1"/>
              </w:rPr>
              <w:t>ecurity).</w:t>
            </w:r>
          </w:p>
        </w:tc>
        <w:tc>
          <w:tcPr>
            <w:tcW w:w="1418" w:type="dxa"/>
          </w:tcPr>
          <w:p w14:paraId="1C771185" w14:textId="5A380933" w:rsidR="00B40B73" w:rsidRPr="00581850" w:rsidRDefault="00D016BD" w:rsidP="001D2B70">
            <w:pPr>
              <w:spacing w:line="276" w:lineRule="auto"/>
              <w:ind w:left="0" w:firstLine="0"/>
              <w:jc w:val="center"/>
            </w:pPr>
            <w:r>
              <w:t>1</w:t>
            </w:r>
            <w:r w:rsidR="004A5D30">
              <w:t>5</w:t>
            </w:r>
            <w:r w:rsidR="00284C96">
              <w:t xml:space="preserve"> </w:t>
            </w:r>
            <w:r w:rsidR="003B327E">
              <w:t>m</w:t>
            </w:r>
            <w:r w:rsidR="0079621A">
              <w:rPr>
                <w:rFonts w:hint="eastAsia"/>
              </w:rPr>
              <w:t>inutes</w:t>
            </w:r>
          </w:p>
        </w:tc>
      </w:tr>
      <w:tr w:rsidR="00B40B73" w:rsidRPr="00581850" w14:paraId="6D90E338" w14:textId="77777777" w:rsidTr="00602B6D">
        <w:trPr>
          <w:trHeight w:val="422"/>
        </w:trPr>
        <w:tc>
          <w:tcPr>
            <w:tcW w:w="1587" w:type="dxa"/>
            <w:vMerge/>
          </w:tcPr>
          <w:p w14:paraId="299EF43B" w14:textId="77777777" w:rsidR="00B40B73" w:rsidRPr="00581850" w:rsidRDefault="00B40B73" w:rsidP="00B40B73">
            <w:pPr>
              <w:spacing w:line="276" w:lineRule="auto"/>
              <w:rPr>
                <w:b/>
                <w:color w:val="FF0000"/>
              </w:rPr>
            </w:pPr>
          </w:p>
        </w:tc>
        <w:tc>
          <w:tcPr>
            <w:tcW w:w="5386" w:type="dxa"/>
          </w:tcPr>
          <w:p w14:paraId="51D8841F" w14:textId="65B12128" w:rsidR="00B40B73" w:rsidRPr="001F336B" w:rsidRDefault="00515BF9" w:rsidP="001F336B">
            <w:pPr>
              <w:widowControl w:val="0"/>
              <w:numPr>
                <w:ilvl w:val="0"/>
                <w:numId w:val="20"/>
              </w:numPr>
              <w:spacing w:line="276" w:lineRule="auto"/>
              <w:jc w:val="both"/>
              <w:rPr>
                <w:color w:val="000000" w:themeColor="text1"/>
              </w:rPr>
            </w:pPr>
            <w:r w:rsidRPr="001F336B">
              <w:rPr>
                <w:rFonts w:hint="eastAsia"/>
                <w:b/>
                <w:color w:val="000000" w:themeColor="text1"/>
              </w:rPr>
              <w:t>Interactive teaching</w:t>
            </w:r>
            <w:r w:rsidR="002E71C9">
              <w:rPr>
                <w:b/>
                <w:color w:val="000000" w:themeColor="text1"/>
              </w:rPr>
              <w:t>:</w:t>
            </w:r>
          </w:p>
          <w:p w14:paraId="520C4E27" w14:textId="1F9C280F" w:rsidR="00B40B73" w:rsidRPr="001F336B" w:rsidRDefault="00495353" w:rsidP="001F336B">
            <w:pPr>
              <w:widowControl w:val="0"/>
              <w:numPr>
                <w:ilvl w:val="0"/>
                <w:numId w:val="5"/>
              </w:numPr>
              <w:spacing w:line="276" w:lineRule="auto"/>
              <w:jc w:val="both"/>
              <w:rPr>
                <w:color w:val="000000" w:themeColor="text1"/>
              </w:rPr>
            </w:pPr>
            <w:r w:rsidRPr="001F336B">
              <w:rPr>
                <w:color w:val="000000" w:themeColor="text1"/>
              </w:rPr>
              <w:t>The teacher asks students to</w:t>
            </w:r>
            <w:r w:rsidR="00D045BA">
              <w:rPr>
                <w:color w:val="000000" w:themeColor="text1"/>
              </w:rPr>
              <w:t xml:space="preserve"> complete </w:t>
            </w:r>
            <w:r w:rsidRPr="001F336B">
              <w:rPr>
                <w:color w:val="000000" w:themeColor="text1"/>
              </w:rPr>
              <w:t xml:space="preserve"> </w:t>
            </w:r>
            <w:r w:rsidR="00D045BA">
              <w:rPr>
                <w:color w:val="000000" w:themeColor="text1"/>
              </w:rPr>
              <w:t xml:space="preserve">Questions 1-6 in </w:t>
            </w:r>
            <w:r w:rsidRPr="001F336B">
              <w:rPr>
                <w:color w:val="000000" w:themeColor="text1"/>
              </w:rPr>
              <w:t>“Worksheet 1</w:t>
            </w:r>
            <w:r w:rsidR="00D045BA">
              <w:rPr>
                <w:color w:val="000000" w:themeColor="text1"/>
              </w:rPr>
              <w:t>8</w:t>
            </w:r>
            <w:r w:rsidRPr="001F336B">
              <w:rPr>
                <w:color w:val="000000" w:themeColor="text1"/>
              </w:rPr>
              <w:t>” to let students understand national security (military security, security of overseas interests).</w:t>
            </w:r>
          </w:p>
        </w:tc>
        <w:tc>
          <w:tcPr>
            <w:tcW w:w="1418" w:type="dxa"/>
          </w:tcPr>
          <w:p w14:paraId="3D1F1C63" w14:textId="44B99599" w:rsidR="00B40B73" w:rsidRPr="00581850" w:rsidRDefault="004A5D30" w:rsidP="001D2B70">
            <w:pPr>
              <w:spacing w:line="276" w:lineRule="auto"/>
              <w:ind w:left="0" w:firstLine="0"/>
              <w:jc w:val="center"/>
            </w:pPr>
            <w:r>
              <w:t>20</w:t>
            </w:r>
            <w:r w:rsidR="0079621A">
              <w:rPr>
                <w:rFonts w:hint="eastAsia"/>
              </w:rPr>
              <w:t xml:space="preserve"> </w:t>
            </w:r>
            <w:r w:rsidR="003B327E">
              <w:t>m</w:t>
            </w:r>
            <w:r w:rsidR="0079621A">
              <w:rPr>
                <w:rFonts w:hint="eastAsia"/>
              </w:rPr>
              <w:t>inutes</w:t>
            </w:r>
          </w:p>
        </w:tc>
      </w:tr>
      <w:tr w:rsidR="00602B6D" w:rsidRPr="00D92D45" w14:paraId="1B5C4002" w14:textId="77777777" w:rsidTr="001D2B70">
        <w:tblPrEx>
          <w:jc w:val="center"/>
        </w:tblPrEx>
        <w:trPr>
          <w:jc w:val="center"/>
        </w:trPr>
        <w:tc>
          <w:tcPr>
            <w:tcW w:w="1587" w:type="dxa"/>
          </w:tcPr>
          <w:p w14:paraId="4AD5F774" w14:textId="628AE6CA" w:rsidR="00602B6D" w:rsidRPr="00F54E4A" w:rsidRDefault="00576D0F" w:rsidP="009B6161">
            <w:pPr>
              <w:spacing w:line="276" w:lineRule="auto"/>
              <w:ind w:left="0" w:firstLine="0"/>
              <w:rPr>
                <w:b/>
              </w:rPr>
            </w:pPr>
            <w:r>
              <w:rPr>
                <w:b/>
              </w:rPr>
              <w:t>Extended Learning</w:t>
            </w:r>
          </w:p>
        </w:tc>
        <w:tc>
          <w:tcPr>
            <w:tcW w:w="6804" w:type="dxa"/>
            <w:gridSpan w:val="2"/>
          </w:tcPr>
          <w:p w14:paraId="72896107" w14:textId="194C526B" w:rsidR="00602B6D" w:rsidRPr="001E667E"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to</w:t>
            </w:r>
            <w:r>
              <w:t xml:space="preserve"> further understand</w:t>
            </w:r>
            <w:r w:rsidRPr="00622565">
              <w:t xml:space="preserve"> </w:t>
            </w:r>
            <w:r w:rsidR="001E667E" w:rsidRPr="001D2B70">
              <w:rPr>
                <w:i/>
              </w:rPr>
              <w:t>The Law on Foreign Relations of the People</w:t>
            </w:r>
            <w:r w:rsidR="000B23DC">
              <w:rPr>
                <w:i/>
              </w:rPr>
              <w:t>’</w:t>
            </w:r>
            <w:r w:rsidR="001E667E" w:rsidRPr="001D2B70">
              <w:rPr>
                <w:i/>
              </w:rPr>
              <w:t>s Republic of China</w:t>
            </w:r>
            <w:r w:rsidR="001E667E">
              <w:t>.</w:t>
            </w:r>
          </w:p>
        </w:tc>
      </w:tr>
      <w:tr w:rsidR="00B40B73" w:rsidRPr="00581850" w14:paraId="70F6F446" w14:textId="77777777" w:rsidTr="00602B6D">
        <w:tc>
          <w:tcPr>
            <w:tcW w:w="1587" w:type="dxa"/>
          </w:tcPr>
          <w:p w14:paraId="3F3704EF" w14:textId="09F67E93" w:rsidR="00B40B73" w:rsidRPr="00581850" w:rsidRDefault="00B74BBD" w:rsidP="00FE43CD">
            <w:pPr>
              <w:spacing w:line="276" w:lineRule="auto"/>
              <w:ind w:left="0" w:firstLine="0"/>
              <w:rPr>
                <w:b/>
              </w:rPr>
            </w:pPr>
            <w:r>
              <w:rPr>
                <w:rFonts w:hint="eastAsia"/>
                <w:b/>
              </w:rPr>
              <w:t>L</w:t>
            </w:r>
            <w:r>
              <w:rPr>
                <w:b/>
              </w:rPr>
              <w:t>e</w:t>
            </w:r>
            <w:r>
              <w:rPr>
                <w:rFonts w:hint="eastAsia"/>
                <w:b/>
              </w:rPr>
              <w:t>arning and Teaching Resources</w:t>
            </w:r>
          </w:p>
        </w:tc>
        <w:tc>
          <w:tcPr>
            <w:tcW w:w="6804" w:type="dxa"/>
            <w:gridSpan w:val="2"/>
          </w:tcPr>
          <w:p w14:paraId="3CC51D04" w14:textId="5DE4706F" w:rsidR="00B40B73" w:rsidRPr="00581850" w:rsidRDefault="003A1F66" w:rsidP="002C4346">
            <w:pPr>
              <w:spacing w:line="276" w:lineRule="auto"/>
              <w:rPr>
                <w:color w:val="000000" w:themeColor="text1"/>
                <w:lang w:eastAsia="zh-HK"/>
              </w:rPr>
            </w:pPr>
            <w:r>
              <w:rPr>
                <w:rFonts w:hint="eastAsia"/>
              </w:rPr>
              <w:t xml:space="preserve">Worksheet </w:t>
            </w:r>
            <w:r w:rsidR="002C4346">
              <w:t>1</w:t>
            </w:r>
            <w:r w:rsidR="004A5D30">
              <w:t>7</w:t>
            </w:r>
            <w:r w:rsidR="002C4346">
              <w:t xml:space="preserve"> </w:t>
            </w:r>
            <w:r>
              <w:t xml:space="preserve">and </w:t>
            </w:r>
            <w:r w:rsidR="00D3188F">
              <w:rPr>
                <w:rFonts w:hint="eastAsia"/>
              </w:rPr>
              <w:t>Worksheet</w:t>
            </w:r>
            <w:r w:rsidR="00D3188F">
              <w:t xml:space="preserve"> </w:t>
            </w:r>
            <w:r w:rsidR="002C4346">
              <w:t>1</w:t>
            </w:r>
            <w:r w:rsidR="004A5D30">
              <w:t>8</w:t>
            </w:r>
          </w:p>
        </w:tc>
      </w:tr>
    </w:tbl>
    <w:p w14:paraId="4D0608C1" w14:textId="77777777" w:rsidR="00581850" w:rsidRPr="00581850" w:rsidRDefault="00581850" w:rsidP="00581850">
      <w:pPr>
        <w:spacing w:line="276" w:lineRule="auto"/>
      </w:pPr>
    </w:p>
    <w:p w14:paraId="7B8AC088" w14:textId="77777777" w:rsidR="00581850" w:rsidRPr="00581850" w:rsidRDefault="00581850" w:rsidP="00581850">
      <w:r w:rsidRPr="00581850">
        <w:br w:type="page"/>
      </w:r>
    </w:p>
    <w:tbl>
      <w:tblPr>
        <w:tblStyle w:val="21"/>
        <w:tblW w:w="8390" w:type="dxa"/>
        <w:tblLook w:val="04A0" w:firstRow="1" w:lastRow="0" w:firstColumn="1" w:lastColumn="0" w:noHBand="0" w:noVBand="1"/>
      </w:tblPr>
      <w:tblGrid>
        <w:gridCol w:w="1587"/>
        <w:gridCol w:w="5385"/>
        <w:gridCol w:w="1418"/>
      </w:tblGrid>
      <w:tr w:rsidR="00B01902" w:rsidRPr="00581850" w14:paraId="343EC617" w14:textId="77777777" w:rsidTr="00B01902">
        <w:tc>
          <w:tcPr>
            <w:tcW w:w="8390" w:type="dxa"/>
            <w:gridSpan w:val="3"/>
            <w:shd w:val="clear" w:color="auto" w:fill="C6D9F1" w:themeFill="text2" w:themeFillTint="33"/>
          </w:tcPr>
          <w:p w14:paraId="596FE205" w14:textId="40C782E7" w:rsidR="00B01902" w:rsidRPr="00B01902" w:rsidRDefault="00887E8C" w:rsidP="00F67262">
            <w:pPr>
              <w:spacing w:line="276" w:lineRule="auto"/>
              <w:ind w:left="0" w:firstLine="0"/>
              <w:jc w:val="center"/>
              <w:rPr>
                <w:b/>
              </w:rPr>
            </w:pPr>
            <w:r>
              <w:rPr>
                <w:rFonts w:eastAsia="微軟正黑體"/>
                <w:b/>
                <w:color w:val="000000" w:themeColor="text1"/>
                <w:lang w:eastAsia="zh-HK"/>
              </w:rPr>
              <w:lastRenderedPageBreak/>
              <w:t>Lesson 11</w:t>
            </w:r>
            <w:r w:rsidR="00B01902" w:rsidRPr="00B01902">
              <w:rPr>
                <w:rFonts w:eastAsia="微軟正黑體"/>
                <w:b/>
                <w:color w:val="000000" w:themeColor="text1"/>
                <w:lang w:eastAsia="zh-HK"/>
              </w:rPr>
              <w:t xml:space="preserve"> (</w:t>
            </w:r>
            <w:r w:rsidR="003B29F5" w:rsidRPr="003B29F5">
              <w:rPr>
                <w:rFonts w:eastAsia="微軟正黑體"/>
                <w:b/>
                <w:color w:val="000000" w:themeColor="text1"/>
                <w:lang w:eastAsia="zh-HK"/>
              </w:rPr>
              <w:t>Opportunities and challenges brought by the Belt and Road Initiative to our country: Cultural exchange</w:t>
            </w:r>
            <w:r w:rsidR="00B01902" w:rsidRPr="00B01902">
              <w:rPr>
                <w:rFonts w:eastAsia="微軟正黑體"/>
                <w:b/>
                <w:color w:val="000000" w:themeColor="text1"/>
                <w:lang w:eastAsia="zh-HK"/>
              </w:rPr>
              <w:t>)</w:t>
            </w:r>
          </w:p>
        </w:tc>
      </w:tr>
      <w:tr w:rsidR="00581850" w:rsidRPr="00581850" w14:paraId="7599A1CF" w14:textId="77777777" w:rsidTr="00B01902">
        <w:tc>
          <w:tcPr>
            <w:tcW w:w="1587" w:type="dxa"/>
            <w:tcBorders>
              <w:right w:val="nil"/>
            </w:tcBorders>
          </w:tcPr>
          <w:p w14:paraId="7CED6196" w14:textId="77777777" w:rsidR="00581850" w:rsidRPr="00581850" w:rsidRDefault="00581850" w:rsidP="00581850">
            <w:pPr>
              <w:spacing w:line="276" w:lineRule="auto"/>
              <w:rPr>
                <w:b/>
              </w:rPr>
            </w:pPr>
          </w:p>
        </w:tc>
        <w:tc>
          <w:tcPr>
            <w:tcW w:w="5385" w:type="dxa"/>
            <w:tcBorders>
              <w:left w:val="nil"/>
            </w:tcBorders>
          </w:tcPr>
          <w:p w14:paraId="39C5B200" w14:textId="77777777" w:rsidR="00581850" w:rsidRPr="00581850" w:rsidRDefault="00581850" w:rsidP="00581850">
            <w:pPr>
              <w:spacing w:line="276" w:lineRule="auto"/>
              <w:rPr>
                <w:b/>
              </w:rPr>
            </w:pPr>
          </w:p>
        </w:tc>
        <w:tc>
          <w:tcPr>
            <w:tcW w:w="1418" w:type="dxa"/>
          </w:tcPr>
          <w:p w14:paraId="704A833D" w14:textId="0996BE82" w:rsidR="00581850" w:rsidRPr="00581850" w:rsidRDefault="00772F34">
            <w:pPr>
              <w:spacing w:line="276" w:lineRule="auto"/>
              <w:ind w:left="0" w:firstLine="0"/>
              <w:jc w:val="center"/>
              <w:rPr>
                <w:vertAlign w:val="superscript"/>
              </w:rPr>
            </w:pPr>
            <w:r>
              <w:rPr>
                <w:rFonts w:hint="eastAsia"/>
                <w:b/>
              </w:rPr>
              <w:t>Suggested lesson time</w:t>
            </w:r>
          </w:p>
        </w:tc>
      </w:tr>
      <w:tr w:rsidR="00581850" w:rsidRPr="00581850" w14:paraId="38D39606" w14:textId="77777777" w:rsidTr="001F336B">
        <w:trPr>
          <w:trHeight w:val="1386"/>
        </w:trPr>
        <w:tc>
          <w:tcPr>
            <w:tcW w:w="1587" w:type="dxa"/>
            <w:vMerge w:val="restart"/>
          </w:tcPr>
          <w:p w14:paraId="21E17CB6" w14:textId="1A6E6BB4" w:rsidR="00581850" w:rsidRPr="00581850" w:rsidRDefault="00B74BBD" w:rsidP="0072499A">
            <w:pPr>
              <w:spacing w:line="276" w:lineRule="auto"/>
              <w:ind w:left="22" w:hanging="22"/>
              <w:rPr>
                <w:b/>
                <w:color w:val="000000" w:themeColor="text1"/>
              </w:rPr>
            </w:pPr>
            <w:r>
              <w:rPr>
                <w:rFonts w:hint="eastAsia"/>
                <w:b/>
                <w:color w:val="000000" w:themeColor="text1"/>
              </w:rPr>
              <w:t>Enquiry Process</w:t>
            </w:r>
          </w:p>
        </w:tc>
        <w:tc>
          <w:tcPr>
            <w:tcW w:w="5385" w:type="dxa"/>
          </w:tcPr>
          <w:p w14:paraId="627A04FE" w14:textId="2ED69E53" w:rsidR="00581850" w:rsidRPr="001F336B" w:rsidRDefault="00515BF9" w:rsidP="001F336B">
            <w:pPr>
              <w:widowControl w:val="0"/>
              <w:numPr>
                <w:ilvl w:val="0"/>
                <w:numId w:val="21"/>
              </w:numPr>
              <w:spacing w:line="276" w:lineRule="auto"/>
              <w:contextualSpacing/>
              <w:jc w:val="both"/>
              <w:rPr>
                <w:color w:val="000000" w:themeColor="text1"/>
              </w:rPr>
            </w:pPr>
            <w:r w:rsidRPr="001F336B">
              <w:rPr>
                <w:rFonts w:hint="eastAsia"/>
                <w:b/>
                <w:color w:val="000000" w:themeColor="text1"/>
              </w:rPr>
              <w:t>Set</w:t>
            </w:r>
            <w:r w:rsidR="002E71C9">
              <w:rPr>
                <w:b/>
                <w:color w:val="000000" w:themeColor="text1"/>
              </w:rPr>
              <w:t>:</w:t>
            </w:r>
          </w:p>
          <w:p w14:paraId="7E1E6AEC" w14:textId="1FBA33E2" w:rsidR="00581850" w:rsidRPr="001F336B" w:rsidRDefault="00D50C4B" w:rsidP="001F336B">
            <w:pPr>
              <w:widowControl w:val="0"/>
              <w:numPr>
                <w:ilvl w:val="0"/>
                <w:numId w:val="5"/>
              </w:numPr>
              <w:spacing w:line="276" w:lineRule="auto"/>
              <w:jc w:val="both"/>
              <w:rPr>
                <w:color w:val="000000" w:themeColor="text1"/>
              </w:rPr>
            </w:pPr>
            <w:r w:rsidRPr="001F336B">
              <w:rPr>
                <w:color w:val="000000" w:themeColor="text1"/>
              </w:rPr>
              <w:t xml:space="preserve">The teacher asks students to complete </w:t>
            </w:r>
            <w:r w:rsidR="003E3C41">
              <w:rPr>
                <w:color w:val="000000" w:themeColor="text1"/>
              </w:rPr>
              <w:t xml:space="preserve">Questions 1-3 in </w:t>
            </w:r>
            <w:r w:rsidRPr="001F336B">
              <w:rPr>
                <w:color w:val="000000" w:themeColor="text1"/>
              </w:rPr>
              <w:t>“</w:t>
            </w:r>
            <w:r w:rsidR="0072499A" w:rsidRPr="001F336B">
              <w:rPr>
                <w:color w:val="000000" w:themeColor="text1"/>
              </w:rPr>
              <w:t>Activity 1</w:t>
            </w:r>
            <w:r w:rsidR="00ED0A9C">
              <w:rPr>
                <w:color w:val="000000" w:themeColor="text1"/>
              </w:rPr>
              <w:t>0</w:t>
            </w:r>
            <w:r w:rsidRPr="001F336B">
              <w:rPr>
                <w:color w:val="000000" w:themeColor="text1"/>
              </w:rPr>
              <w:t>” to let students have a preliminary understanding of the relationship between the Belt and Road</w:t>
            </w:r>
            <w:r w:rsidR="00607846" w:rsidRPr="001F336B">
              <w:rPr>
                <w:color w:val="000000" w:themeColor="text1"/>
              </w:rPr>
              <w:t xml:space="preserve"> Initiative</w:t>
            </w:r>
            <w:r w:rsidRPr="001F336B">
              <w:rPr>
                <w:color w:val="000000" w:themeColor="text1"/>
              </w:rPr>
              <w:t xml:space="preserve"> and cultural exchanges.</w:t>
            </w:r>
          </w:p>
        </w:tc>
        <w:tc>
          <w:tcPr>
            <w:tcW w:w="1418" w:type="dxa"/>
          </w:tcPr>
          <w:p w14:paraId="6FF8DA17" w14:textId="781201EA" w:rsidR="00581850" w:rsidRPr="00581850" w:rsidRDefault="00C51709" w:rsidP="001D2B70">
            <w:pPr>
              <w:spacing w:line="276" w:lineRule="auto"/>
              <w:ind w:left="0" w:firstLine="0"/>
              <w:jc w:val="center"/>
            </w:pPr>
            <w:r>
              <w:t>10</w:t>
            </w:r>
            <w:r w:rsidR="0079621A">
              <w:rPr>
                <w:rFonts w:hint="eastAsia"/>
              </w:rPr>
              <w:t xml:space="preserve"> </w:t>
            </w:r>
            <w:r w:rsidR="00607846">
              <w:t>m</w:t>
            </w:r>
            <w:r w:rsidR="0079621A">
              <w:rPr>
                <w:rFonts w:hint="eastAsia"/>
              </w:rPr>
              <w:t>inutes</w:t>
            </w:r>
          </w:p>
        </w:tc>
      </w:tr>
      <w:tr w:rsidR="00581850" w:rsidRPr="00581850" w14:paraId="377874E9" w14:textId="77777777" w:rsidTr="001F336B">
        <w:trPr>
          <w:trHeight w:val="1020"/>
        </w:trPr>
        <w:tc>
          <w:tcPr>
            <w:tcW w:w="1587" w:type="dxa"/>
            <w:vMerge/>
          </w:tcPr>
          <w:p w14:paraId="282F2CC9" w14:textId="77777777" w:rsidR="00581850" w:rsidRPr="00581850" w:rsidRDefault="00581850" w:rsidP="00581850">
            <w:pPr>
              <w:spacing w:line="276" w:lineRule="auto"/>
              <w:rPr>
                <w:b/>
                <w:color w:val="000000" w:themeColor="text1"/>
              </w:rPr>
            </w:pPr>
          </w:p>
        </w:tc>
        <w:tc>
          <w:tcPr>
            <w:tcW w:w="5385" w:type="dxa"/>
          </w:tcPr>
          <w:p w14:paraId="34D5F53C" w14:textId="1752455A" w:rsidR="00581850" w:rsidRPr="001F336B" w:rsidRDefault="00515BF9" w:rsidP="001F336B">
            <w:pPr>
              <w:widowControl w:val="0"/>
              <w:numPr>
                <w:ilvl w:val="0"/>
                <w:numId w:val="21"/>
              </w:numPr>
              <w:spacing w:line="276" w:lineRule="auto"/>
              <w:jc w:val="both"/>
              <w:rPr>
                <w:color w:val="000000" w:themeColor="text1"/>
              </w:rPr>
            </w:pPr>
            <w:r w:rsidRPr="001F336B">
              <w:rPr>
                <w:rFonts w:hint="eastAsia"/>
                <w:b/>
                <w:color w:val="000000" w:themeColor="text1"/>
              </w:rPr>
              <w:t>Interactive teaching</w:t>
            </w:r>
            <w:r w:rsidR="002E71C9">
              <w:rPr>
                <w:b/>
                <w:color w:val="000000" w:themeColor="text1"/>
              </w:rPr>
              <w:t>:</w:t>
            </w:r>
          </w:p>
          <w:p w14:paraId="0F2DCCF3" w14:textId="25225EF4" w:rsidR="00581850" w:rsidRPr="001F336B" w:rsidRDefault="00D50C4B" w:rsidP="001F336B">
            <w:pPr>
              <w:widowControl w:val="0"/>
              <w:numPr>
                <w:ilvl w:val="0"/>
                <w:numId w:val="5"/>
              </w:numPr>
              <w:spacing w:line="276" w:lineRule="auto"/>
              <w:contextualSpacing/>
              <w:jc w:val="both"/>
              <w:rPr>
                <w:b/>
                <w:color w:val="000000" w:themeColor="text1"/>
              </w:rPr>
            </w:pPr>
            <w:r w:rsidRPr="001F336B">
              <w:rPr>
                <w:color w:val="000000" w:themeColor="text1"/>
              </w:rPr>
              <w:t>The teacher guide students to complete Questions 1-</w:t>
            </w:r>
            <w:r w:rsidR="00576D0F">
              <w:rPr>
                <w:color w:val="000000" w:themeColor="text1"/>
              </w:rPr>
              <w:t>5</w:t>
            </w:r>
            <w:r w:rsidRPr="001F336B">
              <w:rPr>
                <w:color w:val="000000" w:themeColor="text1"/>
              </w:rPr>
              <w:t xml:space="preserve"> </w:t>
            </w:r>
            <w:r w:rsidR="003E3C41">
              <w:rPr>
                <w:color w:val="000000" w:themeColor="text1"/>
              </w:rPr>
              <w:t xml:space="preserve">in “Worksheets 19” </w:t>
            </w:r>
            <w:r w:rsidRPr="001F336B">
              <w:rPr>
                <w:color w:val="000000" w:themeColor="text1"/>
              </w:rPr>
              <w:t xml:space="preserve">to let students understand the opportunities brought by the Belt and Road Initiative </w:t>
            </w:r>
            <w:r w:rsidR="00607846" w:rsidRPr="001F336B">
              <w:rPr>
                <w:color w:val="000000" w:themeColor="text1"/>
              </w:rPr>
              <w:t>to</w:t>
            </w:r>
            <w:r w:rsidRPr="001F336B">
              <w:rPr>
                <w:color w:val="000000" w:themeColor="text1"/>
              </w:rPr>
              <w:t xml:space="preserve"> cultural exchanges between </w:t>
            </w:r>
            <w:r w:rsidR="00607846" w:rsidRPr="001F336B">
              <w:rPr>
                <w:color w:val="000000" w:themeColor="text1"/>
              </w:rPr>
              <w:t xml:space="preserve">our country and other </w:t>
            </w:r>
            <w:r w:rsidRPr="001F336B">
              <w:rPr>
                <w:color w:val="000000" w:themeColor="text1"/>
              </w:rPr>
              <w:t>countries.</w:t>
            </w:r>
          </w:p>
        </w:tc>
        <w:tc>
          <w:tcPr>
            <w:tcW w:w="1418" w:type="dxa"/>
          </w:tcPr>
          <w:p w14:paraId="6B1C4B0F" w14:textId="32A18145" w:rsidR="00581850" w:rsidRPr="00581850" w:rsidRDefault="0079621A" w:rsidP="001D2B70">
            <w:pPr>
              <w:spacing w:line="276" w:lineRule="auto"/>
              <w:ind w:left="0" w:firstLine="0"/>
              <w:jc w:val="center"/>
            </w:pPr>
            <w:r>
              <w:t>1</w:t>
            </w:r>
            <w:r w:rsidR="00C51709">
              <w:t>5</w:t>
            </w:r>
            <w:r>
              <w:rPr>
                <w:rFonts w:hint="eastAsia"/>
              </w:rPr>
              <w:t xml:space="preserve"> </w:t>
            </w:r>
            <w:r w:rsidR="00607846">
              <w:t>m</w:t>
            </w:r>
            <w:r>
              <w:rPr>
                <w:rFonts w:hint="eastAsia"/>
              </w:rPr>
              <w:t>inutes</w:t>
            </w:r>
          </w:p>
        </w:tc>
      </w:tr>
      <w:tr w:rsidR="00581850" w:rsidRPr="00581850" w14:paraId="7420B724" w14:textId="77777777" w:rsidTr="001F336B">
        <w:trPr>
          <w:trHeight w:val="422"/>
        </w:trPr>
        <w:tc>
          <w:tcPr>
            <w:tcW w:w="1587" w:type="dxa"/>
            <w:vMerge/>
          </w:tcPr>
          <w:p w14:paraId="2329EF3B" w14:textId="77777777" w:rsidR="00581850" w:rsidRPr="00581850" w:rsidRDefault="00581850" w:rsidP="00581850">
            <w:pPr>
              <w:spacing w:line="276" w:lineRule="auto"/>
              <w:rPr>
                <w:b/>
                <w:color w:val="FF0000"/>
              </w:rPr>
            </w:pPr>
          </w:p>
        </w:tc>
        <w:tc>
          <w:tcPr>
            <w:tcW w:w="5385" w:type="dxa"/>
          </w:tcPr>
          <w:p w14:paraId="1ACB6315" w14:textId="548D7B21" w:rsidR="00581850" w:rsidRPr="001F336B" w:rsidRDefault="00515BF9" w:rsidP="001F336B">
            <w:pPr>
              <w:widowControl w:val="0"/>
              <w:numPr>
                <w:ilvl w:val="0"/>
                <w:numId w:val="21"/>
              </w:numPr>
              <w:spacing w:line="276" w:lineRule="auto"/>
              <w:jc w:val="both"/>
              <w:rPr>
                <w:color w:val="000000" w:themeColor="text1"/>
              </w:rPr>
            </w:pPr>
            <w:r w:rsidRPr="001F336B">
              <w:rPr>
                <w:rFonts w:hint="eastAsia"/>
                <w:b/>
                <w:color w:val="000000" w:themeColor="text1"/>
              </w:rPr>
              <w:t>Interactive teaching</w:t>
            </w:r>
            <w:r w:rsidR="002E71C9">
              <w:rPr>
                <w:b/>
                <w:color w:val="000000" w:themeColor="text1"/>
              </w:rPr>
              <w:t>:</w:t>
            </w:r>
          </w:p>
          <w:p w14:paraId="07A4DC66" w14:textId="551A8BD8" w:rsidR="00581850" w:rsidRPr="001F336B" w:rsidRDefault="00D50C4B">
            <w:pPr>
              <w:widowControl w:val="0"/>
              <w:numPr>
                <w:ilvl w:val="0"/>
                <w:numId w:val="5"/>
              </w:numPr>
              <w:spacing w:line="276" w:lineRule="auto"/>
              <w:jc w:val="both"/>
              <w:rPr>
                <w:color w:val="000000" w:themeColor="text1"/>
              </w:rPr>
            </w:pPr>
            <w:r w:rsidRPr="001F336B">
              <w:rPr>
                <w:color w:val="000000" w:themeColor="text1"/>
              </w:rPr>
              <w:t xml:space="preserve">The teacher asks the students to </w:t>
            </w:r>
            <w:r w:rsidR="00607846" w:rsidRPr="001F336B">
              <w:rPr>
                <w:color w:val="000000" w:themeColor="text1"/>
              </w:rPr>
              <w:t xml:space="preserve">complete </w:t>
            </w:r>
            <w:r w:rsidRPr="001F336B">
              <w:rPr>
                <w:color w:val="000000" w:themeColor="text1"/>
              </w:rPr>
              <w:t>Questions 1-</w:t>
            </w:r>
            <w:r w:rsidR="00576D0F">
              <w:rPr>
                <w:color w:val="000000" w:themeColor="text1"/>
              </w:rPr>
              <w:t>2 in “Worksheet 20”</w:t>
            </w:r>
            <w:r w:rsidRPr="001F336B">
              <w:rPr>
                <w:color w:val="000000" w:themeColor="text1"/>
              </w:rPr>
              <w:t xml:space="preserve"> to let students understand the challenges brought by the Belt and Road Initiative to cultural exchange</w:t>
            </w:r>
            <w:r w:rsidR="00607846" w:rsidRPr="001F336B">
              <w:rPr>
                <w:color w:val="000000" w:themeColor="text1"/>
              </w:rPr>
              <w:t>s</w:t>
            </w:r>
            <w:r w:rsidRPr="001F336B">
              <w:rPr>
                <w:color w:val="000000" w:themeColor="text1"/>
              </w:rPr>
              <w:t xml:space="preserve"> </w:t>
            </w:r>
            <w:r w:rsidR="00607846" w:rsidRPr="001F336B">
              <w:rPr>
                <w:color w:val="000000" w:themeColor="text1"/>
              </w:rPr>
              <w:t>between</w:t>
            </w:r>
            <w:r w:rsidRPr="001F336B">
              <w:rPr>
                <w:color w:val="000000" w:themeColor="text1"/>
              </w:rPr>
              <w:t xml:space="preserve"> </w:t>
            </w:r>
            <w:r w:rsidR="00607846" w:rsidRPr="001F336B">
              <w:rPr>
                <w:color w:val="000000" w:themeColor="text1"/>
              </w:rPr>
              <w:t xml:space="preserve">our country and other </w:t>
            </w:r>
            <w:r w:rsidRPr="001F336B">
              <w:rPr>
                <w:color w:val="000000" w:themeColor="text1"/>
              </w:rPr>
              <w:t>countr</w:t>
            </w:r>
            <w:r w:rsidR="00607846" w:rsidRPr="001F336B">
              <w:rPr>
                <w:color w:val="000000" w:themeColor="text1"/>
              </w:rPr>
              <w:t>ies</w:t>
            </w:r>
            <w:r w:rsidRPr="001F336B">
              <w:rPr>
                <w:color w:val="000000" w:themeColor="text1"/>
              </w:rPr>
              <w:t>.</w:t>
            </w:r>
          </w:p>
        </w:tc>
        <w:tc>
          <w:tcPr>
            <w:tcW w:w="1418" w:type="dxa"/>
          </w:tcPr>
          <w:p w14:paraId="5AA7D845" w14:textId="7673B6A1" w:rsidR="00581850" w:rsidRPr="00581850" w:rsidRDefault="0079621A" w:rsidP="001D2B70">
            <w:pPr>
              <w:spacing w:line="276" w:lineRule="auto"/>
              <w:ind w:left="0" w:firstLine="0"/>
              <w:jc w:val="center"/>
            </w:pPr>
            <w:r>
              <w:t>1</w:t>
            </w:r>
            <w:r w:rsidR="00C51709">
              <w:t>5</w:t>
            </w:r>
            <w:r>
              <w:rPr>
                <w:rFonts w:hint="eastAsia"/>
              </w:rPr>
              <w:t xml:space="preserve"> </w:t>
            </w:r>
            <w:r w:rsidR="00607846">
              <w:t>m</w:t>
            </w:r>
            <w:r>
              <w:rPr>
                <w:rFonts w:hint="eastAsia"/>
              </w:rPr>
              <w:t>inutes</w:t>
            </w:r>
          </w:p>
        </w:tc>
      </w:tr>
      <w:tr w:rsidR="00602B6D" w:rsidRPr="00D92D45" w14:paraId="5C2BA125" w14:textId="77777777" w:rsidTr="009B6161">
        <w:tblPrEx>
          <w:jc w:val="center"/>
        </w:tblPrEx>
        <w:trPr>
          <w:jc w:val="center"/>
        </w:trPr>
        <w:tc>
          <w:tcPr>
            <w:tcW w:w="1587" w:type="dxa"/>
          </w:tcPr>
          <w:p w14:paraId="720A3560" w14:textId="244FB2AA" w:rsidR="00602B6D" w:rsidRPr="00F54E4A" w:rsidRDefault="00576D0F" w:rsidP="009B6161">
            <w:pPr>
              <w:spacing w:line="276" w:lineRule="auto"/>
              <w:ind w:left="0" w:firstLine="0"/>
              <w:rPr>
                <w:b/>
              </w:rPr>
            </w:pPr>
            <w:r>
              <w:rPr>
                <w:b/>
              </w:rPr>
              <w:t>Extended Learning</w:t>
            </w:r>
          </w:p>
        </w:tc>
        <w:tc>
          <w:tcPr>
            <w:tcW w:w="6803" w:type="dxa"/>
            <w:gridSpan w:val="2"/>
          </w:tcPr>
          <w:p w14:paraId="201EE45E" w14:textId="3A169631" w:rsidR="00602B6D" w:rsidRPr="00891058"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 xml:space="preserve">to </w:t>
            </w:r>
            <w:r>
              <w:t>further understand</w:t>
            </w:r>
            <w:r w:rsidRPr="00622565">
              <w:t xml:space="preserve"> </w:t>
            </w:r>
            <w:r w:rsidR="009F7746">
              <w:t xml:space="preserve">the development opportunities for the development of Hong Kong </w:t>
            </w:r>
            <w:r w:rsidR="001D2B70">
              <w:t>c</w:t>
            </w:r>
            <w:r w:rsidR="00FA3104">
              <w:t xml:space="preserve">ulture brought by the </w:t>
            </w:r>
            <w:r w:rsidR="009F7746">
              <w:t>Belt and Road Initiative</w:t>
            </w:r>
            <w:r w:rsidR="00F67262">
              <w:t>.</w:t>
            </w:r>
          </w:p>
        </w:tc>
      </w:tr>
      <w:tr w:rsidR="00581850" w:rsidRPr="00581850" w14:paraId="28A14EA9" w14:textId="77777777" w:rsidTr="00B01902">
        <w:tc>
          <w:tcPr>
            <w:tcW w:w="1587" w:type="dxa"/>
          </w:tcPr>
          <w:p w14:paraId="261EC562" w14:textId="5E657EC6" w:rsidR="00581850" w:rsidRPr="00581850" w:rsidRDefault="00B74BBD" w:rsidP="00013ED6">
            <w:pPr>
              <w:spacing w:line="276" w:lineRule="auto"/>
              <w:ind w:left="0" w:firstLine="0"/>
              <w:rPr>
                <w:b/>
              </w:rPr>
            </w:pPr>
            <w:r>
              <w:rPr>
                <w:rFonts w:hint="eastAsia"/>
                <w:b/>
              </w:rPr>
              <w:t>L</w:t>
            </w:r>
            <w:r>
              <w:rPr>
                <w:b/>
              </w:rPr>
              <w:t>e</w:t>
            </w:r>
            <w:r>
              <w:rPr>
                <w:rFonts w:hint="eastAsia"/>
                <w:b/>
              </w:rPr>
              <w:t>arning and Teaching Resources</w:t>
            </w:r>
          </w:p>
        </w:tc>
        <w:tc>
          <w:tcPr>
            <w:tcW w:w="6803" w:type="dxa"/>
            <w:gridSpan w:val="2"/>
          </w:tcPr>
          <w:p w14:paraId="05870A43" w14:textId="45652B9C" w:rsidR="00581850" w:rsidRPr="00581850" w:rsidRDefault="003A1F66" w:rsidP="002C4346">
            <w:pPr>
              <w:spacing w:line="276" w:lineRule="auto"/>
              <w:rPr>
                <w:color w:val="000000" w:themeColor="text1"/>
                <w:lang w:eastAsia="zh-HK"/>
              </w:rPr>
            </w:pPr>
            <w:r>
              <w:rPr>
                <w:rFonts w:hint="eastAsia"/>
              </w:rPr>
              <w:t xml:space="preserve">Activity </w:t>
            </w:r>
            <w:r w:rsidR="002C4346">
              <w:t>1</w:t>
            </w:r>
            <w:r w:rsidR="00ED0A9C">
              <w:t>0</w:t>
            </w:r>
            <w:r>
              <w:rPr>
                <w:rFonts w:hint="eastAsia"/>
              </w:rPr>
              <w:t xml:space="preserve">; Worksheet </w:t>
            </w:r>
            <w:r w:rsidR="002C4346">
              <w:t>1</w:t>
            </w:r>
            <w:r w:rsidR="00C51709">
              <w:t>9</w:t>
            </w:r>
            <w:r w:rsidR="002C4346">
              <w:t xml:space="preserve"> </w:t>
            </w:r>
            <w:r>
              <w:t xml:space="preserve">and </w:t>
            </w:r>
            <w:r w:rsidR="0072499A">
              <w:rPr>
                <w:rFonts w:hint="eastAsia"/>
              </w:rPr>
              <w:t>Worksheet</w:t>
            </w:r>
            <w:r w:rsidR="0072499A">
              <w:t xml:space="preserve"> </w:t>
            </w:r>
            <w:r w:rsidR="00C51709">
              <w:t>20</w:t>
            </w:r>
          </w:p>
        </w:tc>
      </w:tr>
    </w:tbl>
    <w:p w14:paraId="4F536436" w14:textId="77777777" w:rsidR="00581850" w:rsidRPr="00581850" w:rsidRDefault="00581850" w:rsidP="00581850">
      <w:r w:rsidRPr="00581850">
        <w:br w:type="page"/>
      </w:r>
    </w:p>
    <w:tbl>
      <w:tblPr>
        <w:tblStyle w:val="21"/>
        <w:tblW w:w="8391" w:type="dxa"/>
        <w:tblLook w:val="04A0" w:firstRow="1" w:lastRow="0" w:firstColumn="1" w:lastColumn="0" w:noHBand="0" w:noVBand="1"/>
      </w:tblPr>
      <w:tblGrid>
        <w:gridCol w:w="1587"/>
        <w:gridCol w:w="5386"/>
        <w:gridCol w:w="1418"/>
      </w:tblGrid>
      <w:tr w:rsidR="00B01902" w:rsidRPr="00581850" w14:paraId="45A53A86" w14:textId="77777777" w:rsidTr="00602B6D">
        <w:tc>
          <w:tcPr>
            <w:tcW w:w="8391" w:type="dxa"/>
            <w:gridSpan w:val="3"/>
            <w:shd w:val="clear" w:color="auto" w:fill="C6D9F1" w:themeFill="text2" w:themeFillTint="33"/>
          </w:tcPr>
          <w:p w14:paraId="144C13ED" w14:textId="485FAF21" w:rsidR="00B01902" w:rsidRPr="00B01902" w:rsidRDefault="00887E8C" w:rsidP="001D1EEC">
            <w:pPr>
              <w:spacing w:line="276" w:lineRule="auto"/>
              <w:ind w:left="0" w:firstLine="0"/>
              <w:jc w:val="center"/>
              <w:rPr>
                <w:b/>
              </w:rPr>
            </w:pPr>
            <w:r>
              <w:rPr>
                <w:rFonts w:eastAsia="微軟正黑體"/>
                <w:b/>
                <w:color w:val="000000" w:themeColor="text1"/>
                <w:lang w:eastAsia="zh-HK"/>
              </w:rPr>
              <w:lastRenderedPageBreak/>
              <w:t>Lesson 12</w:t>
            </w:r>
            <w:r w:rsidR="00B01902" w:rsidRPr="00B01902">
              <w:rPr>
                <w:rFonts w:eastAsia="微軟正黑體"/>
                <w:b/>
                <w:color w:val="000000" w:themeColor="text1"/>
                <w:lang w:eastAsia="zh-HK"/>
              </w:rPr>
              <w:t xml:space="preserve"> (</w:t>
            </w:r>
            <w:r w:rsidR="000B23DC">
              <w:rPr>
                <w:rFonts w:eastAsia="微軟正黑體"/>
                <w:b/>
                <w:color w:val="000000" w:themeColor="text1"/>
                <w:lang w:eastAsia="zh-HK"/>
              </w:rPr>
              <w:t>’</w:t>
            </w:r>
            <w:r w:rsidR="004E1331" w:rsidRPr="004E1331">
              <w:rPr>
                <w:rFonts w:eastAsia="微軟正黑體"/>
                <w:b/>
                <w:color w:val="000000" w:themeColor="text1"/>
                <w:lang w:eastAsia="zh-HK"/>
              </w:rPr>
              <w:t>Opportunities and challenges brought by the Belt and Road Initiative to our country: Economic development</w:t>
            </w:r>
            <w:r w:rsidR="00B01902" w:rsidRPr="00B01902">
              <w:rPr>
                <w:rFonts w:eastAsia="微軟正黑體"/>
                <w:b/>
                <w:color w:val="000000" w:themeColor="text1"/>
                <w:lang w:eastAsia="zh-HK"/>
              </w:rPr>
              <w:t>)</w:t>
            </w:r>
          </w:p>
        </w:tc>
      </w:tr>
      <w:tr w:rsidR="00581850" w:rsidRPr="00581850" w14:paraId="7B98D442" w14:textId="77777777" w:rsidTr="00602B6D">
        <w:tc>
          <w:tcPr>
            <w:tcW w:w="1587" w:type="dxa"/>
            <w:tcBorders>
              <w:right w:val="nil"/>
            </w:tcBorders>
          </w:tcPr>
          <w:p w14:paraId="6C19EBCA" w14:textId="77777777" w:rsidR="00581850" w:rsidRPr="00581850" w:rsidRDefault="00581850" w:rsidP="00581850">
            <w:pPr>
              <w:spacing w:line="276" w:lineRule="auto"/>
              <w:rPr>
                <w:b/>
              </w:rPr>
            </w:pPr>
          </w:p>
        </w:tc>
        <w:tc>
          <w:tcPr>
            <w:tcW w:w="5386" w:type="dxa"/>
            <w:tcBorders>
              <w:left w:val="nil"/>
            </w:tcBorders>
          </w:tcPr>
          <w:p w14:paraId="397799CC" w14:textId="77777777" w:rsidR="00581850" w:rsidRPr="00581850" w:rsidRDefault="00581850" w:rsidP="00581850">
            <w:pPr>
              <w:spacing w:line="276" w:lineRule="auto"/>
              <w:rPr>
                <w:b/>
              </w:rPr>
            </w:pPr>
          </w:p>
        </w:tc>
        <w:tc>
          <w:tcPr>
            <w:tcW w:w="1418" w:type="dxa"/>
          </w:tcPr>
          <w:p w14:paraId="3C53F2DD" w14:textId="4CE7053A" w:rsidR="00581850" w:rsidRPr="00581850" w:rsidRDefault="00772F34">
            <w:pPr>
              <w:spacing w:line="276" w:lineRule="auto"/>
              <w:ind w:left="0" w:firstLine="0"/>
              <w:jc w:val="center"/>
              <w:rPr>
                <w:vertAlign w:val="superscript"/>
              </w:rPr>
            </w:pPr>
            <w:r>
              <w:rPr>
                <w:rFonts w:hint="eastAsia"/>
                <w:b/>
              </w:rPr>
              <w:t>Suggested lesson time</w:t>
            </w:r>
          </w:p>
        </w:tc>
      </w:tr>
      <w:tr w:rsidR="00581850" w:rsidRPr="00581850" w14:paraId="131AC325" w14:textId="77777777" w:rsidTr="00602B6D">
        <w:trPr>
          <w:trHeight w:val="1386"/>
        </w:trPr>
        <w:tc>
          <w:tcPr>
            <w:tcW w:w="1587" w:type="dxa"/>
            <w:vMerge w:val="restart"/>
          </w:tcPr>
          <w:p w14:paraId="3113EF39" w14:textId="4F99B1A6" w:rsidR="00581850" w:rsidRPr="00581850" w:rsidRDefault="00B74BBD" w:rsidP="00621164">
            <w:pPr>
              <w:spacing w:line="276" w:lineRule="auto"/>
              <w:ind w:left="22" w:hanging="22"/>
              <w:rPr>
                <w:b/>
                <w:color w:val="000000" w:themeColor="text1"/>
              </w:rPr>
            </w:pPr>
            <w:r>
              <w:rPr>
                <w:rFonts w:hint="eastAsia"/>
                <w:b/>
                <w:color w:val="000000" w:themeColor="text1"/>
              </w:rPr>
              <w:t>Enquiry Process</w:t>
            </w:r>
          </w:p>
        </w:tc>
        <w:tc>
          <w:tcPr>
            <w:tcW w:w="5386" w:type="dxa"/>
          </w:tcPr>
          <w:p w14:paraId="64CD324D" w14:textId="79C360C6" w:rsidR="00581850" w:rsidRPr="001F336B" w:rsidRDefault="00515BF9" w:rsidP="001F336B">
            <w:pPr>
              <w:widowControl w:val="0"/>
              <w:numPr>
                <w:ilvl w:val="0"/>
                <w:numId w:val="22"/>
              </w:numPr>
              <w:spacing w:line="276" w:lineRule="auto"/>
              <w:contextualSpacing/>
              <w:jc w:val="both"/>
              <w:rPr>
                <w:color w:val="000000" w:themeColor="text1"/>
              </w:rPr>
            </w:pPr>
            <w:r w:rsidRPr="001F336B">
              <w:rPr>
                <w:rFonts w:hint="eastAsia"/>
                <w:b/>
                <w:color w:val="000000" w:themeColor="text1"/>
              </w:rPr>
              <w:t>Set</w:t>
            </w:r>
            <w:r w:rsidR="002E71C9">
              <w:rPr>
                <w:b/>
                <w:color w:val="000000" w:themeColor="text1"/>
              </w:rPr>
              <w:t>:</w:t>
            </w:r>
          </w:p>
          <w:p w14:paraId="2F0F9096" w14:textId="5546D696" w:rsidR="00581850" w:rsidRPr="001F336B" w:rsidRDefault="008118A5" w:rsidP="00F67262">
            <w:pPr>
              <w:widowControl w:val="0"/>
              <w:numPr>
                <w:ilvl w:val="0"/>
                <w:numId w:val="5"/>
              </w:numPr>
              <w:spacing w:line="276" w:lineRule="auto"/>
              <w:jc w:val="both"/>
              <w:rPr>
                <w:color w:val="000000" w:themeColor="text1"/>
              </w:rPr>
            </w:pPr>
            <w:r w:rsidRPr="001F336B">
              <w:rPr>
                <w:color w:val="000000" w:themeColor="text1"/>
              </w:rPr>
              <w:t xml:space="preserve">The teacher asks students to complete </w:t>
            </w:r>
            <w:r w:rsidR="00185D59">
              <w:rPr>
                <w:color w:val="000000" w:themeColor="text1"/>
              </w:rPr>
              <w:t xml:space="preserve">Questions 1-3 in </w:t>
            </w:r>
            <w:r w:rsidRPr="001F336B">
              <w:rPr>
                <w:color w:val="000000" w:themeColor="text1"/>
              </w:rPr>
              <w:t>“Activity 1</w:t>
            </w:r>
            <w:r w:rsidR="00674C9E">
              <w:rPr>
                <w:color w:val="000000" w:themeColor="text1"/>
              </w:rPr>
              <w:t>1</w:t>
            </w:r>
            <w:r w:rsidRPr="001F336B">
              <w:rPr>
                <w:color w:val="000000" w:themeColor="text1"/>
              </w:rPr>
              <w:t xml:space="preserve">” to let students have a preliminary understanding of </w:t>
            </w:r>
            <w:r w:rsidR="006B700A">
              <w:rPr>
                <w:color w:val="000000" w:themeColor="text1"/>
              </w:rPr>
              <w:t xml:space="preserve">our </w:t>
            </w:r>
            <w:r w:rsidR="006B700A" w:rsidRPr="006B700A">
              <w:rPr>
                <w:color w:val="000000" w:themeColor="text1"/>
              </w:rPr>
              <w:t>country</w:t>
            </w:r>
            <w:r w:rsidR="000B23DC">
              <w:rPr>
                <w:color w:val="000000" w:themeColor="text1"/>
              </w:rPr>
              <w:t>’</w:t>
            </w:r>
            <w:r w:rsidR="006B700A" w:rsidRPr="006B700A">
              <w:rPr>
                <w:color w:val="000000" w:themeColor="text1"/>
              </w:rPr>
              <w:t>s economic co-operation with other countries on</w:t>
            </w:r>
            <w:r w:rsidR="006B700A" w:rsidRPr="001F336B">
              <w:rPr>
                <w:color w:val="000000" w:themeColor="text1"/>
              </w:rPr>
              <w:t xml:space="preserve"> </w:t>
            </w:r>
            <w:r w:rsidRPr="001F336B">
              <w:rPr>
                <w:color w:val="000000" w:themeColor="text1"/>
              </w:rPr>
              <w:t>the Belt and Road Initiative</w:t>
            </w:r>
            <w:r w:rsidR="006B700A">
              <w:rPr>
                <w:color w:val="000000" w:themeColor="text1"/>
              </w:rPr>
              <w:t>.</w:t>
            </w:r>
          </w:p>
        </w:tc>
        <w:tc>
          <w:tcPr>
            <w:tcW w:w="1418" w:type="dxa"/>
          </w:tcPr>
          <w:p w14:paraId="032A9174" w14:textId="735F0F3E" w:rsidR="00581850" w:rsidRPr="00581850" w:rsidRDefault="00602B6D" w:rsidP="001D2B70">
            <w:pPr>
              <w:spacing w:line="276" w:lineRule="auto"/>
              <w:ind w:left="0" w:firstLine="0"/>
              <w:jc w:val="center"/>
            </w:pPr>
            <w:r>
              <w:t>10</w:t>
            </w:r>
            <w:r w:rsidR="0079621A">
              <w:rPr>
                <w:rFonts w:hint="eastAsia"/>
              </w:rPr>
              <w:t xml:space="preserve"> </w:t>
            </w:r>
            <w:r w:rsidR="00607846">
              <w:t>m</w:t>
            </w:r>
            <w:r w:rsidR="0079621A">
              <w:rPr>
                <w:rFonts w:hint="eastAsia"/>
              </w:rPr>
              <w:t>inutes</w:t>
            </w:r>
          </w:p>
        </w:tc>
      </w:tr>
      <w:tr w:rsidR="00581850" w:rsidRPr="00581850" w14:paraId="08C22BE0" w14:textId="77777777" w:rsidTr="00602B6D">
        <w:trPr>
          <w:trHeight w:val="1020"/>
        </w:trPr>
        <w:tc>
          <w:tcPr>
            <w:tcW w:w="1587" w:type="dxa"/>
            <w:vMerge/>
          </w:tcPr>
          <w:p w14:paraId="04BD182C" w14:textId="77777777" w:rsidR="00581850" w:rsidRPr="00581850" w:rsidRDefault="00581850" w:rsidP="00581850">
            <w:pPr>
              <w:spacing w:line="276" w:lineRule="auto"/>
              <w:rPr>
                <w:b/>
                <w:color w:val="000000" w:themeColor="text1"/>
              </w:rPr>
            </w:pPr>
          </w:p>
        </w:tc>
        <w:tc>
          <w:tcPr>
            <w:tcW w:w="5386" w:type="dxa"/>
          </w:tcPr>
          <w:p w14:paraId="6554FD2A" w14:textId="50EE00D0" w:rsidR="00581850" w:rsidRPr="001F336B" w:rsidRDefault="00515BF9" w:rsidP="001F336B">
            <w:pPr>
              <w:widowControl w:val="0"/>
              <w:numPr>
                <w:ilvl w:val="0"/>
                <w:numId w:val="22"/>
              </w:numPr>
              <w:spacing w:line="276" w:lineRule="auto"/>
              <w:jc w:val="both"/>
              <w:rPr>
                <w:color w:val="000000" w:themeColor="text1"/>
              </w:rPr>
            </w:pPr>
            <w:r w:rsidRPr="001F336B">
              <w:rPr>
                <w:rFonts w:hint="eastAsia"/>
                <w:b/>
                <w:color w:val="000000" w:themeColor="text1"/>
              </w:rPr>
              <w:t>Interactive teaching</w:t>
            </w:r>
            <w:r w:rsidR="002E71C9">
              <w:rPr>
                <w:b/>
                <w:color w:val="000000" w:themeColor="text1"/>
              </w:rPr>
              <w:t>:</w:t>
            </w:r>
          </w:p>
          <w:p w14:paraId="08812268" w14:textId="2B1E8174" w:rsidR="00581850" w:rsidRPr="001F336B" w:rsidRDefault="000C7E2D" w:rsidP="001F336B">
            <w:pPr>
              <w:widowControl w:val="0"/>
              <w:numPr>
                <w:ilvl w:val="0"/>
                <w:numId w:val="5"/>
              </w:numPr>
              <w:spacing w:line="276" w:lineRule="auto"/>
              <w:contextualSpacing/>
              <w:jc w:val="both"/>
              <w:rPr>
                <w:b/>
                <w:color w:val="000000" w:themeColor="text1"/>
              </w:rPr>
            </w:pPr>
            <w:r w:rsidRPr="001F336B">
              <w:rPr>
                <w:color w:val="000000" w:themeColor="text1"/>
              </w:rPr>
              <w:t>The teacher asks students to complete Questions 1-</w:t>
            </w:r>
            <w:r w:rsidR="00185D59">
              <w:rPr>
                <w:color w:val="000000" w:themeColor="text1"/>
              </w:rPr>
              <w:t>6 in “Worksheet 21”</w:t>
            </w:r>
            <w:r w:rsidR="00607846" w:rsidRPr="001F336B">
              <w:rPr>
                <w:color w:val="000000" w:themeColor="text1"/>
              </w:rPr>
              <w:t xml:space="preserve"> to let</w:t>
            </w:r>
            <w:r w:rsidRPr="001F336B">
              <w:rPr>
                <w:color w:val="000000" w:themeColor="text1"/>
              </w:rPr>
              <w:t xml:space="preserve"> students understand the opportunities and challenges brought by the</w:t>
            </w:r>
            <w:r w:rsidR="00CE63E5" w:rsidRPr="001F336B">
              <w:rPr>
                <w:color w:val="000000" w:themeColor="text1"/>
              </w:rPr>
              <w:t xml:space="preserve"> Belt and Road Initiative to our country</w:t>
            </w:r>
            <w:r w:rsidR="000B23DC">
              <w:rPr>
                <w:color w:val="000000" w:themeColor="text1"/>
              </w:rPr>
              <w:t>’</w:t>
            </w:r>
            <w:r w:rsidRPr="001F336B">
              <w:rPr>
                <w:color w:val="000000" w:themeColor="text1"/>
              </w:rPr>
              <w:t>s economic development</w:t>
            </w:r>
            <w:r w:rsidR="00607846" w:rsidRPr="001F336B">
              <w:rPr>
                <w:color w:val="000000" w:themeColor="text1"/>
              </w:rPr>
              <w:t xml:space="preserve"> through the study of the China-Europe Railway Express</w:t>
            </w:r>
            <w:r w:rsidRPr="001F336B">
              <w:rPr>
                <w:color w:val="000000" w:themeColor="text1"/>
              </w:rPr>
              <w:t>.</w:t>
            </w:r>
          </w:p>
        </w:tc>
        <w:tc>
          <w:tcPr>
            <w:tcW w:w="1418" w:type="dxa"/>
          </w:tcPr>
          <w:p w14:paraId="5D11A3B5" w14:textId="4C591648" w:rsidR="00581850" w:rsidRPr="00581850" w:rsidRDefault="0079621A" w:rsidP="001D2B70">
            <w:pPr>
              <w:spacing w:line="276" w:lineRule="auto"/>
              <w:ind w:left="0" w:firstLine="0"/>
              <w:jc w:val="center"/>
            </w:pPr>
            <w:r>
              <w:t>1</w:t>
            </w:r>
            <w:r w:rsidR="00602B6D">
              <w:t>5</w:t>
            </w:r>
            <w:r>
              <w:rPr>
                <w:rFonts w:hint="eastAsia"/>
              </w:rPr>
              <w:t xml:space="preserve"> </w:t>
            </w:r>
            <w:r w:rsidR="00607846">
              <w:t>m</w:t>
            </w:r>
            <w:r>
              <w:rPr>
                <w:rFonts w:hint="eastAsia"/>
              </w:rPr>
              <w:t>inutes</w:t>
            </w:r>
          </w:p>
        </w:tc>
      </w:tr>
      <w:tr w:rsidR="00581850" w:rsidRPr="00581850" w14:paraId="62F81A9E" w14:textId="77777777" w:rsidTr="00602B6D">
        <w:trPr>
          <w:trHeight w:val="1020"/>
        </w:trPr>
        <w:tc>
          <w:tcPr>
            <w:tcW w:w="1587" w:type="dxa"/>
            <w:vMerge/>
          </w:tcPr>
          <w:p w14:paraId="1C19F10A" w14:textId="77777777" w:rsidR="00581850" w:rsidRPr="00581850" w:rsidRDefault="00581850" w:rsidP="00581850">
            <w:pPr>
              <w:spacing w:line="276" w:lineRule="auto"/>
              <w:rPr>
                <w:b/>
                <w:color w:val="000000" w:themeColor="text1"/>
              </w:rPr>
            </w:pPr>
          </w:p>
        </w:tc>
        <w:tc>
          <w:tcPr>
            <w:tcW w:w="5386" w:type="dxa"/>
          </w:tcPr>
          <w:p w14:paraId="2A40DD1C" w14:textId="1D0CA658" w:rsidR="00581850" w:rsidRPr="001F336B" w:rsidRDefault="00515BF9" w:rsidP="001F336B">
            <w:pPr>
              <w:widowControl w:val="0"/>
              <w:numPr>
                <w:ilvl w:val="0"/>
                <w:numId w:val="22"/>
              </w:numPr>
              <w:spacing w:line="276" w:lineRule="auto"/>
              <w:jc w:val="both"/>
              <w:rPr>
                <w:color w:val="000000" w:themeColor="text1"/>
              </w:rPr>
            </w:pPr>
            <w:r w:rsidRPr="001F336B">
              <w:rPr>
                <w:rFonts w:hint="eastAsia"/>
                <w:b/>
                <w:color w:val="000000" w:themeColor="text1"/>
              </w:rPr>
              <w:t>Interactive teaching</w:t>
            </w:r>
            <w:r w:rsidR="002E71C9">
              <w:rPr>
                <w:b/>
                <w:color w:val="000000" w:themeColor="text1"/>
              </w:rPr>
              <w:t>:</w:t>
            </w:r>
          </w:p>
          <w:p w14:paraId="156F31CC" w14:textId="4659FD0F" w:rsidR="00581850" w:rsidRPr="001F336B" w:rsidRDefault="000C7E2D" w:rsidP="006B700A">
            <w:pPr>
              <w:widowControl w:val="0"/>
              <w:numPr>
                <w:ilvl w:val="0"/>
                <w:numId w:val="5"/>
              </w:numPr>
              <w:spacing w:line="276" w:lineRule="auto"/>
              <w:contextualSpacing/>
              <w:jc w:val="both"/>
              <w:rPr>
                <w:b/>
                <w:color w:val="000000" w:themeColor="text1"/>
              </w:rPr>
            </w:pPr>
            <w:r w:rsidRPr="001F336B">
              <w:rPr>
                <w:color w:val="000000" w:themeColor="text1"/>
              </w:rPr>
              <w:t>The teacher asks students to</w:t>
            </w:r>
            <w:r w:rsidR="00185D59">
              <w:rPr>
                <w:color w:val="000000" w:themeColor="text1"/>
              </w:rPr>
              <w:t xml:space="preserve"> </w:t>
            </w:r>
            <w:r w:rsidRPr="001F336B">
              <w:rPr>
                <w:color w:val="000000" w:themeColor="text1"/>
              </w:rPr>
              <w:t>complete Questions 1-4</w:t>
            </w:r>
            <w:r w:rsidR="00185D59">
              <w:rPr>
                <w:color w:val="000000" w:themeColor="text1"/>
              </w:rPr>
              <w:t xml:space="preserve"> in “Worksheet 22”</w:t>
            </w:r>
            <w:r w:rsidR="00607846" w:rsidRPr="001F336B">
              <w:rPr>
                <w:color w:val="000000" w:themeColor="text1"/>
              </w:rPr>
              <w:t xml:space="preserve"> to let </w:t>
            </w:r>
            <w:r w:rsidRPr="001F336B">
              <w:rPr>
                <w:color w:val="000000" w:themeColor="text1"/>
              </w:rPr>
              <w:t>students understand the opportunities and challenges brought by the Belt and</w:t>
            </w:r>
            <w:r w:rsidR="00CE63E5" w:rsidRPr="001F336B">
              <w:rPr>
                <w:color w:val="000000" w:themeColor="text1"/>
              </w:rPr>
              <w:t xml:space="preserve"> Road Initiative to our country</w:t>
            </w:r>
            <w:r w:rsidR="000B23DC">
              <w:rPr>
                <w:color w:val="000000" w:themeColor="text1"/>
              </w:rPr>
              <w:t>’</w:t>
            </w:r>
            <w:r w:rsidRPr="001F336B">
              <w:rPr>
                <w:color w:val="000000" w:themeColor="text1"/>
              </w:rPr>
              <w:t>s economic development</w:t>
            </w:r>
            <w:r w:rsidR="00607846" w:rsidRPr="001F336B">
              <w:rPr>
                <w:color w:val="000000" w:themeColor="text1"/>
              </w:rPr>
              <w:t xml:space="preserve"> through </w:t>
            </w:r>
            <w:r w:rsidR="006B700A">
              <w:rPr>
                <w:rFonts w:hint="eastAsia"/>
                <w:color w:val="000000" w:themeColor="text1"/>
              </w:rPr>
              <w:t>o</w:t>
            </w:r>
            <w:r w:rsidR="006B700A">
              <w:rPr>
                <w:color w:val="000000" w:themeColor="text1"/>
              </w:rPr>
              <w:t>ur country</w:t>
            </w:r>
            <w:r w:rsidR="000B23DC">
              <w:rPr>
                <w:color w:val="000000" w:themeColor="text1"/>
              </w:rPr>
              <w:t>’</w:t>
            </w:r>
            <w:r w:rsidR="006B700A">
              <w:rPr>
                <w:color w:val="000000" w:themeColor="text1"/>
              </w:rPr>
              <w:t xml:space="preserve">s participation in the operation/development </w:t>
            </w:r>
            <w:r w:rsidR="00C54E80" w:rsidRPr="001F336B">
              <w:rPr>
                <w:color w:val="000000" w:themeColor="text1"/>
              </w:rPr>
              <w:t>of overseas</w:t>
            </w:r>
            <w:r w:rsidR="00607846" w:rsidRPr="001F336B">
              <w:rPr>
                <w:color w:val="000000" w:themeColor="text1"/>
              </w:rPr>
              <w:t xml:space="preserve"> ports and industrial parks</w:t>
            </w:r>
            <w:r w:rsidRPr="001F336B">
              <w:rPr>
                <w:color w:val="000000" w:themeColor="text1"/>
              </w:rPr>
              <w:t>.</w:t>
            </w:r>
            <w:r w:rsidR="006B700A">
              <w:t xml:space="preserve"> </w:t>
            </w:r>
          </w:p>
        </w:tc>
        <w:tc>
          <w:tcPr>
            <w:tcW w:w="1418" w:type="dxa"/>
          </w:tcPr>
          <w:p w14:paraId="65D6228B" w14:textId="054E0A4F" w:rsidR="00581850" w:rsidRPr="00581850" w:rsidRDefault="0079621A" w:rsidP="001D2B70">
            <w:pPr>
              <w:spacing w:line="276" w:lineRule="auto"/>
              <w:ind w:left="0" w:firstLine="0"/>
              <w:jc w:val="center"/>
            </w:pPr>
            <w:r>
              <w:t>1</w:t>
            </w:r>
            <w:r w:rsidR="00602B6D">
              <w:t>5</w:t>
            </w:r>
            <w:r>
              <w:rPr>
                <w:rFonts w:hint="eastAsia"/>
              </w:rPr>
              <w:t xml:space="preserve"> </w:t>
            </w:r>
            <w:r w:rsidR="00607846">
              <w:t>m</w:t>
            </w:r>
            <w:r>
              <w:rPr>
                <w:rFonts w:hint="eastAsia"/>
              </w:rPr>
              <w:t>inutes</w:t>
            </w:r>
          </w:p>
        </w:tc>
      </w:tr>
      <w:tr w:rsidR="00602B6D" w:rsidRPr="00D92D45" w14:paraId="339C2857" w14:textId="77777777" w:rsidTr="001D2B70">
        <w:tblPrEx>
          <w:jc w:val="center"/>
        </w:tblPrEx>
        <w:trPr>
          <w:jc w:val="center"/>
        </w:trPr>
        <w:tc>
          <w:tcPr>
            <w:tcW w:w="1587" w:type="dxa"/>
          </w:tcPr>
          <w:p w14:paraId="0EA58BA6" w14:textId="77777777" w:rsidR="00602B6D" w:rsidRPr="00F54E4A" w:rsidRDefault="00602B6D" w:rsidP="009B6161">
            <w:pPr>
              <w:spacing w:line="276" w:lineRule="auto"/>
              <w:ind w:left="0" w:firstLine="0"/>
              <w:rPr>
                <w:b/>
              </w:rPr>
            </w:pPr>
            <w:r w:rsidRPr="00891058">
              <w:rPr>
                <w:b/>
              </w:rPr>
              <w:t>Extended Learning:</w:t>
            </w:r>
          </w:p>
        </w:tc>
        <w:tc>
          <w:tcPr>
            <w:tcW w:w="6804" w:type="dxa"/>
            <w:gridSpan w:val="2"/>
          </w:tcPr>
          <w:p w14:paraId="78677263" w14:textId="56693D46" w:rsidR="00602B6D" w:rsidRPr="00891058" w:rsidRDefault="00602B6D" w:rsidP="001A5B9F">
            <w:pPr>
              <w:spacing w:line="276" w:lineRule="auto"/>
              <w:ind w:left="0" w:firstLine="0"/>
              <w:jc w:val="both"/>
            </w:pPr>
            <w:r>
              <w:t>Based on students</w:t>
            </w:r>
            <w:r w:rsidR="000B23DC">
              <w:t>’</w:t>
            </w:r>
            <w:r>
              <w:t xml:space="preserve"> learning needs, teachers can instruct students to conduct extended learning </w:t>
            </w:r>
            <w:r w:rsidR="001A5B9F">
              <w:t>to</w:t>
            </w:r>
            <w:r>
              <w:t xml:space="preserve"> further </w:t>
            </w:r>
            <w:r w:rsidR="00FA3104">
              <w:t>understand</w:t>
            </w:r>
            <w:r w:rsidR="00FA3104" w:rsidRPr="00622565">
              <w:t xml:space="preserve"> </w:t>
            </w:r>
            <w:r w:rsidR="00FA3104">
              <w:t xml:space="preserve">the role of Hong Kong in </w:t>
            </w:r>
            <w:r w:rsidR="005D22BE" w:rsidRPr="005D22BE">
              <w:t>Belt and Road</w:t>
            </w:r>
            <w:r w:rsidR="00F67262">
              <w:t xml:space="preserve"> </w:t>
            </w:r>
            <w:r w:rsidR="00F67262" w:rsidRPr="00F67262">
              <w:t>Initiative</w:t>
            </w:r>
            <w:r w:rsidR="00F67262">
              <w:t>.</w:t>
            </w:r>
          </w:p>
        </w:tc>
      </w:tr>
      <w:tr w:rsidR="00581850" w:rsidRPr="00581850" w14:paraId="7B81992D" w14:textId="77777777" w:rsidTr="00602B6D">
        <w:tc>
          <w:tcPr>
            <w:tcW w:w="1587" w:type="dxa"/>
          </w:tcPr>
          <w:p w14:paraId="0946DE56" w14:textId="1336DE0E" w:rsidR="00581850" w:rsidRPr="00581850" w:rsidRDefault="00B74BBD" w:rsidP="00F84886">
            <w:pPr>
              <w:spacing w:line="276" w:lineRule="auto"/>
              <w:ind w:left="0" w:firstLine="0"/>
              <w:rPr>
                <w:b/>
              </w:rPr>
            </w:pPr>
            <w:r>
              <w:rPr>
                <w:rFonts w:hint="eastAsia"/>
                <w:b/>
              </w:rPr>
              <w:t>L</w:t>
            </w:r>
            <w:r>
              <w:rPr>
                <w:b/>
              </w:rPr>
              <w:t>e</w:t>
            </w:r>
            <w:r>
              <w:rPr>
                <w:rFonts w:hint="eastAsia"/>
                <w:b/>
              </w:rPr>
              <w:t>arning and Teaching Resources</w:t>
            </w:r>
          </w:p>
        </w:tc>
        <w:tc>
          <w:tcPr>
            <w:tcW w:w="6804" w:type="dxa"/>
            <w:gridSpan w:val="2"/>
          </w:tcPr>
          <w:p w14:paraId="7ECC37B2" w14:textId="19A32D4F" w:rsidR="00581850" w:rsidRPr="00581850" w:rsidRDefault="003A1F66" w:rsidP="00B57D47">
            <w:pPr>
              <w:spacing w:line="276" w:lineRule="auto"/>
              <w:ind w:left="0" w:firstLine="0"/>
              <w:rPr>
                <w:color w:val="000000" w:themeColor="text1"/>
                <w:lang w:eastAsia="zh-HK"/>
              </w:rPr>
            </w:pPr>
            <w:r>
              <w:rPr>
                <w:rFonts w:hint="eastAsia"/>
              </w:rPr>
              <w:t xml:space="preserve">Activity </w:t>
            </w:r>
            <w:r w:rsidR="00B57D47">
              <w:t>1</w:t>
            </w:r>
            <w:r w:rsidR="00674C9E">
              <w:t>1</w:t>
            </w:r>
            <w:r>
              <w:rPr>
                <w:rFonts w:hint="eastAsia"/>
              </w:rPr>
              <w:t xml:space="preserve">; Worksheet </w:t>
            </w:r>
            <w:r w:rsidR="002C4346">
              <w:t>2</w:t>
            </w:r>
            <w:r w:rsidR="00602B6D">
              <w:t>1</w:t>
            </w:r>
            <w:r w:rsidR="002C4346">
              <w:t xml:space="preserve"> </w:t>
            </w:r>
            <w:r>
              <w:t xml:space="preserve">and </w:t>
            </w:r>
            <w:r w:rsidR="00621164">
              <w:rPr>
                <w:rFonts w:hint="eastAsia"/>
              </w:rPr>
              <w:t>Worksheet</w:t>
            </w:r>
            <w:r w:rsidR="00621164">
              <w:t xml:space="preserve"> </w:t>
            </w:r>
            <w:r w:rsidR="002C4346">
              <w:t>2</w:t>
            </w:r>
            <w:r w:rsidR="00602B6D">
              <w:t>2</w:t>
            </w:r>
          </w:p>
        </w:tc>
      </w:tr>
    </w:tbl>
    <w:p w14:paraId="35DE5ABE" w14:textId="77777777" w:rsidR="00581850" w:rsidRPr="00581850" w:rsidRDefault="00581850" w:rsidP="00581850">
      <w:pPr>
        <w:ind w:left="0" w:firstLine="0"/>
        <w:rPr>
          <w:b/>
          <w:sz w:val="28"/>
        </w:rPr>
      </w:pPr>
    </w:p>
    <w:p w14:paraId="2E4C0D8E" w14:textId="77777777" w:rsidR="00581850" w:rsidRPr="00581850" w:rsidRDefault="00581850" w:rsidP="00B01902">
      <w:pPr>
        <w:ind w:right="368"/>
        <w:rPr>
          <w:b/>
          <w:sz w:val="28"/>
        </w:rPr>
      </w:pPr>
      <w:r w:rsidRPr="00581850">
        <w:rPr>
          <w:b/>
          <w:sz w:val="28"/>
        </w:rPr>
        <w:br w:type="page"/>
      </w:r>
    </w:p>
    <w:p w14:paraId="3D2B615C" w14:textId="2C6BB213" w:rsidR="00B01902" w:rsidRPr="00B01902" w:rsidRDefault="00B01902" w:rsidP="00B01902">
      <w:pPr>
        <w:spacing w:line="276" w:lineRule="auto"/>
        <w:ind w:left="0" w:right="226" w:firstLine="0"/>
        <w:jc w:val="center"/>
        <w:rPr>
          <w:b/>
          <w:lang w:val="en-GB"/>
        </w:rPr>
      </w:pPr>
      <w:r w:rsidRPr="009233BD">
        <w:rPr>
          <w:b/>
          <w:lang w:val="en-GB"/>
        </w:rPr>
        <w:lastRenderedPageBreak/>
        <w:t xml:space="preserve">Module </w:t>
      </w:r>
      <w:r w:rsidR="00963A87">
        <w:rPr>
          <w:b/>
          <w:noProof/>
        </w:rPr>
        <w:t>3.3</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r w:rsidRPr="00B01902">
        <w:rPr>
          <w:b/>
          <w:lang w:val="en-GB" w:eastAsia="zh-HK"/>
        </w:rPr>
        <w:t xml:space="preserve"> </w:t>
      </w:r>
    </w:p>
    <w:p w14:paraId="4442E1FC" w14:textId="77777777" w:rsidR="00B01902" w:rsidRPr="002C47B0" w:rsidRDefault="00B01902" w:rsidP="00B01902">
      <w:pPr>
        <w:spacing w:line="276" w:lineRule="auto"/>
        <w:ind w:left="0" w:firstLine="0"/>
        <w:jc w:val="center"/>
        <w:rPr>
          <w:b/>
          <w:lang w:val="en-GB"/>
        </w:rPr>
      </w:pPr>
      <w:r w:rsidRPr="002C47B0">
        <w:rPr>
          <w:b/>
          <w:lang w:val="en-GB"/>
        </w:rPr>
        <w:t xml:space="preserve">(Lesson 1) </w:t>
      </w:r>
    </w:p>
    <w:p w14:paraId="24C536C2" w14:textId="54E45909" w:rsidR="00B01902" w:rsidRDefault="00B01902" w:rsidP="00B01902">
      <w:pPr>
        <w:spacing w:line="276" w:lineRule="auto"/>
        <w:ind w:left="0" w:firstLine="0"/>
        <w:jc w:val="center"/>
        <w:rPr>
          <w:b/>
          <w:sz w:val="28"/>
        </w:rPr>
      </w:pPr>
      <w:r w:rsidRPr="002C47B0">
        <w:rPr>
          <w:b/>
          <w:lang w:val="en-GB"/>
        </w:rPr>
        <w:t>Learning and Teaching Materials</w:t>
      </w:r>
    </w:p>
    <w:p w14:paraId="669C533A" w14:textId="77777777" w:rsidR="00B01902" w:rsidRDefault="00B01902" w:rsidP="00B01902">
      <w:pPr>
        <w:spacing w:line="276" w:lineRule="auto"/>
        <w:ind w:left="0" w:firstLine="0"/>
        <w:rPr>
          <w:b/>
          <w:sz w:val="28"/>
        </w:rPr>
      </w:pPr>
    </w:p>
    <w:p w14:paraId="716D65BB" w14:textId="3A9B5A1F" w:rsidR="008C33ED" w:rsidRDefault="008C33ED" w:rsidP="00E41B1C">
      <w:pPr>
        <w:spacing w:line="276" w:lineRule="auto"/>
        <w:ind w:left="0" w:firstLine="0"/>
        <w:jc w:val="both"/>
        <w:rPr>
          <w:b/>
          <w:sz w:val="28"/>
        </w:rPr>
      </w:pPr>
      <w:r w:rsidRPr="008C33ED">
        <w:rPr>
          <w:b/>
          <w:sz w:val="28"/>
        </w:rPr>
        <w:t>Central state institution</w:t>
      </w:r>
      <w:r w:rsidR="001A5B9F">
        <w:rPr>
          <w:b/>
          <w:sz w:val="28"/>
        </w:rPr>
        <w:t>s</w:t>
      </w:r>
      <w:r w:rsidRPr="008C33ED">
        <w:rPr>
          <w:b/>
          <w:sz w:val="28"/>
        </w:rPr>
        <w:t>: The National People</w:t>
      </w:r>
      <w:r w:rsidR="000B23DC">
        <w:rPr>
          <w:b/>
          <w:sz w:val="28"/>
        </w:rPr>
        <w:t>’</w:t>
      </w:r>
      <w:r w:rsidRPr="008C33ED">
        <w:rPr>
          <w:b/>
          <w:sz w:val="28"/>
        </w:rPr>
        <w:t>s Congress and its Standing Committee</w:t>
      </w:r>
    </w:p>
    <w:p w14:paraId="6C9D2514" w14:textId="52D4D56B" w:rsidR="00DA7A55" w:rsidRPr="00663CD9" w:rsidRDefault="00D404E7" w:rsidP="00DA7A55">
      <w:pPr>
        <w:spacing w:line="276" w:lineRule="auto"/>
        <w:ind w:left="0" w:firstLine="0"/>
        <w:rPr>
          <w:b/>
        </w:rPr>
      </w:pPr>
      <w:r>
        <w:rPr>
          <w:rFonts w:eastAsia="微軟正黑體" w:hint="eastAsia"/>
          <w:b/>
          <w:sz w:val="28"/>
          <w:szCs w:val="28"/>
        </w:rPr>
        <w:t>Activity 1</w:t>
      </w:r>
    </w:p>
    <w:p w14:paraId="437FC4BA" w14:textId="77777777" w:rsidR="003C55AE" w:rsidRPr="00AE7F58" w:rsidRDefault="003C55AE" w:rsidP="003C55AE">
      <w:pPr>
        <w:spacing w:line="276" w:lineRule="auto"/>
        <w:ind w:left="0" w:firstLine="0"/>
        <w:rPr>
          <w:b/>
        </w:rPr>
      </w:pPr>
    </w:p>
    <w:p w14:paraId="493A1F7F" w14:textId="316A756C" w:rsidR="003C55AE" w:rsidRPr="006B700A" w:rsidRDefault="003C55AE" w:rsidP="00E41B1C">
      <w:pPr>
        <w:pStyle w:val="a6"/>
        <w:numPr>
          <w:ilvl w:val="0"/>
          <w:numId w:val="75"/>
        </w:numPr>
        <w:contextualSpacing w:val="0"/>
        <w:jc w:val="both"/>
        <w:rPr>
          <w:rFonts w:eastAsiaTheme="minorEastAsia"/>
          <w:lang w:eastAsia="zh-HK"/>
        </w:rPr>
      </w:pPr>
      <w:r w:rsidRPr="006B700A">
        <w:rPr>
          <w:rFonts w:eastAsiaTheme="minorEastAsia"/>
          <w:lang w:eastAsia="zh-HK"/>
        </w:rPr>
        <w:t>Browse</w:t>
      </w:r>
      <w:r w:rsidR="007027F7">
        <w:rPr>
          <w:rFonts w:eastAsiaTheme="minorEastAsia"/>
          <w:lang w:eastAsia="zh-HK"/>
        </w:rPr>
        <w:t xml:space="preserve"> the</w:t>
      </w:r>
      <w:r w:rsidR="003F6E01">
        <w:rPr>
          <w:rFonts w:eastAsiaTheme="minorEastAsia"/>
          <w:lang w:eastAsia="zh-HK"/>
        </w:rPr>
        <w:t xml:space="preserve"> website of</w:t>
      </w:r>
      <w:r w:rsidR="007027F7">
        <w:rPr>
          <w:rFonts w:eastAsiaTheme="minorEastAsia"/>
          <w:lang w:eastAsia="zh-HK"/>
        </w:rPr>
        <w:t xml:space="preserve"> Central People</w:t>
      </w:r>
      <w:r w:rsidR="000B23DC">
        <w:rPr>
          <w:rFonts w:eastAsiaTheme="minorEastAsia"/>
          <w:lang w:eastAsia="zh-HK"/>
        </w:rPr>
        <w:t>’</w:t>
      </w:r>
      <w:r w:rsidR="007027F7">
        <w:rPr>
          <w:rFonts w:eastAsiaTheme="minorEastAsia"/>
          <w:lang w:eastAsia="zh-HK"/>
        </w:rPr>
        <w:t>s Government of the P</w:t>
      </w:r>
      <w:r w:rsidR="003F6E01">
        <w:rPr>
          <w:rFonts w:eastAsiaTheme="minorEastAsia"/>
          <w:lang w:eastAsia="zh-HK"/>
        </w:rPr>
        <w:t>eople</w:t>
      </w:r>
      <w:r w:rsidR="000B23DC">
        <w:rPr>
          <w:rFonts w:eastAsiaTheme="minorEastAsia"/>
          <w:lang w:eastAsia="zh-HK"/>
        </w:rPr>
        <w:t>’</w:t>
      </w:r>
      <w:r w:rsidR="003F6E01">
        <w:rPr>
          <w:rFonts w:eastAsiaTheme="minorEastAsia"/>
          <w:lang w:eastAsia="zh-HK"/>
        </w:rPr>
        <w:t>s Republic of China</w:t>
      </w:r>
      <w:r w:rsidR="003F6E01" w:rsidRPr="00553071">
        <w:rPr>
          <w:rFonts w:ascii="微軟正黑體" w:eastAsia="微軟正黑體" w:hAnsi="微軟正黑體"/>
          <w:vertAlign w:val="superscript"/>
          <w:lang w:eastAsia="zh-HK"/>
        </w:rPr>
        <w:t>#</w:t>
      </w:r>
      <w:r w:rsidR="007027F7">
        <w:rPr>
          <w:rFonts w:eastAsiaTheme="minorEastAsia"/>
          <w:lang w:eastAsia="zh-HK"/>
        </w:rPr>
        <w:t xml:space="preserve"> </w:t>
      </w:r>
      <w:r w:rsidR="001A5B9F">
        <w:rPr>
          <w:rFonts w:eastAsiaTheme="minorEastAsia"/>
          <w:lang w:eastAsia="zh-HK"/>
        </w:rPr>
        <w:t>to</w:t>
      </w:r>
      <w:r w:rsidR="007027F7">
        <w:rPr>
          <w:rFonts w:eastAsiaTheme="minorEastAsia"/>
          <w:lang w:eastAsia="zh-HK"/>
        </w:rPr>
        <w:t xml:space="preserve"> have a preliminary understanding of the names</w:t>
      </w:r>
      <w:r>
        <w:rPr>
          <w:rFonts w:eastAsiaTheme="minorEastAsia"/>
          <w:lang w:eastAsia="zh-HK"/>
        </w:rPr>
        <w:t xml:space="preserve"> of </w:t>
      </w:r>
      <w:r w:rsidRPr="003C55AE">
        <w:rPr>
          <w:rFonts w:eastAsiaTheme="minorEastAsia"/>
          <w:lang w:eastAsia="zh-HK"/>
        </w:rPr>
        <w:t>central state institutions</w:t>
      </w:r>
      <w:r w:rsidR="007E4B1C">
        <w:rPr>
          <w:rFonts w:eastAsiaTheme="minorEastAsia"/>
          <w:lang w:eastAsia="zh-HK"/>
        </w:rPr>
        <w:t>. P</w:t>
      </w:r>
      <w:r>
        <w:rPr>
          <w:rFonts w:eastAsiaTheme="minorEastAsia"/>
          <w:lang w:eastAsia="zh-HK"/>
        </w:rPr>
        <w:t>ut down their name</w:t>
      </w:r>
      <w:r w:rsidR="00DC7C6A">
        <w:rPr>
          <w:rFonts w:eastAsiaTheme="minorEastAsia"/>
          <w:lang w:eastAsia="zh-HK"/>
        </w:rPr>
        <w:t>s</w:t>
      </w:r>
      <w:r>
        <w:rPr>
          <w:rFonts w:eastAsiaTheme="minorEastAsia"/>
          <w:lang w:eastAsia="zh-HK"/>
        </w:rPr>
        <w:t xml:space="preserve"> app</w:t>
      </w:r>
      <w:r w:rsidR="007027F7">
        <w:rPr>
          <w:rFonts w:eastAsiaTheme="minorEastAsia"/>
          <w:lang w:eastAsia="zh-HK"/>
        </w:rPr>
        <w:t>ropriatel</w:t>
      </w:r>
      <w:r>
        <w:rPr>
          <w:rFonts w:eastAsiaTheme="minorEastAsia"/>
          <w:lang w:eastAsia="zh-HK"/>
        </w:rPr>
        <w:t xml:space="preserve">y </w:t>
      </w:r>
      <w:r w:rsidR="007027F7">
        <w:rPr>
          <w:rFonts w:eastAsiaTheme="minorEastAsia"/>
          <w:lang w:eastAsia="zh-HK"/>
        </w:rPr>
        <w:t>i</w:t>
      </w:r>
      <w:r>
        <w:rPr>
          <w:rFonts w:eastAsiaTheme="minorEastAsia"/>
          <w:lang w:eastAsia="zh-HK"/>
        </w:rPr>
        <w:t>n the space</w:t>
      </w:r>
      <w:r w:rsidR="00DC7C6A">
        <w:rPr>
          <w:rFonts w:eastAsiaTheme="minorEastAsia"/>
          <w:lang w:eastAsia="zh-HK"/>
        </w:rPr>
        <w:t>s</w:t>
      </w:r>
      <w:r>
        <w:rPr>
          <w:rFonts w:eastAsiaTheme="minorEastAsia"/>
          <w:lang w:eastAsia="zh-HK"/>
        </w:rPr>
        <w:t xml:space="preserve"> provided</w:t>
      </w:r>
      <w:r w:rsidR="007027F7">
        <w:rPr>
          <w:rFonts w:eastAsiaTheme="minorEastAsia"/>
          <w:lang w:eastAsia="zh-HK"/>
        </w:rPr>
        <w:t>.</w:t>
      </w:r>
    </w:p>
    <w:p w14:paraId="11A24675" w14:textId="77777777" w:rsidR="003C55AE" w:rsidRPr="001C366D" w:rsidRDefault="003C55AE" w:rsidP="003C55AE">
      <w:pPr>
        <w:snapToGrid w:val="0"/>
        <w:ind w:leftChars="200" w:left="480" w:firstLine="0"/>
        <w:rPr>
          <w:rFonts w:eastAsia="微軟正黑體"/>
          <w:sz w:val="22"/>
          <w:szCs w:val="22"/>
          <w:lang w:eastAsia="zh-HK"/>
        </w:rPr>
      </w:pPr>
      <w:r w:rsidRPr="00553071">
        <w:rPr>
          <w:rFonts w:ascii="微軟正黑體" w:eastAsia="微軟正黑體" w:hAnsi="微軟正黑體"/>
          <w:vertAlign w:val="superscript"/>
          <w:lang w:eastAsia="zh-HK"/>
        </w:rPr>
        <w:t>#</w:t>
      </w:r>
      <w:r>
        <w:rPr>
          <w:rFonts w:ascii="微軟正黑體" w:eastAsia="微軟正黑體" w:hAnsi="微軟正黑體"/>
          <w:lang w:eastAsia="zh-HK"/>
        </w:rPr>
        <w:t xml:space="preserve"> </w:t>
      </w:r>
      <w:r w:rsidRPr="001C366D">
        <w:rPr>
          <w:rFonts w:eastAsia="微軟正黑體"/>
          <w:sz w:val="22"/>
          <w:szCs w:val="22"/>
          <w:lang w:eastAsia="zh-HK"/>
        </w:rPr>
        <w:t>http://big5.www.gov.cn/gate/big5/www.gov.cn/gjjg/2005-08/28/content_27083.htm</w:t>
      </w:r>
    </w:p>
    <w:p w14:paraId="1975BE96" w14:textId="77777777" w:rsidR="003C55AE" w:rsidRDefault="003C55AE" w:rsidP="003C55AE">
      <w:pPr>
        <w:snapToGrid w:val="0"/>
        <w:ind w:left="0" w:firstLine="0"/>
        <w:rPr>
          <w:rFonts w:ascii="微軟正黑體" w:eastAsia="微軟正黑體" w:hAnsi="微軟正黑體"/>
          <w:lang w:eastAsia="zh-HK"/>
        </w:rPr>
      </w:pPr>
    </w:p>
    <w:tbl>
      <w:tblPr>
        <w:tblStyle w:val="a5"/>
        <w:tblW w:w="0" w:type="auto"/>
        <w:tblInd w:w="117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5919"/>
      </w:tblGrid>
      <w:tr w:rsidR="003C55AE" w14:paraId="4D1DFC3C" w14:textId="77777777" w:rsidTr="006B700A">
        <w:tc>
          <w:tcPr>
            <w:tcW w:w="5919" w:type="dxa"/>
          </w:tcPr>
          <w:p w14:paraId="551D504A" w14:textId="6FCBB37C" w:rsidR="003C55AE" w:rsidRPr="00E22711" w:rsidRDefault="003C55AE" w:rsidP="005B2E1C">
            <w:pPr>
              <w:spacing w:line="276" w:lineRule="auto"/>
              <w:ind w:left="0" w:firstLine="0"/>
              <w:rPr>
                <w:rFonts w:eastAsiaTheme="minorEastAsia"/>
                <w:b/>
                <w:lang w:eastAsia="zh-HK"/>
              </w:rPr>
            </w:pPr>
            <w:r>
              <w:rPr>
                <w:rFonts w:eastAsiaTheme="minorEastAsia" w:hint="eastAsia"/>
                <w:b/>
                <w:lang w:eastAsia="zh-HK"/>
              </w:rPr>
              <w:t>Hints:</w:t>
            </w:r>
          </w:p>
          <w:p w14:paraId="609E11E1" w14:textId="449F5353" w:rsidR="003C55AE" w:rsidRPr="00E22711" w:rsidRDefault="003C55AE" w:rsidP="007E4B1C">
            <w:pPr>
              <w:pStyle w:val="a6"/>
              <w:numPr>
                <w:ilvl w:val="0"/>
                <w:numId w:val="76"/>
              </w:numPr>
              <w:spacing w:line="276" w:lineRule="auto"/>
              <w:contextualSpacing w:val="0"/>
              <w:rPr>
                <w:rFonts w:eastAsiaTheme="minorEastAsia"/>
                <w:lang w:eastAsia="zh-HK"/>
              </w:rPr>
            </w:pPr>
            <w:r>
              <w:rPr>
                <w:rFonts w:eastAsiaTheme="minorEastAsia" w:hint="eastAsia"/>
                <w:lang w:eastAsia="zh-HK"/>
              </w:rPr>
              <w:t xml:space="preserve">Institution A is </w:t>
            </w:r>
            <w:r w:rsidR="007E4B1C">
              <w:rPr>
                <w:rFonts w:eastAsiaTheme="minorEastAsia"/>
                <w:lang w:eastAsia="zh-HK"/>
              </w:rPr>
              <w:t>t</w:t>
            </w:r>
            <w:r w:rsidR="007E4B1C" w:rsidRPr="007E4B1C">
              <w:rPr>
                <w:rFonts w:eastAsiaTheme="minorEastAsia"/>
                <w:lang w:eastAsia="zh-HK"/>
              </w:rPr>
              <w:t>he highest state organ of power</w:t>
            </w:r>
            <w:r w:rsidR="00F5620B">
              <w:rPr>
                <w:rFonts w:eastAsiaTheme="minorEastAsia"/>
                <w:lang w:eastAsia="zh-HK"/>
              </w:rPr>
              <w:t>.</w:t>
            </w:r>
          </w:p>
          <w:p w14:paraId="2B20CD44" w14:textId="5C2782CE" w:rsidR="003C55AE" w:rsidRPr="00E22711" w:rsidRDefault="007E4B1C" w:rsidP="007E4B1C">
            <w:pPr>
              <w:pStyle w:val="a6"/>
              <w:numPr>
                <w:ilvl w:val="0"/>
                <w:numId w:val="76"/>
              </w:numPr>
              <w:spacing w:line="276" w:lineRule="auto"/>
              <w:contextualSpacing w:val="0"/>
              <w:rPr>
                <w:rFonts w:eastAsiaTheme="minorEastAsia"/>
                <w:lang w:eastAsia="zh-HK"/>
              </w:rPr>
            </w:pPr>
            <w:r>
              <w:rPr>
                <w:rFonts w:eastAsiaTheme="minorEastAsia" w:hint="eastAsia"/>
                <w:lang w:eastAsia="zh-HK"/>
              </w:rPr>
              <w:t xml:space="preserve">Institution B </w:t>
            </w:r>
            <w:r w:rsidRPr="007E4B1C">
              <w:rPr>
                <w:rFonts w:eastAsiaTheme="minorEastAsia"/>
                <w:lang w:eastAsia="zh-HK"/>
              </w:rPr>
              <w:t>lead</w:t>
            </w:r>
            <w:r>
              <w:rPr>
                <w:rFonts w:eastAsiaTheme="minorEastAsia"/>
                <w:lang w:eastAsia="zh-HK"/>
              </w:rPr>
              <w:t>s</w:t>
            </w:r>
            <w:r w:rsidRPr="007E4B1C">
              <w:rPr>
                <w:rFonts w:eastAsiaTheme="minorEastAsia"/>
                <w:lang w:eastAsia="zh-HK"/>
              </w:rPr>
              <w:t xml:space="preserve"> the country</w:t>
            </w:r>
            <w:r w:rsidR="000B23DC">
              <w:rPr>
                <w:rFonts w:eastAsiaTheme="minorEastAsia"/>
                <w:lang w:eastAsia="zh-HK"/>
              </w:rPr>
              <w:t>’</w:t>
            </w:r>
            <w:r w:rsidRPr="007E4B1C">
              <w:rPr>
                <w:rFonts w:eastAsiaTheme="minorEastAsia"/>
                <w:lang w:eastAsia="zh-HK"/>
              </w:rPr>
              <w:t>s armed forces</w:t>
            </w:r>
            <w:r w:rsidR="00F5620B">
              <w:rPr>
                <w:rFonts w:eastAsiaTheme="minorEastAsia"/>
                <w:lang w:eastAsia="zh-HK"/>
              </w:rPr>
              <w:t>.</w:t>
            </w:r>
          </w:p>
          <w:p w14:paraId="246F6C17" w14:textId="2BCC34FB" w:rsidR="003C55AE" w:rsidRPr="00E22711" w:rsidRDefault="007E4B1C" w:rsidP="007E4B1C">
            <w:pPr>
              <w:pStyle w:val="a6"/>
              <w:numPr>
                <w:ilvl w:val="0"/>
                <w:numId w:val="76"/>
              </w:numPr>
              <w:spacing w:line="276" w:lineRule="auto"/>
              <w:contextualSpacing w:val="0"/>
              <w:rPr>
                <w:rFonts w:eastAsiaTheme="minorEastAsia"/>
                <w:lang w:eastAsia="zh-HK"/>
              </w:rPr>
            </w:pPr>
            <w:r>
              <w:rPr>
                <w:rFonts w:eastAsiaTheme="minorEastAsia" w:hint="eastAsia"/>
                <w:lang w:eastAsia="zh-HK"/>
              </w:rPr>
              <w:t xml:space="preserve">Institution C </w:t>
            </w:r>
            <w:r>
              <w:rPr>
                <w:rFonts w:eastAsiaTheme="minorEastAsia"/>
                <w:lang w:eastAsia="zh-HK"/>
              </w:rPr>
              <w:t xml:space="preserve">is </w:t>
            </w:r>
            <w:r w:rsidRPr="007E4B1C">
              <w:rPr>
                <w:rFonts w:eastAsiaTheme="minorEastAsia"/>
                <w:lang w:eastAsia="zh-HK"/>
              </w:rPr>
              <w:t>t</w:t>
            </w:r>
            <w:r>
              <w:rPr>
                <w:rFonts w:eastAsiaTheme="minorEastAsia"/>
                <w:lang w:eastAsia="zh-HK"/>
              </w:rPr>
              <w:t xml:space="preserve">he highest state administrative </w:t>
            </w:r>
            <w:r w:rsidRPr="007E4B1C">
              <w:rPr>
                <w:rFonts w:eastAsiaTheme="minorEastAsia"/>
                <w:lang w:eastAsia="zh-HK"/>
              </w:rPr>
              <w:t>organ</w:t>
            </w:r>
            <w:r w:rsidR="00F5620B">
              <w:rPr>
                <w:rFonts w:eastAsiaTheme="minorEastAsia"/>
                <w:lang w:eastAsia="zh-HK"/>
              </w:rPr>
              <w:t>.</w:t>
            </w:r>
          </w:p>
          <w:p w14:paraId="619285A5" w14:textId="2129B0E6" w:rsidR="003C55AE" w:rsidRPr="00227FF4" w:rsidRDefault="007E4B1C">
            <w:pPr>
              <w:pStyle w:val="a6"/>
              <w:numPr>
                <w:ilvl w:val="0"/>
                <w:numId w:val="76"/>
              </w:numPr>
              <w:spacing w:line="276" w:lineRule="auto"/>
              <w:contextualSpacing w:val="0"/>
              <w:rPr>
                <w:rFonts w:ascii="微軟正黑體" w:eastAsia="微軟正黑體" w:hAnsi="微軟正黑體"/>
                <w:lang w:eastAsia="zh-HK"/>
              </w:rPr>
            </w:pPr>
            <w:r>
              <w:rPr>
                <w:rFonts w:eastAsiaTheme="minorEastAsia" w:hint="eastAsia"/>
                <w:lang w:eastAsia="zh-HK"/>
              </w:rPr>
              <w:t>Institution D</w:t>
            </w:r>
            <w:r w:rsidR="00DC7C6A">
              <w:rPr>
                <w:rFonts w:eastAsiaTheme="minorEastAsia"/>
                <w:lang w:eastAsia="zh-HK"/>
              </w:rPr>
              <w:t xml:space="preserve"> </w:t>
            </w:r>
            <w:r>
              <w:rPr>
                <w:rFonts w:eastAsiaTheme="minorEastAsia"/>
                <w:lang w:eastAsia="zh-HK"/>
              </w:rPr>
              <w:t xml:space="preserve">is </w:t>
            </w:r>
            <w:r w:rsidRPr="007E4B1C">
              <w:rPr>
                <w:rFonts w:eastAsiaTheme="minorEastAsia"/>
                <w:lang w:eastAsia="zh-HK"/>
              </w:rPr>
              <w:t>the highest adjudicatory organ</w:t>
            </w:r>
            <w:r w:rsidR="00F5620B">
              <w:rPr>
                <w:rFonts w:eastAsiaTheme="minorEastAsia"/>
                <w:lang w:eastAsia="zh-HK"/>
              </w:rPr>
              <w:t>.</w:t>
            </w:r>
          </w:p>
        </w:tc>
      </w:tr>
    </w:tbl>
    <w:p w14:paraId="126255DA" w14:textId="77777777" w:rsidR="003C55AE" w:rsidRDefault="003C55AE" w:rsidP="003C55AE">
      <w:pPr>
        <w:snapToGrid w:val="0"/>
        <w:ind w:left="0" w:firstLine="0"/>
        <w:rPr>
          <w:rFonts w:ascii="微軟正黑體" w:eastAsia="微軟正黑體" w:hAnsi="微軟正黑體"/>
          <w:lang w:eastAsia="zh-HK"/>
        </w:rPr>
      </w:pPr>
      <w:r>
        <w:rPr>
          <w:rFonts w:eastAsia="標楷體"/>
          <w:bCs/>
          <w:noProof/>
          <w:kern w:val="0"/>
          <w:lang w:eastAsia="zh-CN"/>
        </w:rPr>
        <mc:AlternateContent>
          <mc:Choice Requires="wps">
            <w:drawing>
              <wp:anchor distT="0" distB="0" distL="114300" distR="114300" simplePos="0" relativeHeight="251641344" behindDoc="0" locked="0" layoutInCell="1" allowOverlap="1" wp14:anchorId="66BC9724" wp14:editId="5FF650AD">
                <wp:simplePos x="0" y="0"/>
                <wp:positionH relativeFrom="column">
                  <wp:posOffset>1381125</wp:posOffset>
                </wp:positionH>
                <wp:positionV relativeFrom="paragraph">
                  <wp:posOffset>259883</wp:posOffset>
                </wp:positionV>
                <wp:extent cx="2242185" cy="792000"/>
                <wp:effectExtent l="0" t="0" r="24765" b="27305"/>
                <wp:wrapNone/>
                <wp:docPr id="11" name="文字方塊 161"/>
                <wp:cNvGraphicFramePr/>
                <a:graphic xmlns:a="http://schemas.openxmlformats.org/drawingml/2006/main">
                  <a:graphicData uri="http://schemas.microsoft.com/office/word/2010/wordprocessingShape">
                    <wps:wsp>
                      <wps:cNvSpPr txBox="1"/>
                      <wps:spPr>
                        <a:xfrm>
                          <a:off x="0" y="0"/>
                          <a:ext cx="2242185" cy="792000"/>
                        </a:xfrm>
                        <a:prstGeom prst="rect">
                          <a:avLst/>
                        </a:prstGeom>
                        <a:solidFill>
                          <a:sysClr val="window" lastClr="FFFFFF"/>
                        </a:solidFill>
                        <a:ln w="19050">
                          <a:solidFill>
                            <a:prstClr val="black"/>
                          </a:solidFill>
                        </a:ln>
                      </wps:spPr>
                      <wps:txbx>
                        <w:txbxContent>
                          <w:p w14:paraId="56461EC4" w14:textId="75153718" w:rsidR="000513DE" w:rsidRPr="00D24DC1" w:rsidRDefault="000513DE" w:rsidP="003C55AE">
                            <w:pPr>
                              <w:snapToGrid w:val="0"/>
                              <w:jc w:val="center"/>
                              <w:rPr>
                                <w:rFonts w:asciiTheme="minorEastAsia" w:eastAsiaTheme="minorEastAsia" w:hAnsiTheme="minorEastAsia"/>
                                <w:b/>
                                <w:kern w:val="0"/>
                                <w:lang w:val="en-GB"/>
                              </w:rPr>
                            </w:pPr>
                            <w:r>
                              <w:rPr>
                                <w:rFonts w:asciiTheme="minorEastAsia" w:eastAsiaTheme="minorEastAsia" w:hAnsiTheme="minorEastAsia" w:hint="eastAsia"/>
                                <w:b/>
                                <w:kern w:val="0"/>
                                <w:lang w:val="en-GB"/>
                              </w:rPr>
                              <w:t>I</w:t>
                            </w:r>
                            <w:r>
                              <w:rPr>
                                <w:rFonts w:asciiTheme="minorEastAsia" w:eastAsiaTheme="minorEastAsia" w:hAnsiTheme="minorEastAsia"/>
                                <w:b/>
                                <w:kern w:val="0"/>
                                <w:lang w:val="en-GB"/>
                              </w:rPr>
                              <w:t xml:space="preserve">nstitution </w:t>
                            </w:r>
                            <w:r w:rsidRPr="00D24DC1">
                              <w:rPr>
                                <w:rFonts w:asciiTheme="minorEastAsia" w:eastAsiaTheme="minorEastAsia" w:hAnsiTheme="minorEastAsia"/>
                                <w:b/>
                                <w:kern w:val="0"/>
                                <w:lang w:val="en-GB"/>
                              </w:rPr>
                              <w:t>A</w:t>
                            </w:r>
                          </w:p>
                          <w:p w14:paraId="5B17349F" w14:textId="77777777" w:rsidR="000513DE" w:rsidRPr="00D24DC1" w:rsidRDefault="000513DE" w:rsidP="003C55AE">
                            <w:pPr>
                              <w:snapToGrid w:val="0"/>
                              <w:jc w:val="center"/>
                              <w:rPr>
                                <w:rFonts w:asciiTheme="minorEastAsia" w:eastAsiaTheme="minorEastAsia" w:hAnsiTheme="minorEastAsia"/>
                                <w:b/>
                                <w:kern w:val="0"/>
                                <w:lang w:val="en-GB"/>
                              </w:rPr>
                            </w:pPr>
                          </w:p>
                          <w:p w14:paraId="244A956D" w14:textId="05B485CD" w:rsidR="000513DE" w:rsidRPr="006B700A" w:rsidRDefault="000513DE" w:rsidP="003C55AE">
                            <w:pPr>
                              <w:snapToGrid w:val="0"/>
                              <w:jc w:val="center"/>
                              <w:rPr>
                                <w:rFonts w:eastAsiaTheme="minorEastAsia"/>
                                <w:kern w:val="0"/>
                                <w:u w:val="thick" w:color="FF0000"/>
                                <w:lang w:val="en-GB"/>
                              </w:rPr>
                            </w:pPr>
                            <w:r w:rsidRPr="006B700A">
                              <w:rPr>
                                <w:rFonts w:eastAsiaTheme="minorEastAsia"/>
                                <w:i/>
                                <w:color w:val="FF0000"/>
                                <w:u w:val="thick" w:color="FF0000"/>
                                <w:lang w:eastAsia="zh-HK"/>
                              </w:rPr>
                              <w:t>The National People</w:t>
                            </w:r>
                            <w:r>
                              <w:rPr>
                                <w:rFonts w:eastAsiaTheme="minorEastAsia"/>
                                <w:i/>
                                <w:color w:val="FF0000"/>
                                <w:u w:val="thick" w:color="FF0000"/>
                                <w:lang w:eastAsia="zh-HK"/>
                              </w:rPr>
                              <w:t>’</w:t>
                            </w:r>
                            <w:r w:rsidRPr="006B700A">
                              <w:rPr>
                                <w:rFonts w:eastAsiaTheme="minorEastAsia"/>
                                <w:i/>
                                <w:color w:val="FF0000"/>
                                <w:u w:val="thick" w:color="FF0000"/>
                                <w:lang w:eastAsia="zh-HK"/>
                              </w:rPr>
                              <w:t>s Congress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BC9724" id="文字方塊 161" o:spid="_x0000_s1030" type="#_x0000_t202" style="position:absolute;margin-left:108.75pt;margin-top:20.45pt;width:176.55pt;height:62.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" fillcolor="window" strokeweight="1.5pt">
                <v:textbox>
                  <w:txbxContent>
                    <w:p w14:paraId="56461EC4" w14:textId="75153718" w:rsidR="000513DE" w:rsidRPr="00D24DC1" w:rsidRDefault="000513DE" w:rsidP="003C55AE">
                      <w:pPr>
                        <w:snapToGrid w:val="0"/>
                        <w:jc w:val="center"/>
                        <w:rPr>
                          <w:rFonts w:asciiTheme="minorEastAsia" w:eastAsiaTheme="minorEastAsia" w:hAnsiTheme="minorEastAsia"/>
                          <w:b/>
                          <w:kern w:val="0"/>
                          <w:lang w:val="en-GB"/>
                        </w:rPr>
                      </w:pPr>
                      <w:r>
                        <w:rPr>
                          <w:rFonts w:asciiTheme="minorEastAsia" w:eastAsiaTheme="minorEastAsia" w:hAnsiTheme="minorEastAsia" w:hint="eastAsia"/>
                          <w:b/>
                          <w:kern w:val="0"/>
                          <w:lang w:val="en-GB"/>
                        </w:rPr>
                        <w:t>I</w:t>
                      </w:r>
                      <w:r>
                        <w:rPr>
                          <w:rFonts w:asciiTheme="minorEastAsia" w:eastAsiaTheme="minorEastAsia" w:hAnsiTheme="minorEastAsia"/>
                          <w:b/>
                          <w:kern w:val="0"/>
                          <w:lang w:val="en-GB"/>
                        </w:rPr>
                        <w:t xml:space="preserve">nstitution </w:t>
                      </w:r>
                      <w:r w:rsidRPr="00D24DC1">
                        <w:rPr>
                          <w:rFonts w:asciiTheme="minorEastAsia" w:eastAsiaTheme="minorEastAsia" w:hAnsiTheme="minorEastAsia"/>
                          <w:b/>
                          <w:kern w:val="0"/>
                          <w:lang w:val="en-GB"/>
                        </w:rPr>
                        <w:t>A</w:t>
                      </w:r>
                    </w:p>
                    <w:p w14:paraId="5B17349F" w14:textId="77777777" w:rsidR="000513DE" w:rsidRPr="00D24DC1" w:rsidRDefault="000513DE" w:rsidP="003C55AE">
                      <w:pPr>
                        <w:snapToGrid w:val="0"/>
                        <w:jc w:val="center"/>
                        <w:rPr>
                          <w:rFonts w:asciiTheme="minorEastAsia" w:eastAsiaTheme="minorEastAsia" w:hAnsiTheme="minorEastAsia"/>
                          <w:b/>
                          <w:kern w:val="0"/>
                          <w:lang w:val="en-GB"/>
                        </w:rPr>
                      </w:pPr>
                    </w:p>
                    <w:p w14:paraId="244A956D" w14:textId="05B485CD" w:rsidR="000513DE" w:rsidRPr="006B700A" w:rsidRDefault="000513DE" w:rsidP="003C55AE">
                      <w:pPr>
                        <w:snapToGrid w:val="0"/>
                        <w:jc w:val="center"/>
                        <w:rPr>
                          <w:rFonts w:eastAsiaTheme="minorEastAsia"/>
                          <w:kern w:val="0"/>
                          <w:u w:val="thick" w:color="FF0000"/>
                          <w:lang w:val="en-GB"/>
                        </w:rPr>
                      </w:pPr>
                      <w:r w:rsidRPr="006B700A">
                        <w:rPr>
                          <w:rFonts w:eastAsiaTheme="minorEastAsia"/>
                          <w:i/>
                          <w:color w:val="FF0000"/>
                          <w:u w:val="thick" w:color="FF0000"/>
                          <w:lang w:eastAsia="zh-HK"/>
                        </w:rPr>
                        <w:t>The National People</w:t>
                      </w:r>
                      <w:r>
                        <w:rPr>
                          <w:rFonts w:eastAsiaTheme="minorEastAsia"/>
                          <w:i/>
                          <w:color w:val="FF0000"/>
                          <w:u w:val="thick" w:color="FF0000"/>
                          <w:lang w:eastAsia="zh-HK"/>
                        </w:rPr>
                        <w:t>’</w:t>
                      </w:r>
                      <w:r w:rsidRPr="006B700A">
                        <w:rPr>
                          <w:rFonts w:eastAsiaTheme="minorEastAsia"/>
                          <w:i/>
                          <w:color w:val="FF0000"/>
                          <w:u w:val="thick" w:color="FF0000"/>
                          <w:lang w:eastAsia="zh-HK"/>
                        </w:rPr>
                        <w:t>s Congress</w:t>
                      </w:r>
                    </w:p>
                  </w:txbxContent>
                </v:textbox>
              </v:shape>
            </w:pict>
          </mc:Fallback>
        </mc:AlternateContent>
      </w:r>
    </w:p>
    <w:p w14:paraId="61844DAE" w14:textId="77777777" w:rsidR="003C55AE" w:rsidRDefault="003C55AE" w:rsidP="003C55AE">
      <w:pPr>
        <w:snapToGrid w:val="0"/>
        <w:ind w:left="0" w:firstLine="0"/>
        <w:rPr>
          <w:rFonts w:ascii="微軟正黑體" w:eastAsia="微軟正黑體" w:hAnsi="微軟正黑體"/>
          <w:lang w:eastAsia="zh-HK"/>
        </w:rPr>
      </w:pPr>
    </w:p>
    <w:p w14:paraId="2BA502F9" w14:textId="77777777" w:rsidR="003C55AE" w:rsidRDefault="003C55AE" w:rsidP="003C55AE">
      <w:pPr>
        <w:snapToGrid w:val="0"/>
        <w:ind w:left="0" w:firstLine="0"/>
        <w:rPr>
          <w:rFonts w:ascii="微軟正黑體" w:eastAsia="微軟正黑體" w:hAnsi="微軟正黑體"/>
          <w:lang w:eastAsia="zh-HK"/>
        </w:rPr>
      </w:pPr>
    </w:p>
    <w:p w14:paraId="746FE079" w14:textId="77777777" w:rsidR="003C55AE" w:rsidRDefault="003C55AE" w:rsidP="003C55AE">
      <w:pPr>
        <w:ind w:left="0" w:firstLine="0"/>
        <w:rPr>
          <w:rFonts w:eastAsia="微軟正黑體"/>
          <w:b/>
          <w:sz w:val="28"/>
          <w:szCs w:val="28"/>
        </w:rPr>
      </w:pPr>
    </w:p>
    <w:p w14:paraId="03036FE2" w14:textId="77777777" w:rsidR="003C55AE" w:rsidRDefault="003C55AE" w:rsidP="003C55AE">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37248" behindDoc="0" locked="0" layoutInCell="1" allowOverlap="1" wp14:anchorId="359A9225" wp14:editId="0781EA9F">
                <wp:simplePos x="0" y="0"/>
                <wp:positionH relativeFrom="column">
                  <wp:posOffset>2499970</wp:posOffset>
                </wp:positionH>
                <wp:positionV relativeFrom="paragraph">
                  <wp:posOffset>55575</wp:posOffset>
                </wp:positionV>
                <wp:extent cx="0" cy="929005"/>
                <wp:effectExtent l="0" t="0" r="19050" b="23495"/>
                <wp:wrapNone/>
                <wp:docPr id="152" name="直線接點 152"/>
                <wp:cNvGraphicFramePr/>
                <a:graphic xmlns:a="http://schemas.openxmlformats.org/drawingml/2006/main">
                  <a:graphicData uri="http://schemas.microsoft.com/office/word/2010/wordprocessingShape">
                    <wps:wsp>
                      <wps:cNvCnPr/>
                      <wps:spPr>
                        <a:xfrm>
                          <a:off x="0" y="0"/>
                          <a:ext cx="0" cy="92900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48784A" id="直線接點 152"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4.4pt" to="196.8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" strokecolor="black [3213]" strokeweight="1.5pt">
                <v:stroke joinstyle="miter"/>
              </v:line>
            </w:pict>
          </mc:Fallback>
        </mc:AlternateContent>
      </w:r>
    </w:p>
    <w:p w14:paraId="35E7D033" w14:textId="77777777" w:rsidR="003C55AE" w:rsidRDefault="003C55AE" w:rsidP="003C55AE">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40320" behindDoc="0" locked="0" layoutInCell="1" allowOverlap="1" wp14:anchorId="4E8BE796" wp14:editId="1E128D36">
                <wp:simplePos x="0" y="0"/>
                <wp:positionH relativeFrom="column">
                  <wp:posOffset>3448050</wp:posOffset>
                </wp:positionH>
                <wp:positionV relativeFrom="paragraph">
                  <wp:posOffset>76835</wp:posOffset>
                </wp:positionV>
                <wp:extent cx="1733909" cy="465827"/>
                <wp:effectExtent l="0" t="0" r="19050" b="10795"/>
                <wp:wrapNone/>
                <wp:docPr id="1" name="文字方塊 161"/>
                <wp:cNvGraphicFramePr/>
                <a:graphic xmlns:a="http://schemas.openxmlformats.org/drawingml/2006/main">
                  <a:graphicData uri="http://schemas.microsoft.com/office/word/2010/wordprocessingShape">
                    <wps:wsp>
                      <wps:cNvSpPr txBox="1"/>
                      <wps:spPr>
                        <a:xfrm>
                          <a:off x="0" y="0"/>
                          <a:ext cx="1733909" cy="465827"/>
                        </a:xfrm>
                        <a:prstGeom prst="rect">
                          <a:avLst/>
                        </a:prstGeom>
                        <a:solidFill>
                          <a:sysClr val="window" lastClr="FFFFFF"/>
                        </a:solidFill>
                        <a:ln w="19050">
                          <a:solidFill>
                            <a:prstClr val="black"/>
                          </a:solidFill>
                        </a:ln>
                      </wps:spPr>
                      <wps:txbx>
                        <w:txbxContent>
                          <w:p w14:paraId="7DCCA935" w14:textId="66763714" w:rsidR="000513DE" w:rsidRPr="006B700A" w:rsidRDefault="000513DE" w:rsidP="006B700A">
                            <w:pPr>
                              <w:spacing w:line="0" w:lineRule="atLeast"/>
                              <w:rPr>
                                <w:rFonts w:eastAsiaTheme="minorEastAsia"/>
                                <w:sz w:val="22"/>
                                <w:szCs w:val="22"/>
                              </w:rPr>
                            </w:pPr>
                            <w:r w:rsidRPr="006B700A">
                              <w:rPr>
                                <w:rFonts w:eastAsiaTheme="minorEastAsia"/>
                                <w:b/>
                                <w:sz w:val="22"/>
                                <w:szCs w:val="22"/>
                              </w:rPr>
                              <w:t>President of the People</w:t>
                            </w:r>
                            <w:r>
                              <w:rPr>
                                <w:rFonts w:eastAsiaTheme="minorEastAsia"/>
                                <w:b/>
                                <w:sz w:val="22"/>
                                <w:szCs w:val="22"/>
                              </w:rPr>
                              <w:t>’</w:t>
                            </w:r>
                            <w:r w:rsidRPr="006B700A">
                              <w:rPr>
                                <w:rFonts w:eastAsiaTheme="minorEastAsia"/>
                                <w:b/>
                                <w:sz w:val="22"/>
                                <w:szCs w:val="22"/>
                              </w:rPr>
                              <w:t>s Republic of China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8BE796" id="_x0000_s1031" type="#_x0000_t202" style="position:absolute;margin-left:271.5pt;margin-top:6.05pt;width:136.55pt;height:36.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" fillcolor="window" strokeweight="1.5pt">
                <v:textbox>
                  <w:txbxContent>
                    <w:p w14:paraId="7DCCA935" w14:textId="66763714" w:rsidR="000513DE" w:rsidRPr="006B700A" w:rsidRDefault="000513DE" w:rsidP="006B700A">
                      <w:pPr>
                        <w:spacing w:line="0" w:lineRule="atLeast"/>
                        <w:rPr>
                          <w:rFonts w:eastAsiaTheme="minorEastAsia"/>
                          <w:sz w:val="22"/>
                          <w:szCs w:val="22"/>
                        </w:rPr>
                      </w:pPr>
                      <w:r w:rsidRPr="006B700A">
                        <w:rPr>
                          <w:rFonts w:eastAsiaTheme="minorEastAsia"/>
                          <w:b/>
                          <w:sz w:val="22"/>
                          <w:szCs w:val="22"/>
                        </w:rPr>
                        <w:t>President of the People</w:t>
                      </w:r>
                      <w:r>
                        <w:rPr>
                          <w:rFonts w:eastAsiaTheme="minorEastAsia"/>
                          <w:b/>
                          <w:sz w:val="22"/>
                          <w:szCs w:val="22"/>
                        </w:rPr>
                        <w:t>’</w:t>
                      </w:r>
                      <w:r w:rsidRPr="006B700A">
                        <w:rPr>
                          <w:rFonts w:eastAsiaTheme="minorEastAsia"/>
                          <w:b/>
                          <w:sz w:val="22"/>
                          <w:szCs w:val="22"/>
                        </w:rPr>
                        <w:t>s Republic of China</w:t>
                      </w:r>
                    </w:p>
                  </w:txbxContent>
                </v:textbox>
              </v:shape>
            </w:pict>
          </mc:Fallback>
        </mc:AlternateContent>
      </w:r>
    </w:p>
    <w:p w14:paraId="192AF69E" w14:textId="77777777" w:rsidR="003C55AE" w:rsidRDefault="003C55AE" w:rsidP="003C55AE">
      <w:pPr>
        <w:tabs>
          <w:tab w:val="left" w:pos="5071"/>
        </w:tabs>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39296" behindDoc="0" locked="0" layoutInCell="1" allowOverlap="1" wp14:anchorId="03A2335E" wp14:editId="48C013FA">
                <wp:simplePos x="0" y="0"/>
                <wp:positionH relativeFrom="column">
                  <wp:posOffset>2499005</wp:posOffset>
                </wp:positionH>
                <wp:positionV relativeFrom="paragraph">
                  <wp:posOffset>113284</wp:posOffset>
                </wp:positionV>
                <wp:extent cx="931653" cy="0"/>
                <wp:effectExtent l="0" t="0" r="20955" b="19050"/>
                <wp:wrapNone/>
                <wp:docPr id="13" name="直線接點 160"/>
                <wp:cNvGraphicFramePr/>
                <a:graphic xmlns:a="http://schemas.openxmlformats.org/drawingml/2006/main">
                  <a:graphicData uri="http://schemas.microsoft.com/office/word/2010/wordprocessingShape">
                    <wps:wsp>
                      <wps:cNvCnPr/>
                      <wps:spPr>
                        <a:xfrm flipV="1">
                          <a:off x="0" y="0"/>
                          <a:ext cx="931653"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9DB512" id="直線接點 160"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8.9pt" to="270.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" strokecolor="black [3213]" strokeweight="1.5pt">
                <v:stroke joinstyle="miter"/>
              </v:line>
            </w:pict>
          </mc:Fallback>
        </mc:AlternateContent>
      </w:r>
      <w:r>
        <w:rPr>
          <w:rFonts w:eastAsia="微軟正黑體"/>
          <w:b/>
          <w:sz w:val="28"/>
          <w:szCs w:val="28"/>
        </w:rPr>
        <w:tab/>
      </w:r>
    </w:p>
    <w:p w14:paraId="2043DDD2" w14:textId="77777777" w:rsidR="003C55AE" w:rsidRDefault="003C55AE" w:rsidP="003C55AE">
      <w:pPr>
        <w:ind w:left="0" w:firstLine="0"/>
        <w:rPr>
          <w:rFonts w:eastAsia="微軟正黑體"/>
          <w:b/>
          <w:sz w:val="28"/>
          <w:szCs w:val="28"/>
        </w:rPr>
      </w:pPr>
    </w:p>
    <w:p w14:paraId="66A193A2" w14:textId="77777777" w:rsidR="003C55AE" w:rsidRDefault="003C55AE" w:rsidP="003C55AE">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38272" behindDoc="0" locked="0" layoutInCell="1" allowOverlap="1" wp14:anchorId="11CB7D6D" wp14:editId="0BCB42FA">
                <wp:simplePos x="0" y="0"/>
                <wp:positionH relativeFrom="column">
                  <wp:posOffset>-250546</wp:posOffset>
                </wp:positionH>
                <wp:positionV relativeFrom="paragraph">
                  <wp:posOffset>168503</wp:posOffset>
                </wp:positionV>
                <wp:extent cx="5628844" cy="14630"/>
                <wp:effectExtent l="0" t="0" r="29210" b="23495"/>
                <wp:wrapNone/>
                <wp:docPr id="17" name="直線接點 160"/>
                <wp:cNvGraphicFramePr/>
                <a:graphic xmlns:a="http://schemas.openxmlformats.org/drawingml/2006/main">
                  <a:graphicData uri="http://schemas.microsoft.com/office/word/2010/wordprocessingShape">
                    <wps:wsp>
                      <wps:cNvCnPr/>
                      <wps:spPr>
                        <a:xfrm flipV="1">
                          <a:off x="0" y="0"/>
                          <a:ext cx="5628844" cy="1463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04E901" id="直線接點 160"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13.25pt" to="423.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52608" behindDoc="0" locked="0" layoutInCell="1" allowOverlap="1" wp14:anchorId="3A876582" wp14:editId="0FD52C8B">
                <wp:simplePos x="0" y="0"/>
                <wp:positionH relativeFrom="column">
                  <wp:posOffset>-252298</wp:posOffset>
                </wp:positionH>
                <wp:positionV relativeFrom="paragraph">
                  <wp:posOffset>182016</wp:posOffset>
                </wp:positionV>
                <wp:extent cx="0" cy="585216"/>
                <wp:effectExtent l="0" t="0" r="19050" b="24765"/>
                <wp:wrapNone/>
                <wp:docPr id="2"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B902DB" id="直線接點 152"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4.35pt" to="-19.8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51584" behindDoc="0" locked="0" layoutInCell="1" allowOverlap="1" wp14:anchorId="069C33BE" wp14:editId="001A7B0F">
                <wp:simplePos x="0" y="0"/>
                <wp:positionH relativeFrom="column">
                  <wp:posOffset>1203350</wp:posOffset>
                </wp:positionH>
                <wp:positionV relativeFrom="paragraph">
                  <wp:posOffset>182067</wp:posOffset>
                </wp:positionV>
                <wp:extent cx="0" cy="585216"/>
                <wp:effectExtent l="0" t="0" r="19050" b="24765"/>
                <wp:wrapNone/>
                <wp:docPr id="24"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E07FAE" id="直線接點 152"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14.35pt" to="94.7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50560" behindDoc="0" locked="0" layoutInCell="1" allowOverlap="1" wp14:anchorId="22476570" wp14:editId="12EFA886">
                <wp:simplePos x="0" y="0"/>
                <wp:positionH relativeFrom="column">
                  <wp:posOffset>5369586</wp:posOffset>
                </wp:positionH>
                <wp:positionV relativeFrom="paragraph">
                  <wp:posOffset>181661</wp:posOffset>
                </wp:positionV>
                <wp:extent cx="0" cy="585216"/>
                <wp:effectExtent l="0" t="0" r="19050" b="24765"/>
                <wp:wrapNone/>
                <wp:docPr id="25"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186A92" id="直線接點 152"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14.3pt" to="422.8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49536" behindDoc="0" locked="0" layoutInCell="1" allowOverlap="1" wp14:anchorId="50886DA7" wp14:editId="0F20C765">
                <wp:simplePos x="0" y="0"/>
                <wp:positionH relativeFrom="column">
                  <wp:posOffset>3895344</wp:posOffset>
                </wp:positionH>
                <wp:positionV relativeFrom="paragraph">
                  <wp:posOffset>181686</wp:posOffset>
                </wp:positionV>
                <wp:extent cx="0" cy="585216"/>
                <wp:effectExtent l="0" t="0" r="19050" b="24765"/>
                <wp:wrapNone/>
                <wp:docPr id="35842"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008061D" id="直線接點 152"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pt,14.3pt" to="306.7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" strokecolor="black [3213]" strokeweight="1.5pt">
                <v:stroke joinstyle="miter"/>
              </v:line>
            </w:pict>
          </mc:Fallback>
        </mc:AlternateContent>
      </w:r>
      <w:r>
        <w:rPr>
          <w:rFonts w:eastAsia="標楷體"/>
          <w:bCs/>
          <w:noProof/>
          <w:kern w:val="0"/>
          <w:lang w:eastAsia="zh-CN"/>
        </w:rPr>
        <mc:AlternateContent>
          <mc:Choice Requires="wps">
            <w:drawing>
              <wp:anchor distT="0" distB="0" distL="114300" distR="114300" simplePos="0" relativeHeight="251642368" behindDoc="0" locked="0" layoutInCell="1" allowOverlap="1" wp14:anchorId="5E5FFA65" wp14:editId="778E1DB3">
                <wp:simplePos x="0" y="0"/>
                <wp:positionH relativeFrom="column">
                  <wp:posOffset>2499970</wp:posOffset>
                </wp:positionH>
                <wp:positionV relativeFrom="paragraph">
                  <wp:posOffset>168327</wp:posOffset>
                </wp:positionV>
                <wp:extent cx="0" cy="585216"/>
                <wp:effectExtent l="0" t="0" r="19050" b="24765"/>
                <wp:wrapNone/>
                <wp:docPr id="449"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495B51" id="直線接點 15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13.25pt" to="196.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" strokecolor="black [3213]" strokeweight="1.5pt">
                <v:stroke joinstyle="miter"/>
              </v:line>
            </w:pict>
          </mc:Fallback>
        </mc:AlternateContent>
      </w:r>
    </w:p>
    <w:p w14:paraId="5FA99F97" w14:textId="77777777" w:rsidR="003C55AE" w:rsidRDefault="003C55AE" w:rsidP="003C55AE">
      <w:pPr>
        <w:ind w:left="0" w:firstLine="0"/>
        <w:rPr>
          <w:rFonts w:eastAsia="微軟正黑體"/>
          <w:b/>
          <w:sz w:val="28"/>
          <w:szCs w:val="28"/>
        </w:rPr>
      </w:pPr>
    </w:p>
    <w:p w14:paraId="095C59B9" w14:textId="77777777" w:rsidR="003C55AE" w:rsidRDefault="003C55AE" w:rsidP="003C55AE">
      <w:pPr>
        <w:ind w:left="0" w:firstLine="0"/>
        <w:rPr>
          <w:rFonts w:eastAsia="微軟正黑體"/>
          <w:b/>
          <w:sz w:val="28"/>
          <w:szCs w:val="28"/>
        </w:rPr>
      </w:pPr>
    </w:p>
    <w:p w14:paraId="36EAB6F8" w14:textId="56E81C8C" w:rsidR="003C55AE" w:rsidRDefault="00E41B1C" w:rsidP="003C55AE">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47488" behindDoc="0" locked="0" layoutInCell="1" allowOverlap="1" wp14:anchorId="453DEC8B" wp14:editId="22164E47">
                <wp:simplePos x="0" y="0"/>
                <wp:positionH relativeFrom="column">
                  <wp:posOffset>-885825</wp:posOffset>
                </wp:positionH>
                <wp:positionV relativeFrom="paragraph">
                  <wp:posOffset>154940</wp:posOffset>
                </wp:positionV>
                <wp:extent cx="1276350" cy="1019175"/>
                <wp:effectExtent l="0" t="0" r="19050" b="28575"/>
                <wp:wrapNone/>
                <wp:docPr id="455" name="文字方塊 161"/>
                <wp:cNvGraphicFramePr/>
                <a:graphic xmlns:a="http://schemas.openxmlformats.org/drawingml/2006/main">
                  <a:graphicData uri="http://schemas.microsoft.com/office/word/2010/wordprocessingShape">
                    <wps:wsp>
                      <wps:cNvSpPr txBox="1"/>
                      <wps:spPr>
                        <a:xfrm>
                          <a:off x="0" y="0"/>
                          <a:ext cx="1276350" cy="1019175"/>
                        </a:xfrm>
                        <a:prstGeom prst="rect">
                          <a:avLst/>
                        </a:prstGeom>
                        <a:solidFill>
                          <a:sysClr val="window" lastClr="FFFFFF"/>
                        </a:solidFill>
                        <a:ln w="19050">
                          <a:solidFill>
                            <a:prstClr val="black"/>
                          </a:solidFill>
                        </a:ln>
                      </wps:spPr>
                      <wps:txbx>
                        <w:txbxContent>
                          <w:p w14:paraId="3735EB5F" w14:textId="0FAAFC7F" w:rsidR="000513DE" w:rsidRPr="00E22711" w:rsidRDefault="000513DE">
                            <w:pPr>
                              <w:jc w:val="center"/>
                              <w:rPr>
                                <w:rFonts w:eastAsiaTheme="minorEastAsia"/>
                              </w:rPr>
                            </w:pPr>
                            <w:r>
                              <w:rPr>
                                <w:rFonts w:asciiTheme="minorEastAsia" w:eastAsiaTheme="minorEastAsia" w:hAnsiTheme="minorEastAsia" w:hint="eastAsia"/>
                                <w:b/>
                              </w:rPr>
                              <w:t>I</w:t>
                            </w:r>
                            <w:r>
                              <w:rPr>
                                <w:rFonts w:asciiTheme="minorEastAsia" w:eastAsiaTheme="minorEastAsia" w:hAnsiTheme="minorEastAsia"/>
                                <w:b/>
                              </w:rPr>
                              <w:t xml:space="preserve">nstitution </w:t>
                            </w:r>
                            <w:r w:rsidRPr="00D24DC1">
                              <w:rPr>
                                <w:rFonts w:asciiTheme="minorEastAsia" w:eastAsiaTheme="minorEastAsia" w:hAnsiTheme="minorEastAsia"/>
                                <w:b/>
                              </w:rPr>
                              <w:t>B</w:t>
                            </w:r>
                          </w:p>
                          <w:p w14:paraId="354BBFA7" w14:textId="3A40121F" w:rsidR="000513DE" w:rsidRPr="006B700A" w:rsidRDefault="000513DE" w:rsidP="003C55AE">
                            <w:pPr>
                              <w:ind w:left="0" w:firstLine="0"/>
                              <w:jc w:val="center"/>
                              <w:rPr>
                                <w:rFonts w:eastAsiaTheme="minorEastAsia"/>
                                <w:i/>
                                <w:color w:val="FF0000"/>
                                <w:sz w:val="20"/>
                                <w:szCs w:val="20"/>
                                <w:u w:val="thick" w:color="FF0000"/>
                              </w:rPr>
                            </w:pPr>
                            <w:r w:rsidRPr="006B700A">
                              <w:rPr>
                                <w:rFonts w:eastAsiaTheme="minorEastAsia"/>
                                <w:i/>
                                <w:color w:val="FF0000"/>
                                <w:sz w:val="20"/>
                                <w:szCs w:val="20"/>
                                <w:u w:val="thick" w:color="FF0000"/>
                              </w:rPr>
                              <w:t xml:space="preserve">The Central </w:t>
                            </w:r>
                          </w:p>
                          <w:p w14:paraId="2A936219" w14:textId="4703F146" w:rsidR="000513DE" w:rsidRPr="006B700A" w:rsidRDefault="000513DE" w:rsidP="003C55AE">
                            <w:pPr>
                              <w:ind w:left="0" w:firstLine="0"/>
                              <w:jc w:val="center"/>
                              <w:rPr>
                                <w:rFonts w:eastAsia="微軟正黑體"/>
                                <w:sz w:val="20"/>
                                <w:szCs w:val="20"/>
                                <w:u w:val="thick" w:color="FF0000"/>
                              </w:rPr>
                            </w:pPr>
                            <w:r w:rsidRPr="006B700A">
                              <w:rPr>
                                <w:rFonts w:eastAsiaTheme="minorEastAsia"/>
                                <w:i/>
                                <w:color w:val="FF0000"/>
                                <w:sz w:val="20"/>
                                <w:szCs w:val="20"/>
                                <w:u w:val="thick" w:color="FF0000"/>
                              </w:rPr>
                              <w:t>Military Commission of the People</w:t>
                            </w:r>
                            <w:r>
                              <w:rPr>
                                <w:rFonts w:eastAsiaTheme="minorEastAsia"/>
                                <w:i/>
                                <w:color w:val="FF0000"/>
                                <w:sz w:val="20"/>
                                <w:szCs w:val="20"/>
                                <w:u w:val="thick" w:color="FF0000"/>
                              </w:rPr>
                              <w:t>’</w:t>
                            </w:r>
                            <w:r w:rsidRPr="006B700A">
                              <w:rPr>
                                <w:rFonts w:eastAsiaTheme="minorEastAsia"/>
                                <w:i/>
                                <w:color w:val="FF0000"/>
                                <w:sz w:val="20"/>
                                <w:szCs w:val="20"/>
                                <w:u w:val="thick" w:color="FF0000"/>
                              </w:rPr>
                              <w:t>s Republic of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3DEC8B" id="_x0000_s1032" type="#_x0000_t202" style="position:absolute;margin-left:-69.75pt;margin-top:12.2pt;width:100.5pt;height:8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" fillcolor="window" strokeweight="1.5pt">
                <v:textbox>
                  <w:txbxContent>
                    <w:p w14:paraId="3735EB5F" w14:textId="0FAAFC7F" w:rsidR="000513DE" w:rsidRPr="00E22711" w:rsidRDefault="000513DE">
                      <w:pPr>
                        <w:jc w:val="center"/>
                        <w:rPr>
                          <w:rFonts w:eastAsiaTheme="minorEastAsia"/>
                        </w:rPr>
                      </w:pPr>
                      <w:r>
                        <w:rPr>
                          <w:rFonts w:asciiTheme="minorEastAsia" w:eastAsiaTheme="minorEastAsia" w:hAnsiTheme="minorEastAsia" w:hint="eastAsia"/>
                          <w:b/>
                        </w:rPr>
                        <w:t>I</w:t>
                      </w:r>
                      <w:r>
                        <w:rPr>
                          <w:rFonts w:asciiTheme="minorEastAsia" w:eastAsiaTheme="minorEastAsia" w:hAnsiTheme="minorEastAsia"/>
                          <w:b/>
                        </w:rPr>
                        <w:t xml:space="preserve">nstitution </w:t>
                      </w:r>
                      <w:r w:rsidRPr="00D24DC1">
                        <w:rPr>
                          <w:rFonts w:asciiTheme="minorEastAsia" w:eastAsiaTheme="minorEastAsia" w:hAnsiTheme="minorEastAsia"/>
                          <w:b/>
                        </w:rPr>
                        <w:t>B</w:t>
                      </w:r>
                    </w:p>
                    <w:p w14:paraId="354BBFA7" w14:textId="3A40121F" w:rsidR="000513DE" w:rsidRPr="006B700A" w:rsidRDefault="000513DE" w:rsidP="003C55AE">
                      <w:pPr>
                        <w:ind w:left="0" w:firstLine="0"/>
                        <w:jc w:val="center"/>
                        <w:rPr>
                          <w:rFonts w:eastAsiaTheme="minorEastAsia"/>
                          <w:i/>
                          <w:color w:val="FF0000"/>
                          <w:sz w:val="20"/>
                          <w:szCs w:val="20"/>
                          <w:u w:val="thick" w:color="FF0000"/>
                        </w:rPr>
                      </w:pPr>
                      <w:r w:rsidRPr="006B700A">
                        <w:rPr>
                          <w:rFonts w:eastAsiaTheme="minorEastAsia"/>
                          <w:i/>
                          <w:color w:val="FF0000"/>
                          <w:sz w:val="20"/>
                          <w:szCs w:val="20"/>
                          <w:u w:val="thick" w:color="FF0000"/>
                        </w:rPr>
                        <w:t xml:space="preserve">The Central </w:t>
                      </w:r>
                    </w:p>
                    <w:p w14:paraId="2A936219" w14:textId="4703F146" w:rsidR="000513DE" w:rsidRPr="006B700A" w:rsidRDefault="000513DE" w:rsidP="003C55AE">
                      <w:pPr>
                        <w:ind w:left="0" w:firstLine="0"/>
                        <w:jc w:val="center"/>
                        <w:rPr>
                          <w:rFonts w:eastAsia="微軟正黑體"/>
                          <w:sz w:val="20"/>
                          <w:szCs w:val="20"/>
                          <w:u w:val="thick" w:color="FF0000"/>
                        </w:rPr>
                      </w:pPr>
                      <w:r w:rsidRPr="006B700A">
                        <w:rPr>
                          <w:rFonts w:eastAsiaTheme="minorEastAsia"/>
                          <w:i/>
                          <w:color w:val="FF0000"/>
                          <w:sz w:val="20"/>
                          <w:szCs w:val="20"/>
                          <w:u w:val="thick" w:color="FF0000"/>
                        </w:rPr>
                        <w:t>Military Commission of the People</w:t>
                      </w:r>
                      <w:r>
                        <w:rPr>
                          <w:rFonts w:eastAsiaTheme="minorEastAsia"/>
                          <w:i/>
                          <w:color w:val="FF0000"/>
                          <w:sz w:val="20"/>
                          <w:szCs w:val="20"/>
                          <w:u w:val="thick" w:color="FF0000"/>
                        </w:rPr>
                        <w:t>’</w:t>
                      </w:r>
                      <w:r w:rsidRPr="006B700A">
                        <w:rPr>
                          <w:rFonts w:eastAsiaTheme="minorEastAsia"/>
                          <w:i/>
                          <w:color w:val="FF0000"/>
                          <w:sz w:val="20"/>
                          <w:szCs w:val="20"/>
                          <w:u w:val="thick" w:color="FF0000"/>
                        </w:rPr>
                        <w:t>s Republic of China</w:t>
                      </w:r>
                    </w:p>
                  </w:txbxContent>
                </v:textbox>
              </v:shape>
            </w:pict>
          </mc:Fallback>
        </mc:AlternateContent>
      </w:r>
      <w:r w:rsidR="003C55AE">
        <w:rPr>
          <w:rFonts w:eastAsia="標楷體"/>
          <w:bCs/>
          <w:noProof/>
          <w:kern w:val="0"/>
          <w:lang w:eastAsia="zh-CN"/>
        </w:rPr>
        <mc:AlternateContent>
          <mc:Choice Requires="wps">
            <w:drawing>
              <wp:anchor distT="0" distB="0" distL="114300" distR="114300" simplePos="0" relativeHeight="251643392" behindDoc="0" locked="0" layoutInCell="1" allowOverlap="1" wp14:anchorId="1AFC56E7" wp14:editId="4CC5B536">
                <wp:simplePos x="0" y="0"/>
                <wp:positionH relativeFrom="column">
                  <wp:posOffset>1913890</wp:posOffset>
                </wp:positionH>
                <wp:positionV relativeFrom="paragraph">
                  <wp:posOffset>156845</wp:posOffset>
                </wp:positionV>
                <wp:extent cx="1296000" cy="1007745"/>
                <wp:effectExtent l="0" t="0" r="19050" b="20955"/>
                <wp:wrapNone/>
                <wp:docPr id="450" name="文字方塊 161"/>
                <wp:cNvGraphicFramePr/>
                <a:graphic xmlns:a="http://schemas.openxmlformats.org/drawingml/2006/main">
                  <a:graphicData uri="http://schemas.microsoft.com/office/word/2010/wordprocessingShape">
                    <wps:wsp>
                      <wps:cNvSpPr txBox="1"/>
                      <wps:spPr>
                        <a:xfrm>
                          <a:off x="0" y="0"/>
                          <a:ext cx="1296000" cy="1007745"/>
                        </a:xfrm>
                        <a:prstGeom prst="rect">
                          <a:avLst/>
                        </a:prstGeom>
                        <a:solidFill>
                          <a:sysClr val="window" lastClr="FFFFFF"/>
                        </a:solidFill>
                        <a:ln w="19050">
                          <a:solidFill>
                            <a:prstClr val="black"/>
                          </a:solidFill>
                        </a:ln>
                      </wps:spPr>
                      <wps:txbx>
                        <w:txbxContent>
                          <w:p w14:paraId="04150B52" w14:textId="63A65B0E" w:rsidR="000513DE" w:rsidRPr="00D24DC1" w:rsidRDefault="000513DE" w:rsidP="003C55AE">
                            <w:pPr>
                              <w:jc w:val="center"/>
                              <w:rPr>
                                <w:rFonts w:asciiTheme="minorEastAsia" w:eastAsiaTheme="minorEastAsia" w:hAnsiTheme="minorEastAsia"/>
                                <w:b/>
                              </w:rPr>
                            </w:pPr>
                            <w:r>
                              <w:rPr>
                                <w:rFonts w:asciiTheme="minorEastAsia" w:eastAsiaTheme="minorEastAsia" w:hAnsiTheme="minorEastAsia" w:hint="eastAsia"/>
                                <w:b/>
                              </w:rPr>
                              <w:t>I</w:t>
                            </w:r>
                            <w:r>
                              <w:rPr>
                                <w:rFonts w:asciiTheme="minorEastAsia" w:eastAsiaTheme="minorEastAsia" w:hAnsiTheme="minorEastAsia"/>
                                <w:b/>
                              </w:rPr>
                              <w:t xml:space="preserve">nstitution </w:t>
                            </w:r>
                            <w:r w:rsidRPr="00D24DC1">
                              <w:rPr>
                                <w:rFonts w:asciiTheme="minorEastAsia" w:eastAsiaTheme="minorEastAsia" w:hAnsiTheme="minorEastAsia"/>
                                <w:b/>
                              </w:rPr>
                              <w:t>C</w:t>
                            </w:r>
                          </w:p>
                          <w:p w14:paraId="36600CAD" w14:textId="77777777" w:rsidR="000513DE" w:rsidRPr="00E22711" w:rsidRDefault="000513DE" w:rsidP="003C55AE">
                            <w:pPr>
                              <w:jc w:val="center"/>
                              <w:rPr>
                                <w:rFonts w:eastAsiaTheme="minorEastAsia"/>
                              </w:rPr>
                            </w:pPr>
                          </w:p>
                          <w:p w14:paraId="1DD3120E" w14:textId="5BB2C7B8" w:rsidR="000513DE" w:rsidRPr="006B700A" w:rsidRDefault="000513DE" w:rsidP="003C55AE">
                            <w:pPr>
                              <w:ind w:left="0" w:firstLine="0"/>
                              <w:jc w:val="center"/>
                              <w:rPr>
                                <w:rFonts w:eastAsiaTheme="minorEastAsia"/>
                                <w:i/>
                                <w:color w:val="FF0000"/>
                                <w:sz w:val="22"/>
                                <w:szCs w:val="22"/>
                                <w:u w:val="thick" w:color="FF0000"/>
                              </w:rPr>
                            </w:pPr>
                            <w:r w:rsidRPr="006B700A">
                              <w:rPr>
                                <w:rFonts w:eastAsiaTheme="minorEastAsia"/>
                                <w:i/>
                                <w:color w:val="FF0000"/>
                                <w:sz w:val="22"/>
                                <w:szCs w:val="22"/>
                                <w:u w:val="thick" w:color="FF0000"/>
                              </w:rPr>
                              <w:t xml:space="preserve">The State </w:t>
                            </w:r>
                            <w:r>
                              <w:rPr>
                                <w:rFonts w:eastAsiaTheme="minorEastAsia"/>
                                <w:i/>
                                <w:color w:val="FF0000"/>
                                <w:sz w:val="22"/>
                                <w:szCs w:val="22"/>
                                <w:u w:val="thick" w:color="FF0000"/>
                              </w:rPr>
                              <w:t xml:space="preserve">Council </w:t>
                            </w:r>
                            <w:r w:rsidRPr="006B700A">
                              <w:rPr>
                                <w:rFonts w:eastAsiaTheme="minorEastAsia"/>
                                <w:i/>
                                <w:color w:val="FF0000"/>
                                <w:sz w:val="22"/>
                                <w:szCs w:val="22"/>
                                <w:u w:val="thick" w:color="FF0000"/>
                              </w:rPr>
                              <w:t>of the People</w:t>
                            </w:r>
                            <w:r>
                              <w:rPr>
                                <w:rFonts w:eastAsiaTheme="minorEastAsia"/>
                                <w:i/>
                                <w:color w:val="FF0000"/>
                                <w:sz w:val="22"/>
                                <w:szCs w:val="22"/>
                                <w:u w:val="thick" w:color="FF0000"/>
                              </w:rPr>
                              <w:t>’</w:t>
                            </w:r>
                            <w:r w:rsidRPr="006B700A">
                              <w:rPr>
                                <w:rFonts w:eastAsiaTheme="minorEastAsia"/>
                                <w:i/>
                                <w:color w:val="FF0000"/>
                                <w:sz w:val="22"/>
                                <w:szCs w:val="22"/>
                                <w:u w:val="thick" w:color="FF0000"/>
                              </w:rPr>
                              <w:t>s Republic of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FC56E7" id="_x0000_s1033" type="#_x0000_t202" style="position:absolute;margin-left:150.7pt;margin-top:12.35pt;width:102.05pt;height:79.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" fillcolor="window" strokeweight="1.5pt">
                <v:textbox>
                  <w:txbxContent>
                    <w:p w14:paraId="04150B52" w14:textId="63A65B0E" w:rsidR="000513DE" w:rsidRPr="00D24DC1" w:rsidRDefault="000513DE" w:rsidP="003C55AE">
                      <w:pPr>
                        <w:jc w:val="center"/>
                        <w:rPr>
                          <w:rFonts w:asciiTheme="minorEastAsia" w:eastAsiaTheme="minorEastAsia" w:hAnsiTheme="minorEastAsia"/>
                          <w:b/>
                        </w:rPr>
                      </w:pPr>
                      <w:r>
                        <w:rPr>
                          <w:rFonts w:asciiTheme="minorEastAsia" w:eastAsiaTheme="minorEastAsia" w:hAnsiTheme="minorEastAsia" w:hint="eastAsia"/>
                          <w:b/>
                        </w:rPr>
                        <w:t>I</w:t>
                      </w:r>
                      <w:r>
                        <w:rPr>
                          <w:rFonts w:asciiTheme="minorEastAsia" w:eastAsiaTheme="minorEastAsia" w:hAnsiTheme="minorEastAsia"/>
                          <w:b/>
                        </w:rPr>
                        <w:t xml:space="preserve">nstitution </w:t>
                      </w:r>
                      <w:r w:rsidRPr="00D24DC1">
                        <w:rPr>
                          <w:rFonts w:asciiTheme="minorEastAsia" w:eastAsiaTheme="minorEastAsia" w:hAnsiTheme="minorEastAsia"/>
                          <w:b/>
                        </w:rPr>
                        <w:t>C</w:t>
                      </w:r>
                    </w:p>
                    <w:p w14:paraId="36600CAD" w14:textId="77777777" w:rsidR="000513DE" w:rsidRPr="00E22711" w:rsidRDefault="000513DE" w:rsidP="003C55AE">
                      <w:pPr>
                        <w:jc w:val="center"/>
                        <w:rPr>
                          <w:rFonts w:eastAsiaTheme="minorEastAsia"/>
                        </w:rPr>
                      </w:pPr>
                    </w:p>
                    <w:p w14:paraId="1DD3120E" w14:textId="5BB2C7B8" w:rsidR="000513DE" w:rsidRPr="006B700A" w:rsidRDefault="000513DE" w:rsidP="003C55AE">
                      <w:pPr>
                        <w:ind w:left="0" w:firstLine="0"/>
                        <w:jc w:val="center"/>
                        <w:rPr>
                          <w:rFonts w:eastAsiaTheme="minorEastAsia"/>
                          <w:i/>
                          <w:color w:val="FF0000"/>
                          <w:sz w:val="22"/>
                          <w:szCs w:val="22"/>
                          <w:u w:val="thick" w:color="FF0000"/>
                        </w:rPr>
                      </w:pPr>
                      <w:r w:rsidRPr="006B700A">
                        <w:rPr>
                          <w:rFonts w:eastAsiaTheme="minorEastAsia"/>
                          <w:i/>
                          <w:color w:val="FF0000"/>
                          <w:sz w:val="22"/>
                          <w:szCs w:val="22"/>
                          <w:u w:val="thick" w:color="FF0000"/>
                        </w:rPr>
                        <w:t xml:space="preserve">The State </w:t>
                      </w:r>
                      <w:r>
                        <w:rPr>
                          <w:rFonts w:eastAsiaTheme="minorEastAsia"/>
                          <w:i/>
                          <w:color w:val="FF0000"/>
                          <w:sz w:val="22"/>
                          <w:szCs w:val="22"/>
                          <w:u w:val="thick" w:color="FF0000"/>
                        </w:rPr>
                        <w:t xml:space="preserve">Council </w:t>
                      </w:r>
                      <w:r w:rsidRPr="006B700A">
                        <w:rPr>
                          <w:rFonts w:eastAsiaTheme="minorEastAsia"/>
                          <w:i/>
                          <w:color w:val="FF0000"/>
                          <w:sz w:val="22"/>
                          <w:szCs w:val="22"/>
                          <w:u w:val="thick" w:color="FF0000"/>
                        </w:rPr>
                        <w:t>of the People</w:t>
                      </w:r>
                      <w:r>
                        <w:rPr>
                          <w:rFonts w:eastAsiaTheme="minorEastAsia"/>
                          <w:i/>
                          <w:color w:val="FF0000"/>
                          <w:sz w:val="22"/>
                          <w:szCs w:val="22"/>
                          <w:u w:val="thick" w:color="FF0000"/>
                        </w:rPr>
                        <w:t>’</w:t>
                      </w:r>
                      <w:r w:rsidRPr="006B700A">
                        <w:rPr>
                          <w:rFonts w:eastAsiaTheme="minorEastAsia"/>
                          <w:i/>
                          <w:color w:val="FF0000"/>
                          <w:sz w:val="22"/>
                          <w:szCs w:val="22"/>
                          <w:u w:val="thick" w:color="FF0000"/>
                        </w:rPr>
                        <w:t>s Republic of China</w:t>
                      </w:r>
                    </w:p>
                  </w:txbxContent>
                </v:textbox>
              </v:shape>
            </w:pict>
          </mc:Fallback>
        </mc:AlternateContent>
      </w:r>
      <w:r w:rsidR="003C55AE">
        <w:rPr>
          <w:rFonts w:eastAsia="標楷體"/>
          <w:bCs/>
          <w:noProof/>
          <w:kern w:val="0"/>
          <w:lang w:eastAsia="zh-CN"/>
        </w:rPr>
        <mc:AlternateContent>
          <mc:Choice Requires="wps">
            <w:drawing>
              <wp:anchor distT="0" distB="0" distL="114300" distR="114300" simplePos="0" relativeHeight="251644416" behindDoc="0" locked="0" layoutInCell="1" allowOverlap="1" wp14:anchorId="28B612EE" wp14:editId="57C5B407">
                <wp:simplePos x="0" y="0"/>
                <wp:positionH relativeFrom="column">
                  <wp:posOffset>3288665</wp:posOffset>
                </wp:positionH>
                <wp:positionV relativeFrom="paragraph">
                  <wp:posOffset>151130</wp:posOffset>
                </wp:positionV>
                <wp:extent cx="1224915" cy="1008000"/>
                <wp:effectExtent l="0" t="0" r="13335" b="20955"/>
                <wp:wrapNone/>
                <wp:docPr id="451" name="文字方塊 161"/>
                <wp:cNvGraphicFramePr/>
                <a:graphic xmlns:a="http://schemas.openxmlformats.org/drawingml/2006/main">
                  <a:graphicData uri="http://schemas.microsoft.com/office/word/2010/wordprocessingShape">
                    <wps:wsp>
                      <wps:cNvSpPr txBox="1"/>
                      <wps:spPr>
                        <a:xfrm>
                          <a:off x="0" y="0"/>
                          <a:ext cx="1224915" cy="1008000"/>
                        </a:xfrm>
                        <a:prstGeom prst="rect">
                          <a:avLst/>
                        </a:prstGeom>
                        <a:solidFill>
                          <a:sysClr val="window" lastClr="FFFFFF"/>
                        </a:solidFill>
                        <a:ln w="19050">
                          <a:solidFill>
                            <a:prstClr val="black"/>
                          </a:solidFill>
                        </a:ln>
                      </wps:spPr>
                      <wps:txbx>
                        <w:txbxContent>
                          <w:p w14:paraId="5176E555" w14:textId="6E4CE490" w:rsidR="000513DE" w:rsidRPr="00D24DC1" w:rsidRDefault="000513DE" w:rsidP="003C55AE">
                            <w:pPr>
                              <w:jc w:val="center"/>
                              <w:rPr>
                                <w:rFonts w:asciiTheme="minorEastAsia" w:eastAsiaTheme="minorEastAsia" w:hAnsiTheme="minorEastAsia"/>
                                <w:b/>
                                <w:kern w:val="0"/>
                                <w:lang w:val="en-GB"/>
                              </w:rPr>
                            </w:pPr>
                            <w:r>
                              <w:rPr>
                                <w:rFonts w:asciiTheme="minorEastAsia" w:eastAsiaTheme="minorEastAsia" w:hAnsiTheme="minorEastAsia" w:hint="eastAsia"/>
                                <w:b/>
                              </w:rPr>
                              <w:t>I</w:t>
                            </w:r>
                            <w:r>
                              <w:rPr>
                                <w:rFonts w:asciiTheme="minorEastAsia" w:eastAsiaTheme="minorEastAsia" w:hAnsiTheme="minorEastAsia"/>
                                <w:b/>
                              </w:rPr>
                              <w:t xml:space="preserve">nstitution </w:t>
                            </w:r>
                            <w:r w:rsidRPr="00D24DC1">
                              <w:rPr>
                                <w:rFonts w:asciiTheme="minorEastAsia" w:eastAsiaTheme="minorEastAsia" w:hAnsiTheme="minorEastAsia"/>
                                <w:b/>
                                <w:kern w:val="0"/>
                                <w:lang w:val="en-GB"/>
                              </w:rPr>
                              <w:t>D</w:t>
                            </w:r>
                          </w:p>
                          <w:p w14:paraId="5948DC06" w14:textId="77777777" w:rsidR="000513DE" w:rsidRPr="00E22711" w:rsidRDefault="000513DE" w:rsidP="003C55AE">
                            <w:pPr>
                              <w:jc w:val="center"/>
                              <w:rPr>
                                <w:rFonts w:eastAsiaTheme="minorEastAsia"/>
                              </w:rPr>
                            </w:pPr>
                          </w:p>
                          <w:p w14:paraId="49F1C794" w14:textId="4BFF6972" w:rsidR="000513DE" w:rsidRPr="00393D4D" w:rsidRDefault="000513DE">
                            <w:pPr>
                              <w:jc w:val="center"/>
                              <w:rPr>
                                <w:rFonts w:eastAsiaTheme="minorEastAsia"/>
                                <w:i/>
                                <w:color w:val="FF0000"/>
                                <w:u w:val="thick" w:color="FF0000"/>
                                <w:lang w:eastAsia="zh-HK"/>
                              </w:rPr>
                            </w:pPr>
                            <w:r w:rsidRPr="00393D4D">
                              <w:rPr>
                                <w:rFonts w:eastAsiaTheme="minorEastAsia"/>
                                <w:i/>
                                <w:color w:val="FF0000"/>
                                <w:u w:val="thick" w:color="FF0000"/>
                                <w:lang w:eastAsia="zh-HK"/>
                              </w:rPr>
                              <w:t>The Supreme</w:t>
                            </w:r>
                          </w:p>
                          <w:p w14:paraId="5B2DAC78" w14:textId="11057C9A" w:rsidR="000513DE" w:rsidRPr="00393D4D" w:rsidRDefault="000513DE">
                            <w:pPr>
                              <w:jc w:val="center"/>
                              <w:rPr>
                                <w:rFonts w:eastAsiaTheme="minorEastAsia"/>
                                <w:u w:val="thick" w:color="FF0000"/>
                              </w:rPr>
                            </w:pPr>
                            <w:r w:rsidRPr="00393D4D">
                              <w:rPr>
                                <w:rFonts w:eastAsiaTheme="minorEastAsia"/>
                                <w:i/>
                                <w:color w:val="FF0000"/>
                                <w:u w:val="thick" w:color="FF0000"/>
                                <w:lang w:eastAsia="zh-HK"/>
                              </w:rPr>
                              <w:t>People</w:t>
                            </w:r>
                            <w:r>
                              <w:rPr>
                                <w:rFonts w:eastAsiaTheme="minorEastAsia"/>
                                <w:i/>
                                <w:color w:val="FF0000"/>
                                <w:u w:val="thick" w:color="FF0000"/>
                                <w:lang w:eastAsia="zh-HK"/>
                              </w:rPr>
                              <w:t>’</w:t>
                            </w:r>
                            <w:r w:rsidRPr="00393D4D">
                              <w:rPr>
                                <w:rFonts w:eastAsiaTheme="minorEastAsia"/>
                                <w:i/>
                                <w:color w:val="FF0000"/>
                                <w:u w:val="thick" w:color="FF0000"/>
                                <w:lang w:eastAsia="zh-HK"/>
                              </w:rPr>
                              <w:t>s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B612EE" id="_x0000_s1034" type="#_x0000_t202" style="position:absolute;margin-left:258.95pt;margin-top:11.9pt;width:96.45pt;height:7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" fillcolor="window" strokeweight="1.5pt">
                <v:textbox>
                  <w:txbxContent>
                    <w:p w14:paraId="5176E555" w14:textId="6E4CE490" w:rsidR="000513DE" w:rsidRPr="00D24DC1" w:rsidRDefault="000513DE" w:rsidP="003C55AE">
                      <w:pPr>
                        <w:jc w:val="center"/>
                        <w:rPr>
                          <w:rFonts w:asciiTheme="minorEastAsia" w:eastAsiaTheme="minorEastAsia" w:hAnsiTheme="minorEastAsia"/>
                          <w:b/>
                          <w:kern w:val="0"/>
                          <w:lang w:val="en-GB"/>
                        </w:rPr>
                      </w:pPr>
                      <w:r>
                        <w:rPr>
                          <w:rFonts w:asciiTheme="minorEastAsia" w:eastAsiaTheme="minorEastAsia" w:hAnsiTheme="minorEastAsia" w:hint="eastAsia"/>
                          <w:b/>
                        </w:rPr>
                        <w:t>I</w:t>
                      </w:r>
                      <w:r>
                        <w:rPr>
                          <w:rFonts w:asciiTheme="minorEastAsia" w:eastAsiaTheme="minorEastAsia" w:hAnsiTheme="minorEastAsia"/>
                          <w:b/>
                        </w:rPr>
                        <w:t xml:space="preserve">nstitution </w:t>
                      </w:r>
                      <w:r w:rsidRPr="00D24DC1">
                        <w:rPr>
                          <w:rFonts w:asciiTheme="minorEastAsia" w:eastAsiaTheme="minorEastAsia" w:hAnsiTheme="minorEastAsia"/>
                          <w:b/>
                          <w:kern w:val="0"/>
                          <w:lang w:val="en-GB"/>
                        </w:rPr>
                        <w:t>D</w:t>
                      </w:r>
                    </w:p>
                    <w:p w14:paraId="5948DC06" w14:textId="77777777" w:rsidR="000513DE" w:rsidRPr="00E22711" w:rsidRDefault="000513DE" w:rsidP="003C55AE">
                      <w:pPr>
                        <w:jc w:val="center"/>
                        <w:rPr>
                          <w:rFonts w:eastAsiaTheme="minorEastAsia"/>
                        </w:rPr>
                      </w:pPr>
                    </w:p>
                    <w:p w14:paraId="49F1C794" w14:textId="4BFF6972" w:rsidR="000513DE" w:rsidRPr="00393D4D" w:rsidRDefault="000513DE">
                      <w:pPr>
                        <w:jc w:val="center"/>
                        <w:rPr>
                          <w:rFonts w:eastAsiaTheme="minorEastAsia"/>
                          <w:i/>
                          <w:color w:val="FF0000"/>
                          <w:u w:val="thick" w:color="FF0000"/>
                          <w:lang w:eastAsia="zh-HK"/>
                        </w:rPr>
                      </w:pPr>
                      <w:r w:rsidRPr="00393D4D">
                        <w:rPr>
                          <w:rFonts w:eastAsiaTheme="minorEastAsia"/>
                          <w:i/>
                          <w:color w:val="FF0000"/>
                          <w:u w:val="thick" w:color="FF0000"/>
                          <w:lang w:eastAsia="zh-HK"/>
                        </w:rPr>
                        <w:t>The Supreme</w:t>
                      </w:r>
                    </w:p>
                    <w:p w14:paraId="5B2DAC78" w14:textId="11057C9A" w:rsidR="000513DE" w:rsidRPr="00393D4D" w:rsidRDefault="000513DE">
                      <w:pPr>
                        <w:jc w:val="center"/>
                        <w:rPr>
                          <w:rFonts w:eastAsiaTheme="minorEastAsia"/>
                          <w:u w:val="thick" w:color="FF0000"/>
                        </w:rPr>
                      </w:pPr>
                      <w:r w:rsidRPr="00393D4D">
                        <w:rPr>
                          <w:rFonts w:eastAsiaTheme="minorEastAsia"/>
                          <w:i/>
                          <w:color w:val="FF0000"/>
                          <w:u w:val="thick" w:color="FF0000"/>
                          <w:lang w:eastAsia="zh-HK"/>
                        </w:rPr>
                        <w:t>People</w:t>
                      </w:r>
                      <w:r>
                        <w:rPr>
                          <w:rFonts w:eastAsiaTheme="minorEastAsia"/>
                          <w:i/>
                          <w:color w:val="FF0000"/>
                          <w:u w:val="thick" w:color="FF0000"/>
                          <w:lang w:eastAsia="zh-HK"/>
                        </w:rPr>
                        <w:t>’</w:t>
                      </w:r>
                      <w:r w:rsidRPr="00393D4D">
                        <w:rPr>
                          <w:rFonts w:eastAsiaTheme="minorEastAsia"/>
                          <w:i/>
                          <w:color w:val="FF0000"/>
                          <w:u w:val="thick" w:color="FF0000"/>
                          <w:lang w:eastAsia="zh-HK"/>
                        </w:rPr>
                        <w:t>s Court</w:t>
                      </w:r>
                    </w:p>
                  </w:txbxContent>
                </v:textbox>
              </v:shape>
            </w:pict>
          </mc:Fallback>
        </mc:AlternateContent>
      </w:r>
      <w:r w:rsidR="003C55AE">
        <w:rPr>
          <w:rFonts w:eastAsia="標楷體"/>
          <w:bCs/>
          <w:noProof/>
          <w:kern w:val="0"/>
          <w:lang w:eastAsia="zh-CN"/>
        </w:rPr>
        <mc:AlternateContent>
          <mc:Choice Requires="wps">
            <w:drawing>
              <wp:anchor distT="0" distB="0" distL="114300" distR="114300" simplePos="0" relativeHeight="251646464" behindDoc="0" locked="0" layoutInCell="1" allowOverlap="1" wp14:anchorId="7FA5709B" wp14:editId="56986175">
                <wp:simplePos x="0" y="0"/>
                <wp:positionH relativeFrom="column">
                  <wp:posOffset>516890</wp:posOffset>
                </wp:positionH>
                <wp:positionV relativeFrom="paragraph">
                  <wp:posOffset>156845</wp:posOffset>
                </wp:positionV>
                <wp:extent cx="1296000" cy="1008000"/>
                <wp:effectExtent l="0" t="0" r="19050" b="20955"/>
                <wp:wrapNone/>
                <wp:docPr id="454" name="文字方塊 161"/>
                <wp:cNvGraphicFramePr/>
                <a:graphic xmlns:a="http://schemas.openxmlformats.org/drawingml/2006/main">
                  <a:graphicData uri="http://schemas.microsoft.com/office/word/2010/wordprocessingShape">
                    <wps:wsp>
                      <wps:cNvSpPr txBox="1"/>
                      <wps:spPr>
                        <a:xfrm>
                          <a:off x="0" y="0"/>
                          <a:ext cx="1296000" cy="1008000"/>
                        </a:xfrm>
                        <a:prstGeom prst="rect">
                          <a:avLst/>
                        </a:prstGeom>
                        <a:solidFill>
                          <a:sysClr val="window" lastClr="FFFFFF"/>
                        </a:solidFill>
                        <a:ln w="19050">
                          <a:solidFill>
                            <a:prstClr val="black"/>
                          </a:solidFill>
                        </a:ln>
                      </wps:spPr>
                      <wps:txbx>
                        <w:txbxContent>
                          <w:p w14:paraId="4B00546E" w14:textId="77777777" w:rsidR="000513DE" w:rsidRPr="006B700A" w:rsidRDefault="000513DE" w:rsidP="003C55AE">
                            <w:pPr>
                              <w:spacing w:line="0" w:lineRule="atLeast"/>
                              <w:jc w:val="center"/>
                              <w:rPr>
                                <w:rFonts w:eastAsiaTheme="minorEastAsia"/>
                                <w:b/>
                              </w:rPr>
                            </w:pPr>
                            <w:r w:rsidRPr="006B700A">
                              <w:rPr>
                                <w:rFonts w:eastAsiaTheme="minorEastAsia"/>
                                <w:b/>
                              </w:rPr>
                              <w:t xml:space="preserve">The National </w:t>
                            </w:r>
                          </w:p>
                          <w:p w14:paraId="202B37BA" w14:textId="77777777" w:rsidR="000513DE" w:rsidRPr="006B700A" w:rsidRDefault="000513DE" w:rsidP="003C55AE">
                            <w:pPr>
                              <w:spacing w:line="0" w:lineRule="atLeast"/>
                              <w:jc w:val="center"/>
                              <w:rPr>
                                <w:rFonts w:eastAsiaTheme="minorEastAsia"/>
                                <w:b/>
                              </w:rPr>
                            </w:pPr>
                            <w:r w:rsidRPr="006B700A">
                              <w:rPr>
                                <w:rFonts w:eastAsiaTheme="minorEastAsia"/>
                                <w:b/>
                              </w:rPr>
                              <w:t xml:space="preserve">Commission of </w:t>
                            </w:r>
                          </w:p>
                          <w:p w14:paraId="2B11C925" w14:textId="1A89E721" w:rsidR="000513DE" w:rsidRPr="001351F7" w:rsidRDefault="000513DE" w:rsidP="003C55AE">
                            <w:pPr>
                              <w:spacing w:line="0" w:lineRule="atLeast"/>
                              <w:jc w:val="center"/>
                              <w:rPr>
                                <w:rFonts w:asciiTheme="minorEastAsia" w:eastAsiaTheme="minorEastAsia" w:hAnsiTheme="minorEastAsia"/>
                                <w:b/>
                              </w:rPr>
                            </w:pPr>
                            <w:r w:rsidRPr="006B700A">
                              <w:rPr>
                                <w:rFonts w:eastAsiaTheme="minorEastAsia"/>
                                <w:b/>
                              </w:rPr>
                              <w:t>the 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A5709B" id="_x0000_s1035" type="#_x0000_t202" style="position:absolute;margin-left:40.7pt;margin-top:12.35pt;width:102.05pt;height:79.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" fillcolor="window" strokeweight="1.5pt">
                <v:textbox>
                  <w:txbxContent>
                    <w:p w14:paraId="4B00546E" w14:textId="77777777" w:rsidR="000513DE" w:rsidRPr="006B700A" w:rsidRDefault="000513DE" w:rsidP="003C55AE">
                      <w:pPr>
                        <w:spacing w:line="0" w:lineRule="atLeast"/>
                        <w:jc w:val="center"/>
                        <w:rPr>
                          <w:rFonts w:eastAsiaTheme="minorEastAsia"/>
                          <w:b/>
                        </w:rPr>
                      </w:pPr>
                      <w:r w:rsidRPr="006B700A">
                        <w:rPr>
                          <w:rFonts w:eastAsiaTheme="minorEastAsia"/>
                          <w:b/>
                        </w:rPr>
                        <w:t xml:space="preserve">The National </w:t>
                      </w:r>
                    </w:p>
                    <w:p w14:paraId="202B37BA" w14:textId="77777777" w:rsidR="000513DE" w:rsidRPr="006B700A" w:rsidRDefault="000513DE" w:rsidP="003C55AE">
                      <w:pPr>
                        <w:spacing w:line="0" w:lineRule="atLeast"/>
                        <w:jc w:val="center"/>
                        <w:rPr>
                          <w:rFonts w:eastAsiaTheme="minorEastAsia"/>
                          <w:b/>
                        </w:rPr>
                      </w:pPr>
                      <w:r w:rsidRPr="006B700A">
                        <w:rPr>
                          <w:rFonts w:eastAsiaTheme="minorEastAsia"/>
                          <w:b/>
                        </w:rPr>
                        <w:t xml:space="preserve">Commission of </w:t>
                      </w:r>
                    </w:p>
                    <w:p w14:paraId="2B11C925" w14:textId="1A89E721" w:rsidR="000513DE" w:rsidRPr="001351F7" w:rsidRDefault="000513DE" w:rsidP="003C55AE">
                      <w:pPr>
                        <w:spacing w:line="0" w:lineRule="atLeast"/>
                        <w:jc w:val="center"/>
                        <w:rPr>
                          <w:rFonts w:asciiTheme="minorEastAsia" w:eastAsiaTheme="minorEastAsia" w:hAnsiTheme="minorEastAsia"/>
                          <w:b/>
                        </w:rPr>
                      </w:pPr>
                      <w:r w:rsidRPr="006B700A">
                        <w:rPr>
                          <w:rFonts w:eastAsiaTheme="minorEastAsia"/>
                          <w:b/>
                        </w:rPr>
                        <w:t>the Supervision</w:t>
                      </w:r>
                    </w:p>
                  </w:txbxContent>
                </v:textbox>
              </v:shape>
            </w:pict>
          </mc:Fallback>
        </mc:AlternateContent>
      </w:r>
      <w:r w:rsidR="003C55AE">
        <w:rPr>
          <w:rFonts w:eastAsia="標楷體"/>
          <w:bCs/>
          <w:noProof/>
          <w:kern w:val="0"/>
          <w:lang w:eastAsia="zh-CN"/>
        </w:rPr>
        <mc:AlternateContent>
          <mc:Choice Requires="wps">
            <w:drawing>
              <wp:anchor distT="0" distB="0" distL="114300" distR="114300" simplePos="0" relativeHeight="251645440" behindDoc="0" locked="0" layoutInCell="1" allowOverlap="1" wp14:anchorId="1E3DDFD7" wp14:editId="2EDFBB71">
                <wp:simplePos x="0" y="0"/>
                <wp:positionH relativeFrom="column">
                  <wp:posOffset>4676140</wp:posOffset>
                </wp:positionH>
                <wp:positionV relativeFrom="paragraph">
                  <wp:posOffset>153670</wp:posOffset>
                </wp:positionV>
                <wp:extent cx="1380226" cy="1008000"/>
                <wp:effectExtent l="0" t="0" r="10795" b="20955"/>
                <wp:wrapNone/>
                <wp:docPr id="463" name="文字方塊 161"/>
                <wp:cNvGraphicFramePr/>
                <a:graphic xmlns:a="http://schemas.openxmlformats.org/drawingml/2006/main">
                  <a:graphicData uri="http://schemas.microsoft.com/office/word/2010/wordprocessingShape">
                    <wps:wsp>
                      <wps:cNvSpPr txBox="1"/>
                      <wps:spPr>
                        <a:xfrm>
                          <a:off x="0" y="0"/>
                          <a:ext cx="1380226" cy="1008000"/>
                        </a:xfrm>
                        <a:prstGeom prst="rect">
                          <a:avLst/>
                        </a:prstGeom>
                        <a:solidFill>
                          <a:sysClr val="window" lastClr="FFFFFF"/>
                        </a:solidFill>
                        <a:ln w="19050">
                          <a:solidFill>
                            <a:prstClr val="black"/>
                          </a:solidFill>
                        </a:ln>
                      </wps:spPr>
                      <wps:txbx>
                        <w:txbxContent>
                          <w:p w14:paraId="758D585A" w14:textId="77777777" w:rsidR="000513DE" w:rsidRDefault="000513DE">
                            <w:pPr>
                              <w:jc w:val="center"/>
                              <w:rPr>
                                <w:rFonts w:eastAsiaTheme="minorEastAsia"/>
                                <w:b/>
                              </w:rPr>
                            </w:pPr>
                            <w:r>
                              <w:rPr>
                                <w:rFonts w:eastAsiaTheme="minorEastAsia"/>
                                <w:b/>
                              </w:rPr>
                              <w:t>T</w:t>
                            </w:r>
                            <w:r w:rsidRPr="006B700A">
                              <w:rPr>
                                <w:rFonts w:eastAsiaTheme="minorEastAsia"/>
                                <w:b/>
                              </w:rPr>
                              <w:t xml:space="preserve">he Supreme </w:t>
                            </w:r>
                          </w:p>
                          <w:p w14:paraId="3CB6790B" w14:textId="3774A5E5" w:rsidR="000513DE" w:rsidRPr="006B700A" w:rsidRDefault="000513DE">
                            <w:pPr>
                              <w:jc w:val="center"/>
                              <w:rPr>
                                <w:rFonts w:eastAsiaTheme="minorEastAsia"/>
                                <w:b/>
                              </w:rPr>
                            </w:pPr>
                            <w:r w:rsidRPr="006B700A">
                              <w:rPr>
                                <w:rFonts w:eastAsiaTheme="minorEastAsia"/>
                                <w:b/>
                              </w:rPr>
                              <w:t>People</w:t>
                            </w:r>
                            <w:r>
                              <w:rPr>
                                <w:rFonts w:eastAsiaTheme="minorEastAsia"/>
                                <w:b/>
                              </w:rPr>
                              <w:t>’</w:t>
                            </w:r>
                            <w:r w:rsidRPr="006B700A">
                              <w:rPr>
                                <w:rFonts w:eastAsiaTheme="minorEastAsia"/>
                                <w:b/>
                              </w:rPr>
                              <w:t>s</w:t>
                            </w:r>
                          </w:p>
                          <w:p w14:paraId="3CB4D4A3" w14:textId="110D11EB" w:rsidR="000513DE" w:rsidRPr="00E22711" w:rsidRDefault="000513DE">
                            <w:pPr>
                              <w:jc w:val="center"/>
                              <w:rPr>
                                <w:rFonts w:asciiTheme="minorEastAsia" w:eastAsiaTheme="minorEastAsia" w:hAnsiTheme="minorEastAsia"/>
                                <w:b/>
                                <w:i/>
                                <w:color w:val="FF0000"/>
                                <w:u w:val="single"/>
                              </w:rPr>
                            </w:pPr>
                            <w:r w:rsidRPr="006B700A">
                              <w:rPr>
                                <w:rFonts w:eastAsiaTheme="minorEastAsia"/>
                                <w:b/>
                              </w:rPr>
                              <w:t>Procuratorate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3DDFD7" id="_x0000_s1036" type="#_x0000_t202" style="position:absolute;margin-left:368.2pt;margin-top:12.1pt;width:108.7pt;height:79.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" fillcolor="window" strokeweight="1.5pt">
                <v:textbox>
                  <w:txbxContent>
                    <w:p w14:paraId="758D585A" w14:textId="77777777" w:rsidR="000513DE" w:rsidRDefault="000513DE">
                      <w:pPr>
                        <w:jc w:val="center"/>
                        <w:rPr>
                          <w:rFonts w:eastAsiaTheme="minorEastAsia"/>
                          <w:b/>
                        </w:rPr>
                      </w:pPr>
                      <w:r>
                        <w:rPr>
                          <w:rFonts w:eastAsiaTheme="minorEastAsia"/>
                          <w:b/>
                        </w:rPr>
                        <w:t>T</w:t>
                      </w:r>
                      <w:r w:rsidRPr="006B700A">
                        <w:rPr>
                          <w:rFonts w:eastAsiaTheme="minorEastAsia"/>
                          <w:b/>
                        </w:rPr>
                        <w:t xml:space="preserve">he Supreme </w:t>
                      </w:r>
                    </w:p>
                    <w:p w14:paraId="3CB6790B" w14:textId="3774A5E5" w:rsidR="000513DE" w:rsidRPr="006B700A" w:rsidRDefault="000513DE">
                      <w:pPr>
                        <w:jc w:val="center"/>
                        <w:rPr>
                          <w:rFonts w:eastAsiaTheme="minorEastAsia"/>
                          <w:b/>
                        </w:rPr>
                      </w:pPr>
                      <w:r w:rsidRPr="006B700A">
                        <w:rPr>
                          <w:rFonts w:eastAsiaTheme="minorEastAsia"/>
                          <w:b/>
                        </w:rPr>
                        <w:t>People</w:t>
                      </w:r>
                      <w:r>
                        <w:rPr>
                          <w:rFonts w:eastAsiaTheme="minorEastAsia"/>
                          <w:b/>
                        </w:rPr>
                        <w:t>’</w:t>
                      </w:r>
                      <w:r w:rsidRPr="006B700A">
                        <w:rPr>
                          <w:rFonts w:eastAsiaTheme="minorEastAsia"/>
                          <w:b/>
                        </w:rPr>
                        <w:t>s</w:t>
                      </w:r>
                    </w:p>
                    <w:p w14:paraId="3CB4D4A3" w14:textId="110D11EB" w:rsidR="000513DE" w:rsidRPr="00E22711" w:rsidRDefault="000513DE">
                      <w:pPr>
                        <w:jc w:val="center"/>
                        <w:rPr>
                          <w:rFonts w:asciiTheme="minorEastAsia" w:eastAsiaTheme="minorEastAsia" w:hAnsiTheme="minorEastAsia"/>
                          <w:b/>
                          <w:i/>
                          <w:color w:val="FF0000"/>
                          <w:u w:val="single"/>
                        </w:rPr>
                      </w:pPr>
                      <w:r w:rsidRPr="006B700A">
                        <w:rPr>
                          <w:rFonts w:eastAsiaTheme="minorEastAsia"/>
                          <w:b/>
                        </w:rPr>
                        <w:t>Procuratorate</w:t>
                      </w:r>
                    </w:p>
                  </w:txbxContent>
                </v:textbox>
              </v:shape>
            </w:pict>
          </mc:Fallback>
        </mc:AlternateContent>
      </w:r>
    </w:p>
    <w:p w14:paraId="657A1ABD" w14:textId="77777777" w:rsidR="003C55AE" w:rsidRDefault="003C55AE" w:rsidP="003C55AE">
      <w:pPr>
        <w:ind w:left="0" w:firstLine="0"/>
        <w:rPr>
          <w:rFonts w:eastAsia="微軟正黑體"/>
          <w:b/>
          <w:sz w:val="28"/>
          <w:szCs w:val="28"/>
        </w:rPr>
      </w:pPr>
    </w:p>
    <w:p w14:paraId="1860ABEA" w14:textId="77777777" w:rsidR="003C55AE" w:rsidRDefault="003C55AE" w:rsidP="003C55AE">
      <w:pPr>
        <w:ind w:left="0" w:firstLine="0"/>
        <w:rPr>
          <w:rFonts w:eastAsia="微軟正黑體"/>
          <w:b/>
          <w:sz w:val="28"/>
          <w:szCs w:val="28"/>
        </w:rPr>
      </w:pPr>
    </w:p>
    <w:p w14:paraId="4FAFEF06" w14:textId="77777777" w:rsidR="003C55AE" w:rsidRDefault="003C55AE" w:rsidP="003C55AE">
      <w:pPr>
        <w:ind w:left="0" w:firstLine="0"/>
        <w:rPr>
          <w:rFonts w:eastAsia="微軟正黑體"/>
          <w:b/>
          <w:sz w:val="28"/>
          <w:szCs w:val="28"/>
        </w:rPr>
      </w:pPr>
    </w:p>
    <w:p w14:paraId="2B7189CE" w14:textId="77777777" w:rsidR="003C55AE" w:rsidRDefault="003C55AE" w:rsidP="003C55AE">
      <w:pPr>
        <w:ind w:left="0" w:firstLine="0"/>
        <w:rPr>
          <w:rFonts w:eastAsia="微軟正黑體"/>
          <w:b/>
          <w:sz w:val="28"/>
          <w:szCs w:val="28"/>
        </w:rPr>
      </w:pPr>
    </w:p>
    <w:p w14:paraId="3DC06865" w14:textId="77777777" w:rsidR="003C55AE" w:rsidRDefault="003C55AE" w:rsidP="003C55AE">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53632" behindDoc="0" locked="0" layoutInCell="1" allowOverlap="1" wp14:anchorId="74DDC128" wp14:editId="5826B424">
                <wp:simplePos x="0" y="0"/>
                <wp:positionH relativeFrom="column">
                  <wp:posOffset>2497771</wp:posOffset>
                </wp:positionH>
                <wp:positionV relativeFrom="paragraph">
                  <wp:posOffset>143654</wp:posOffset>
                </wp:positionV>
                <wp:extent cx="0" cy="431956"/>
                <wp:effectExtent l="0" t="0" r="19050" b="25400"/>
                <wp:wrapNone/>
                <wp:docPr id="464" name="直線接點 152"/>
                <wp:cNvGraphicFramePr/>
                <a:graphic xmlns:a="http://schemas.openxmlformats.org/drawingml/2006/main">
                  <a:graphicData uri="http://schemas.microsoft.com/office/word/2010/wordprocessingShape">
                    <wps:wsp>
                      <wps:cNvCnPr/>
                      <wps:spPr>
                        <a:xfrm>
                          <a:off x="0" y="0"/>
                          <a:ext cx="0" cy="43195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35C3DD" id="直線接點 152"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5pt,11.3pt" to="196.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" strokecolor="black [3213]" strokeweight="1.5pt">
                <v:stroke joinstyle="miter"/>
              </v:line>
            </w:pict>
          </mc:Fallback>
        </mc:AlternateContent>
      </w:r>
    </w:p>
    <w:p w14:paraId="1971CC40" w14:textId="77777777" w:rsidR="003C55AE" w:rsidRDefault="003C55AE" w:rsidP="003C55AE">
      <w:pPr>
        <w:ind w:left="0" w:firstLine="0"/>
        <w:rPr>
          <w:rFonts w:eastAsia="微軟正黑體"/>
          <w:b/>
          <w:sz w:val="28"/>
          <w:szCs w:val="28"/>
        </w:rPr>
      </w:pPr>
    </w:p>
    <w:p w14:paraId="49290F69" w14:textId="7EBF7B97" w:rsidR="007E4B1C" w:rsidRDefault="007E4B1C" w:rsidP="006B700A">
      <w:pPr>
        <w:ind w:left="0" w:firstLine="0"/>
        <w:rPr>
          <w:rFonts w:eastAsia="微軟正黑體"/>
          <w:b/>
          <w:sz w:val="28"/>
          <w:szCs w:val="28"/>
        </w:rPr>
      </w:pPr>
      <w:r>
        <w:rPr>
          <w:rFonts w:eastAsia="標楷體"/>
          <w:bCs/>
          <w:noProof/>
          <w:kern w:val="0"/>
          <w:lang w:eastAsia="zh-CN"/>
        </w:rPr>
        <mc:AlternateContent>
          <mc:Choice Requires="wps">
            <w:drawing>
              <wp:anchor distT="0" distB="0" distL="114300" distR="114300" simplePos="0" relativeHeight="251648512" behindDoc="0" locked="0" layoutInCell="1" allowOverlap="1" wp14:anchorId="3A8DD65B" wp14:editId="5FD9BDF7">
                <wp:simplePos x="0" y="0"/>
                <wp:positionH relativeFrom="column">
                  <wp:posOffset>1889125</wp:posOffset>
                </wp:positionH>
                <wp:positionV relativeFrom="paragraph">
                  <wp:posOffset>166370</wp:posOffset>
                </wp:positionV>
                <wp:extent cx="1224915" cy="465455"/>
                <wp:effectExtent l="0" t="0" r="13335" b="10795"/>
                <wp:wrapNone/>
                <wp:docPr id="465" name="文字方塊 161"/>
                <wp:cNvGraphicFramePr/>
                <a:graphic xmlns:a="http://schemas.openxmlformats.org/drawingml/2006/main">
                  <a:graphicData uri="http://schemas.microsoft.com/office/word/2010/wordprocessingShape">
                    <wps:wsp>
                      <wps:cNvSpPr txBox="1"/>
                      <wps:spPr>
                        <a:xfrm>
                          <a:off x="0" y="0"/>
                          <a:ext cx="1224915" cy="465455"/>
                        </a:xfrm>
                        <a:prstGeom prst="rect">
                          <a:avLst/>
                        </a:prstGeom>
                        <a:solidFill>
                          <a:sysClr val="window" lastClr="FFFFFF"/>
                        </a:solidFill>
                        <a:ln w="19050">
                          <a:solidFill>
                            <a:prstClr val="black"/>
                          </a:solidFill>
                        </a:ln>
                      </wps:spPr>
                      <wps:txbx>
                        <w:txbxContent>
                          <w:p w14:paraId="57B61D57" w14:textId="26AEBC63" w:rsidR="000513DE" w:rsidRPr="006B700A" w:rsidRDefault="000513DE" w:rsidP="003C55AE">
                            <w:pPr>
                              <w:spacing w:line="0" w:lineRule="atLeast"/>
                              <w:ind w:left="0" w:firstLine="0"/>
                              <w:jc w:val="center"/>
                              <w:rPr>
                                <w:rFonts w:eastAsiaTheme="minorEastAsia"/>
                                <w:b/>
                              </w:rPr>
                            </w:pPr>
                            <w:r>
                              <w:rPr>
                                <w:b/>
                                <w:color w:val="444444"/>
                                <w:shd w:val="clear" w:color="auto" w:fill="FFFFFF"/>
                              </w:rPr>
                              <w:t>Ministries and C</w:t>
                            </w:r>
                            <w:r w:rsidRPr="006B700A">
                              <w:rPr>
                                <w:b/>
                                <w:color w:val="444444"/>
                                <w:shd w:val="clear" w:color="auto" w:fill="FFFFFF"/>
                              </w:rPr>
                              <w:t>ommissions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8DD65B" id="_x0000_s1037" type="#_x0000_t202" style="position:absolute;margin-left:148.75pt;margin-top:13.1pt;width:96.45pt;height:36.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" fillcolor="window" strokeweight="1.5pt">
                <v:textbox>
                  <w:txbxContent>
                    <w:p w14:paraId="57B61D57" w14:textId="26AEBC63" w:rsidR="000513DE" w:rsidRPr="006B700A" w:rsidRDefault="000513DE" w:rsidP="003C55AE">
                      <w:pPr>
                        <w:spacing w:line="0" w:lineRule="atLeast"/>
                        <w:ind w:left="0" w:firstLine="0"/>
                        <w:jc w:val="center"/>
                        <w:rPr>
                          <w:rFonts w:eastAsiaTheme="minorEastAsia"/>
                          <w:b/>
                        </w:rPr>
                      </w:pPr>
                      <w:r>
                        <w:rPr>
                          <w:b/>
                          <w:color w:val="444444"/>
                          <w:shd w:val="clear" w:color="auto" w:fill="FFFFFF"/>
                        </w:rPr>
                        <w:t>Ministries and C</w:t>
                      </w:r>
                      <w:r w:rsidRPr="006B700A">
                        <w:rPr>
                          <w:b/>
                          <w:color w:val="444444"/>
                          <w:shd w:val="clear" w:color="auto" w:fill="FFFFFF"/>
                        </w:rPr>
                        <w:t>ommissions </w:t>
                      </w:r>
                    </w:p>
                  </w:txbxContent>
                </v:textbox>
              </v:shape>
            </w:pict>
          </mc:Fallback>
        </mc:AlternateContent>
      </w:r>
    </w:p>
    <w:p w14:paraId="133D8346" w14:textId="238D4C93" w:rsidR="003C55AE" w:rsidRPr="006B700A" w:rsidRDefault="003C55AE" w:rsidP="006B700A">
      <w:pPr>
        <w:ind w:left="0" w:firstLine="0"/>
        <w:rPr>
          <w:rFonts w:eastAsia="微軟正黑體"/>
          <w:b/>
          <w:sz w:val="28"/>
          <w:szCs w:val="28"/>
        </w:rPr>
      </w:pPr>
    </w:p>
    <w:p w14:paraId="5AD9C0AB" w14:textId="5C52537C" w:rsidR="003C55AE" w:rsidRPr="00E22711" w:rsidRDefault="00E41B1C" w:rsidP="007E4B1C">
      <w:pPr>
        <w:pStyle w:val="a6"/>
        <w:numPr>
          <w:ilvl w:val="0"/>
          <w:numId w:val="75"/>
        </w:numPr>
        <w:snapToGrid w:val="0"/>
        <w:spacing w:line="276" w:lineRule="auto"/>
        <w:rPr>
          <w:rFonts w:asciiTheme="minorEastAsia" w:eastAsiaTheme="minorEastAsia" w:hAnsiTheme="minorEastAsia"/>
          <w:lang w:eastAsia="zh-HK"/>
        </w:rPr>
      </w:pPr>
      <w:r>
        <w:rPr>
          <w:rFonts w:eastAsiaTheme="minorEastAsia"/>
          <w:lang w:eastAsia="zh-HK"/>
        </w:rPr>
        <w:lastRenderedPageBreak/>
        <w:t xml:space="preserve">With reference to the </w:t>
      </w:r>
      <w:r w:rsidR="007E4B1C" w:rsidRPr="006B700A">
        <w:rPr>
          <w:rFonts w:eastAsiaTheme="minorEastAsia"/>
          <w:lang w:eastAsia="zh-HK"/>
        </w:rPr>
        <w:t>above question, please</w:t>
      </w:r>
      <w:r w:rsidR="007027F7">
        <w:rPr>
          <w:rFonts w:eastAsiaTheme="minorEastAsia"/>
          <w:lang w:eastAsia="zh-HK"/>
        </w:rPr>
        <w:t xml:space="preserve"> use lines to</w:t>
      </w:r>
      <w:r w:rsidR="007E4B1C" w:rsidRPr="006B700A">
        <w:rPr>
          <w:rFonts w:eastAsiaTheme="minorEastAsia"/>
          <w:lang w:eastAsia="zh-HK"/>
        </w:rPr>
        <w:t xml:space="preserve"> match the central state institutions in Column A</w:t>
      </w:r>
      <w:r w:rsidR="007E4B1C">
        <w:rPr>
          <w:rFonts w:eastAsiaTheme="minorEastAsia"/>
          <w:lang w:eastAsia="zh-HK"/>
        </w:rPr>
        <w:t xml:space="preserve"> </w:t>
      </w:r>
      <w:r w:rsidR="007027F7">
        <w:rPr>
          <w:rFonts w:eastAsiaTheme="minorEastAsia"/>
          <w:lang w:eastAsia="zh-HK"/>
        </w:rPr>
        <w:t>with the main</w:t>
      </w:r>
      <w:r w:rsidR="007E4B1C">
        <w:rPr>
          <w:rFonts w:eastAsiaTheme="minorEastAsia"/>
          <w:lang w:eastAsia="zh-HK"/>
        </w:rPr>
        <w:t xml:space="preserve"> </w:t>
      </w:r>
      <w:r w:rsidR="007E4B1C" w:rsidRPr="006B700A">
        <w:rPr>
          <w:rFonts w:eastAsiaTheme="minorEastAsia"/>
          <w:lang w:eastAsia="zh-HK"/>
        </w:rPr>
        <w:t>fu</w:t>
      </w:r>
      <w:r w:rsidR="007027F7">
        <w:rPr>
          <w:rFonts w:eastAsiaTheme="minorEastAsia"/>
          <w:lang w:eastAsia="zh-HK"/>
        </w:rPr>
        <w:t>nc</w:t>
      </w:r>
      <w:r w:rsidR="007E4B1C" w:rsidRPr="006B700A">
        <w:rPr>
          <w:rFonts w:eastAsiaTheme="minorEastAsia"/>
          <w:lang w:eastAsia="zh-HK"/>
        </w:rPr>
        <w:t>tions</w:t>
      </w:r>
      <w:r w:rsidR="007E4B1C">
        <w:rPr>
          <w:rFonts w:eastAsiaTheme="minorEastAsia"/>
          <w:lang w:eastAsia="zh-HK"/>
        </w:rPr>
        <w:t xml:space="preserve"> and powers or related descriptions in Column B</w:t>
      </w:r>
      <w:r w:rsidR="007027F7">
        <w:rPr>
          <w:rFonts w:eastAsiaTheme="minorEastAsia"/>
          <w:lang w:eastAsia="zh-HK"/>
        </w:rPr>
        <w:t>.</w:t>
      </w:r>
    </w:p>
    <w:p w14:paraId="6EC137C9" w14:textId="77777777" w:rsidR="003C55AE" w:rsidRPr="007A3A96" w:rsidRDefault="003C55AE" w:rsidP="003C55AE">
      <w:pPr>
        <w:snapToGrid w:val="0"/>
        <w:ind w:left="0" w:firstLine="0"/>
        <w:rPr>
          <w:rFonts w:ascii="微軟正黑體" w:eastAsia="微軟正黑體" w:hAnsi="微軟正黑體"/>
          <w:lang w:eastAsia="zh-HK"/>
        </w:rPr>
      </w:pP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2947"/>
        <w:gridCol w:w="450"/>
        <w:gridCol w:w="1440"/>
        <w:gridCol w:w="630"/>
        <w:gridCol w:w="3420"/>
      </w:tblGrid>
      <w:tr w:rsidR="003C55AE" w14:paraId="66FF7B5C" w14:textId="77777777" w:rsidTr="005B2E1C">
        <w:trPr>
          <w:trHeight w:val="422"/>
        </w:trPr>
        <w:tc>
          <w:tcPr>
            <w:tcW w:w="558" w:type="dxa"/>
          </w:tcPr>
          <w:p w14:paraId="058607CB" w14:textId="77777777" w:rsidR="003C55AE" w:rsidRPr="00E22711" w:rsidRDefault="003C55AE" w:rsidP="005B2E1C">
            <w:pPr>
              <w:snapToGrid w:val="0"/>
              <w:spacing w:line="276" w:lineRule="auto"/>
              <w:ind w:left="0" w:firstLine="0"/>
              <w:rPr>
                <w:rFonts w:eastAsia="微軟正黑體"/>
                <w:lang w:eastAsia="zh-HK"/>
              </w:rPr>
            </w:pPr>
          </w:p>
        </w:tc>
        <w:tc>
          <w:tcPr>
            <w:tcW w:w="2947" w:type="dxa"/>
          </w:tcPr>
          <w:p w14:paraId="01E5AE46" w14:textId="476C038A" w:rsidR="003C55AE" w:rsidRPr="006B700A" w:rsidRDefault="005B2E1C" w:rsidP="005B72BD">
            <w:pPr>
              <w:snapToGrid w:val="0"/>
              <w:spacing w:line="276" w:lineRule="auto"/>
              <w:ind w:left="0" w:firstLine="0"/>
              <w:jc w:val="center"/>
              <w:rPr>
                <w:rFonts w:eastAsiaTheme="minorEastAsia"/>
                <w:b/>
                <w:u w:val="single"/>
              </w:rPr>
            </w:pPr>
            <w:r w:rsidRPr="006B700A">
              <w:rPr>
                <w:rFonts w:eastAsiaTheme="minorEastAsia"/>
                <w:b/>
                <w:u w:val="single"/>
                <w:lang w:eastAsia="zh-HK"/>
              </w:rPr>
              <w:t>Column A</w:t>
            </w:r>
          </w:p>
          <w:p w14:paraId="635B5765" w14:textId="6C5DB6FF" w:rsidR="003C55AE" w:rsidRPr="006B700A" w:rsidRDefault="005B2E1C" w:rsidP="005B72BD">
            <w:pPr>
              <w:snapToGrid w:val="0"/>
              <w:spacing w:line="276" w:lineRule="auto"/>
              <w:ind w:left="0" w:firstLine="0"/>
              <w:jc w:val="center"/>
              <w:rPr>
                <w:rFonts w:eastAsiaTheme="minorEastAsia"/>
                <w:b/>
                <w:lang w:eastAsia="zh-HK"/>
              </w:rPr>
            </w:pPr>
            <w:r w:rsidRPr="006B700A">
              <w:rPr>
                <w:rFonts w:eastAsiaTheme="minorEastAsia"/>
                <w:b/>
              </w:rPr>
              <w:t>Central state institution</w:t>
            </w:r>
            <w:r w:rsidR="007E4B1C">
              <w:rPr>
                <w:rFonts w:eastAsiaTheme="minorEastAsia"/>
                <w:b/>
              </w:rPr>
              <w:t>s</w:t>
            </w:r>
          </w:p>
        </w:tc>
        <w:tc>
          <w:tcPr>
            <w:tcW w:w="450" w:type="dxa"/>
          </w:tcPr>
          <w:p w14:paraId="42349EBA" w14:textId="77777777" w:rsidR="003C55AE" w:rsidRPr="006B700A" w:rsidRDefault="003C55AE" w:rsidP="005B72BD">
            <w:pPr>
              <w:snapToGrid w:val="0"/>
              <w:spacing w:line="276" w:lineRule="auto"/>
              <w:ind w:left="0" w:firstLine="0"/>
              <w:rPr>
                <w:rFonts w:eastAsia="微軟正黑體"/>
                <w:lang w:eastAsia="zh-HK"/>
              </w:rPr>
            </w:pPr>
          </w:p>
        </w:tc>
        <w:tc>
          <w:tcPr>
            <w:tcW w:w="1440" w:type="dxa"/>
          </w:tcPr>
          <w:p w14:paraId="77BA18AA" w14:textId="77777777" w:rsidR="003C55AE" w:rsidRPr="006B700A" w:rsidRDefault="003C55AE" w:rsidP="005B72BD">
            <w:pPr>
              <w:snapToGrid w:val="0"/>
              <w:spacing w:line="276" w:lineRule="auto"/>
              <w:ind w:left="0" w:firstLine="0"/>
              <w:rPr>
                <w:rFonts w:eastAsia="微軟正黑體"/>
                <w:lang w:eastAsia="zh-HK"/>
              </w:rPr>
            </w:pPr>
          </w:p>
        </w:tc>
        <w:tc>
          <w:tcPr>
            <w:tcW w:w="630" w:type="dxa"/>
          </w:tcPr>
          <w:p w14:paraId="39511C75" w14:textId="77777777" w:rsidR="003C55AE" w:rsidRPr="006B700A" w:rsidRDefault="003C55AE" w:rsidP="005B72BD">
            <w:pPr>
              <w:snapToGrid w:val="0"/>
              <w:spacing w:line="276" w:lineRule="auto"/>
              <w:ind w:left="0" w:firstLine="0"/>
              <w:rPr>
                <w:rFonts w:eastAsia="微軟正黑體"/>
                <w:lang w:eastAsia="zh-HK"/>
              </w:rPr>
            </w:pPr>
          </w:p>
        </w:tc>
        <w:tc>
          <w:tcPr>
            <w:tcW w:w="3420" w:type="dxa"/>
          </w:tcPr>
          <w:p w14:paraId="77BD8127" w14:textId="4EC4F84F" w:rsidR="003C55AE" w:rsidRPr="006B700A" w:rsidRDefault="005B2E1C" w:rsidP="005B72BD">
            <w:pPr>
              <w:snapToGrid w:val="0"/>
              <w:spacing w:line="276" w:lineRule="auto"/>
              <w:ind w:left="0" w:firstLine="0"/>
              <w:jc w:val="center"/>
              <w:rPr>
                <w:rFonts w:eastAsiaTheme="minorEastAsia"/>
                <w:b/>
                <w:u w:val="single"/>
              </w:rPr>
            </w:pPr>
            <w:r w:rsidRPr="006B700A">
              <w:rPr>
                <w:rFonts w:eastAsiaTheme="minorEastAsia"/>
                <w:b/>
                <w:u w:val="single"/>
                <w:lang w:eastAsia="zh-HK"/>
              </w:rPr>
              <w:t>Column B</w:t>
            </w:r>
          </w:p>
          <w:p w14:paraId="3C10AE67" w14:textId="44D993CF" w:rsidR="003C55AE" w:rsidRPr="006B700A" w:rsidRDefault="007E4B1C">
            <w:pPr>
              <w:snapToGrid w:val="0"/>
              <w:spacing w:line="276" w:lineRule="auto"/>
              <w:ind w:left="0" w:firstLine="0"/>
              <w:jc w:val="center"/>
              <w:rPr>
                <w:rFonts w:eastAsiaTheme="minorEastAsia"/>
                <w:b/>
              </w:rPr>
            </w:pPr>
            <w:r>
              <w:rPr>
                <w:rFonts w:eastAsiaTheme="minorEastAsia"/>
                <w:b/>
              </w:rPr>
              <w:t>Main functions and powers or related</w:t>
            </w:r>
            <w:r w:rsidR="005B2E1C" w:rsidRPr="006B700A">
              <w:rPr>
                <w:rFonts w:eastAsiaTheme="minorEastAsia"/>
                <w:b/>
              </w:rPr>
              <w:t xml:space="preserve"> descriptions</w:t>
            </w:r>
          </w:p>
        </w:tc>
      </w:tr>
      <w:tr w:rsidR="003C55AE" w:rsidRPr="003D2874" w14:paraId="1F9CB331" w14:textId="77777777" w:rsidTr="005B2E1C">
        <w:trPr>
          <w:trHeight w:val="855"/>
        </w:trPr>
        <w:tc>
          <w:tcPr>
            <w:tcW w:w="558" w:type="dxa"/>
            <w:vAlign w:val="center"/>
          </w:tcPr>
          <w:p w14:paraId="722C5F5F" w14:textId="77777777" w:rsidR="003C55AE" w:rsidRPr="003D2874" w:rsidRDefault="003C55AE" w:rsidP="005B2E1C">
            <w:pPr>
              <w:snapToGrid w:val="0"/>
              <w:spacing w:line="276" w:lineRule="auto"/>
              <w:ind w:left="0" w:firstLine="0"/>
              <w:jc w:val="both"/>
              <w:rPr>
                <w:rFonts w:eastAsia="微軟正黑體"/>
              </w:rPr>
            </w:pPr>
            <w:r w:rsidRPr="003D2874">
              <w:rPr>
                <w:rFonts w:eastAsia="微軟正黑體"/>
              </w:rPr>
              <w:t>[1]</w:t>
            </w:r>
          </w:p>
        </w:tc>
        <w:tc>
          <w:tcPr>
            <w:tcW w:w="2947" w:type="dxa"/>
            <w:vAlign w:val="center"/>
          </w:tcPr>
          <w:p w14:paraId="2B53AF62" w14:textId="5D59AD56" w:rsidR="003C55AE" w:rsidRPr="006B700A" w:rsidRDefault="00297D7F" w:rsidP="005B72BD">
            <w:pPr>
              <w:snapToGrid w:val="0"/>
              <w:spacing w:line="276" w:lineRule="auto"/>
              <w:ind w:left="0" w:firstLine="0"/>
              <w:jc w:val="both"/>
              <w:rPr>
                <w:rFonts w:eastAsiaTheme="minorEastAsia"/>
                <w:lang w:eastAsia="zh-HK"/>
              </w:rPr>
            </w:pPr>
            <w:r w:rsidRPr="006B700A">
              <w:rPr>
                <w:rFonts w:eastAsiaTheme="minorEastAsia"/>
              </w:rPr>
              <w:t>The National People</w:t>
            </w:r>
            <w:r w:rsidR="000B23DC">
              <w:rPr>
                <w:rFonts w:eastAsiaTheme="minorEastAsia"/>
              </w:rPr>
              <w:t>’</w:t>
            </w:r>
            <w:r w:rsidRPr="006B700A">
              <w:rPr>
                <w:rFonts w:eastAsiaTheme="minorEastAsia"/>
              </w:rPr>
              <w:t>s Congress and its Standing Co</w:t>
            </w:r>
            <w:r w:rsidR="007027F7">
              <w:rPr>
                <w:rFonts w:eastAsiaTheme="minorEastAsia"/>
              </w:rPr>
              <w:t>m</w:t>
            </w:r>
            <w:r w:rsidRPr="006B700A">
              <w:rPr>
                <w:rFonts w:eastAsiaTheme="minorEastAsia"/>
              </w:rPr>
              <w:t>mittee</w:t>
            </w:r>
          </w:p>
        </w:tc>
        <w:tc>
          <w:tcPr>
            <w:tcW w:w="450" w:type="dxa"/>
            <w:vAlign w:val="center"/>
          </w:tcPr>
          <w:p w14:paraId="447BFD6C" w14:textId="77777777" w:rsidR="003C55AE" w:rsidRPr="006B700A" w:rsidRDefault="003C55AE" w:rsidP="005B2E1C">
            <w:pPr>
              <w:snapToGrid w:val="0"/>
              <w:spacing w:line="276" w:lineRule="auto"/>
              <w:ind w:left="0" w:firstLine="0"/>
              <w:jc w:val="both"/>
              <w:rPr>
                <w:rFonts w:eastAsia="微軟正黑體"/>
                <w:sz w:val="20"/>
                <w:szCs w:val="20"/>
                <w:lang w:eastAsia="zh-HK"/>
              </w:rPr>
            </w:pPr>
            <w:r w:rsidRPr="006B700A">
              <w:rPr>
                <w:rFonts w:eastAsia="微軟正黑體"/>
                <w:sz w:val="20"/>
                <w:szCs w:val="20"/>
                <w:lang w:eastAsia="zh-HK"/>
              </w:rPr>
              <w:sym w:font="Wingdings" w:char="F06C"/>
            </w:r>
          </w:p>
        </w:tc>
        <w:tc>
          <w:tcPr>
            <w:tcW w:w="1440" w:type="dxa"/>
          </w:tcPr>
          <w:p w14:paraId="63B5E243" w14:textId="77777777" w:rsidR="003C55AE" w:rsidRPr="006B700A" w:rsidRDefault="003C55AE" w:rsidP="005B2E1C">
            <w:pPr>
              <w:spacing w:line="276" w:lineRule="auto"/>
              <w:jc w:val="both"/>
              <w:rPr>
                <w:rFonts w:eastAsia="微軟正黑體"/>
                <w:sz w:val="20"/>
                <w:szCs w:val="20"/>
                <w:lang w:eastAsia="zh-HK"/>
              </w:rPr>
            </w:pPr>
          </w:p>
        </w:tc>
        <w:tc>
          <w:tcPr>
            <w:tcW w:w="630" w:type="dxa"/>
            <w:vAlign w:val="center"/>
          </w:tcPr>
          <w:p w14:paraId="53B60FDC" w14:textId="77777777" w:rsidR="003C55AE" w:rsidRPr="003D2874" w:rsidRDefault="003C55AE" w:rsidP="005B2E1C">
            <w:pPr>
              <w:spacing w:line="276" w:lineRule="auto"/>
              <w:jc w:val="both"/>
            </w:pPr>
            <w:r w:rsidRPr="006B700A">
              <w:rPr>
                <w:rFonts w:eastAsia="微軟正黑體"/>
                <w:sz w:val="20"/>
                <w:szCs w:val="20"/>
                <w:lang w:eastAsia="zh-HK"/>
              </w:rPr>
              <w:sym w:font="Wingdings" w:char="F06C"/>
            </w:r>
          </w:p>
        </w:tc>
        <w:tc>
          <w:tcPr>
            <w:tcW w:w="3420" w:type="dxa"/>
            <w:vAlign w:val="center"/>
          </w:tcPr>
          <w:p w14:paraId="0A8B5DDE" w14:textId="58A50C1D" w:rsidR="003C55AE" w:rsidRPr="006B700A" w:rsidRDefault="003D2874" w:rsidP="005B2E1C">
            <w:pPr>
              <w:snapToGrid w:val="0"/>
              <w:spacing w:line="276" w:lineRule="auto"/>
              <w:ind w:left="0" w:firstLine="0"/>
              <w:rPr>
                <w:rFonts w:eastAsiaTheme="minorEastAsia"/>
                <w:highlight w:val="cyan"/>
              </w:rPr>
            </w:pPr>
            <w:r w:rsidRPr="006B700A">
              <w:rPr>
                <w:rFonts w:eastAsiaTheme="minorEastAsia"/>
              </w:rPr>
              <w:t>The highest procuratorial organ</w:t>
            </w:r>
          </w:p>
        </w:tc>
      </w:tr>
      <w:tr w:rsidR="003C55AE" w:rsidRPr="003D2874" w14:paraId="7E99E1BC" w14:textId="77777777" w:rsidTr="005B2E1C">
        <w:trPr>
          <w:trHeight w:val="855"/>
        </w:trPr>
        <w:tc>
          <w:tcPr>
            <w:tcW w:w="558" w:type="dxa"/>
            <w:vAlign w:val="center"/>
          </w:tcPr>
          <w:p w14:paraId="5993125A" w14:textId="77777777" w:rsidR="003C55AE" w:rsidRPr="003D2874" w:rsidRDefault="003C55AE" w:rsidP="005B2E1C">
            <w:pPr>
              <w:spacing w:line="276" w:lineRule="auto"/>
              <w:jc w:val="both"/>
              <w:rPr>
                <w:rFonts w:eastAsia="微軟正黑體"/>
              </w:rPr>
            </w:pPr>
            <w:r w:rsidRPr="003D2874">
              <w:rPr>
                <w:rFonts w:eastAsia="微軟正黑體"/>
              </w:rPr>
              <w:t>[2]</w:t>
            </w:r>
          </w:p>
        </w:tc>
        <w:tc>
          <w:tcPr>
            <w:tcW w:w="2947" w:type="dxa"/>
            <w:vAlign w:val="center"/>
          </w:tcPr>
          <w:p w14:paraId="7A33DF55" w14:textId="545BAEA8" w:rsidR="003C55AE" w:rsidRPr="006B700A" w:rsidRDefault="00297D7F" w:rsidP="005B72BD">
            <w:pPr>
              <w:snapToGrid w:val="0"/>
              <w:spacing w:line="276" w:lineRule="auto"/>
              <w:ind w:left="0" w:firstLine="0"/>
              <w:jc w:val="both"/>
              <w:rPr>
                <w:rFonts w:eastAsiaTheme="minorEastAsia"/>
              </w:rPr>
            </w:pPr>
            <w:r w:rsidRPr="006B700A">
              <w:rPr>
                <w:rFonts w:eastAsiaTheme="minorEastAsia"/>
              </w:rPr>
              <w:t>The President of the People</w:t>
            </w:r>
            <w:r w:rsidR="000B23DC">
              <w:rPr>
                <w:rFonts w:eastAsiaTheme="minorEastAsia"/>
              </w:rPr>
              <w:t>’</w:t>
            </w:r>
            <w:r w:rsidRPr="006B700A">
              <w:rPr>
                <w:rFonts w:eastAsiaTheme="minorEastAsia"/>
              </w:rPr>
              <w:t>s Republic of China</w:t>
            </w:r>
          </w:p>
        </w:tc>
        <w:tc>
          <w:tcPr>
            <w:tcW w:w="450" w:type="dxa"/>
            <w:vAlign w:val="center"/>
          </w:tcPr>
          <w:p w14:paraId="330BBB83" w14:textId="77777777" w:rsidR="003C55AE" w:rsidRPr="003D2874" w:rsidRDefault="003C55AE" w:rsidP="005B2E1C">
            <w:pPr>
              <w:spacing w:line="276" w:lineRule="auto"/>
              <w:jc w:val="both"/>
              <w:rPr>
                <w:sz w:val="20"/>
                <w:szCs w:val="20"/>
              </w:rPr>
            </w:pPr>
            <w:r w:rsidRPr="006B700A">
              <w:rPr>
                <w:rFonts w:eastAsia="微軟正黑體"/>
                <w:sz w:val="20"/>
                <w:szCs w:val="20"/>
                <w:lang w:eastAsia="zh-HK"/>
              </w:rPr>
              <w:sym w:font="Wingdings" w:char="F06C"/>
            </w:r>
          </w:p>
        </w:tc>
        <w:tc>
          <w:tcPr>
            <w:tcW w:w="1440" w:type="dxa"/>
          </w:tcPr>
          <w:p w14:paraId="64255F56" w14:textId="1BE02894" w:rsidR="003C55AE" w:rsidRPr="006B700A" w:rsidRDefault="007E4B1C" w:rsidP="005B2E1C">
            <w:pPr>
              <w:spacing w:line="276" w:lineRule="auto"/>
              <w:jc w:val="both"/>
              <w:rPr>
                <w:rFonts w:eastAsia="微軟正黑體"/>
                <w:sz w:val="20"/>
                <w:szCs w:val="20"/>
                <w:lang w:eastAsia="zh-HK"/>
              </w:rPr>
            </w:pPr>
            <w:r w:rsidRPr="007A7AA7">
              <w:rPr>
                <w:noProof/>
                <w:highlight w:val="yellow"/>
                <w:lang w:eastAsia="zh-CN"/>
              </w:rPr>
              <mc:AlternateContent>
                <mc:Choice Requires="wps">
                  <w:drawing>
                    <wp:anchor distT="0" distB="0" distL="114300" distR="114300" simplePos="0" relativeHeight="251654656" behindDoc="0" locked="0" layoutInCell="1" allowOverlap="1" wp14:anchorId="0C0C26C8" wp14:editId="3F59945B">
                      <wp:simplePos x="0" y="0"/>
                      <wp:positionH relativeFrom="column">
                        <wp:posOffset>-236855</wp:posOffset>
                      </wp:positionH>
                      <wp:positionV relativeFrom="paragraph">
                        <wp:posOffset>-334010</wp:posOffset>
                      </wp:positionV>
                      <wp:extent cx="1203960" cy="3476625"/>
                      <wp:effectExtent l="57150" t="57150" r="72390" b="66675"/>
                      <wp:wrapNone/>
                      <wp:docPr id="3" name="直線接點 3"/>
                      <wp:cNvGraphicFramePr/>
                      <a:graphic xmlns:a="http://schemas.openxmlformats.org/drawingml/2006/main">
                        <a:graphicData uri="http://schemas.microsoft.com/office/word/2010/wordprocessingShape">
                          <wps:wsp>
                            <wps:cNvCnPr/>
                            <wps:spPr>
                              <a:xfrm>
                                <a:off x="0" y="0"/>
                                <a:ext cx="1203960" cy="347662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257F43" id="直線接點 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26.3pt" to="76.1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" strokecolor="red" strokeweight="2.25pt">
                      <v:stroke startarrow="oval" endarrow="oval"/>
                    </v:line>
                  </w:pict>
                </mc:Fallback>
              </mc:AlternateContent>
            </w:r>
            <w:r w:rsidR="003D2874" w:rsidRPr="006B700A">
              <w:rPr>
                <w:noProof/>
                <w:highlight w:val="yellow"/>
                <w:lang w:eastAsia="zh-CN"/>
              </w:rPr>
              <mc:AlternateContent>
                <mc:Choice Requires="wps">
                  <w:drawing>
                    <wp:anchor distT="0" distB="0" distL="114300" distR="114300" simplePos="0" relativeHeight="251656704" behindDoc="0" locked="0" layoutInCell="1" allowOverlap="1" wp14:anchorId="1994FACA" wp14:editId="6A9D48EA">
                      <wp:simplePos x="0" y="0"/>
                      <wp:positionH relativeFrom="column">
                        <wp:posOffset>-222885</wp:posOffset>
                      </wp:positionH>
                      <wp:positionV relativeFrom="paragraph">
                        <wp:posOffset>284480</wp:posOffset>
                      </wp:positionV>
                      <wp:extent cx="1214120" cy="0"/>
                      <wp:effectExtent l="57150" t="57150" r="62230" b="57150"/>
                      <wp:wrapNone/>
                      <wp:docPr id="473" name="直線接點 3"/>
                      <wp:cNvGraphicFramePr/>
                      <a:graphic xmlns:a="http://schemas.openxmlformats.org/drawingml/2006/main">
                        <a:graphicData uri="http://schemas.microsoft.com/office/word/2010/wordprocessingShape">
                          <wps:wsp>
                            <wps:cNvCnPr/>
                            <wps:spPr>
                              <a:xfrm flipH="1">
                                <a:off x="0" y="0"/>
                                <a:ext cx="121412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6F7D40" id="直線接點 3"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22.4pt" to="78.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" strokecolor="red" strokeweight="2.25pt">
                      <v:stroke startarrow="oval" endarrow="oval"/>
                    </v:line>
                  </w:pict>
                </mc:Fallback>
              </mc:AlternateContent>
            </w:r>
          </w:p>
        </w:tc>
        <w:tc>
          <w:tcPr>
            <w:tcW w:w="630" w:type="dxa"/>
            <w:vAlign w:val="center"/>
          </w:tcPr>
          <w:p w14:paraId="08C762C7" w14:textId="37C4E7B0" w:rsidR="003C55AE" w:rsidRPr="003D2874" w:rsidRDefault="003C55AE" w:rsidP="005B2E1C">
            <w:pPr>
              <w:spacing w:line="276" w:lineRule="auto"/>
              <w:jc w:val="both"/>
            </w:pPr>
            <w:r w:rsidRPr="006B700A">
              <w:rPr>
                <w:rFonts w:eastAsia="微軟正黑體"/>
                <w:sz w:val="20"/>
                <w:szCs w:val="20"/>
                <w:lang w:eastAsia="zh-HK"/>
              </w:rPr>
              <w:sym w:font="Wingdings" w:char="F06C"/>
            </w:r>
          </w:p>
        </w:tc>
        <w:tc>
          <w:tcPr>
            <w:tcW w:w="3420" w:type="dxa"/>
            <w:vAlign w:val="center"/>
          </w:tcPr>
          <w:p w14:paraId="64251B6C" w14:textId="34E53BAE" w:rsidR="003C55AE" w:rsidRPr="006B700A" w:rsidRDefault="003D2874">
            <w:pPr>
              <w:snapToGrid w:val="0"/>
              <w:spacing w:line="276" w:lineRule="auto"/>
              <w:ind w:left="0" w:firstLine="0"/>
              <w:jc w:val="both"/>
              <w:rPr>
                <w:rFonts w:eastAsiaTheme="minorEastAsia"/>
                <w:highlight w:val="cyan"/>
                <w:lang w:eastAsia="zh-HK"/>
              </w:rPr>
            </w:pPr>
            <w:r>
              <w:rPr>
                <w:rFonts w:eastAsiaTheme="minorEastAsia"/>
              </w:rPr>
              <w:t xml:space="preserve">To </w:t>
            </w:r>
            <w:r w:rsidRPr="006B700A">
              <w:rPr>
                <w:rFonts w:eastAsiaTheme="minorEastAsia"/>
              </w:rPr>
              <w:t>promulgate laws, appo</w:t>
            </w:r>
            <w:r>
              <w:rPr>
                <w:rFonts w:eastAsiaTheme="minorEastAsia"/>
              </w:rPr>
              <w:t>int or remove</w:t>
            </w:r>
            <w:r w:rsidRPr="006B700A">
              <w:rPr>
                <w:rFonts w:eastAsiaTheme="minorEastAsia"/>
              </w:rPr>
              <w:t xml:space="preserve"> state institut</w:t>
            </w:r>
            <w:r>
              <w:rPr>
                <w:rFonts w:eastAsiaTheme="minorEastAsia"/>
              </w:rPr>
              <w:t xml:space="preserve">ions </w:t>
            </w:r>
            <w:r>
              <w:rPr>
                <w:rFonts w:eastAsiaTheme="minorEastAsia" w:hint="eastAsia"/>
              </w:rPr>
              <w:t>leaders</w:t>
            </w:r>
            <w:r w:rsidR="007027F7">
              <w:rPr>
                <w:rFonts w:eastAsiaTheme="minorEastAsia"/>
              </w:rPr>
              <w:t>,</w:t>
            </w:r>
            <w:r>
              <w:rPr>
                <w:rFonts w:eastAsiaTheme="minorEastAsia"/>
              </w:rPr>
              <w:t xml:space="preserve"> </w:t>
            </w:r>
            <w:r w:rsidRPr="006B700A">
              <w:rPr>
                <w:rFonts w:eastAsiaTheme="minorEastAsia"/>
              </w:rPr>
              <w:t>etc</w:t>
            </w:r>
            <w:r w:rsidR="00E01A3B">
              <w:rPr>
                <w:rFonts w:eastAsiaTheme="minorEastAsia"/>
              </w:rPr>
              <w:t>.</w:t>
            </w:r>
          </w:p>
        </w:tc>
      </w:tr>
      <w:tr w:rsidR="003C55AE" w:rsidRPr="003D2874" w14:paraId="6FFC1143" w14:textId="77777777" w:rsidTr="005B2E1C">
        <w:trPr>
          <w:trHeight w:val="855"/>
        </w:trPr>
        <w:tc>
          <w:tcPr>
            <w:tcW w:w="558" w:type="dxa"/>
            <w:vAlign w:val="center"/>
          </w:tcPr>
          <w:p w14:paraId="7075F1E3" w14:textId="77777777" w:rsidR="003C55AE" w:rsidRPr="003D2874" w:rsidRDefault="003C55AE" w:rsidP="005B2E1C">
            <w:pPr>
              <w:spacing w:line="276" w:lineRule="auto"/>
              <w:jc w:val="both"/>
              <w:rPr>
                <w:rFonts w:eastAsia="微軟正黑體"/>
              </w:rPr>
            </w:pPr>
            <w:r w:rsidRPr="003D2874">
              <w:rPr>
                <w:rFonts w:eastAsia="微軟正黑體"/>
              </w:rPr>
              <w:t>[3]</w:t>
            </w:r>
          </w:p>
        </w:tc>
        <w:tc>
          <w:tcPr>
            <w:tcW w:w="2947" w:type="dxa"/>
            <w:vAlign w:val="center"/>
          </w:tcPr>
          <w:p w14:paraId="77CD96C2" w14:textId="388405CC" w:rsidR="003C55AE" w:rsidRPr="006B700A" w:rsidRDefault="00297D7F" w:rsidP="005B2E1C">
            <w:pPr>
              <w:snapToGrid w:val="0"/>
              <w:spacing w:line="276" w:lineRule="auto"/>
              <w:ind w:left="0" w:firstLine="0"/>
              <w:jc w:val="both"/>
              <w:rPr>
                <w:rFonts w:eastAsiaTheme="minorEastAsia"/>
              </w:rPr>
            </w:pPr>
            <w:r w:rsidRPr="006B700A">
              <w:rPr>
                <w:rFonts w:eastAsiaTheme="minorEastAsia"/>
              </w:rPr>
              <w:t>The State Council</w:t>
            </w:r>
          </w:p>
        </w:tc>
        <w:tc>
          <w:tcPr>
            <w:tcW w:w="450" w:type="dxa"/>
            <w:vAlign w:val="center"/>
          </w:tcPr>
          <w:p w14:paraId="251D9613" w14:textId="77777777" w:rsidR="003C55AE" w:rsidRPr="003D2874" w:rsidRDefault="003C55AE" w:rsidP="005B2E1C">
            <w:pPr>
              <w:spacing w:line="276" w:lineRule="auto"/>
              <w:jc w:val="both"/>
              <w:rPr>
                <w:sz w:val="20"/>
                <w:szCs w:val="20"/>
              </w:rPr>
            </w:pPr>
            <w:r w:rsidRPr="006B700A">
              <w:rPr>
                <w:rFonts w:eastAsia="微軟正黑體"/>
                <w:sz w:val="20"/>
                <w:szCs w:val="20"/>
                <w:lang w:eastAsia="zh-HK"/>
              </w:rPr>
              <w:sym w:font="Wingdings" w:char="F06C"/>
            </w:r>
          </w:p>
        </w:tc>
        <w:tc>
          <w:tcPr>
            <w:tcW w:w="1440" w:type="dxa"/>
          </w:tcPr>
          <w:p w14:paraId="7B132BA5" w14:textId="48E2FD05" w:rsidR="003C55AE" w:rsidRPr="006B700A" w:rsidRDefault="003D2874" w:rsidP="005B2E1C">
            <w:pPr>
              <w:spacing w:line="276" w:lineRule="auto"/>
              <w:jc w:val="both"/>
              <w:rPr>
                <w:rFonts w:eastAsia="微軟正黑體"/>
                <w:sz w:val="20"/>
                <w:szCs w:val="20"/>
                <w:lang w:eastAsia="zh-HK"/>
              </w:rPr>
            </w:pPr>
            <w:r w:rsidRPr="007A7AA7">
              <w:rPr>
                <w:noProof/>
                <w:highlight w:val="yellow"/>
                <w:lang w:eastAsia="zh-CN"/>
              </w:rPr>
              <mc:AlternateContent>
                <mc:Choice Requires="wps">
                  <w:drawing>
                    <wp:anchor distT="0" distB="0" distL="114300" distR="114300" simplePos="0" relativeHeight="251655680" behindDoc="0" locked="0" layoutInCell="1" allowOverlap="1" wp14:anchorId="7554B25F" wp14:editId="2F031B64">
                      <wp:simplePos x="0" y="0"/>
                      <wp:positionH relativeFrom="column">
                        <wp:posOffset>-236856</wp:posOffset>
                      </wp:positionH>
                      <wp:positionV relativeFrom="paragraph">
                        <wp:posOffset>-934720</wp:posOffset>
                      </wp:positionV>
                      <wp:extent cx="1193165" cy="3476625"/>
                      <wp:effectExtent l="57150" t="57150" r="64135" b="66675"/>
                      <wp:wrapNone/>
                      <wp:docPr id="477" name="直線接點 3"/>
                      <wp:cNvGraphicFramePr/>
                      <a:graphic xmlns:a="http://schemas.openxmlformats.org/drawingml/2006/main">
                        <a:graphicData uri="http://schemas.microsoft.com/office/word/2010/wordprocessingShape">
                          <wps:wsp>
                            <wps:cNvCnPr/>
                            <wps:spPr>
                              <a:xfrm flipH="1">
                                <a:off x="0" y="0"/>
                                <a:ext cx="1193165" cy="347662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FA5301" id="直線接點 3"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73.6pt" to="75.3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" strokecolor="red" strokeweight="2.25pt">
                      <v:stroke startarrow="oval" endarrow="oval"/>
                    </v:line>
                  </w:pict>
                </mc:Fallback>
              </mc:AlternateContent>
            </w:r>
          </w:p>
        </w:tc>
        <w:tc>
          <w:tcPr>
            <w:tcW w:w="630" w:type="dxa"/>
            <w:vAlign w:val="center"/>
          </w:tcPr>
          <w:p w14:paraId="297E437E" w14:textId="77777777" w:rsidR="003C55AE" w:rsidRPr="003D2874" w:rsidRDefault="003C55AE" w:rsidP="005B2E1C">
            <w:pPr>
              <w:spacing w:line="276" w:lineRule="auto"/>
              <w:jc w:val="both"/>
            </w:pPr>
            <w:r w:rsidRPr="006B700A">
              <w:rPr>
                <w:rFonts w:eastAsia="微軟正黑體"/>
                <w:sz w:val="20"/>
                <w:szCs w:val="20"/>
                <w:lang w:eastAsia="zh-HK"/>
              </w:rPr>
              <w:sym w:font="Wingdings" w:char="F06C"/>
            </w:r>
          </w:p>
        </w:tc>
        <w:tc>
          <w:tcPr>
            <w:tcW w:w="3420" w:type="dxa"/>
            <w:vAlign w:val="center"/>
          </w:tcPr>
          <w:p w14:paraId="6BEFF7A3" w14:textId="177D6F51" w:rsidR="003C55AE" w:rsidRPr="006B700A" w:rsidRDefault="003D2874">
            <w:pPr>
              <w:snapToGrid w:val="0"/>
              <w:spacing w:line="276" w:lineRule="auto"/>
              <w:ind w:left="0" w:firstLine="0"/>
              <w:jc w:val="both"/>
              <w:rPr>
                <w:rFonts w:eastAsiaTheme="minorEastAsia"/>
                <w:lang w:eastAsia="zh-HK"/>
              </w:rPr>
            </w:pPr>
            <w:r>
              <w:rPr>
                <w:rFonts w:eastAsiaTheme="minorEastAsia"/>
              </w:rPr>
              <w:t xml:space="preserve">To exercise supervisory power independently </w:t>
            </w:r>
            <w:r w:rsidR="00297D7F" w:rsidRPr="006B700A">
              <w:rPr>
                <w:rFonts w:eastAsiaTheme="minorEastAsia"/>
              </w:rPr>
              <w:t>in accordance with the provisions of law</w:t>
            </w:r>
          </w:p>
        </w:tc>
      </w:tr>
      <w:tr w:rsidR="003C55AE" w:rsidRPr="003D2874" w14:paraId="573C8D29" w14:textId="77777777" w:rsidTr="005B2E1C">
        <w:trPr>
          <w:trHeight w:val="855"/>
        </w:trPr>
        <w:tc>
          <w:tcPr>
            <w:tcW w:w="558" w:type="dxa"/>
            <w:vAlign w:val="center"/>
          </w:tcPr>
          <w:p w14:paraId="342F2AA8" w14:textId="77777777" w:rsidR="003C55AE" w:rsidRPr="003D2874" w:rsidRDefault="003C55AE" w:rsidP="005B2E1C">
            <w:pPr>
              <w:spacing w:line="276" w:lineRule="auto"/>
              <w:jc w:val="both"/>
              <w:rPr>
                <w:rFonts w:eastAsia="微軟正黑體"/>
              </w:rPr>
            </w:pPr>
            <w:r w:rsidRPr="003D2874">
              <w:rPr>
                <w:rFonts w:eastAsia="微軟正黑體"/>
              </w:rPr>
              <w:t>[4]</w:t>
            </w:r>
          </w:p>
        </w:tc>
        <w:tc>
          <w:tcPr>
            <w:tcW w:w="2947" w:type="dxa"/>
            <w:vAlign w:val="center"/>
          </w:tcPr>
          <w:p w14:paraId="1084377D" w14:textId="59FC801E" w:rsidR="003C55AE" w:rsidRPr="006B700A" w:rsidRDefault="00297D7F" w:rsidP="005B2E1C">
            <w:pPr>
              <w:snapToGrid w:val="0"/>
              <w:spacing w:line="276" w:lineRule="auto"/>
              <w:ind w:left="0" w:firstLine="0"/>
              <w:jc w:val="both"/>
              <w:rPr>
                <w:rFonts w:eastAsiaTheme="minorEastAsia"/>
              </w:rPr>
            </w:pPr>
            <w:r w:rsidRPr="006B700A">
              <w:rPr>
                <w:rFonts w:eastAsiaTheme="minorEastAsia"/>
              </w:rPr>
              <w:t>The Central Military Co</w:t>
            </w:r>
            <w:r w:rsidR="007027F7">
              <w:rPr>
                <w:rFonts w:eastAsiaTheme="minorEastAsia"/>
              </w:rPr>
              <w:t>m</w:t>
            </w:r>
            <w:r w:rsidRPr="006B700A">
              <w:rPr>
                <w:rFonts w:eastAsiaTheme="minorEastAsia"/>
              </w:rPr>
              <w:t>mission</w:t>
            </w:r>
          </w:p>
        </w:tc>
        <w:tc>
          <w:tcPr>
            <w:tcW w:w="450" w:type="dxa"/>
            <w:vAlign w:val="center"/>
          </w:tcPr>
          <w:p w14:paraId="3B5182B0" w14:textId="77777777" w:rsidR="003C55AE" w:rsidRPr="003D2874" w:rsidRDefault="003C55AE" w:rsidP="005B2E1C">
            <w:pPr>
              <w:spacing w:line="276" w:lineRule="auto"/>
              <w:jc w:val="both"/>
              <w:rPr>
                <w:sz w:val="20"/>
                <w:szCs w:val="20"/>
              </w:rPr>
            </w:pPr>
            <w:r w:rsidRPr="006B700A">
              <w:rPr>
                <w:rFonts w:eastAsia="微軟正黑體"/>
                <w:sz w:val="20"/>
                <w:szCs w:val="20"/>
                <w:lang w:eastAsia="zh-HK"/>
              </w:rPr>
              <w:sym w:font="Wingdings" w:char="F06C"/>
            </w:r>
          </w:p>
        </w:tc>
        <w:tc>
          <w:tcPr>
            <w:tcW w:w="1440" w:type="dxa"/>
          </w:tcPr>
          <w:p w14:paraId="410F7055" w14:textId="77777777" w:rsidR="003C55AE" w:rsidRPr="006B700A" w:rsidRDefault="003C55AE" w:rsidP="005B2E1C">
            <w:pPr>
              <w:spacing w:line="276" w:lineRule="auto"/>
              <w:jc w:val="both"/>
              <w:rPr>
                <w:rFonts w:eastAsia="微軟正黑體"/>
                <w:sz w:val="20"/>
                <w:szCs w:val="20"/>
                <w:lang w:eastAsia="zh-HK"/>
              </w:rPr>
            </w:pPr>
            <w:r w:rsidRPr="007A7AA7">
              <w:rPr>
                <w:noProof/>
                <w:highlight w:val="yellow"/>
                <w:lang w:eastAsia="zh-CN"/>
              </w:rPr>
              <mc:AlternateContent>
                <mc:Choice Requires="wps">
                  <w:drawing>
                    <wp:anchor distT="0" distB="0" distL="114300" distR="114300" simplePos="0" relativeHeight="251659776" behindDoc="0" locked="0" layoutInCell="1" allowOverlap="1" wp14:anchorId="741B296F" wp14:editId="253E91C3">
                      <wp:simplePos x="0" y="0"/>
                      <wp:positionH relativeFrom="column">
                        <wp:posOffset>-227330</wp:posOffset>
                      </wp:positionH>
                      <wp:positionV relativeFrom="paragraph">
                        <wp:posOffset>-300991</wp:posOffset>
                      </wp:positionV>
                      <wp:extent cx="1183640" cy="1133475"/>
                      <wp:effectExtent l="57150" t="57150" r="73660" b="66675"/>
                      <wp:wrapNone/>
                      <wp:docPr id="478" name="直線接點 3"/>
                      <wp:cNvGraphicFramePr/>
                      <a:graphic xmlns:a="http://schemas.openxmlformats.org/drawingml/2006/main">
                        <a:graphicData uri="http://schemas.microsoft.com/office/word/2010/wordprocessingShape">
                          <wps:wsp>
                            <wps:cNvCnPr/>
                            <wps:spPr>
                              <a:xfrm flipV="1">
                                <a:off x="0" y="0"/>
                                <a:ext cx="1183640" cy="11334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7A10E5" id="直線接點 3"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23.7pt" to="7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" strokecolor="red" strokeweight="2.25pt">
                      <v:stroke startarrow="oval" endarrow="oval"/>
                    </v:line>
                  </w:pict>
                </mc:Fallback>
              </mc:AlternateContent>
            </w:r>
            <w:r w:rsidRPr="006B700A">
              <w:rPr>
                <w:noProof/>
                <w:highlight w:val="yellow"/>
                <w:lang w:eastAsia="zh-CN"/>
              </w:rPr>
              <mc:AlternateContent>
                <mc:Choice Requires="wps">
                  <w:drawing>
                    <wp:anchor distT="0" distB="0" distL="114300" distR="114300" simplePos="0" relativeHeight="251657728" behindDoc="0" locked="0" layoutInCell="1" allowOverlap="1" wp14:anchorId="26FF4996" wp14:editId="6C6AB5C9">
                      <wp:simplePos x="0" y="0"/>
                      <wp:positionH relativeFrom="column">
                        <wp:posOffset>-232092</wp:posOffset>
                      </wp:positionH>
                      <wp:positionV relativeFrom="paragraph">
                        <wp:posOffset>260986</wp:posOffset>
                      </wp:positionV>
                      <wp:extent cx="1209357" cy="0"/>
                      <wp:effectExtent l="57150" t="57150" r="67310" b="57150"/>
                      <wp:wrapNone/>
                      <wp:docPr id="479" name="直線接點 3"/>
                      <wp:cNvGraphicFramePr/>
                      <a:graphic xmlns:a="http://schemas.openxmlformats.org/drawingml/2006/main">
                        <a:graphicData uri="http://schemas.microsoft.com/office/word/2010/wordprocessingShape">
                          <wps:wsp>
                            <wps:cNvCnPr/>
                            <wps:spPr>
                              <a:xfrm flipH="1">
                                <a:off x="0" y="0"/>
                                <a:ext cx="1209357"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66BE59" id="直線接點 3"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0.55pt" to="76.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" strokecolor="red" strokeweight="2.25pt">
                      <v:stroke startarrow="oval" endarrow="oval"/>
                    </v:line>
                  </w:pict>
                </mc:Fallback>
              </mc:AlternateContent>
            </w:r>
          </w:p>
        </w:tc>
        <w:tc>
          <w:tcPr>
            <w:tcW w:w="630" w:type="dxa"/>
            <w:vAlign w:val="center"/>
          </w:tcPr>
          <w:p w14:paraId="085530EB" w14:textId="77777777" w:rsidR="003C55AE" w:rsidRPr="003D2874" w:rsidRDefault="003C55AE" w:rsidP="005B2E1C">
            <w:pPr>
              <w:spacing w:line="276" w:lineRule="auto"/>
              <w:jc w:val="both"/>
            </w:pPr>
            <w:r w:rsidRPr="006B700A">
              <w:rPr>
                <w:rFonts w:eastAsia="微軟正黑體"/>
                <w:sz w:val="20"/>
                <w:szCs w:val="20"/>
                <w:lang w:eastAsia="zh-HK"/>
              </w:rPr>
              <w:sym w:font="Wingdings" w:char="F06C"/>
            </w:r>
          </w:p>
        </w:tc>
        <w:tc>
          <w:tcPr>
            <w:tcW w:w="3420" w:type="dxa"/>
            <w:vAlign w:val="center"/>
          </w:tcPr>
          <w:p w14:paraId="47425826" w14:textId="5F049BD7" w:rsidR="003C55AE" w:rsidRPr="006B700A" w:rsidRDefault="00297D7F" w:rsidP="005B2E1C">
            <w:pPr>
              <w:snapToGrid w:val="0"/>
              <w:spacing w:line="276" w:lineRule="auto"/>
              <w:ind w:left="0" w:firstLine="0"/>
              <w:jc w:val="both"/>
              <w:rPr>
                <w:rFonts w:eastAsiaTheme="minorEastAsia"/>
                <w:highlight w:val="cyan"/>
              </w:rPr>
            </w:pPr>
            <w:r w:rsidRPr="006B700A">
              <w:rPr>
                <w:rFonts w:eastAsiaTheme="minorEastAsia"/>
                <w:lang w:eastAsia="zh-HK"/>
              </w:rPr>
              <w:t>To lead the country</w:t>
            </w:r>
            <w:r w:rsidR="000B23DC">
              <w:rPr>
                <w:rFonts w:eastAsiaTheme="minorEastAsia"/>
                <w:lang w:eastAsia="zh-HK"/>
              </w:rPr>
              <w:t>’</w:t>
            </w:r>
            <w:r w:rsidRPr="006B700A">
              <w:rPr>
                <w:rFonts w:eastAsiaTheme="minorEastAsia"/>
                <w:lang w:eastAsia="zh-HK"/>
              </w:rPr>
              <w:t>s armed forces</w:t>
            </w:r>
          </w:p>
        </w:tc>
      </w:tr>
      <w:tr w:rsidR="003C55AE" w:rsidRPr="003D2874" w14:paraId="2ACDAE2D" w14:textId="77777777" w:rsidTr="005B2E1C">
        <w:trPr>
          <w:trHeight w:val="855"/>
        </w:trPr>
        <w:tc>
          <w:tcPr>
            <w:tcW w:w="558" w:type="dxa"/>
            <w:vAlign w:val="center"/>
          </w:tcPr>
          <w:p w14:paraId="49003230" w14:textId="77777777" w:rsidR="003C55AE" w:rsidRPr="003D2874" w:rsidRDefault="003C55AE" w:rsidP="005B2E1C">
            <w:pPr>
              <w:spacing w:line="276" w:lineRule="auto"/>
              <w:jc w:val="both"/>
              <w:rPr>
                <w:rFonts w:eastAsia="微軟正黑體"/>
              </w:rPr>
            </w:pPr>
            <w:r w:rsidRPr="003D2874">
              <w:rPr>
                <w:rFonts w:eastAsia="微軟正黑體"/>
              </w:rPr>
              <w:t>[5]</w:t>
            </w:r>
          </w:p>
        </w:tc>
        <w:tc>
          <w:tcPr>
            <w:tcW w:w="2947" w:type="dxa"/>
            <w:vAlign w:val="center"/>
          </w:tcPr>
          <w:p w14:paraId="2792428A" w14:textId="7582BDEF" w:rsidR="003C55AE" w:rsidRPr="006B700A" w:rsidRDefault="00297D7F" w:rsidP="005B2E1C">
            <w:pPr>
              <w:snapToGrid w:val="0"/>
              <w:spacing w:line="276" w:lineRule="auto"/>
              <w:ind w:left="0" w:firstLine="0"/>
              <w:jc w:val="both"/>
              <w:rPr>
                <w:rFonts w:eastAsiaTheme="minorEastAsia"/>
              </w:rPr>
            </w:pPr>
            <w:r w:rsidRPr="006B700A">
              <w:rPr>
                <w:rFonts w:eastAsiaTheme="minorEastAsia"/>
              </w:rPr>
              <w:t>The National Commission of the Supervision</w:t>
            </w:r>
          </w:p>
        </w:tc>
        <w:tc>
          <w:tcPr>
            <w:tcW w:w="450" w:type="dxa"/>
            <w:vAlign w:val="center"/>
          </w:tcPr>
          <w:p w14:paraId="310F7F93" w14:textId="77777777" w:rsidR="003C55AE" w:rsidRPr="003D2874" w:rsidRDefault="003C55AE" w:rsidP="005B2E1C">
            <w:pPr>
              <w:spacing w:line="276" w:lineRule="auto"/>
              <w:ind w:left="0" w:firstLine="0"/>
              <w:jc w:val="both"/>
              <w:rPr>
                <w:sz w:val="20"/>
                <w:szCs w:val="20"/>
              </w:rPr>
            </w:pPr>
            <w:r w:rsidRPr="006B700A">
              <w:rPr>
                <w:rFonts w:eastAsia="微軟正黑體"/>
                <w:sz w:val="20"/>
                <w:szCs w:val="20"/>
                <w:lang w:eastAsia="zh-HK"/>
              </w:rPr>
              <w:sym w:font="Wingdings" w:char="F06C"/>
            </w:r>
          </w:p>
        </w:tc>
        <w:tc>
          <w:tcPr>
            <w:tcW w:w="1440" w:type="dxa"/>
          </w:tcPr>
          <w:p w14:paraId="3A9E0345" w14:textId="77777777" w:rsidR="003C55AE" w:rsidRPr="006B700A" w:rsidRDefault="003C55AE" w:rsidP="005B2E1C">
            <w:pPr>
              <w:spacing w:line="276" w:lineRule="auto"/>
              <w:jc w:val="both"/>
              <w:rPr>
                <w:rFonts w:eastAsia="微軟正黑體"/>
                <w:sz w:val="20"/>
                <w:szCs w:val="20"/>
                <w:lang w:eastAsia="zh-HK"/>
              </w:rPr>
            </w:pPr>
            <w:r w:rsidRPr="007A7AA7">
              <w:rPr>
                <w:noProof/>
                <w:highlight w:val="yellow"/>
                <w:lang w:eastAsia="zh-CN"/>
              </w:rPr>
              <mc:AlternateContent>
                <mc:Choice Requires="wps">
                  <w:drawing>
                    <wp:anchor distT="0" distB="0" distL="114300" distR="114300" simplePos="0" relativeHeight="251658752" behindDoc="0" locked="0" layoutInCell="1" allowOverlap="1" wp14:anchorId="3E61413D" wp14:editId="54CCD8F4">
                      <wp:simplePos x="0" y="0"/>
                      <wp:positionH relativeFrom="column">
                        <wp:posOffset>-236855</wp:posOffset>
                      </wp:positionH>
                      <wp:positionV relativeFrom="paragraph">
                        <wp:posOffset>-843916</wp:posOffset>
                      </wp:positionV>
                      <wp:extent cx="1203960" cy="1133475"/>
                      <wp:effectExtent l="57150" t="57150" r="72390" b="66675"/>
                      <wp:wrapNone/>
                      <wp:docPr id="226" name="直線接點 3"/>
                      <wp:cNvGraphicFramePr/>
                      <a:graphic xmlns:a="http://schemas.openxmlformats.org/drawingml/2006/main">
                        <a:graphicData uri="http://schemas.microsoft.com/office/word/2010/wordprocessingShape">
                          <wps:wsp>
                            <wps:cNvCnPr/>
                            <wps:spPr>
                              <a:xfrm flipH="1" flipV="1">
                                <a:off x="0" y="0"/>
                                <a:ext cx="1203960" cy="11334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6C202E" id="直線接點 3" o:spid="_x0000_s1026" style="position:absolute;flip:x 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66.45pt" to="76.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" strokecolor="red" strokeweight="2.25pt">
                      <v:stroke startarrow="oval" endarrow="oval"/>
                    </v:line>
                  </w:pict>
                </mc:Fallback>
              </mc:AlternateContent>
            </w:r>
          </w:p>
        </w:tc>
        <w:tc>
          <w:tcPr>
            <w:tcW w:w="630" w:type="dxa"/>
            <w:vAlign w:val="center"/>
          </w:tcPr>
          <w:p w14:paraId="5AF031E0" w14:textId="77777777" w:rsidR="003C55AE" w:rsidRPr="003D2874" w:rsidRDefault="003C55AE" w:rsidP="005B2E1C">
            <w:pPr>
              <w:spacing w:line="276" w:lineRule="auto"/>
              <w:jc w:val="both"/>
            </w:pPr>
            <w:r w:rsidRPr="006B700A">
              <w:rPr>
                <w:rFonts w:eastAsia="微軟正黑體"/>
                <w:sz w:val="20"/>
                <w:szCs w:val="20"/>
                <w:lang w:eastAsia="zh-HK"/>
              </w:rPr>
              <w:sym w:font="Wingdings" w:char="F06C"/>
            </w:r>
          </w:p>
        </w:tc>
        <w:tc>
          <w:tcPr>
            <w:tcW w:w="3420" w:type="dxa"/>
            <w:vAlign w:val="center"/>
          </w:tcPr>
          <w:p w14:paraId="4BB646F9" w14:textId="071BABF1" w:rsidR="003C55AE" w:rsidRPr="006B700A" w:rsidRDefault="003D2874" w:rsidP="005B2E1C">
            <w:pPr>
              <w:spacing w:line="276" w:lineRule="auto"/>
              <w:ind w:left="0" w:firstLine="0"/>
              <w:jc w:val="both"/>
              <w:rPr>
                <w:rFonts w:eastAsiaTheme="minorEastAsia"/>
                <w:highlight w:val="cyan"/>
              </w:rPr>
            </w:pPr>
            <w:r>
              <w:rPr>
                <w:rFonts w:eastAsiaTheme="minorEastAsia"/>
              </w:rPr>
              <w:t xml:space="preserve">That is the </w:t>
            </w:r>
            <w:r w:rsidR="00297D7F" w:rsidRPr="006B700A">
              <w:rPr>
                <w:rFonts w:eastAsiaTheme="minorEastAsia"/>
              </w:rPr>
              <w:t>Central People</w:t>
            </w:r>
            <w:r w:rsidR="000B23DC">
              <w:rPr>
                <w:rFonts w:eastAsiaTheme="minorEastAsia"/>
              </w:rPr>
              <w:t>’</w:t>
            </w:r>
            <w:r w:rsidR="00297D7F" w:rsidRPr="006B700A">
              <w:rPr>
                <w:rFonts w:eastAsiaTheme="minorEastAsia"/>
              </w:rPr>
              <w:t>s Government, the highest state administrative organ</w:t>
            </w:r>
          </w:p>
        </w:tc>
      </w:tr>
      <w:tr w:rsidR="003C55AE" w:rsidRPr="003D2874" w14:paraId="3EAE5D30" w14:textId="77777777" w:rsidTr="005B2E1C">
        <w:trPr>
          <w:trHeight w:val="855"/>
        </w:trPr>
        <w:tc>
          <w:tcPr>
            <w:tcW w:w="558" w:type="dxa"/>
            <w:vAlign w:val="center"/>
          </w:tcPr>
          <w:p w14:paraId="2F9FC785" w14:textId="77777777" w:rsidR="003C55AE" w:rsidRPr="003D2874" w:rsidRDefault="003C55AE" w:rsidP="005B2E1C">
            <w:pPr>
              <w:spacing w:line="276" w:lineRule="auto"/>
              <w:jc w:val="both"/>
              <w:rPr>
                <w:rFonts w:eastAsia="微軟正黑體"/>
              </w:rPr>
            </w:pPr>
            <w:r w:rsidRPr="003D2874">
              <w:rPr>
                <w:rFonts w:eastAsia="微軟正黑體"/>
              </w:rPr>
              <w:t>[6]</w:t>
            </w:r>
          </w:p>
        </w:tc>
        <w:tc>
          <w:tcPr>
            <w:tcW w:w="2947" w:type="dxa"/>
            <w:vAlign w:val="center"/>
          </w:tcPr>
          <w:p w14:paraId="1FB6049F" w14:textId="4B9FE071" w:rsidR="003C55AE" w:rsidRPr="006B700A" w:rsidRDefault="00297D7F" w:rsidP="005B2E1C">
            <w:pPr>
              <w:snapToGrid w:val="0"/>
              <w:spacing w:line="276" w:lineRule="auto"/>
              <w:ind w:left="0" w:firstLine="0"/>
              <w:jc w:val="both"/>
              <w:rPr>
                <w:rFonts w:eastAsiaTheme="minorEastAsia"/>
              </w:rPr>
            </w:pPr>
            <w:r w:rsidRPr="006B700A">
              <w:rPr>
                <w:rFonts w:eastAsiaTheme="minorEastAsia"/>
              </w:rPr>
              <w:t>The Supreme People</w:t>
            </w:r>
            <w:r w:rsidR="000B23DC">
              <w:rPr>
                <w:rFonts w:eastAsiaTheme="minorEastAsia"/>
              </w:rPr>
              <w:t>’</w:t>
            </w:r>
            <w:r w:rsidRPr="006B700A">
              <w:rPr>
                <w:rFonts w:eastAsiaTheme="minorEastAsia"/>
              </w:rPr>
              <w:t>s Court</w:t>
            </w:r>
          </w:p>
        </w:tc>
        <w:tc>
          <w:tcPr>
            <w:tcW w:w="450" w:type="dxa"/>
            <w:vAlign w:val="center"/>
          </w:tcPr>
          <w:p w14:paraId="24DC104B" w14:textId="77777777" w:rsidR="003C55AE" w:rsidRPr="003D2874" w:rsidRDefault="003C55AE" w:rsidP="005B2E1C">
            <w:pPr>
              <w:spacing w:line="276" w:lineRule="auto"/>
              <w:jc w:val="both"/>
              <w:rPr>
                <w:sz w:val="20"/>
                <w:szCs w:val="20"/>
              </w:rPr>
            </w:pPr>
            <w:r w:rsidRPr="006B700A">
              <w:rPr>
                <w:rFonts w:eastAsia="微軟正黑體"/>
                <w:sz w:val="20"/>
                <w:szCs w:val="20"/>
                <w:lang w:eastAsia="zh-HK"/>
              </w:rPr>
              <w:sym w:font="Wingdings" w:char="F06C"/>
            </w:r>
          </w:p>
        </w:tc>
        <w:tc>
          <w:tcPr>
            <w:tcW w:w="1440" w:type="dxa"/>
          </w:tcPr>
          <w:p w14:paraId="2969E07E" w14:textId="77777777" w:rsidR="003C55AE" w:rsidRPr="006B700A" w:rsidRDefault="003C55AE" w:rsidP="005B2E1C">
            <w:pPr>
              <w:spacing w:line="276" w:lineRule="auto"/>
              <w:jc w:val="both"/>
              <w:rPr>
                <w:rFonts w:eastAsia="微軟正黑體"/>
                <w:sz w:val="20"/>
                <w:szCs w:val="20"/>
                <w:lang w:eastAsia="zh-HK"/>
              </w:rPr>
            </w:pPr>
            <w:r w:rsidRPr="007A7AA7">
              <w:rPr>
                <w:noProof/>
                <w:highlight w:val="yellow"/>
                <w:lang w:eastAsia="zh-CN"/>
              </w:rPr>
              <mc:AlternateContent>
                <mc:Choice Requires="wps">
                  <w:drawing>
                    <wp:anchor distT="0" distB="0" distL="114300" distR="114300" simplePos="0" relativeHeight="251660800" behindDoc="0" locked="0" layoutInCell="1" allowOverlap="1" wp14:anchorId="7D67718A" wp14:editId="51ABE913">
                      <wp:simplePos x="0" y="0"/>
                      <wp:positionH relativeFrom="column">
                        <wp:posOffset>-233700</wp:posOffset>
                      </wp:positionH>
                      <wp:positionV relativeFrom="paragraph">
                        <wp:posOffset>259259</wp:posOffset>
                      </wp:positionV>
                      <wp:extent cx="1203960" cy="0"/>
                      <wp:effectExtent l="57150" t="57150" r="72390" b="57150"/>
                      <wp:wrapNone/>
                      <wp:docPr id="227" name="直線接點 3"/>
                      <wp:cNvGraphicFramePr/>
                      <a:graphic xmlns:a="http://schemas.openxmlformats.org/drawingml/2006/main">
                        <a:graphicData uri="http://schemas.microsoft.com/office/word/2010/wordprocessingShape">
                          <wps:wsp>
                            <wps:cNvCnPr/>
                            <wps:spPr>
                              <a:xfrm flipH="1">
                                <a:off x="0" y="0"/>
                                <a:ext cx="120396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84959C" id="直線接點 3"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0.4pt" to="76.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" strokecolor="red" strokeweight="2.25pt">
                      <v:stroke startarrow="oval" endarrow="oval"/>
                    </v:line>
                  </w:pict>
                </mc:Fallback>
              </mc:AlternateContent>
            </w:r>
          </w:p>
        </w:tc>
        <w:tc>
          <w:tcPr>
            <w:tcW w:w="630" w:type="dxa"/>
            <w:vAlign w:val="center"/>
          </w:tcPr>
          <w:p w14:paraId="5DD6140B" w14:textId="77777777" w:rsidR="003C55AE" w:rsidRPr="003D2874" w:rsidRDefault="003C55AE" w:rsidP="005B2E1C">
            <w:pPr>
              <w:spacing w:line="276" w:lineRule="auto"/>
              <w:jc w:val="both"/>
            </w:pPr>
            <w:r w:rsidRPr="006B700A">
              <w:rPr>
                <w:rFonts w:eastAsia="微軟正黑體"/>
                <w:sz w:val="20"/>
                <w:szCs w:val="20"/>
                <w:lang w:eastAsia="zh-HK"/>
              </w:rPr>
              <w:sym w:font="Wingdings" w:char="F06C"/>
            </w:r>
          </w:p>
        </w:tc>
        <w:tc>
          <w:tcPr>
            <w:tcW w:w="3420" w:type="dxa"/>
            <w:vAlign w:val="center"/>
          </w:tcPr>
          <w:p w14:paraId="78CBD4C4" w14:textId="5B216CEE" w:rsidR="003C55AE" w:rsidRPr="006B700A" w:rsidRDefault="00297D7F" w:rsidP="005B2E1C">
            <w:pPr>
              <w:spacing w:line="276" w:lineRule="auto"/>
              <w:ind w:left="0" w:firstLine="0"/>
              <w:jc w:val="both"/>
              <w:rPr>
                <w:rFonts w:eastAsiaTheme="minorEastAsia"/>
                <w:highlight w:val="cyan"/>
              </w:rPr>
            </w:pPr>
            <w:r w:rsidRPr="006B700A">
              <w:rPr>
                <w:rFonts w:eastAsiaTheme="minorEastAsia"/>
              </w:rPr>
              <w:t xml:space="preserve">The highest adjudicatory organ </w:t>
            </w:r>
          </w:p>
        </w:tc>
      </w:tr>
      <w:tr w:rsidR="003C55AE" w:rsidRPr="003D2874" w14:paraId="54D65C78" w14:textId="77777777" w:rsidTr="005B2E1C">
        <w:trPr>
          <w:trHeight w:val="855"/>
        </w:trPr>
        <w:tc>
          <w:tcPr>
            <w:tcW w:w="558" w:type="dxa"/>
            <w:vAlign w:val="center"/>
          </w:tcPr>
          <w:p w14:paraId="4239C930" w14:textId="77777777" w:rsidR="003C55AE" w:rsidRPr="003D2874" w:rsidRDefault="003C55AE" w:rsidP="005B2E1C">
            <w:pPr>
              <w:spacing w:line="276" w:lineRule="auto"/>
              <w:jc w:val="both"/>
              <w:rPr>
                <w:rFonts w:eastAsia="微軟正黑體"/>
              </w:rPr>
            </w:pPr>
            <w:r w:rsidRPr="003D2874">
              <w:rPr>
                <w:rFonts w:eastAsia="微軟正黑體"/>
              </w:rPr>
              <w:t>[7]</w:t>
            </w:r>
          </w:p>
        </w:tc>
        <w:tc>
          <w:tcPr>
            <w:tcW w:w="2947" w:type="dxa"/>
            <w:vAlign w:val="center"/>
          </w:tcPr>
          <w:p w14:paraId="3DE80C9B" w14:textId="483E08CE" w:rsidR="003C55AE" w:rsidRPr="006B700A" w:rsidRDefault="00297D7F" w:rsidP="005B2E1C">
            <w:pPr>
              <w:snapToGrid w:val="0"/>
              <w:spacing w:line="276" w:lineRule="auto"/>
              <w:ind w:left="0" w:firstLine="0"/>
              <w:jc w:val="both"/>
              <w:rPr>
                <w:rFonts w:eastAsiaTheme="minorEastAsia"/>
              </w:rPr>
            </w:pPr>
            <w:r w:rsidRPr="006B700A">
              <w:rPr>
                <w:rFonts w:eastAsiaTheme="minorEastAsia"/>
              </w:rPr>
              <w:t>The Supreme People</w:t>
            </w:r>
            <w:r w:rsidR="000B23DC">
              <w:rPr>
                <w:rFonts w:eastAsiaTheme="minorEastAsia"/>
              </w:rPr>
              <w:t>’</w:t>
            </w:r>
            <w:r w:rsidRPr="006B700A">
              <w:rPr>
                <w:rFonts w:eastAsiaTheme="minorEastAsia"/>
              </w:rPr>
              <w:t>s Procuratorate</w:t>
            </w:r>
          </w:p>
        </w:tc>
        <w:tc>
          <w:tcPr>
            <w:tcW w:w="450" w:type="dxa"/>
            <w:vAlign w:val="center"/>
          </w:tcPr>
          <w:p w14:paraId="0A386BCE" w14:textId="77777777" w:rsidR="003C55AE" w:rsidRPr="003D2874" w:rsidRDefault="003C55AE" w:rsidP="005B2E1C">
            <w:pPr>
              <w:spacing w:line="276" w:lineRule="auto"/>
              <w:jc w:val="both"/>
              <w:rPr>
                <w:sz w:val="20"/>
                <w:szCs w:val="20"/>
              </w:rPr>
            </w:pPr>
            <w:r w:rsidRPr="006B700A">
              <w:rPr>
                <w:rFonts w:eastAsia="微軟正黑體"/>
                <w:sz w:val="20"/>
                <w:szCs w:val="20"/>
                <w:lang w:eastAsia="zh-HK"/>
              </w:rPr>
              <w:sym w:font="Wingdings" w:char="F06C"/>
            </w:r>
          </w:p>
        </w:tc>
        <w:tc>
          <w:tcPr>
            <w:tcW w:w="1440" w:type="dxa"/>
          </w:tcPr>
          <w:p w14:paraId="318C7AFB" w14:textId="77777777" w:rsidR="003C55AE" w:rsidRPr="006B700A" w:rsidRDefault="003C55AE" w:rsidP="005B2E1C">
            <w:pPr>
              <w:spacing w:line="276" w:lineRule="auto"/>
              <w:jc w:val="both"/>
              <w:rPr>
                <w:rFonts w:eastAsia="微軟正黑體"/>
                <w:sz w:val="20"/>
                <w:szCs w:val="20"/>
                <w:lang w:eastAsia="zh-HK"/>
              </w:rPr>
            </w:pPr>
          </w:p>
        </w:tc>
        <w:tc>
          <w:tcPr>
            <w:tcW w:w="630" w:type="dxa"/>
            <w:vAlign w:val="center"/>
          </w:tcPr>
          <w:p w14:paraId="7556AB0C" w14:textId="77777777" w:rsidR="003C55AE" w:rsidRPr="003D2874" w:rsidRDefault="003C55AE" w:rsidP="005B2E1C">
            <w:pPr>
              <w:spacing w:line="276" w:lineRule="auto"/>
              <w:jc w:val="both"/>
            </w:pPr>
            <w:r w:rsidRPr="006B700A">
              <w:rPr>
                <w:rFonts w:eastAsia="微軟正黑體"/>
                <w:sz w:val="20"/>
                <w:szCs w:val="20"/>
                <w:lang w:eastAsia="zh-HK"/>
              </w:rPr>
              <w:sym w:font="Wingdings" w:char="F06C"/>
            </w:r>
          </w:p>
        </w:tc>
        <w:tc>
          <w:tcPr>
            <w:tcW w:w="3420" w:type="dxa"/>
            <w:vAlign w:val="center"/>
          </w:tcPr>
          <w:p w14:paraId="18ECF096" w14:textId="01A60B78" w:rsidR="003C55AE" w:rsidRPr="006B700A" w:rsidRDefault="00297D7F" w:rsidP="005B2E1C">
            <w:pPr>
              <w:spacing w:line="276" w:lineRule="auto"/>
              <w:jc w:val="both"/>
              <w:rPr>
                <w:rFonts w:eastAsiaTheme="minorEastAsia"/>
                <w:highlight w:val="cyan"/>
              </w:rPr>
            </w:pPr>
            <w:r w:rsidRPr="006B700A">
              <w:rPr>
                <w:rFonts w:eastAsiaTheme="minorEastAsia"/>
                <w:lang w:eastAsia="zh-HK"/>
              </w:rPr>
              <w:t>The highest state organ of power</w:t>
            </w:r>
          </w:p>
        </w:tc>
      </w:tr>
    </w:tbl>
    <w:p w14:paraId="3EA6475A" w14:textId="77777777" w:rsidR="003C55AE" w:rsidRDefault="003C55AE" w:rsidP="003C55AE">
      <w:pPr>
        <w:snapToGrid w:val="0"/>
        <w:rPr>
          <w:rFonts w:ascii="微軟正黑體" w:eastAsia="微軟正黑體" w:hAnsi="微軟正黑體"/>
          <w:b/>
          <w:sz w:val="28"/>
          <w:szCs w:val="28"/>
        </w:rPr>
      </w:pPr>
    </w:p>
    <w:p w14:paraId="7E7BEF9D" w14:textId="4797F8CF" w:rsidR="00F53850" w:rsidRDefault="00F53850" w:rsidP="00CE0DC2">
      <w:pPr>
        <w:ind w:left="0" w:firstLine="0"/>
        <w:rPr>
          <w:rFonts w:eastAsia="微軟正黑體"/>
          <w:b/>
          <w:sz w:val="28"/>
          <w:szCs w:val="28"/>
        </w:rPr>
      </w:pPr>
    </w:p>
    <w:p w14:paraId="2C30EB80" w14:textId="77777777" w:rsidR="00F53850" w:rsidRDefault="00F53850" w:rsidP="00CE0DC2">
      <w:pPr>
        <w:ind w:left="0" w:firstLine="0"/>
        <w:rPr>
          <w:rFonts w:eastAsia="微軟正黑體"/>
          <w:b/>
          <w:sz w:val="28"/>
          <w:szCs w:val="28"/>
        </w:rPr>
      </w:pPr>
    </w:p>
    <w:p w14:paraId="145531A3" w14:textId="77777777" w:rsidR="00F67A51" w:rsidRDefault="00F67A51">
      <w:pPr>
        <w:rPr>
          <w:rFonts w:eastAsiaTheme="minorEastAsia"/>
          <w:b/>
        </w:rPr>
      </w:pPr>
      <w:r>
        <w:rPr>
          <w:rFonts w:eastAsiaTheme="minorEastAsia"/>
          <w:b/>
        </w:rPr>
        <w:br w:type="page"/>
      </w:r>
    </w:p>
    <w:p w14:paraId="42561639" w14:textId="6BA198F5" w:rsidR="00AD6C0A" w:rsidRPr="00F67A51" w:rsidRDefault="00994598" w:rsidP="006153DA">
      <w:pPr>
        <w:tabs>
          <w:tab w:val="left" w:pos="1418"/>
          <w:tab w:val="left" w:pos="1701"/>
        </w:tabs>
        <w:snapToGrid w:val="0"/>
        <w:spacing w:line="276" w:lineRule="auto"/>
        <w:ind w:left="1701" w:hanging="1701"/>
        <w:jc w:val="both"/>
        <w:rPr>
          <w:rFonts w:eastAsiaTheme="minorEastAsia"/>
          <w:b/>
          <w:sz w:val="28"/>
          <w:szCs w:val="28"/>
        </w:rPr>
      </w:pPr>
      <w:r w:rsidRPr="00F67A51">
        <w:rPr>
          <w:rFonts w:eastAsiaTheme="minorEastAsia" w:hint="eastAsia"/>
          <w:b/>
          <w:sz w:val="28"/>
          <w:szCs w:val="28"/>
        </w:rPr>
        <w:lastRenderedPageBreak/>
        <w:t xml:space="preserve">Worksheet 1: </w:t>
      </w:r>
      <w:r w:rsidR="006153DA">
        <w:rPr>
          <w:rFonts w:eastAsiaTheme="minorEastAsia"/>
          <w:b/>
          <w:sz w:val="28"/>
          <w:szCs w:val="28"/>
        </w:rPr>
        <w:tab/>
        <w:t>Th</w:t>
      </w:r>
      <w:r w:rsidR="00094FDE" w:rsidRPr="00F67A51">
        <w:rPr>
          <w:rFonts w:eastAsiaTheme="minorEastAsia"/>
          <w:b/>
          <w:sz w:val="28"/>
          <w:szCs w:val="28"/>
        </w:rPr>
        <w:t>e status, term of office and duration of the National People</w:t>
      </w:r>
      <w:r w:rsidR="000B23DC">
        <w:rPr>
          <w:rFonts w:eastAsiaTheme="minorEastAsia"/>
          <w:b/>
          <w:sz w:val="28"/>
          <w:szCs w:val="28"/>
        </w:rPr>
        <w:t>’</w:t>
      </w:r>
      <w:r w:rsidR="00094FDE" w:rsidRPr="00F67A51">
        <w:rPr>
          <w:rFonts w:eastAsiaTheme="minorEastAsia"/>
          <w:b/>
          <w:sz w:val="28"/>
          <w:szCs w:val="28"/>
        </w:rPr>
        <w:t>s Congress and its Standing Committee</w:t>
      </w:r>
    </w:p>
    <w:p w14:paraId="0159DF71" w14:textId="01BC42F4" w:rsidR="00744FB9" w:rsidRDefault="0055071F" w:rsidP="008A4CF5">
      <w:pPr>
        <w:snapToGrid w:val="0"/>
        <w:spacing w:line="276" w:lineRule="auto"/>
        <w:ind w:left="0" w:firstLine="0"/>
        <w:rPr>
          <w:rFonts w:eastAsiaTheme="minorEastAsia"/>
        </w:rPr>
      </w:pPr>
      <w:r>
        <w:rPr>
          <w:rFonts w:eastAsiaTheme="minorEastAsia" w:hint="eastAsia"/>
          <w:b/>
        </w:rPr>
        <w:t>S</w:t>
      </w:r>
      <w:r>
        <w:rPr>
          <w:rFonts w:eastAsiaTheme="minorEastAsia"/>
          <w:b/>
        </w:rPr>
        <w:t>ource 1</w:t>
      </w:r>
    </w:p>
    <w:tbl>
      <w:tblPr>
        <w:tblStyle w:val="a5"/>
        <w:tblW w:w="0" w:type="auto"/>
        <w:tblLook w:val="04A0" w:firstRow="1" w:lastRow="0" w:firstColumn="1" w:lastColumn="0" w:noHBand="0" w:noVBand="1"/>
      </w:tblPr>
      <w:tblGrid>
        <w:gridCol w:w="8296"/>
      </w:tblGrid>
      <w:tr w:rsidR="00F67A51" w14:paraId="11EF11BC" w14:textId="77777777" w:rsidTr="0022565E">
        <w:tc>
          <w:tcPr>
            <w:tcW w:w="8296" w:type="dxa"/>
            <w:shd w:val="clear" w:color="auto" w:fill="auto"/>
          </w:tcPr>
          <w:p w14:paraId="16AD6A62" w14:textId="2BB71F25" w:rsidR="00F67A51" w:rsidRDefault="003935B1" w:rsidP="0022565E">
            <w:pPr>
              <w:spacing w:beforeLines="30" w:before="72" w:line="276" w:lineRule="auto"/>
              <w:ind w:left="0" w:firstLine="0"/>
              <w:jc w:val="both"/>
              <w:rPr>
                <w:rFonts w:eastAsiaTheme="minorEastAsia"/>
              </w:rPr>
            </w:pPr>
            <w:r w:rsidRPr="00EE3AF6">
              <w:rPr>
                <w:rFonts w:eastAsiaTheme="minorEastAsia"/>
                <w:lang w:eastAsia="zh-HK"/>
              </w:rPr>
              <w:t>According</w:t>
            </w:r>
            <w:r w:rsidR="00EE3AF6" w:rsidRPr="0022565E">
              <w:rPr>
                <w:rFonts w:eastAsiaTheme="minorEastAsia"/>
                <w:lang w:eastAsia="zh-HK"/>
              </w:rPr>
              <w:t xml:space="preserve"> to </w:t>
            </w:r>
            <w:r w:rsidR="00EE3AF6" w:rsidRPr="00EE3AF6">
              <w:rPr>
                <w:rFonts w:eastAsiaTheme="minorEastAsia"/>
              </w:rPr>
              <w:t xml:space="preserve">Article 57 of </w:t>
            </w:r>
            <w:r w:rsidR="00EE3AF6" w:rsidRPr="0022565E">
              <w:rPr>
                <w:rFonts w:eastAsiaTheme="minorEastAsia"/>
                <w:lang w:eastAsia="zh-HK"/>
              </w:rPr>
              <w:t xml:space="preserve">the </w:t>
            </w:r>
            <w:r w:rsidR="00EE3AF6" w:rsidRPr="0022565E">
              <w:rPr>
                <w:rFonts w:eastAsiaTheme="minorEastAsia"/>
                <w:i/>
                <w:lang w:eastAsia="zh-HK"/>
              </w:rPr>
              <w:t>Constitution</w:t>
            </w:r>
            <w:r w:rsidR="00EE3AF6">
              <w:rPr>
                <w:rFonts w:eastAsiaTheme="minorEastAsia"/>
                <w:b/>
              </w:rPr>
              <w:t xml:space="preserve">, </w:t>
            </w:r>
            <w:r w:rsidR="00EE3AF6" w:rsidRPr="0022565E">
              <w:rPr>
                <w:rFonts w:eastAsiaTheme="minorEastAsia"/>
                <w:b/>
              </w:rPr>
              <w:t xml:space="preserve"> </w:t>
            </w:r>
            <w:r w:rsidR="00EE3AF6">
              <w:rPr>
                <w:rFonts w:eastAsiaTheme="minorEastAsia"/>
              </w:rPr>
              <w:t>t</w:t>
            </w:r>
            <w:r w:rsidR="00F67A51" w:rsidRPr="008E0EF0">
              <w:rPr>
                <w:rFonts w:eastAsiaTheme="minorEastAsia"/>
              </w:rPr>
              <w:t>he National People</w:t>
            </w:r>
            <w:r w:rsidR="000B23DC">
              <w:rPr>
                <w:rFonts w:eastAsiaTheme="minorEastAsia"/>
              </w:rPr>
              <w:t>’</w:t>
            </w:r>
            <w:r w:rsidR="00F67A51" w:rsidRPr="008E0EF0">
              <w:rPr>
                <w:rFonts w:eastAsiaTheme="minorEastAsia"/>
              </w:rPr>
              <w:t xml:space="preserve">s Congress </w:t>
            </w:r>
            <w:r w:rsidR="0022565E">
              <w:rPr>
                <w:rFonts w:eastAsiaTheme="minorEastAsia"/>
              </w:rPr>
              <w:t xml:space="preserve">(NPC) </w:t>
            </w:r>
            <w:r w:rsidR="00F67A51" w:rsidRPr="008E0EF0">
              <w:rPr>
                <w:rFonts w:eastAsiaTheme="minorEastAsia"/>
              </w:rPr>
              <w:t>of the People</w:t>
            </w:r>
            <w:r w:rsidR="000B23DC">
              <w:rPr>
                <w:rFonts w:eastAsiaTheme="minorEastAsia"/>
              </w:rPr>
              <w:t>’</w:t>
            </w:r>
            <w:r w:rsidR="00F67A51" w:rsidRPr="008E0EF0">
              <w:rPr>
                <w:rFonts w:eastAsiaTheme="minorEastAsia"/>
              </w:rPr>
              <w:t>s Republic of China is the highest state organ of power. Its permanent organ is the National People</w:t>
            </w:r>
            <w:r w:rsidR="000B23DC">
              <w:rPr>
                <w:rFonts w:eastAsiaTheme="minorEastAsia"/>
              </w:rPr>
              <w:t>’</w:t>
            </w:r>
            <w:r w:rsidR="00F67A51" w:rsidRPr="008E0EF0">
              <w:rPr>
                <w:rFonts w:eastAsiaTheme="minorEastAsia"/>
              </w:rPr>
              <w:t>s Congress Standing Committee</w:t>
            </w:r>
            <w:r w:rsidR="0022565E">
              <w:rPr>
                <w:rFonts w:eastAsiaTheme="minorEastAsia"/>
              </w:rPr>
              <w:t xml:space="preserve"> (NPCSC)</w:t>
            </w:r>
            <w:r w:rsidR="009D73B6">
              <w:rPr>
                <w:rFonts w:eastAsiaTheme="minorEastAsia"/>
              </w:rPr>
              <w:t xml:space="preserve">, which </w:t>
            </w:r>
            <w:r w:rsidR="00EE3AF6" w:rsidRPr="00EE3AF6">
              <w:rPr>
                <w:rFonts w:eastAsiaTheme="minorEastAsia"/>
              </w:rPr>
              <w:t>exercises some state powers when the National People</w:t>
            </w:r>
            <w:r w:rsidR="000B23DC">
              <w:rPr>
                <w:rFonts w:eastAsiaTheme="minorEastAsia"/>
              </w:rPr>
              <w:t>’</w:t>
            </w:r>
            <w:r w:rsidR="00EE3AF6" w:rsidRPr="00EE3AF6">
              <w:rPr>
                <w:rFonts w:eastAsiaTheme="minorEastAsia"/>
              </w:rPr>
              <w:t>s Congress is not in session</w:t>
            </w:r>
            <w:r w:rsidR="00F0170A">
              <w:rPr>
                <w:rFonts w:eastAsiaTheme="minorEastAsia"/>
              </w:rPr>
              <w:t>.</w:t>
            </w:r>
          </w:p>
          <w:p w14:paraId="24935280" w14:textId="7B277C3F" w:rsidR="00EE3AF6" w:rsidRDefault="00EE3AF6" w:rsidP="0022565E">
            <w:pPr>
              <w:spacing w:beforeLines="30" w:before="72" w:line="276" w:lineRule="auto"/>
              <w:ind w:left="0" w:firstLine="0"/>
              <w:jc w:val="both"/>
              <w:rPr>
                <w:rFonts w:eastAsiaTheme="minorEastAsia"/>
              </w:rPr>
            </w:pPr>
          </w:p>
          <w:p w14:paraId="34D680FC" w14:textId="091D74B6" w:rsidR="00EE3AF6" w:rsidRDefault="00803310" w:rsidP="0022565E">
            <w:pPr>
              <w:spacing w:beforeLines="30" w:before="72" w:line="276" w:lineRule="auto"/>
              <w:ind w:left="0" w:firstLine="0"/>
              <w:jc w:val="both"/>
              <w:rPr>
                <w:rFonts w:eastAsiaTheme="minorEastAsia"/>
              </w:rPr>
            </w:pPr>
            <w:r>
              <w:rPr>
                <w:rFonts w:eastAsiaTheme="minorEastAsia"/>
              </w:rPr>
              <w:t>Each National People</w:t>
            </w:r>
            <w:r w:rsidR="000B23DC">
              <w:rPr>
                <w:rFonts w:eastAsiaTheme="minorEastAsia"/>
              </w:rPr>
              <w:t>’</w:t>
            </w:r>
            <w:r w:rsidR="00EE3AF6" w:rsidRPr="00EE3AF6">
              <w:rPr>
                <w:rFonts w:eastAsiaTheme="minorEastAsia"/>
              </w:rPr>
              <w:t>s Congress shall have a term of five years.</w:t>
            </w:r>
            <w:r w:rsidR="00161E6B">
              <w:t xml:space="preserve"> </w:t>
            </w:r>
            <w:r w:rsidR="00161E6B" w:rsidRPr="00161E6B">
              <w:rPr>
                <w:rFonts w:eastAsiaTheme="minorEastAsia"/>
              </w:rPr>
              <w:t>A session of the National People</w:t>
            </w:r>
            <w:r w:rsidR="000B23DC">
              <w:rPr>
                <w:rFonts w:eastAsiaTheme="minorEastAsia"/>
              </w:rPr>
              <w:t>’</w:t>
            </w:r>
            <w:r w:rsidR="00161E6B" w:rsidRPr="00161E6B">
              <w:rPr>
                <w:rFonts w:eastAsiaTheme="minorEastAsia"/>
              </w:rPr>
              <w:t>s Congress shall be held once every year and shall be convened by the National People</w:t>
            </w:r>
            <w:r w:rsidR="000B23DC">
              <w:rPr>
                <w:rFonts w:eastAsiaTheme="minorEastAsia"/>
              </w:rPr>
              <w:t>’</w:t>
            </w:r>
            <w:r w:rsidR="00161E6B" w:rsidRPr="00161E6B">
              <w:rPr>
                <w:rFonts w:eastAsiaTheme="minorEastAsia"/>
              </w:rPr>
              <w:t>s Congress Standing Committee. If the National People</w:t>
            </w:r>
            <w:r w:rsidR="000B23DC">
              <w:rPr>
                <w:rFonts w:eastAsiaTheme="minorEastAsia"/>
              </w:rPr>
              <w:t>’</w:t>
            </w:r>
            <w:r w:rsidR="00161E6B" w:rsidRPr="00161E6B">
              <w:rPr>
                <w:rFonts w:eastAsiaTheme="minorEastAsia"/>
              </w:rPr>
              <w:t>s Congress Standing Committee deems it necessary, or one-fifth or more of National People</w:t>
            </w:r>
            <w:r w:rsidR="000B23DC">
              <w:rPr>
                <w:rFonts w:eastAsiaTheme="minorEastAsia"/>
              </w:rPr>
              <w:t>’</w:t>
            </w:r>
            <w:r w:rsidR="00161E6B" w:rsidRPr="00161E6B">
              <w:rPr>
                <w:rFonts w:eastAsiaTheme="minorEastAsia"/>
              </w:rPr>
              <w:t>s Congress deputies so propose, a session of the National People</w:t>
            </w:r>
            <w:r w:rsidR="000B23DC">
              <w:rPr>
                <w:rFonts w:eastAsiaTheme="minorEastAsia"/>
              </w:rPr>
              <w:t>’</w:t>
            </w:r>
            <w:r w:rsidR="00161E6B" w:rsidRPr="00161E6B">
              <w:rPr>
                <w:rFonts w:eastAsiaTheme="minorEastAsia"/>
              </w:rPr>
              <w:t>s Congress may be convened in the interim.</w:t>
            </w:r>
          </w:p>
          <w:p w14:paraId="4EE9CE50" w14:textId="77777777" w:rsidR="00161E6B" w:rsidRDefault="00161E6B" w:rsidP="0022565E">
            <w:pPr>
              <w:spacing w:beforeLines="30" w:before="72" w:line="276" w:lineRule="auto"/>
              <w:ind w:left="0" w:firstLine="0"/>
              <w:jc w:val="both"/>
              <w:rPr>
                <w:rFonts w:eastAsiaTheme="minorEastAsia"/>
              </w:rPr>
            </w:pPr>
          </w:p>
          <w:p w14:paraId="690F7B03" w14:textId="23303242" w:rsidR="00EE3AF6" w:rsidRDefault="00161E6B" w:rsidP="009D73B6">
            <w:pPr>
              <w:spacing w:beforeLines="30" w:before="72" w:line="276" w:lineRule="auto"/>
              <w:ind w:left="0" w:firstLine="0"/>
              <w:jc w:val="both"/>
              <w:rPr>
                <w:rFonts w:eastAsiaTheme="minorEastAsia"/>
              </w:rPr>
            </w:pPr>
            <w:r w:rsidRPr="00161E6B">
              <w:rPr>
                <w:rFonts w:eastAsiaTheme="minorEastAsia"/>
              </w:rPr>
              <w:t>The National People</w:t>
            </w:r>
            <w:r w:rsidR="000B23DC">
              <w:rPr>
                <w:rFonts w:eastAsiaTheme="minorEastAsia"/>
              </w:rPr>
              <w:t>’</w:t>
            </w:r>
            <w:r w:rsidRPr="00161E6B">
              <w:rPr>
                <w:rFonts w:eastAsiaTheme="minorEastAsia"/>
              </w:rPr>
              <w:t xml:space="preserve">s Congress </w:t>
            </w:r>
            <w:r w:rsidR="009D73B6" w:rsidRPr="009D73B6">
              <w:rPr>
                <w:rFonts w:eastAsiaTheme="minorEastAsia"/>
              </w:rPr>
              <w:t xml:space="preserve">Standing Committee </w:t>
            </w:r>
            <w:r w:rsidRPr="00161E6B">
              <w:rPr>
                <w:rFonts w:eastAsiaTheme="minorEastAsia"/>
              </w:rPr>
              <w:t xml:space="preserve">usually holds a meeting once every </w:t>
            </w:r>
            <w:r w:rsidR="0022565E">
              <w:rPr>
                <w:rFonts w:eastAsiaTheme="minorEastAsia"/>
              </w:rPr>
              <w:t xml:space="preserve">two </w:t>
            </w:r>
            <w:r w:rsidRPr="00161E6B">
              <w:rPr>
                <w:rFonts w:eastAsiaTheme="minorEastAsia"/>
              </w:rPr>
              <w:t xml:space="preserve">month, usually </w:t>
            </w:r>
            <w:r w:rsidR="000B23DC">
              <w:rPr>
                <w:rFonts w:eastAsiaTheme="minorEastAsia"/>
              </w:rPr>
              <w:t>in the second half of a fortnight</w:t>
            </w:r>
            <w:r w:rsidRPr="00161E6B">
              <w:rPr>
                <w:rFonts w:eastAsiaTheme="minorEastAsia"/>
              </w:rPr>
              <w:t xml:space="preserve"> in even-numbered months, and the session lasts for about a week. </w:t>
            </w:r>
            <w:r w:rsidR="0022565E">
              <w:rPr>
                <w:rFonts w:eastAsiaTheme="minorEastAsia"/>
              </w:rPr>
              <w:t xml:space="preserve">If </w:t>
            </w:r>
            <w:r w:rsidRPr="00161E6B">
              <w:rPr>
                <w:rFonts w:eastAsiaTheme="minorEastAsia"/>
              </w:rPr>
              <w:t xml:space="preserve">there </w:t>
            </w:r>
            <w:r w:rsidR="0022565E">
              <w:rPr>
                <w:rFonts w:eastAsiaTheme="minorEastAsia"/>
              </w:rPr>
              <w:t>are</w:t>
            </w:r>
            <w:r w:rsidRPr="00161E6B">
              <w:rPr>
                <w:rFonts w:eastAsiaTheme="minorEastAsia"/>
              </w:rPr>
              <w:t xml:space="preserve"> special needs, a meeting of the </w:t>
            </w:r>
            <w:r w:rsidR="009D73B6" w:rsidRPr="009D73B6">
              <w:rPr>
                <w:rFonts w:eastAsiaTheme="minorEastAsia"/>
              </w:rPr>
              <w:t xml:space="preserve">National People’s Congress </w:t>
            </w:r>
            <w:r w:rsidRPr="00161E6B">
              <w:rPr>
                <w:rFonts w:eastAsiaTheme="minorEastAsia"/>
              </w:rPr>
              <w:t>Standing Committee may be convened on an ad hoc basis upon the decision of the Chairperson</w:t>
            </w:r>
            <w:r w:rsidR="009D73B6">
              <w:t xml:space="preserve"> of the </w:t>
            </w:r>
            <w:r w:rsidR="009D73B6" w:rsidRPr="009D73B6">
              <w:rPr>
                <w:rFonts w:eastAsiaTheme="minorEastAsia"/>
              </w:rPr>
              <w:t>National People’s Congress Standing Committee</w:t>
            </w:r>
            <w:r w:rsidRPr="00161E6B">
              <w:rPr>
                <w:rFonts w:eastAsiaTheme="minorEastAsia"/>
              </w:rPr>
              <w:t>.</w:t>
            </w:r>
          </w:p>
        </w:tc>
      </w:tr>
    </w:tbl>
    <w:p w14:paraId="2E0028FF" w14:textId="0B04C4D4" w:rsidR="00B85641" w:rsidRPr="00274956" w:rsidRDefault="003D1F9C" w:rsidP="00B85641">
      <w:pPr>
        <w:spacing w:line="276" w:lineRule="auto"/>
        <w:ind w:left="0" w:firstLine="0"/>
        <w:rPr>
          <w:rFonts w:eastAsiaTheme="minorEastAsia"/>
          <w:sz w:val="22"/>
          <w:lang w:eastAsia="zh-HK"/>
        </w:rPr>
      </w:pPr>
      <w:r>
        <w:rPr>
          <w:rFonts w:eastAsiaTheme="minorEastAsia" w:hint="eastAsia"/>
          <w:sz w:val="22"/>
        </w:rPr>
        <w:t>S</w:t>
      </w:r>
      <w:r>
        <w:rPr>
          <w:rFonts w:eastAsiaTheme="minorEastAsia"/>
          <w:sz w:val="22"/>
        </w:rPr>
        <w:t>ource: Basic Law website</w:t>
      </w:r>
      <w:r>
        <w:rPr>
          <w:rFonts w:eastAsiaTheme="minorEastAsia" w:hint="eastAsia"/>
          <w:sz w:val="22"/>
        </w:rPr>
        <w:t>&gt;C</w:t>
      </w:r>
      <w:r>
        <w:rPr>
          <w:rFonts w:eastAsiaTheme="minorEastAsia" w:hint="eastAsia"/>
          <w:sz w:val="22"/>
          <w:lang w:eastAsia="zh-HK"/>
        </w:rPr>
        <w:t>onstitution</w:t>
      </w:r>
      <w:r>
        <w:rPr>
          <w:rFonts w:eastAsiaTheme="minorEastAsia" w:hint="eastAsia"/>
          <w:sz w:val="22"/>
        </w:rPr>
        <w:t>,</w:t>
      </w:r>
      <w:r w:rsidR="00161E6B">
        <w:rPr>
          <w:rFonts w:eastAsiaTheme="minorEastAsia"/>
          <w:sz w:val="22"/>
        </w:rPr>
        <w:t xml:space="preserve"> </w:t>
      </w:r>
      <w:r w:rsidRPr="003D1F9C">
        <w:rPr>
          <w:rFonts w:eastAsiaTheme="minorEastAsia"/>
          <w:sz w:val="22"/>
        </w:rPr>
        <w:t>https://www.basiclaw.gov.hk/en/constitution/index.html</w:t>
      </w:r>
      <w:r w:rsidR="00161E6B">
        <w:rPr>
          <w:rFonts w:eastAsiaTheme="minorEastAsia"/>
          <w:sz w:val="22"/>
        </w:rPr>
        <w:t>,</w:t>
      </w:r>
    </w:p>
    <w:p w14:paraId="48B15290" w14:textId="7B4FB207" w:rsidR="00161E6B" w:rsidRDefault="00161E6B" w:rsidP="00161E6B">
      <w:pPr>
        <w:snapToGrid w:val="0"/>
        <w:spacing w:line="276" w:lineRule="auto"/>
        <w:ind w:left="0" w:firstLine="0"/>
        <w:rPr>
          <w:rFonts w:eastAsiaTheme="minorEastAsia"/>
        </w:rPr>
      </w:pPr>
      <w:r>
        <w:rPr>
          <w:rFonts w:eastAsiaTheme="minorEastAsia" w:hint="eastAsia"/>
          <w:sz w:val="22"/>
        </w:rPr>
        <w:t>T</w:t>
      </w:r>
      <w:r>
        <w:rPr>
          <w:rFonts w:eastAsiaTheme="minorEastAsia"/>
          <w:sz w:val="22"/>
        </w:rPr>
        <w:t>he National People</w:t>
      </w:r>
      <w:r w:rsidR="000B23DC">
        <w:rPr>
          <w:rFonts w:eastAsiaTheme="minorEastAsia"/>
          <w:sz w:val="22"/>
        </w:rPr>
        <w:t>’</w:t>
      </w:r>
      <w:r>
        <w:rPr>
          <w:rFonts w:eastAsiaTheme="minorEastAsia"/>
          <w:sz w:val="22"/>
        </w:rPr>
        <w:t>s Congress of the People</w:t>
      </w:r>
      <w:r w:rsidR="000B23DC">
        <w:rPr>
          <w:rFonts w:eastAsiaTheme="minorEastAsia"/>
          <w:sz w:val="22"/>
        </w:rPr>
        <w:t>’</w:t>
      </w:r>
      <w:r>
        <w:rPr>
          <w:rFonts w:eastAsiaTheme="minorEastAsia"/>
          <w:sz w:val="22"/>
        </w:rPr>
        <w:t>s Republic of China</w:t>
      </w:r>
      <w:r>
        <w:rPr>
          <w:rFonts w:eastAsiaTheme="minorEastAsia" w:hint="eastAsia"/>
          <w:sz w:val="22"/>
        </w:rPr>
        <w:t>,</w:t>
      </w:r>
      <w:r w:rsidRPr="00161E6B">
        <w:rPr>
          <w:rFonts w:eastAsiaTheme="minorEastAsia"/>
          <w:sz w:val="22"/>
          <w:szCs w:val="28"/>
        </w:rPr>
        <w:t xml:space="preserve"> </w:t>
      </w:r>
      <w:r w:rsidRPr="00782FE2">
        <w:rPr>
          <w:rFonts w:eastAsiaTheme="minorEastAsia"/>
          <w:sz w:val="22"/>
          <w:szCs w:val="28"/>
        </w:rPr>
        <w:t>http://www.npc.gov.cn/zgrdw/npc/rdgl/rdzd/2000-11/02/content_8889.htm</w:t>
      </w:r>
    </w:p>
    <w:p w14:paraId="23330127" w14:textId="55C801DE" w:rsidR="00D23424" w:rsidRPr="00B85641" w:rsidRDefault="00D23424" w:rsidP="008A4CF5">
      <w:pPr>
        <w:snapToGrid w:val="0"/>
        <w:spacing w:line="276" w:lineRule="auto"/>
        <w:ind w:left="0" w:firstLine="0"/>
        <w:rPr>
          <w:rFonts w:eastAsiaTheme="minorEastAsia"/>
        </w:rPr>
      </w:pPr>
    </w:p>
    <w:p w14:paraId="0FD35CD2" w14:textId="0584455B" w:rsidR="00EB5F0D" w:rsidRPr="00CB7D05" w:rsidRDefault="00994598" w:rsidP="00EB5F0D">
      <w:pPr>
        <w:snapToGrid w:val="0"/>
        <w:spacing w:line="276" w:lineRule="auto"/>
        <w:ind w:left="0" w:firstLine="0"/>
        <w:rPr>
          <w:rFonts w:eastAsiaTheme="minorEastAsia"/>
          <w:b/>
        </w:rPr>
      </w:pPr>
      <w:r>
        <w:rPr>
          <w:rFonts w:eastAsiaTheme="minorEastAsia" w:hint="eastAsia"/>
          <w:b/>
        </w:rPr>
        <w:t>Source 2</w:t>
      </w:r>
    </w:p>
    <w:tbl>
      <w:tblPr>
        <w:tblStyle w:val="a5"/>
        <w:tblW w:w="0" w:type="auto"/>
        <w:tblLook w:val="04A0" w:firstRow="1" w:lastRow="0" w:firstColumn="1" w:lastColumn="0" w:noHBand="0" w:noVBand="1"/>
      </w:tblPr>
      <w:tblGrid>
        <w:gridCol w:w="8296"/>
      </w:tblGrid>
      <w:tr w:rsidR="00F67A51" w14:paraId="2B1E3A71" w14:textId="77777777" w:rsidTr="000B23DC">
        <w:tc>
          <w:tcPr>
            <w:tcW w:w="8296" w:type="dxa"/>
            <w:shd w:val="clear" w:color="auto" w:fill="auto"/>
          </w:tcPr>
          <w:p w14:paraId="28CD5AF2" w14:textId="265C6957" w:rsidR="00161E6B" w:rsidRDefault="00F67A51" w:rsidP="00F67A51">
            <w:pPr>
              <w:snapToGrid w:val="0"/>
              <w:spacing w:line="276" w:lineRule="auto"/>
              <w:ind w:left="0" w:firstLine="0"/>
              <w:jc w:val="both"/>
              <w:rPr>
                <w:rFonts w:eastAsiaTheme="minorEastAsia"/>
              </w:rPr>
            </w:pPr>
            <w:r w:rsidRPr="00F67A51">
              <w:rPr>
                <w:rFonts w:eastAsiaTheme="minorEastAsia"/>
              </w:rPr>
              <w:t xml:space="preserve">Our country is a unified multi-ethnic state with a large population and a vast territory. In order to ensure the representativeness and </w:t>
            </w:r>
            <w:r w:rsidR="00E47FDE">
              <w:rPr>
                <w:rFonts w:eastAsiaTheme="minorEastAsia"/>
              </w:rPr>
              <w:t xml:space="preserve">broad representation </w:t>
            </w:r>
            <w:r w:rsidRPr="00F67A51">
              <w:rPr>
                <w:rFonts w:eastAsiaTheme="minorEastAsia"/>
              </w:rPr>
              <w:t>of the National People</w:t>
            </w:r>
            <w:r w:rsidR="000B23DC">
              <w:rPr>
                <w:rFonts w:eastAsiaTheme="minorEastAsia"/>
              </w:rPr>
              <w:t>’</w:t>
            </w:r>
            <w:r w:rsidRPr="00F67A51">
              <w:rPr>
                <w:rFonts w:eastAsiaTheme="minorEastAsia"/>
              </w:rPr>
              <w:t xml:space="preserve">s Congress, the number of deputies should not be too small. </w:t>
            </w:r>
          </w:p>
          <w:p w14:paraId="03F09B47" w14:textId="77777777" w:rsidR="00161E6B" w:rsidRDefault="00161E6B" w:rsidP="00F67A51">
            <w:pPr>
              <w:snapToGrid w:val="0"/>
              <w:spacing w:line="276" w:lineRule="auto"/>
              <w:ind w:left="0" w:firstLine="0"/>
              <w:jc w:val="both"/>
              <w:rPr>
                <w:rFonts w:eastAsiaTheme="minorEastAsia"/>
              </w:rPr>
            </w:pPr>
          </w:p>
          <w:p w14:paraId="46C91457" w14:textId="62165F45" w:rsidR="00F67A51" w:rsidRDefault="00F67A51" w:rsidP="000B23DC">
            <w:pPr>
              <w:snapToGrid w:val="0"/>
              <w:spacing w:line="276" w:lineRule="auto"/>
              <w:ind w:left="0" w:firstLine="0"/>
              <w:jc w:val="both"/>
              <w:rPr>
                <w:rFonts w:eastAsiaTheme="minorEastAsia"/>
                <w:b/>
              </w:rPr>
            </w:pPr>
            <w:r w:rsidRPr="00F67A51">
              <w:rPr>
                <w:rFonts w:eastAsiaTheme="minorEastAsia"/>
              </w:rPr>
              <w:t xml:space="preserve">As the number of deputies is relatively large, it is difficult to hold </w:t>
            </w:r>
            <w:r w:rsidR="000B23DC">
              <w:rPr>
                <w:rFonts w:eastAsiaTheme="minorEastAsia"/>
              </w:rPr>
              <w:t xml:space="preserve">frequent </w:t>
            </w:r>
            <w:r w:rsidRPr="00F67A51">
              <w:rPr>
                <w:rFonts w:eastAsiaTheme="minorEastAsia"/>
              </w:rPr>
              <w:t>meetings, and it is not very convenient to discuss and decide on issues. Now</w:t>
            </w:r>
            <w:r w:rsidR="004B512F">
              <w:rPr>
                <w:rFonts w:eastAsiaTheme="minorEastAsia"/>
              </w:rPr>
              <w:t>,</w:t>
            </w:r>
            <w:r w:rsidRPr="00F67A51">
              <w:rPr>
                <w:rFonts w:eastAsiaTheme="minorEastAsia"/>
              </w:rPr>
              <w:t xml:space="preserve"> the National People</w:t>
            </w:r>
            <w:r w:rsidR="000B23DC">
              <w:rPr>
                <w:rFonts w:eastAsiaTheme="minorEastAsia"/>
              </w:rPr>
              <w:t>’</w:t>
            </w:r>
            <w:r w:rsidRPr="00F67A51">
              <w:rPr>
                <w:rFonts w:eastAsiaTheme="minorEastAsia"/>
              </w:rPr>
              <w:t>s Congress holds a session every year, and the duration of the session is generally no more than two weeks. At the same time, being a deputy to the National People</w:t>
            </w:r>
            <w:r w:rsidR="000B23DC">
              <w:rPr>
                <w:rFonts w:eastAsiaTheme="minorEastAsia"/>
              </w:rPr>
              <w:t>’</w:t>
            </w:r>
            <w:r w:rsidRPr="00F67A51">
              <w:rPr>
                <w:rFonts w:eastAsiaTheme="minorEastAsia"/>
              </w:rPr>
              <w:t>s Congress is not a full-time duty. While serving as deputies, they still hold their original jobs. In order to ensure the continuity of the exercise of state power, the National People</w:t>
            </w:r>
            <w:r w:rsidR="000B23DC">
              <w:rPr>
                <w:rFonts w:eastAsiaTheme="minorEastAsia"/>
              </w:rPr>
              <w:t>’</w:t>
            </w:r>
            <w:r w:rsidRPr="00F67A51">
              <w:rPr>
                <w:rFonts w:eastAsiaTheme="minorEastAsia"/>
              </w:rPr>
              <w:t>s Congress elected the Standing Committee of the National People</w:t>
            </w:r>
            <w:r w:rsidR="000B23DC">
              <w:rPr>
                <w:rFonts w:eastAsiaTheme="minorEastAsia"/>
              </w:rPr>
              <w:t>’</w:t>
            </w:r>
            <w:r w:rsidRPr="00F67A51">
              <w:rPr>
                <w:rFonts w:eastAsiaTheme="minorEastAsia"/>
              </w:rPr>
              <w:t>s Congress as its permanent organ. The Standing Committee of the National People</w:t>
            </w:r>
            <w:r w:rsidR="000B23DC">
              <w:rPr>
                <w:rFonts w:eastAsiaTheme="minorEastAsia"/>
              </w:rPr>
              <w:t>’</w:t>
            </w:r>
            <w:r w:rsidRPr="00F67A51">
              <w:rPr>
                <w:rFonts w:eastAsiaTheme="minorEastAsia"/>
              </w:rPr>
              <w:t>s Congress exercises some state powers when the National People</w:t>
            </w:r>
            <w:r w:rsidR="000B23DC">
              <w:rPr>
                <w:rFonts w:eastAsiaTheme="minorEastAsia"/>
              </w:rPr>
              <w:t>’</w:t>
            </w:r>
            <w:r w:rsidRPr="00F67A51">
              <w:rPr>
                <w:rFonts w:eastAsiaTheme="minorEastAsia"/>
              </w:rPr>
              <w:t xml:space="preserve">s Congress is not in session... </w:t>
            </w:r>
          </w:p>
        </w:tc>
      </w:tr>
    </w:tbl>
    <w:p w14:paraId="5D0CC281" w14:textId="4FF91437" w:rsidR="00161E6B" w:rsidRDefault="00896B08" w:rsidP="008A4CF5">
      <w:pPr>
        <w:snapToGrid w:val="0"/>
        <w:spacing w:line="276" w:lineRule="auto"/>
        <w:ind w:left="0" w:firstLine="0"/>
        <w:rPr>
          <w:rFonts w:eastAsiaTheme="minorEastAsia"/>
          <w:sz w:val="22"/>
        </w:rPr>
      </w:pPr>
      <w:r>
        <w:rPr>
          <w:rFonts w:eastAsiaTheme="minorEastAsia" w:hint="eastAsia"/>
          <w:sz w:val="22"/>
          <w:szCs w:val="28"/>
        </w:rPr>
        <w:lastRenderedPageBreak/>
        <w:t>Source</w:t>
      </w:r>
      <w:r w:rsidR="00A75FDB" w:rsidRPr="00CD15A6">
        <w:rPr>
          <w:rFonts w:eastAsiaTheme="minorEastAsia" w:hint="eastAsia"/>
          <w:sz w:val="22"/>
          <w:szCs w:val="28"/>
        </w:rPr>
        <w:t>：</w:t>
      </w:r>
      <w:r w:rsidR="009C4F4D">
        <w:rPr>
          <w:rFonts w:eastAsiaTheme="minorEastAsia" w:hint="eastAsia"/>
          <w:sz w:val="22"/>
        </w:rPr>
        <w:t>T</w:t>
      </w:r>
      <w:r w:rsidR="009C4F4D">
        <w:rPr>
          <w:rFonts w:eastAsiaTheme="minorEastAsia"/>
          <w:sz w:val="22"/>
        </w:rPr>
        <w:t>he National People</w:t>
      </w:r>
      <w:r w:rsidR="000B23DC">
        <w:rPr>
          <w:rFonts w:eastAsiaTheme="minorEastAsia"/>
          <w:sz w:val="22"/>
        </w:rPr>
        <w:t>’</w:t>
      </w:r>
      <w:r w:rsidR="009C4F4D">
        <w:rPr>
          <w:rFonts w:eastAsiaTheme="minorEastAsia"/>
          <w:sz w:val="22"/>
        </w:rPr>
        <w:t>s Congress of the People</w:t>
      </w:r>
      <w:r w:rsidR="000B23DC">
        <w:rPr>
          <w:rFonts w:eastAsiaTheme="minorEastAsia"/>
          <w:sz w:val="22"/>
        </w:rPr>
        <w:t>’</w:t>
      </w:r>
      <w:r w:rsidR="009C4F4D">
        <w:rPr>
          <w:rFonts w:eastAsiaTheme="minorEastAsia"/>
          <w:sz w:val="22"/>
        </w:rPr>
        <w:t>s Republic of China</w:t>
      </w:r>
      <w:r w:rsidR="009C4F4D">
        <w:rPr>
          <w:rFonts w:eastAsiaTheme="minorEastAsia" w:hint="eastAsia"/>
          <w:sz w:val="22"/>
        </w:rPr>
        <w:t xml:space="preserve">, </w:t>
      </w:r>
      <w:r w:rsidR="00161E6B" w:rsidRPr="000B23DC">
        <w:t>http://www.npc.gov.cn/zgrdw/npc/xinwen/rdlt/rdjs/2008-05/26/content_1430161_2.htm</w:t>
      </w:r>
    </w:p>
    <w:p w14:paraId="03207F49" w14:textId="77777777" w:rsidR="00161E6B" w:rsidRDefault="00161E6B" w:rsidP="008A4CF5">
      <w:pPr>
        <w:snapToGrid w:val="0"/>
        <w:spacing w:line="276" w:lineRule="auto"/>
        <w:ind w:left="0" w:firstLine="0"/>
        <w:rPr>
          <w:rFonts w:eastAsiaTheme="minorEastAsia"/>
          <w:sz w:val="22"/>
        </w:rPr>
      </w:pPr>
    </w:p>
    <w:p w14:paraId="6769D68C" w14:textId="21896197" w:rsidR="00161E6B" w:rsidRPr="00E22711" w:rsidRDefault="00161E6B" w:rsidP="00161E6B">
      <w:pPr>
        <w:pStyle w:val="a6"/>
        <w:numPr>
          <w:ilvl w:val="0"/>
          <w:numId w:val="78"/>
        </w:numPr>
        <w:tabs>
          <w:tab w:val="left" w:pos="426"/>
          <w:tab w:val="left" w:pos="993"/>
        </w:tabs>
        <w:snapToGrid w:val="0"/>
        <w:spacing w:line="276" w:lineRule="auto"/>
        <w:contextualSpacing w:val="0"/>
        <w:rPr>
          <w:rFonts w:eastAsiaTheme="minorEastAsia"/>
        </w:rPr>
      </w:pPr>
      <w:r>
        <w:rPr>
          <w:rFonts w:eastAsiaTheme="minorEastAsia" w:hint="eastAsia"/>
        </w:rPr>
        <w:t>Acc</w:t>
      </w:r>
      <w:r>
        <w:rPr>
          <w:rFonts w:eastAsiaTheme="minorEastAsia"/>
        </w:rPr>
        <w:t>ording to Source 1 and Source 2, select th</w:t>
      </w:r>
      <w:r w:rsidR="00F0170A">
        <w:rPr>
          <w:rFonts w:eastAsiaTheme="minorEastAsia"/>
        </w:rPr>
        <w:t>e most appropriate answer</w:t>
      </w:r>
      <w:r w:rsidR="009D73B6">
        <w:rPr>
          <w:rFonts w:eastAsiaTheme="minorEastAsia"/>
        </w:rPr>
        <w:t>s</w:t>
      </w:r>
      <w:r w:rsidR="00F0170A">
        <w:rPr>
          <w:rFonts w:eastAsiaTheme="minorEastAsia"/>
        </w:rPr>
        <w:t xml:space="preserve"> </w:t>
      </w:r>
      <w:r w:rsidR="009D73B6">
        <w:rPr>
          <w:rFonts w:eastAsiaTheme="minorEastAsia"/>
        </w:rPr>
        <w:t>for</w:t>
      </w:r>
      <w:r w:rsidR="00F0170A">
        <w:rPr>
          <w:rFonts w:eastAsiaTheme="minorEastAsia"/>
        </w:rPr>
        <w:t xml:space="preserve"> the </w:t>
      </w:r>
      <w:r>
        <w:rPr>
          <w:rFonts w:eastAsiaTheme="minorEastAsia"/>
        </w:rPr>
        <w:t>mult</w:t>
      </w:r>
      <w:r w:rsidR="00803310">
        <w:rPr>
          <w:rFonts w:eastAsiaTheme="minorEastAsia"/>
        </w:rPr>
        <w:t xml:space="preserve">iple-choice </w:t>
      </w:r>
      <w:r>
        <w:rPr>
          <w:rFonts w:eastAsiaTheme="minorEastAsia"/>
        </w:rPr>
        <w:t>question</w:t>
      </w:r>
      <w:r w:rsidR="00803310">
        <w:rPr>
          <w:rFonts w:eastAsiaTheme="minorEastAsia"/>
        </w:rPr>
        <w:t>s</w:t>
      </w:r>
      <w:r w:rsidR="00F0170A">
        <w:rPr>
          <w:rFonts w:eastAsiaTheme="minorEastAsia"/>
        </w:rPr>
        <w:t xml:space="preserve"> below</w:t>
      </w:r>
      <w:r>
        <w:rPr>
          <w:rFonts w:eastAsiaTheme="minorEastAsia"/>
        </w:rPr>
        <w:t>.</w:t>
      </w:r>
      <w:r w:rsidRPr="00E22711">
        <w:rPr>
          <w:rFonts w:eastAsiaTheme="minorEastAsia"/>
        </w:rPr>
        <w:t xml:space="preserve"> </w:t>
      </w:r>
    </w:p>
    <w:p w14:paraId="6258B9BC" w14:textId="77777777" w:rsidR="00161E6B" w:rsidRPr="00E22711" w:rsidRDefault="00161E6B" w:rsidP="00161E6B">
      <w:pPr>
        <w:tabs>
          <w:tab w:val="left" w:pos="426"/>
          <w:tab w:val="left" w:pos="993"/>
        </w:tabs>
        <w:snapToGrid w:val="0"/>
        <w:spacing w:line="276" w:lineRule="auto"/>
        <w:rPr>
          <w:rFonts w:eastAsiaTheme="minorEastAsia"/>
        </w:rPr>
      </w:pPr>
    </w:p>
    <w:p w14:paraId="00DA4B53" w14:textId="2E71AF01" w:rsidR="00161E6B" w:rsidRPr="00E22711" w:rsidRDefault="00161E6B" w:rsidP="00161E6B">
      <w:pPr>
        <w:snapToGrid w:val="0"/>
        <w:spacing w:line="276" w:lineRule="auto"/>
        <w:ind w:left="0" w:firstLine="0"/>
        <w:rPr>
          <w:rFonts w:eastAsiaTheme="minorEastAsia"/>
          <w:color w:val="000000"/>
        </w:rPr>
      </w:pPr>
      <w:r w:rsidRPr="00E22711">
        <w:rPr>
          <w:rFonts w:eastAsiaTheme="minorEastAsia"/>
          <w:color w:val="000000"/>
        </w:rPr>
        <w:t xml:space="preserve">    a) </w:t>
      </w:r>
      <w:r>
        <w:rPr>
          <w:rFonts w:eastAsiaTheme="minorEastAsia"/>
          <w:color w:val="000000"/>
        </w:rPr>
        <w:t xml:space="preserve">     Each National People</w:t>
      </w:r>
      <w:r w:rsidR="000B23DC">
        <w:rPr>
          <w:rFonts w:eastAsiaTheme="minorEastAsia"/>
          <w:color w:val="000000"/>
        </w:rPr>
        <w:t>’</w:t>
      </w:r>
      <w:r w:rsidRPr="00161E6B">
        <w:rPr>
          <w:rFonts w:eastAsiaTheme="minorEastAsia"/>
          <w:color w:val="000000"/>
        </w:rPr>
        <w:t xml:space="preserve">s Congress shall have a term of </w:t>
      </w:r>
      <w:r>
        <w:rPr>
          <w:rFonts w:eastAsiaTheme="minorEastAsia"/>
          <w:color w:val="000000"/>
        </w:rPr>
        <w:t xml:space="preserve">____ </w:t>
      </w:r>
      <w:r w:rsidRPr="00161E6B">
        <w:rPr>
          <w:rFonts w:eastAsiaTheme="minorEastAsia"/>
          <w:color w:val="000000"/>
        </w:rPr>
        <w:t>years.</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161E6B" w:rsidRPr="00E22711" w14:paraId="02E0728D" w14:textId="77777777" w:rsidTr="005B72BD">
        <w:tc>
          <w:tcPr>
            <w:tcW w:w="630" w:type="dxa"/>
          </w:tcPr>
          <w:p w14:paraId="51886374"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A</w:t>
            </w:r>
          </w:p>
        </w:tc>
        <w:tc>
          <w:tcPr>
            <w:tcW w:w="4496" w:type="dxa"/>
          </w:tcPr>
          <w:p w14:paraId="785C2ABC"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3</w:t>
            </w:r>
          </w:p>
        </w:tc>
      </w:tr>
      <w:tr w:rsidR="00161E6B" w:rsidRPr="00E22711" w14:paraId="6EC2D004" w14:textId="77777777" w:rsidTr="005B72BD">
        <w:tc>
          <w:tcPr>
            <w:tcW w:w="630" w:type="dxa"/>
          </w:tcPr>
          <w:p w14:paraId="77972F43"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B</w:t>
            </w:r>
          </w:p>
        </w:tc>
        <w:tc>
          <w:tcPr>
            <w:tcW w:w="4496" w:type="dxa"/>
          </w:tcPr>
          <w:p w14:paraId="7DFD0557"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4</w:t>
            </w:r>
          </w:p>
        </w:tc>
      </w:tr>
      <w:tr w:rsidR="00161E6B" w:rsidRPr="00E22711" w14:paraId="5AE66634" w14:textId="77777777" w:rsidTr="005B72BD">
        <w:tc>
          <w:tcPr>
            <w:tcW w:w="630" w:type="dxa"/>
          </w:tcPr>
          <w:p w14:paraId="42B31B92" w14:textId="77777777" w:rsidR="00161E6B" w:rsidRPr="00E22711" w:rsidRDefault="00161E6B" w:rsidP="005B72BD">
            <w:pPr>
              <w:snapToGrid w:val="0"/>
              <w:spacing w:line="276" w:lineRule="auto"/>
              <w:rPr>
                <w:rFonts w:eastAsiaTheme="minorEastAsia"/>
              </w:rPr>
            </w:pPr>
            <w:r w:rsidRPr="00E22711">
              <w:rPr>
                <w:rFonts w:eastAsiaTheme="minorEastAsia"/>
              </w:rPr>
              <w:t>C</w:t>
            </w:r>
          </w:p>
        </w:tc>
        <w:tc>
          <w:tcPr>
            <w:tcW w:w="4496" w:type="dxa"/>
          </w:tcPr>
          <w:p w14:paraId="6C357C17" w14:textId="77777777" w:rsidR="00161E6B" w:rsidRPr="00E22711" w:rsidRDefault="00161E6B" w:rsidP="005B72BD">
            <w:pPr>
              <w:snapToGrid w:val="0"/>
              <w:spacing w:line="276" w:lineRule="auto"/>
              <w:rPr>
                <w:rFonts w:eastAsiaTheme="minorEastAsia"/>
              </w:rPr>
            </w:pPr>
            <w:r w:rsidRPr="00E22711">
              <w:rPr>
                <w:rFonts w:eastAsiaTheme="minorEastAsia"/>
              </w:rPr>
              <w:t>5</w:t>
            </w:r>
          </w:p>
        </w:tc>
      </w:tr>
      <w:tr w:rsidR="00161E6B" w:rsidRPr="00E22711" w14:paraId="60156E46" w14:textId="77777777" w:rsidTr="005B72BD">
        <w:tc>
          <w:tcPr>
            <w:tcW w:w="630" w:type="dxa"/>
          </w:tcPr>
          <w:p w14:paraId="53EBCFCD"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D</w:t>
            </w:r>
          </w:p>
        </w:tc>
        <w:tc>
          <w:tcPr>
            <w:tcW w:w="4496" w:type="dxa"/>
          </w:tcPr>
          <w:p w14:paraId="188FCF6E"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6</w:t>
            </w:r>
          </w:p>
        </w:tc>
      </w:tr>
      <w:tr w:rsidR="00161E6B" w:rsidRPr="00E22711" w14:paraId="56E927D3" w14:textId="77777777" w:rsidTr="005B72BD">
        <w:tc>
          <w:tcPr>
            <w:tcW w:w="630" w:type="dxa"/>
          </w:tcPr>
          <w:p w14:paraId="31345FED" w14:textId="77777777" w:rsidR="00161E6B" w:rsidRPr="00E22711" w:rsidRDefault="00161E6B" w:rsidP="005B72BD">
            <w:pPr>
              <w:snapToGrid w:val="0"/>
              <w:spacing w:line="276" w:lineRule="auto"/>
              <w:rPr>
                <w:rFonts w:eastAsiaTheme="minorEastAsia"/>
                <w:color w:val="000000"/>
              </w:rPr>
            </w:pPr>
          </w:p>
        </w:tc>
        <w:tc>
          <w:tcPr>
            <w:tcW w:w="4496" w:type="dxa"/>
          </w:tcPr>
          <w:p w14:paraId="4150E189" w14:textId="77777777" w:rsidR="00161E6B" w:rsidRPr="00E22711" w:rsidRDefault="00161E6B" w:rsidP="005B72BD">
            <w:pPr>
              <w:snapToGrid w:val="0"/>
              <w:spacing w:line="276" w:lineRule="auto"/>
              <w:rPr>
                <w:rFonts w:eastAsiaTheme="minorEastAsia"/>
                <w:color w:val="000000"/>
              </w:rPr>
            </w:pPr>
          </w:p>
        </w:tc>
      </w:tr>
      <w:tr w:rsidR="00161E6B" w:rsidRPr="00E22711" w14:paraId="0CAFA1EA" w14:textId="77777777" w:rsidTr="005B72BD">
        <w:tc>
          <w:tcPr>
            <w:tcW w:w="5126" w:type="dxa"/>
            <w:gridSpan w:val="2"/>
          </w:tcPr>
          <w:p w14:paraId="49A9A870" w14:textId="51A23650" w:rsidR="00161E6B" w:rsidRPr="00E22711" w:rsidRDefault="008B4186" w:rsidP="005B72BD">
            <w:pPr>
              <w:snapToGrid w:val="0"/>
              <w:spacing w:line="276" w:lineRule="auto"/>
              <w:rPr>
                <w:rFonts w:eastAsiaTheme="minorEastAsia"/>
                <w:color w:val="000000"/>
              </w:rPr>
            </w:pPr>
            <w:r>
              <w:rPr>
                <w:rFonts w:eastAsiaTheme="minorEastAsia" w:hint="eastAsia"/>
                <w:color w:val="FF0000"/>
                <w:lang w:eastAsia="zh-HK"/>
              </w:rPr>
              <w:t>Answer</w:t>
            </w:r>
            <w:r w:rsidR="00161E6B">
              <w:rPr>
                <w:rFonts w:eastAsiaTheme="minorEastAsia"/>
                <w:color w:val="FF0000"/>
                <w:lang w:eastAsia="zh-HK"/>
              </w:rPr>
              <w:t xml:space="preserve">: </w:t>
            </w:r>
            <w:r w:rsidR="00161E6B" w:rsidRPr="00E22711">
              <w:rPr>
                <w:rFonts w:eastAsiaTheme="minorEastAsia"/>
                <w:color w:val="FF0000"/>
              </w:rPr>
              <w:t>C</w:t>
            </w:r>
          </w:p>
        </w:tc>
      </w:tr>
    </w:tbl>
    <w:p w14:paraId="48E33D96" w14:textId="77777777" w:rsidR="00161E6B" w:rsidRPr="00E22711" w:rsidRDefault="00161E6B" w:rsidP="00161E6B">
      <w:pPr>
        <w:snapToGrid w:val="0"/>
        <w:spacing w:line="276" w:lineRule="auto"/>
        <w:ind w:left="0" w:firstLine="0"/>
        <w:rPr>
          <w:rFonts w:eastAsiaTheme="minorEastAsia"/>
          <w:color w:val="000000"/>
        </w:rPr>
      </w:pPr>
      <w:r w:rsidRPr="00E22711">
        <w:rPr>
          <w:rFonts w:eastAsiaTheme="minorEastAsia"/>
          <w:color w:val="000000"/>
        </w:rPr>
        <w:t xml:space="preserve">    </w:t>
      </w:r>
    </w:p>
    <w:p w14:paraId="50BE8A71" w14:textId="570A8A8E" w:rsidR="00161E6B" w:rsidRPr="00E22711" w:rsidRDefault="00161E6B" w:rsidP="00161E6B">
      <w:pPr>
        <w:snapToGrid w:val="0"/>
        <w:spacing w:line="276" w:lineRule="auto"/>
        <w:ind w:left="0" w:firstLine="270"/>
        <w:rPr>
          <w:rFonts w:eastAsiaTheme="minorEastAsia"/>
          <w:color w:val="000000"/>
        </w:rPr>
      </w:pPr>
      <w:r w:rsidRPr="00E22711">
        <w:rPr>
          <w:rFonts w:eastAsiaTheme="minorEastAsia"/>
          <w:color w:val="000000"/>
        </w:rPr>
        <w:t xml:space="preserve">b) </w:t>
      </w:r>
      <w:r>
        <w:rPr>
          <w:rFonts w:eastAsiaTheme="minorEastAsia"/>
          <w:color w:val="000000"/>
        </w:rPr>
        <w:t xml:space="preserve">    </w:t>
      </w:r>
      <w:r w:rsidR="009D73B6">
        <w:rPr>
          <w:rFonts w:eastAsiaTheme="minorEastAsia"/>
          <w:color w:val="000000"/>
        </w:rPr>
        <w:t xml:space="preserve">The </w:t>
      </w:r>
      <w:r w:rsidR="004215D0" w:rsidRPr="004215D0">
        <w:rPr>
          <w:rFonts w:eastAsiaTheme="minorEastAsia"/>
          <w:color w:val="000000"/>
        </w:rPr>
        <w:t>National People</w:t>
      </w:r>
      <w:r w:rsidR="000B23DC">
        <w:rPr>
          <w:rFonts w:eastAsiaTheme="minorEastAsia"/>
          <w:color w:val="000000"/>
        </w:rPr>
        <w:t>’</w:t>
      </w:r>
      <w:r w:rsidR="004215D0" w:rsidRPr="004215D0">
        <w:rPr>
          <w:rFonts w:eastAsiaTheme="minorEastAsia"/>
          <w:color w:val="000000"/>
        </w:rPr>
        <w:t>s Congress hold</w:t>
      </w:r>
      <w:r w:rsidR="00807FF4">
        <w:rPr>
          <w:rFonts w:eastAsiaTheme="minorEastAsia"/>
          <w:color w:val="000000"/>
        </w:rPr>
        <w:t>s</w:t>
      </w:r>
      <w:r w:rsidR="004215D0" w:rsidRPr="004215D0">
        <w:rPr>
          <w:rFonts w:eastAsiaTheme="minorEastAsia"/>
          <w:color w:val="000000"/>
        </w:rPr>
        <w:t xml:space="preserve"> </w:t>
      </w:r>
      <w:r w:rsidR="004215D0">
        <w:rPr>
          <w:rFonts w:eastAsiaTheme="minorEastAsia"/>
          <w:color w:val="000000"/>
        </w:rPr>
        <w:t>______session</w:t>
      </w:r>
      <w:r w:rsidR="00807FF4">
        <w:rPr>
          <w:rFonts w:eastAsiaTheme="minorEastAsia"/>
          <w:color w:val="000000"/>
        </w:rPr>
        <w:t>(s)</w:t>
      </w:r>
      <w:r w:rsidR="004215D0">
        <w:rPr>
          <w:rFonts w:eastAsiaTheme="minorEastAsia"/>
          <w:color w:val="000000"/>
        </w:rPr>
        <w:t xml:space="preserve"> </w:t>
      </w:r>
      <w:r w:rsidR="004215D0" w:rsidRPr="004215D0">
        <w:rPr>
          <w:rFonts w:eastAsiaTheme="minorEastAsia"/>
          <w:color w:val="000000"/>
        </w:rPr>
        <w:t>each yea</w:t>
      </w:r>
      <w:r w:rsidR="004215D0">
        <w:rPr>
          <w:rFonts w:eastAsiaTheme="minorEastAsia"/>
          <w:color w:val="000000"/>
        </w:rPr>
        <w:t>r</w:t>
      </w:r>
      <w:r w:rsidR="00807FF4">
        <w:rPr>
          <w:rFonts w:eastAsiaTheme="minorEastAsia"/>
          <w:color w:val="000000"/>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161E6B" w:rsidRPr="00E22711" w14:paraId="4609E9BF" w14:textId="77777777" w:rsidTr="005B72BD">
        <w:tc>
          <w:tcPr>
            <w:tcW w:w="630" w:type="dxa"/>
          </w:tcPr>
          <w:p w14:paraId="38D200EB"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A</w:t>
            </w:r>
          </w:p>
        </w:tc>
        <w:tc>
          <w:tcPr>
            <w:tcW w:w="4496" w:type="dxa"/>
          </w:tcPr>
          <w:p w14:paraId="6B7A187A"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1</w:t>
            </w:r>
          </w:p>
        </w:tc>
      </w:tr>
      <w:tr w:rsidR="00161E6B" w:rsidRPr="00E22711" w14:paraId="3EE11A78" w14:textId="77777777" w:rsidTr="005B72BD">
        <w:tc>
          <w:tcPr>
            <w:tcW w:w="630" w:type="dxa"/>
          </w:tcPr>
          <w:p w14:paraId="05590DBF"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B</w:t>
            </w:r>
          </w:p>
        </w:tc>
        <w:tc>
          <w:tcPr>
            <w:tcW w:w="4496" w:type="dxa"/>
          </w:tcPr>
          <w:p w14:paraId="44710532"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2</w:t>
            </w:r>
          </w:p>
        </w:tc>
      </w:tr>
      <w:tr w:rsidR="00161E6B" w:rsidRPr="00E22711" w14:paraId="509A0948" w14:textId="77777777" w:rsidTr="005B72BD">
        <w:tc>
          <w:tcPr>
            <w:tcW w:w="630" w:type="dxa"/>
          </w:tcPr>
          <w:p w14:paraId="5CC1361F" w14:textId="77777777" w:rsidR="00161E6B" w:rsidRPr="00E22711" w:rsidRDefault="00161E6B" w:rsidP="005B72BD">
            <w:pPr>
              <w:snapToGrid w:val="0"/>
              <w:spacing w:line="276" w:lineRule="auto"/>
              <w:rPr>
                <w:rFonts w:eastAsiaTheme="minorEastAsia"/>
              </w:rPr>
            </w:pPr>
            <w:r w:rsidRPr="00E22711">
              <w:rPr>
                <w:rFonts w:eastAsiaTheme="minorEastAsia"/>
              </w:rPr>
              <w:t>C</w:t>
            </w:r>
          </w:p>
        </w:tc>
        <w:tc>
          <w:tcPr>
            <w:tcW w:w="4496" w:type="dxa"/>
          </w:tcPr>
          <w:p w14:paraId="7B463CDE" w14:textId="77777777" w:rsidR="00161E6B" w:rsidRPr="00E22711" w:rsidRDefault="00161E6B" w:rsidP="005B72BD">
            <w:pPr>
              <w:snapToGrid w:val="0"/>
              <w:spacing w:line="276" w:lineRule="auto"/>
              <w:rPr>
                <w:rFonts w:eastAsiaTheme="minorEastAsia"/>
              </w:rPr>
            </w:pPr>
            <w:r w:rsidRPr="00E22711">
              <w:rPr>
                <w:rFonts w:eastAsiaTheme="minorEastAsia"/>
                <w:color w:val="000000"/>
              </w:rPr>
              <w:t>3</w:t>
            </w:r>
          </w:p>
        </w:tc>
      </w:tr>
      <w:tr w:rsidR="00161E6B" w:rsidRPr="00E22711" w14:paraId="71790F28" w14:textId="77777777" w:rsidTr="005B72BD">
        <w:tc>
          <w:tcPr>
            <w:tcW w:w="630" w:type="dxa"/>
          </w:tcPr>
          <w:p w14:paraId="4062FA14" w14:textId="77777777" w:rsidR="00161E6B" w:rsidRPr="00E22711" w:rsidRDefault="00161E6B" w:rsidP="005B72BD">
            <w:pPr>
              <w:snapToGrid w:val="0"/>
              <w:spacing w:line="276" w:lineRule="auto"/>
              <w:rPr>
                <w:rFonts w:eastAsiaTheme="minorEastAsia"/>
                <w:color w:val="000000"/>
              </w:rPr>
            </w:pPr>
            <w:r w:rsidRPr="00E22711">
              <w:rPr>
                <w:rFonts w:eastAsiaTheme="minorEastAsia"/>
                <w:color w:val="000000"/>
              </w:rPr>
              <w:t>D</w:t>
            </w:r>
          </w:p>
        </w:tc>
        <w:tc>
          <w:tcPr>
            <w:tcW w:w="4496" w:type="dxa"/>
          </w:tcPr>
          <w:p w14:paraId="3020B2D3" w14:textId="77777777" w:rsidR="00161E6B" w:rsidRPr="00E22711" w:rsidRDefault="00161E6B" w:rsidP="005B72BD">
            <w:pPr>
              <w:snapToGrid w:val="0"/>
              <w:spacing w:line="276" w:lineRule="auto"/>
              <w:rPr>
                <w:rFonts w:eastAsiaTheme="minorEastAsia"/>
                <w:color w:val="000000"/>
              </w:rPr>
            </w:pPr>
            <w:r w:rsidRPr="00E22711">
              <w:rPr>
                <w:rFonts w:eastAsiaTheme="minorEastAsia"/>
              </w:rPr>
              <w:t>4</w:t>
            </w:r>
          </w:p>
        </w:tc>
      </w:tr>
      <w:tr w:rsidR="00161E6B" w:rsidRPr="00E22711" w14:paraId="336E83C0" w14:textId="77777777" w:rsidTr="005B72BD">
        <w:tc>
          <w:tcPr>
            <w:tcW w:w="630" w:type="dxa"/>
          </w:tcPr>
          <w:p w14:paraId="4C476ED0" w14:textId="77777777" w:rsidR="00161E6B" w:rsidRPr="00E22711" w:rsidRDefault="00161E6B" w:rsidP="005B72BD">
            <w:pPr>
              <w:snapToGrid w:val="0"/>
              <w:spacing w:line="276" w:lineRule="auto"/>
              <w:rPr>
                <w:rFonts w:eastAsiaTheme="minorEastAsia"/>
                <w:color w:val="000000"/>
              </w:rPr>
            </w:pPr>
          </w:p>
        </w:tc>
        <w:tc>
          <w:tcPr>
            <w:tcW w:w="4496" w:type="dxa"/>
          </w:tcPr>
          <w:p w14:paraId="6B72F003" w14:textId="77777777" w:rsidR="00161E6B" w:rsidRPr="00E22711" w:rsidRDefault="00161E6B" w:rsidP="005B72BD">
            <w:pPr>
              <w:snapToGrid w:val="0"/>
              <w:spacing w:line="276" w:lineRule="auto"/>
              <w:rPr>
                <w:rFonts w:eastAsiaTheme="minorEastAsia"/>
                <w:color w:val="000000"/>
              </w:rPr>
            </w:pPr>
          </w:p>
        </w:tc>
      </w:tr>
      <w:tr w:rsidR="00161E6B" w:rsidRPr="00E22711" w14:paraId="586FBD88" w14:textId="77777777" w:rsidTr="005B72BD">
        <w:tc>
          <w:tcPr>
            <w:tcW w:w="5126" w:type="dxa"/>
            <w:gridSpan w:val="2"/>
          </w:tcPr>
          <w:p w14:paraId="31C11C84" w14:textId="1E2F6BA6" w:rsidR="00161E6B" w:rsidRPr="00E22711" w:rsidRDefault="008B4186" w:rsidP="005B72BD">
            <w:pPr>
              <w:snapToGrid w:val="0"/>
              <w:spacing w:line="276" w:lineRule="auto"/>
              <w:rPr>
                <w:rFonts w:eastAsiaTheme="minorEastAsia"/>
                <w:color w:val="000000"/>
              </w:rPr>
            </w:pPr>
            <w:r>
              <w:rPr>
                <w:rFonts w:eastAsiaTheme="minorEastAsia" w:hint="eastAsia"/>
                <w:color w:val="FF0000"/>
                <w:lang w:eastAsia="zh-HK"/>
              </w:rPr>
              <w:t>Answer</w:t>
            </w:r>
            <w:r w:rsidR="00161E6B">
              <w:rPr>
                <w:rFonts w:eastAsiaTheme="minorEastAsia"/>
                <w:color w:val="FF0000"/>
                <w:lang w:eastAsia="zh-HK"/>
              </w:rPr>
              <w:t xml:space="preserve">: </w:t>
            </w:r>
            <w:r w:rsidR="00161E6B" w:rsidRPr="00E22711">
              <w:rPr>
                <w:rFonts w:eastAsiaTheme="minorEastAsia"/>
                <w:color w:val="FF0000"/>
                <w:lang w:eastAsia="zh-HK"/>
              </w:rPr>
              <w:t>A</w:t>
            </w:r>
          </w:p>
        </w:tc>
      </w:tr>
    </w:tbl>
    <w:p w14:paraId="51C6F27B" w14:textId="77777777" w:rsidR="00161E6B" w:rsidRPr="00E22711" w:rsidRDefault="00161E6B" w:rsidP="00161E6B">
      <w:pPr>
        <w:snapToGrid w:val="0"/>
        <w:spacing w:line="276" w:lineRule="auto"/>
        <w:rPr>
          <w:rFonts w:eastAsiaTheme="minorEastAsia"/>
          <w:b/>
          <w:sz w:val="28"/>
          <w:szCs w:val="28"/>
        </w:rPr>
      </w:pPr>
    </w:p>
    <w:p w14:paraId="58513DFC" w14:textId="6D440F71" w:rsidR="00161E6B" w:rsidRPr="00E22711" w:rsidRDefault="00803310" w:rsidP="00803310">
      <w:pPr>
        <w:pStyle w:val="a6"/>
        <w:numPr>
          <w:ilvl w:val="0"/>
          <w:numId w:val="78"/>
        </w:numPr>
        <w:tabs>
          <w:tab w:val="left" w:pos="426"/>
          <w:tab w:val="left" w:pos="993"/>
        </w:tabs>
        <w:snapToGrid w:val="0"/>
        <w:spacing w:line="276" w:lineRule="auto"/>
        <w:contextualSpacing w:val="0"/>
        <w:rPr>
          <w:rFonts w:eastAsiaTheme="minorEastAsia"/>
          <w:color w:val="FF0000"/>
          <w:sz w:val="28"/>
          <w:szCs w:val="28"/>
          <w:lang w:eastAsia="zh-HK"/>
        </w:rPr>
      </w:pPr>
      <w:r w:rsidRPr="00803310">
        <w:rPr>
          <w:rFonts w:eastAsiaTheme="minorEastAsia"/>
          <w:color w:val="000000" w:themeColor="text1"/>
        </w:rPr>
        <w:t>Why is it necessary to establish the National People</w:t>
      </w:r>
      <w:r w:rsidR="000B23DC">
        <w:rPr>
          <w:rFonts w:eastAsiaTheme="minorEastAsia"/>
          <w:color w:val="000000" w:themeColor="text1"/>
        </w:rPr>
        <w:t>’</w:t>
      </w:r>
      <w:r w:rsidRPr="00803310">
        <w:rPr>
          <w:rFonts w:eastAsiaTheme="minorEastAsia"/>
          <w:color w:val="000000" w:themeColor="text1"/>
        </w:rPr>
        <w:t xml:space="preserve">s Congress </w:t>
      </w:r>
      <w:r w:rsidR="009D73B6" w:rsidRPr="00803310">
        <w:rPr>
          <w:rFonts w:eastAsiaTheme="minorEastAsia"/>
          <w:color w:val="000000" w:themeColor="text1"/>
        </w:rPr>
        <w:t xml:space="preserve">Standing Committee </w:t>
      </w:r>
      <w:r w:rsidRPr="00803310">
        <w:rPr>
          <w:rFonts w:eastAsiaTheme="minorEastAsia"/>
          <w:color w:val="000000" w:themeColor="text1"/>
        </w:rPr>
        <w:t>as the permane</w:t>
      </w:r>
      <w:r>
        <w:rPr>
          <w:rFonts w:eastAsiaTheme="minorEastAsia"/>
          <w:color w:val="000000" w:themeColor="text1"/>
        </w:rPr>
        <w:t>nt organ of the National People</w:t>
      </w:r>
      <w:r w:rsidR="000B23DC">
        <w:rPr>
          <w:rFonts w:eastAsiaTheme="minorEastAsia"/>
          <w:color w:val="000000" w:themeColor="text1"/>
        </w:rPr>
        <w:t>’</w:t>
      </w:r>
      <w:r w:rsidRPr="00803310">
        <w:rPr>
          <w:rFonts w:eastAsiaTheme="minorEastAsia"/>
          <w:color w:val="000000" w:themeColor="text1"/>
        </w:rPr>
        <w:t>s Congress?</w:t>
      </w:r>
    </w:p>
    <w:tbl>
      <w:tblPr>
        <w:tblStyle w:val="TableGrid1"/>
        <w:tblW w:w="7880" w:type="dxa"/>
        <w:tblInd w:w="35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161E6B" w:rsidRPr="00E22711" w14:paraId="57F16F5B" w14:textId="77777777" w:rsidTr="005B72BD">
        <w:tc>
          <w:tcPr>
            <w:tcW w:w="7880" w:type="dxa"/>
          </w:tcPr>
          <w:p w14:paraId="3FC3DC91" w14:textId="5D811A83" w:rsidR="00161E6B" w:rsidRPr="00E22711" w:rsidRDefault="002D7655" w:rsidP="00CB15F4">
            <w:pPr>
              <w:pStyle w:val="a6"/>
              <w:numPr>
                <w:ilvl w:val="0"/>
                <w:numId w:val="77"/>
              </w:numPr>
              <w:snapToGrid w:val="0"/>
              <w:spacing w:line="360" w:lineRule="auto"/>
              <w:ind w:left="357" w:hanging="357"/>
              <w:contextualSpacing w:val="0"/>
              <w:rPr>
                <w:rFonts w:eastAsiaTheme="minorEastAsia"/>
                <w:i/>
                <w:color w:val="FF0000"/>
              </w:rPr>
            </w:pPr>
            <w:r>
              <w:rPr>
                <w:rFonts w:eastAsiaTheme="minorEastAsia"/>
                <w:i/>
                <w:color w:val="FF0000"/>
              </w:rPr>
              <w:t>T</w:t>
            </w:r>
            <w:r w:rsidR="008018AE" w:rsidRPr="00803310">
              <w:rPr>
                <w:rFonts w:eastAsiaTheme="minorEastAsia"/>
                <w:i/>
                <w:color w:val="FF0000"/>
              </w:rPr>
              <w:t>he number of deputies is relatively large</w:t>
            </w:r>
            <w:r w:rsidR="008018AE">
              <w:t xml:space="preserve"> </w:t>
            </w:r>
            <w:r w:rsidRPr="00CB15F4">
              <w:rPr>
                <w:rFonts w:eastAsiaTheme="minorEastAsia"/>
                <w:i/>
                <w:color w:val="FF0000"/>
              </w:rPr>
              <w:t xml:space="preserve">and </w:t>
            </w:r>
            <w:r w:rsidR="008018AE">
              <w:rPr>
                <w:rFonts w:eastAsiaTheme="minorEastAsia"/>
                <w:i/>
                <w:color w:val="FF0000"/>
              </w:rPr>
              <w:t>b</w:t>
            </w:r>
            <w:r w:rsidR="008018AE" w:rsidRPr="00803310">
              <w:rPr>
                <w:rFonts w:eastAsiaTheme="minorEastAsia"/>
                <w:i/>
                <w:color w:val="FF0000"/>
              </w:rPr>
              <w:t xml:space="preserve">eing a deputy to the </w:t>
            </w:r>
          </w:p>
        </w:tc>
      </w:tr>
      <w:tr w:rsidR="00161E6B" w:rsidRPr="00E22711" w14:paraId="7FD32F8D" w14:textId="77777777" w:rsidTr="005B72BD">
        <w:tc>
          <w:tcPr>
            <w:tcW w:w="7880" w:type="dxa"/>
          </w:tcPr>
          <w:p w14:paraId="6449D73D" w14:textId="67C8BA85" w:rsidR="00161E6B" w:rsidRPr="00E22711" w:rsidRDefault="00E01A3B">
            <w:pPr>
              <w:snapToGrid w:val="0"/>
              <w:spacing w:line="360" w:lineRule="auto"/>
              <w:ind w:left="357" w:firstLine="0"/>
              <w:rPr>
                <w:rFonts w:eastAsiaTheme="minorEastAsia"/>
                <w:i/>
                <w:color w:val="FF0000"/>
                <w:lang w:eastAsia="zh-HK"/>
              </w:rPr>
            </w:pPr>
            <w:r w:rsidRPr="00803310">
              <w:rPr>
                <w:rFonts w:eastAsiaTheme="minorEastAsia"/>
                <w:i/>
                <w:color w:val="FF0000"/>
              </w:rPr>
              <w:t xml:space="preserve">National </w:t>
            </w:r>
            <w:r w:rsidR="008018AE" w:rsidRPr="00803310">
              <w:rPr>
                <w:rFonts w:eastAsiaTheme="minorEastAsia"/>
                <w:i/>
                <w:color w:val="FF0000"/>
              </w:rPr>
              <w:t>People</w:t>
            </w:r>
            <w:r w:rsidR="000B23DC">
              <w:rPr>
                <w:rFonts w:eastAsiaTheme="minorEastAsia"/>
                <w:i/>
                <w:color w:val="FF0000"/>
              </w:rPr>
              <w:t>’</w:t>
            </w:r>
            <w:r w:rsidR="008018AE" w:rsidRPr="00803310">
              <w:rPr>
                <w:rFonts w:eastAsiaTheme="minorEastAsia"/>
                <w:i/>
                <w:color w:val="FF0000"/>
              </w:rPr>
              <w:t>s Congress is not a full-time duty</w:t>
            </w:r>
            <w:r w:rsidR="002D7655">
              <w:rPr>
                <w:rFonts w:eastAsiaTheme="minorEastAsia"/>
                <w:i/>
                <w:color w:val="FF0000"/>
              </w:rPr>
              <w:t>, that is deputies</w:t>
            </w:r>
            <w:r w:rsidR="008018AE">
              <w:rPr>
                <w:rFonts w:eastAsiaTheme="minorEastAsia"/>
                <w:i/>
                <w:color w:val="FF0000"/>
              </w:rPr>
              <w:t xml:space="preserve"> still hold </w:t>
            </w:r>
          </w:p>
        </w:tc>
      </w:tr>
      <w:tr w:rsidR="008018AE" w:rsidRPr="00E22711" w14:paraId="56D375EA" w14:textId="77777777" w:rsidTr="005B72BD">
        <w:tc>
          <w:tcPr>
            <w:tcW w:w="7880" w:type="dxa"/>
          </w:tcPr>
          <w:p w14:paraId="7F2558FA" w14:textId="5AE1DBE2" w:rsidR="008018AE" w:rsidRPr="00803310" w:rsidRDefault="00E01A3B">
            <w:pPr>
              <w:snapToGrid w:val="0"/>
              <w:spacing w:line="360" w:lineRule="auto"/>
              <w:ind w:left="357" w:firstLine="0"/>
              <w:rPr>
                <w:rFonts w:eastAsiaTheme="minorEastAsia"/>
                <w:i/>
                <w:color w:val="FF0000"/>
              </w:rPr>
            </w:pPr>
            <w:r>
              <w:rPr>
                <w:rFonts w:eastAsiaTheme="minorEastAsia"/>
                <w:i/>
                <w:color w:val="FF0000"/>
              </w:rPr>
              <w:t xml:space="preserve">their original jobs, with the result that </w:t>
            </w:r>
            <w:r w:rsidR="008018AE">
              <w:rPr>
                <w:rFonts w:eastAsiaTheme="minorEastAsia"/>
                <w:i/>
                <w:color w:val="FF0000"/>
              </w:rPr>
              <w:t xml:space="preserve">it is difficult for </w:t>
            </w:r>
            <w:r w:rsidR="002D7655" w:rsidRPr="002D7655">
              <w:rPr>
                <w:rFonts w:eastAsiaTheme="minorEastAsia"/>
                <w:i/>
                <w:color w:val="FF0000"/>
              </w:rPr>
              <w:t xml:space="preserve">the National </w:t>
            </w:r>
          </w:p>
        </w:tc>
      </w:tr>
      <w:tr w:rsidR="00E01A3B" w:rsidRPr="00E22711" w14:paraId="4BC1F9CC" w14:textId="77777777" w:rsidTr="005B72BD">
        <w:tc>
          <w:tcPr>
            <w:tcW w:w="7880" w:type="dxa"/>
          </w:tcPr>
          <w:p w14:paraId="294B6081" w14:textId="13E09097" w:rsidR="00E01A3B" w:rsidRDefault="00E01A3B" w:rsidP="002D7655">
            <w:pPr>
              <w:snapToGrid w:val="0"/>
              <w:spacing w:line="360" w:lineRule="auto"/>
              <w:ind w:left="357" w:firstLine="0"/>
              <w:rPr>
                <w:rFonts w:eastAsiaTheme="minorEastAsia"/>
                <w:i/>
                <w:color w:val="FF0000"/>
              </w:rPr>
            </w:pPr>
            <w:r w:rsidRPr="002D7655">
              <w:rPr>
                <w:rFonts w:eastAsiaTheme="minorEastAsia"/>
                <w:i/>
                <w:color w:val="FF0000"/>
              </w:rPr>
              <w:t>People’s Congress</w:t>
            </w:r>
            <w:r w:rsidRPr="00803310">
              <w:rPr>
                <w:rFonts w:eastAsiaTheme="minorEastAsia"/>
                <w:i/>
                <w:color w:val="FF0000"/>
              </w:rPr>
              <w:t xml:space="preserve"> to hold </w:t>
            </w:r>
            <w:r>
              <w:rPr>
                <w:rFonts w:eastAsiaTheme="minorEastAsia"/>
                <w:i/>
                <w:color w:val="FF0000"/>
              </w:rPr>
              <w:t xml:space="preserve">frequent </w:t>
            </w:r>
            <w:r w:rsidRPr="00803310">
              <w:rPr>
                <w:rFonts w:eastAsiaTheme="minorEastAsia"/>
                <w:i/>
                <w:color w:val="FF0000"/>
              </w:rPr>
              <w:t>meetings</w:t>
            </w:r>
            <w:r>
              <w:rPr>
                <w:rFonts w:eastAsiaTheme="minorEastAsia"/>
                <w:i/>
                <w:color w:val="FF0000"/>
              </w:rPr>
              <w:t>.</w:t>
            </w:r>
          </w:p>
        </w:tc>
      </w:tr>
      <w:tr w:rsidR="00161E6B" w:rsidRPr="00E22711" w14:paraId="5BD2AF09" w14:textId="77777777" w:rsidTr="005B72BD">
        <w:tc>
          <w:tcPr>
            <w:tcW w:w="7880" w:type="dxa"/>
          </w:tcPr>
          <w:p w14:paraId="63D41FBE" w14:textId="3BA97407" w:rsidR="00161E6B" w:rsidRPr="00E22711" w:rsidRDefault="008018AE" w:rsidP="00CB15F4">
            <w:pPr>
              <w:pStyle w:val="a6"/>
              <w:numPr>
                <w:ilvl w:val="0"/>
                <w:numId w:val="77"/>
              </w:numPr>
              <w:snapToGrid w:val="0"/>
              <w:spacing w:line="360" w:lineRule="auto"/>
              <w:ind w:left="357" w:hanging="357"/>
              <w:contextualSpacing w:val="0"/>
              <w:rPr>
                <w:rFonts w:eastAsiaTheme="minorEastAsia"/>
                <w:i/>
                <w:color w:val="FF0000"/>
              </w:rPr>
            </w:pPr>
            <w:r>
              <w:rPr>
                <w:rFonts w:eastAsiaTheme="minorEastAsia"/>
                <w:i/>
                <w:color w:val="FF0000"/>
              </w:rPr>
              <w:t>E</w:t>
            </w:r>
            <w:r w:rsidRPr="00803310">
              <w:rPr>
                <w:rFonts w:eastAsiaTheme="minorEastAsia"/>
                <w:i/>
                <w:color w:val="FF0000"/>
              </w:rPr>
              <w:t>stablish</w:t>
            </w:r>
            <w:r>
              <w:rPr>
                <w:rFonts w:eastAsiaTheme="minorEastAsia"/>
                <w:i/>
                <w:color w:val="FF0000"/>
              </w:rPr>
              <w:t>ing</w:t>
            </w:r>
            <w:r w:rsidRPr="00803310">
              <w:rPr>
                <w:rFonts w:eastAsiaTheme="minorEastAsia"/>
                <w:i/>
                <w:color w:val="FF0000"/>
              </w:rPr>
              <w:t xml:space="preserve"> the National People</w:t>
            </w:r>
            <w:r w:rsidR="000B23DC">
              <w:rPr>
                <w:rFonts w:eastAsiaTheme="minorEastAsia"/>
                <w:i/>
                <w:color w:val="FF0000"/>
              </w:rPr>
              <w:t>’</w:t>
            </w:r>
            <w:r w:rsidRPr="00803310">
              <w:rPr>
                <w:rFonts w:eastAsiaTheme="minorEastAsia"/>
                <w:i/>
                <w:color w:val="FF0000"/>
              </w:rPr>
              <w:t xml:space="preserve">s Congress </w:t>
            </w:r>
            <w:r w:rsidR="002D7655" w:rsidRPr="00803310">
              <w:rPr>
                <w:rFonts w:eastAsiaTheme="minorEastAsia"/>
                <w:i/>
                <w:color w:val="FF0000"/>
              </w:rPr>
              <w:t xml:space="preserve">Standing Committee </w:t>
            </w:r>
            <w:r w:rsidRPr="00803310">
              <w:rPr>
                <w:rFonts w:eastAsiaTheme="minorEastAsia"/>
                <w:i/>
                <w:color w:val="FF0000"/>
              </w:rPr>
              <w:t xml:space="preserve">as </w:t>
            </w:r>
          </w:p>
        </w:tc>
      </w:tr>
      <w:tr w:rsidR="008018AE" w:rsidRPr="00E22711" w14:paraId="105F07A0" w14:textId="77777777" w:rsidTr="005B72BD">
        <w:tc>
          <w:tcPr>
            <w:tcW w:w="7880" w:type="dxa"/>
          </w:tcPr>
          <w:p w14:paraId="4B0EC316" w14:textId="62C6C386" w:rsidR="008018AE" w:rsidRDefault="008018AE" w:rsidP="002D7655">
            <w:pPr>
              <w:pStyle w:val="a6"/>
              <w:snapToGrid w:val="0"/>
              <w:spacing w:line="360" w:lineRule="auto"/>
              <w:ind w:left="357" w:firstLine="0"/>
              <w:contextualSpacing w:val="0"/>
              <w:rPr>
                <w:rFonts w:eastAsiaTheme="minorEastAsia"/>
                <w:i/>
                <w:color w:val="FF0000"/>
              </w:rPr>
            </w:pPr>
            <w:r w:rsidRPr="00803310">
              <w:rPr>
                <w:rFonts w:eastAsiaTheme="minorEastAsia"/>
                <w:i/>
                <w:color w:val="FF0000"/>
              </w:rPr>
              <w:t>the permanent organ of the National People</w:t>
            </w:r>
            <w:r w:rsidR="000B23DC">
              <w:rPr>
                <w:rFonts w:eastAsiaTheme="minorEastAsia"/>
                <w:i/>
                <w:color w:val="FF0000"/>
              </w:rPr>
              <w:t>’</w:t>
            </w:r>
            <w:r w:rsidRPr="00803310">
              <w:rPr>
                <w:rFonts w:eastAsiaTheme="minorEastAsia"/>
                <w:i/>
                <w:color w:val="FF0000"/>
              </w:rPr>
              <w:t>s Congress</w:t>
            </w:r>
            <w:r>
              <w:rPr>
                <w:rFonts w:eastAsiaTheme="minorEastAsia"/>
                <w:i/>
                <w:color w:val="FF0000"/>
              </w:rPr>
              <w:t xml:space="preserve"> </w:t>
            </w:r>
            <w:r w:rsidR="002D7655">
              <w:rPr>
                <w:rFonts w:eastAsiaTheme="minorEastAsia"/>
                <w:i/>
                <w:color w:val="FF0000"/>
              </w:rPr>
              <w:t xml:space="preserve">allows </w:t>
            </w:r>
            <w:r>
              <w:rPr>
                <w:rFonts w:eastAsiaTheme="minorEastAsia"/>
                <w:i/>
                <w:color w:val="FF0000"/>
                <w:lang w:eastAsia="zh-HK"/>
              </w:rPr>
              <w:t xml:space="preserve">the </w:t>
            </w:r>
          </w:p>
        </w:tc>
      </w:tr>
      <w:tr w:rsidR="00161E6B" w:rsidRPr="00E22711" w14:paraId="441E5BA8" w14:textId="77777777" w:rsidTr="005B72BD">
        <w:tc>
          <w:tcPr>
            <w:tcW w:w="7880" w:type="dxa"/>
          </w:tcPr>
          <w:p w14:paraId="3C91E581" w14:textId="7E47E62F" w:rsidR="00161E6B" w:rsidRPr="00803310" w:rsidRDefault="008018AE" w:rsidP="002D7655">
            <w:pPr>
              <w:snapToGrid w:val="0"/>
              <w:spacing w:line="360" w:lineRule="auto"/>
              <w:ind w:left="357" w:firstLine="0"/>
              <w:rPr>
                <w:rFonts w:eastAsiaTheme="minorEastAsia"/>
                <w:i/>
                <w:color w:val="FF0000"/>
                <w:lang w:eastAsia="zh-HK"/>
              </w:rPr>
            </w:pPr>
            <w:r>
              <w:rPr>
                <w:rFonts w:eastAsiaTheme="minorEastAsia"/>
                <w:i/>
                <w:color w:val="FF0000"/>
                <w:lang w:eastAsia="zh-HK"/>
              </w:rPr>
              <w:t xml:space="preserve">Standing Committee </w:t>
            </w:r>
            <w:r w:rsidR="002D7655">
              <w:rPr>
                <w:rFonts w:eastAsiaTheme="minorEastAsia"/>
                <w:i/>
                <w:color w:val="FF0000"/>
                <w:lang w:eastAsia="zh-HK"/>
              </w:rPr>
              <w:t xml:space="preserve">to </w:t>
            </w:r>
            <w:r w:rsidRPr="00803310">
              <w:rPr>
                <w:rFonts w:eastAsiaTheme="minorEastAsia"/>
                <w:i/>
                <w:color w:val="FF0000"/>
                <w:lang w:eastAsia="zh-HK"/>
              </w:rPr>
              <w:t xml:space="preserve">exercise some state powers when the National </w:t>
            </w:r>
          </w:p>
        </w:tc>
      </w:tr>
      <w:tr w:rsidR="008018AE" w:rsidRPr="00E22711" w14:paraId="1B5B323D" w14:textId="77777777" w:rsidTr="005B72BD">
        <w:tc>
          <w:tcPr>
            <w:tcW w:w="7880" w:type="dxa"/>
          </w:tcPr>
          <w:p w14:paraId="492B40A1" w14:textId="2756989B" w:rsidR="008018AE" w:rsidRDefault="00F0170A">
            <w:pPr>
              <w:snapToGrid w:val="0"/>
              <w:spacing w:line="360" w:lineRule="auto"/>
              <w:ind w:left="357" w:firstLine="0"/>
              <w:rPr>
                <w:rFonts w:eastAsiaTheme="minorEastAsia"/>
                <w:i/>
                <w:color w:val="FF0000"/>
                <w:lang w:eastAsia="zh-HK"/>
              </w:rPr>
            </w:pPr>
            <w:r w:rsidRPr="00803310">
              <w:rPr>
                <w:rFonts w:eastAsiaTheme="minorEastAsia"/>
                <w:i/>
                <w:color w:val="FF0000"/>
                <w:lang w:eastAsia="zh-HK"/>
              </w:rPr>
              <w:t>People</w:t>
            </w:r>
            <w:r w:rsidR="000B23DC">
              <w:rPr>
                <w:rFonts w:eastAsiaTheme="minorEastAsia"/>
                <w:i/>
                <w:color w:val="FF0000"/>
                <w:lang w:eastAsia="zh-HK"/>
              </w:rPr>
              <w:t>’</w:t>
            </w:r>
            <w:r w:rsidRPr="00803310">
              <w:rPr>
                <w:rFonts w:eastAsiaTheme="minorEastAsia"/>
                <w:i/>
                <w:color w:val="FF0000"/>
                <w:lang w:eastAsia="zh-HK"/>
              </w:rPr>
              <w:t xml:space="preserve">s </w:t>
            </w:r>
            <w:r w:rsidR="008018AE" w:rsidRPr="00803310">
              <w:rPr>
                <w:rFonts w:eastAsiaTheme="minorEastAsia"/>
                <w:i/>
                <w:color w:val="FF0000"/>
                <w:lang w:eastAsia="zh-HK"/>
              </w:rPr>
              <w:t>Congress is not in session</w:t>
            </w:r>
            <w:r w:rsidR="008018AE">
              <w:t xml:space="preserve"> </w:t>
            </w:r>
            <w:r w:rsidR="008018AE">
              <w:rPr>
                <w:rFonts w:eastAsiaTheme="minorEastAsia"/>
                <w:i/>
                <w:color w:val="FF0000"/>
                <w:lang w:eastAsia="zh-HK"/>
              </w:rPr>
              <w:t>i</w:t>
            </w:r>
            <w:r w:rsidR="008018AE" w:rsidRPr="00803310">
              <w:rPr>
                <w:rFonts w:eastAsiaTheme="minorEastAsia"/>
                <w:i/>
                <w:color w:val="FF0000"/>
                <w:lang w:eastAsia="zh-HK"/>
              </w:rPr>
              <w:t xml:space="preserve">n order to ensure the continuity of the </w:t>
            </w:r>
          </w:p>
        </w:tc>
      </w:tr>
      <w:tr w:rsidR="008018AE" w:rsidRPr="00E22711" w14:paraId="1CB76CE1" w14:textId="77777777" w:rsidTr="005B72BD">
        <w:tc>
          <w:tcPr>
            <w:tcW w:w="7880" w:type="dxa"/>
          </w:tcPr>
          <w:p w14:paraId="50B7229B" w14:textId="7D76FD8B" w:rsidR="008018AE" w:rsidRPr="00803310" w:rsidRDefault="00F0170A" w:rsidP="008018AE">
            <w:pPr>
              <w:snapToGrid w:val="0"/>
              <w:spacing w:line="360" w:lineRule="auto"/>
              <w:ind w:left="357" w:firstLine="0"/>
              <w:rPr>
                <w:rFonts w:eastAsiaTheme="minorEastAsia"/>
                <w:i/>
                <w:color w:val="FF0000"/>
                <w:lang w:eastAsia="zh-HK"/>
              </w:rPr>
            </w:pPr>
            <w:r w:rsidRPr="00803310">
              <w:rPr>
                <w:rFonts w:eastAsiaTheme="minorEastAsia"/>
                <w:i/>
                <w:color w:val="FF0000"/>
                <w:lang w:eastAsia="zh-HK"/>
              </w:rPr>
              <w:t xml:space="preserve">exercise </w:t>
            </w:r>
            <w:r w:rsidR="008018AE" w:rsidRPr="00803310">
              <w:rPr>
                <w:rFonts w:eastAsiaTheme="minorEastAsia"/>
                <w:i/>
                <w:color w:val="FF0000"/>
                <w:lang w:eastAsia="zh-HK"/>
              </w:rPr>
              <w:t>of state power</w:t>
            </w:r>
            <w:r w:rsidR="008018AE">
              <w:rPr>
                <w:rFonts w:eastAsiaTheme="minorEastAsia"/>
                <w:i/>
                <w:color w:val="FF0000"/>
                <w:lang w:eastAsia="zh-HK"/>
              </w:rPr>
              <w:t>.</w:t>
            </w:r>
          </w:p>
        </w:tc>
      </w:tr>
    </w:tbl>
    <w:p w14:paraId="5043AFA8" w14:textId="77777777" w:rsidR="007473B2" w:rsidRDefault="007473B2" w:rsidP="000B23DC">
      <w:pPr>
        <w:tabs>
          <w:tab w:val="left" w:pos="426"/>
          <w:tab w:val="left" w:pos="993"/>
        </w:tabs>
        <w:ind w:left="0" w:firstLine="0"/>
        <w:rPr>
          <w:rFonts w:eastAsiaTheme="minorEastAsia"/>
        </w:rPr>
      </w:pPr>
    </w:p>
    <w:p w14:paraId="11A4B4E6" w14:textId="22452D5E" w:rsidR="00F67A51" w:rsidRDefault="00F67A51">
      <w:pPr>
        <w:rPr>
          <w:rFonts w:eastAsiaTheme="minorEastAsia"/>
        </w:rPr>
      </w:pPr>
      <w:r>
        <w:rPr>
          <w:rFonts w:eastAsiaTheme="minorEastAsia"/>
        </w:rPr>
        <w:br w:type="page"/>
      </w:r>
    </w:p>
    <w:p w14:paraId="0F8C0464" w14:textId="05E8C6C9" w:rsidR="00D4759D" w:rsidRPr="00FF62CA" w:rsidRDefault="00D4759D" w:rsidP="008248CC">
      <w:pPr>
        <w:ind w:left="1843" w:hanging="1843"/>
        <w:jc w:val="both"/>
        <w:rPr>
          <w:b/>
          <w:color w:val="000000" w:themeColor="text1"/>
          <w:lang w:eastAsia="zh-HK"/>
        </w:rPr>
      </w:pPr>
      <w:r>
        <w:rPr>
          <w:rFonts w:eastAsia="微軟正黑體" w:hint="eastAsia"/>
          <w:b/>
          <w:sz w:val="28"/>
          <w:szCs w:val="28"/>
        </w:rPr>
        <w:lastRenderedPageBreak/>
        <w:t xml:space="preserve">Worksheet 2: </w:t>
      </w:r>
      <w:r w:rsidRPr="00D4759D">
        <w:rPr>
          <w:rFonts w:eastAsia="微軟正黑體"/>
          <w:b/>
          <w:sz w:val="28"/>
          <w:szCs w:val="28"/>
        </w:rPr>
        <w:t xml:space="preserve">Methods for the </w:t>
      </w:r>
      <w:r w:rsidR="002D7655">
        <w:rPr>
          <w:rFonts w:eastAsia="微軟正黑體"/>
          <w:b/>
          <w:sz w:val="28"/>
          <w:szCs w:val="28"/>
        </w:rPr>
        <w:t>s</w:t>
      </w:r>
      <w:r w:rsidRPr="00D4759D">
        <w:rPr>
          <w:rFonts w:eastAsia="微軟正黑體"/>
          <w:b/>
          <w:sz w:val="28"/>
          <w:szCs w:val="28"/>
        </w:rPr>
        <w:t>election of the National People</w:t>
      </w:r>
      <w:r w:rsidR="000B23DC">
        <w:rPr>
          <w:rFonts w:eastAsia="微軟正黑體"/>
          <w:b/>
          <w:sz w:val="28"/>
          <w:szCs w:val="28"/>
        </w:rPr>
        <w:t>’</w:t>
      </w:r>
      <w:r w:rsidRPr="00D4759D">
        <w:rPr>
          <w:rFonts w:eastAsia="微軟正黑體"/>
          <w:b/>
          <w:sz w:val="28"/>
          <w:szCs w:val="28"/>
        </w:rPr>
        <w:t xml:space="preserve">s Congress and </w:t>
      </w:r>
      <w:r w:rsidR="002D7655">
        <w:rPr>
          <w:rFonts w:eastAsia="微軟正黑體"/>
          <w:b/>
          <w:sz w:val="28"/>
          <w:szCs w:val="28"/>
        </w:rPr>
        <w:t>i</w:t>
      </w:r>
      <w:r w:rsidRPr="00D4759D">
        <w:rPr>
          <w:rFonts w:eastAsia="微軟正黑體"/>
          <w:b/>
          <w:sz w:val="28"/>
          <w:szCs w:val="28"/>
        </w:rPr>
        <w:t>ts Standing Committee</w:t>
      </w:r>
    </w:p>
    <w:p w14:paraId="0F04B786" w14:textId="77777777" w:rsidR="00C43F81" w:rsidRPr="00EF4B80" w:rsidRDefault="00C43F81" w:rsidP="00C43F81">
      <w:pPr>
        <w:spacing w:line="276" w:lineRule="auto"/>
        <w:ind w:left="0" w:firstLine="0"/>
        <w:rPr>
          <w:rFonts w:asciiTheme="minorEastAsia" w:eastAsiaTheme="minorEastAsia" w:hAnsiTheme="minorEastAsia"/>
        </w:rPr>
      </w:pPr>
    </w:p>
    <w:p w14:paraId="6366B2F1" w14:textId="581E9A9F" w:rsidR="0055071F" w:rsidRDefault="0055071F" w:rsidP="0055071F">
      <w:pPr>
        <w:snapToGrid w:val="0"/>
        <w:spacing w:line="276" w:lineRule="auto"/>
        <w:ind w:left="0" w:firstLine="0"/>
        <w:rPr>
          <w:rFonts w:eastAsiaTheme="minorEastAsia"/>
          <w:b/>
        </w:rPr>
      </w:pPr>
      <w:r>
        <w:rPr>
          <w:rFonts w:eastAsiaTheme="minorEastAsia" w:hint="eastAsia"/>
          <w:b/>
        </w:rPr>
        <w:t>S</w:t>
      </w:r>
      <w:r>
        <w:rPr>
          <w:rFonts w:eastAsiaTheme="minorEastAsia"/>
          <w:b/>
        </w:rPr>
        <w:t>ource 1</w:t>
      </w:r>
    </w:p>
    <w:tbl>
      <w:tblPr>
        <w:tblStyle w:val="a5"/>
        <w:tblW w:w="0" w:type="auto"/>
        <w:tblLook w:val="04A0" w:firstRow="1" w:lastRow="0" w:firstColumn="1" w:lastColumn="0" w:noHBand="0" w:noVBand="1"/>
      </w:tblPr>
      <w:tblGrid>
        <w:gridCol w:w="8296"/>
      </w:tblGrid>
      <w:tr w:rsidR="004B512F" w14:paraId="60C7B3F1" w14:textId="77777777" w:rsidTr="004B512F">
        <w:tc>
          <w:tcPr>
            <w:tcW w:w="8296" w:type="dxa"/>
          </w:tcPr>
          <w:p w14:paraId="05549E7A" w14:textId="2A347EA2" w:rsidR="003935B1" w:rsidRDefault="003935B1" w:rsidP="004B512F">
            <w:pPr>
              <w:snapToGrid w:val="0"/>
              <w:ind w:left="0" w:firstLine="0"/>
              <w:jc w:val="both"/>
              <w:rPr>
                <w:rFonts w:eastAsiaTheme="minorEastAsia"/>
              </w:rPr>
            </w:pPr>
            <w:r w:rsidRPr="003935B1">
              <w:rPr>
                <w:rFonts w:eastAsiaTheme="minorEastAsia"/>
                <w:lang w:eastAsia="zh-HK"/>
              </w:rPr>
              <w:t xml:space="preserve">According to </w:t>
            </w:r>
            <w:r w:rsidRPr="003935B1">
              <w:rPr>
                <w:rFonts w:eastAsiaTheme="minorEastAsia"/>
              </w:rPr>
              <w:t xml:space="preserve">Article 59 of </w:t>
            </w:r>
            <w:r w:rsidRPr="003935B1">
              <w:rPr>
                <w:rFonts w:eastAsiaTheme="minorEastAsia"/>
                <w:lang w:eastAsia="zh-HK"/>
              </w:rPr>
              <w:t>the</w:t>
            </w:r>
            <w:r w:rsidRPr="000B23DC">
              <w:rPr>
                <w:rFonts w:eastAsiaTheme="minorEastAsia"/>
                <w:i/>
                <w:lang w:eastAsia="zh-HK"/>
              </w:rPr>
              <w:t xml:space="preserve"> </w:t>
            </w:r>
            <w:r w:rsidRPr="003935B1">
              <w:rPr>
                <w:rFonts w:eastAsiaTheme="minorEastAsia"/>
                <w:i/>
                <w:lang w:eastAsia="zh-HK"/>
              </w:rPr>
              <w:t>Constitution</w:t>
            </w:r>
            <w:r w:rsidRPr="000B23DC">
              <w:rPr>
                <w:rFonts w:eastAsiaTheme="minorEastAsia"/>
                <w:i/>
              </w:rPr>
              <w:t xml:space="preserve">, </w:t>
            </w:r>
            <w:r>
              <w:rPr>
                <w:rFonts w:eastAsiaTheme="minorEastAsia"/>
              </w:rPr>
              <w:t>the National People</w:t>
            </w:r>
            <w:r w:rsidR="000B23DC">
              <w:rPr>
                <w:rFonts w:eastAsiaTheme="minorEastAsia"/>
              </w:rPr>
              <w:t>’</w:t>
            </w:r>
            <w:r w:rsidRPr="000B23DC">
              <w:rPr>
                <w:rFonts w:eastAsiaTheme="minorEastAsia"/>
              </w:rPr>
              <w:t>s Congress shall be composed of deputies elected from the provinces, autonomous regions, cities directly under central government jurisdiction, special administrative regions and armed forces. All ethnic minorities should have an appropriate number of deputies.</w:t>
            </w:r>
            <w:r>
              <w:t xml:space="preserve"> </w:t>
            </w:r>
            <w:r w:rsidRPr="003935B1">
              <w:rPr>
                <w:rFonts w:eastAsiaTheme="minorEastAsia"/>
              </w:rPr>
              <w:t xml:space="preserve">The number of </w:t>
            </w:r>
            <w:r w:rsidR="0008603C">
              <w:rPr>
                <w:rFonts w:eastAsiaTheme="minorEastAsia"/>
              </w:rPr>
              <w:t>deputies to the National People</w:t>
            </w:r>
            <w:r w:rsidR="000B23DC">
              <w:rPr>
                <w:rFonts w:eastAsiaTheme="minorEastAsia"/>
              </w:rPr>
              <w:t>’</w:t>
            </w:r>
            <w:r w:rsidRPr="003935B1">
              <w:rPr>
                <w:rFonts w:eastAsiaTheme="minorEastAsia"/>
              </w:rPr>
              <w:t>s Congress and the procedures for their election shall be prescribed by law.</w:t>
            </w:r>
          </w:p>
          <w:p w14:paraId="4081E304" w14:textId="5C54C993" w:rsidR="003935B1" w:rsidRDefault="003935B1" w:rsidP="004B512F">
            <w:pPr>
              <w:snapToGrid w:val="0"/>
              <w:ind w:left="0" w:firstLine="0"/>
              <w:jc w:val="both"/>
              <w:rPr>
                <w:rFonts w:eastAsiaTheme="minorEastAsia"/>
              </w:rPr>
            </w:pPr>
          </w:p>
          <w:p w14:paraId="3556DF77" w14:textId="42ECBDEE" w:rsidR="004B512F" w:rsidRDefault="003935B1" w:rsidP="00A14002">
            <w:pPr>
              <w:snapToGrid w:val="0"/>
              <w:ind w:left="0" w:firstLine="0"/>
              <w:jc w:val="both"/>
              <w:rPr>
                <w:rFonts w:eastAsiaTheme="minorEastAsia"/>
              </w:rPr>
            </w:pPr>
            <w:r>
              <w:rPr>
                <w:rFonts w:eastAsiaTheme="minorEastAsia"/>
              </w:rPr>
              <w:t>Members of the National People</w:t>
            </w:r>
            <w:r w:rsidR="000B23DC">
              <w:rPr>
                <w:rFonts w:eastAsiaTheme="minorEastAsia"/>
              </w:rPr>
              <w:t>’</w:t>
            </w:r>
            <w:r w:rsidRPr="003935B1">
              <w:rPr>
                <w:rFonts w:eastAsiaTheme="minorEastAsia"/>
              </w:rPr>
              <w:t>s Congress Standing Committee</w:t>
            </w:r>
            <w:r>
              <w:rPr>
                <w:rFonts w:eastAsiaTheme="minorEastAsia"/>
              </w:rPr>
              <w:t xml:space="preserve"> are elected </w:t>
            </w:r>
            <w:r w:rsidR="009B2AA2">
              <w:rPr>
                <w:rFonts w:eastAsiaTheme="minorEastAsia"/>
              </w:rPr>
              <w:t xml:space="preserve">by the National People’s Congress </w:t>
            </w:r>
            <w:r>
              <w:rPr>
                <w:rFonts w:eastAsiaTheme="minorEastAsia"/>
              </w:rPr>
              <w:t xml:space="preserve">from </w:t>
            </w:r>
            <w:r w:rsidR="009B2AA2">
              <w:rPr>
                <w:rFonts w:eastAsiaTheme="minorEastAsia"/>
              </w:rPr>
              <w:t xml:space="preserve">among </w:t>
            </w:r>
            <w:r>
              <w:rPr>
                <w:rFonts w:eastAsiaTheme="minorEastAsia"/>
              </w:rPr>
              <w:t xml:space="preserve">the deputies </w:t>
            </w:r>
            <w:r w:rsidR="00A14002">
              <w:rPr>
                <w:rFonts w:eastAsiaTheme="minorEastAsia"/>
              </w:rPr>
              <w:t>to the</w:t>
            </w:r>
            <w:r w:rsidR="0008603C">
              <w:rPr>
                <w:rFonts w:eastAsiaTheme="minorEastAsia"/>
              </w:rPr>
              <w:t xml:space="preserve"> National</w:t>
            </w:r>
            <w:r w:rsidRPr="003935B1">
              <w:rPr>
                <w:rFonts w:eastAsiaTheme="minorEastAsia"/>
              </w:rPr>
              <w:t xml:space="preserve"> People</w:t>
            </w:r>
            <w:r w:rsidR="000B23DC">
              <w:rPr>
                <w:rFonts w:eastAsiaTheme="minorEastAsia"/>
              </w:rPr>
              <w:t>’</w:t>
            </w:r>
            <w:r w:rsidRPr="003935B1">
              <w:rPr>
                <w:rFonts w:eastAsiaTheme="minorEastAsia"/>
              </w:rPr>
              <w:t>s Congress</w:t>
            </w:r>
            <w:r>
              <w:rPr>
                <w:rFonts w:eastAsiaTheme="minorEastAsia"/>
              </w:rPr>
              <w:t xml:space="preserve"> </w:t>
            </w:r>
          </w:p>
        </w:tc>
      </w:tr>
    </w:tbl>
    <w:p w14:paraId="50442FED" w14:textId="629479A7" w:rsidR="0008603C" w:rsidRDefault="0008603C" w:rsidP="004B512F">
      <w:pPr>
        <w:ind w:left="0" w:firstLine="0"/>
        <w:rPr>
          <w:rFonts w:asciiTheme="minorEastAsia" w:eastAsiaTheme="minorEastAsia" w:hAnsiTheme="minorEastAsia"/>
          <w:sz w:val="22"/>
        </w:rPr>
      </w:pPr>
      <w:r>
        <w:rPr>
          <w:rFonts w:asciiTheme="minorEastAsia" w:eastAsiaTheme="minorEastAsia" w:hAnsiTheme="minorEastAsia"/>
          <w:sz w:val="22"/>
        </w:rPr>
        <w:t xml:space="preserve">Source: </w:t>
      </w:r>
      <w:r w:rsidRPr="0008603C">
        <w:rPr>
          <w:rFonts w:asciiTheme="minorEastAsia" w:eastAsiaTheme="minorEastAsia" w:hAnsiTheme="minorEastAsia"/>
          <w:sz w:val="22"/>
        </w:rPr>
        <w:t>Basic Law website&gt;Constitution,</w:t>
      </w:r>
    </w:p>
    <w:p w14:paraId="081D668F" w14:textId="0A39C387" w:rsidR="004B512F" w:rsidRDefault="0008603C" w:rsidP="004B512F">
      <w:pPr>
        <w:ind w:left="0" w:firstLine="0"/>
        <w:rPr>
          <w:rStyle w:val="ac"/>
          <w:rFonts w:eastAsiaTheme="minorEastAsia"/>
          <w:sz w:val="22"/>
        </w:rPr>
      </w:pPr>
      <w:r w:rsidRPr="0008603C">
        <w:t>https://www.basiclaw.gov.hk/en/constitution/index.html</w:t>
      </w:r>
    </w:p>
    <w:p w14:paraId="6AF42FB9" w14:textId="77777777" w:rsidR="004B512F" w:rsidRPr="00505946" w:rsidRDefault="004B512F" w:rsidP="004B512F">
      <w:pPr>
        <w:ind w:left="0" w:firstLine="0"/>
        <w:rPr>
          <w:rFonts w:eastAsiaTheme="minorEastAsia"/>
          <w:sz w:val="22"/>
          <w:lang w:eastAsia="zh-HK"/>
        </w:rPr>
      </w:pPr>
      <w:r w:rsidRPr="004C11A6">
        <w:rPr>
          <w:rStyle w:val="ac"/>
          <w:rFonts w:asciiTheme="minorEastAsia" w:eastAsiaTheme="minorEastAsia" w:hAnsiTheme="minorEastAsia" w:hint="eastAsia"/>
          <w:color w:val="auto"/>
          <w:sz w:val="22"/>
          <w:lang w:eastAsia="zh-HK"/>
        </w:rPr>
        <w:t>中華人</w:t>
      </w:r>
      <w:r w:rsidRPr="004C11A6">
        <w:rPr>
          <w:rStyle w:val="ac"/>
          <w:rFonts w:asciiTheme="minorEastAsia" w:eastAsiaTheme="minorEastAsia" w:hAnsiTheme="minorEastAsia" w:hint="eastAsia"/>
          <w:color w:val="auto"/>
          <w:sz w:val="22"/>
        </w:rPr>
        <w:t>民</w:t>
      </w:r>
      <w:r w:rsidRPr="004C11A6">
        <w:rPr>
          <w:rStyle w:val="ac"/>
          <w:rFonts w:asciiTheme="minorEastAsia" w:eastAsiaTheme="minorEastAsia" w:hAnsiTheme="minorEastAsia" w:hint="eastAsia"/>
          <w:color w:val="auto"/>
          <w:sz w:val="22"/>
          <w:lang w:eastAsia="zh-HK"/>
        </w:rPr>
        <w:t>共和國中</w:t>
      </w:r>
      <w:r w:rsidRPr="004C11A6">
        <w:rPr>
          <w:rStyle w:val="ac"/>
          <w:rFonts w:asciiTheme="minorEastAsia" w:eastAsiaTheme="minorEastAsia" w:hAnsiTheme="minorEastAsia" w:hint="eastAsia"/>
          <w:color w:val="auto"/>
          <w:sz w:val="22"/>
        </w:rPr>
        <w:t>央</w:t>
      </w:r>
      <w:r w:rsidRPr="004C11A6">
        <w:rPr>
          <w:rStyle w:val="ac"/>
          <w:rFonts w:asciiTheme="minorEastAsia" w:eastAsiaTheme="minorEastAsia" w:hAnsiTheme="minorEastAsia" w:hint="eastAsia"/>
          <w:color w:val="auto"/>
          <w:sz w:val="22"/>
          <w:lang w:eastAsia="zh-HK"/>
        </w:rPr>
        <w:t>人</w:t>
      </w:r>
      <w:r w:rsidRPr="004C11A6">
        <w:rPr>
          <w:rStyle w:val="ac"/>
          <w:rFonts w:asciiTheme="minorEastAsia" w:eastAsiaTheme="minorEastAsia" w:hAnsiTheme="minorEastAsia" w:hint="eastAsia"/>
          <w:color w:val="auto"/>
          <w:sz w:val="22"/>
        </w:rPr>
        <w:t>民</w:t>
      </w:r>
      <w:r w:rsidRPr="004C11A6">
        <w:rPr>
          <w:rStyle w:val="ac"/>
          <w:rFonts w:asciiTheme="minorEastAsia" w:eastAsiaTheme="minorEastAsia" w:hAnsiTheme="minorEastAsia" w:hint="eastAsia"/>
          <w:color w:val="auto"/>
          <w:sz w:val="22"/>
          <w:lang w:eastAsia="zh-HK"/>
        </w:rPr>
        <w:t>政</w:t>
      </w:r>
      <w:r w:rsidRPr="004C11A6">
        <w:rPr>
          <w:rStyle w:val="ac"/>
          <w:rFonts w:asciiTheme="minorEastAsia" w:eastAsiaTheme="minorEastAsia" w:hAnsiTheme="minorEastAsia" w:hint="eastAsia"/>
          <w:color w:val="auto"/>
          <w:sz w:val="22"/>
        </w:rPr>
        <w:t>府</w:t>
      </w:r>
      <w:r w:rsidRPr="004C11A6">
        <w:rPr>
          <w:rStyle w:val="ac"/>
          <w:rFonts w:asciiTheme="minorEastAsia" w:eastAsiaTheme="minorEastAsia" w:hAnsiTheme="minorEastAsia" w:hint="eastAsia"/>
          <w:color w:val="auto"/>
          <w:sz w:val="22"/>
          <w:lang w:eastAsia="zh-HK"/>
        </w:rPr>
        <w:t>，</w:t>
      </w:r>
      <w:r w:rsidRPr="00505946">
        <w:rPr>
          <w:rFonts w:asciiTheme="minorEastAsia" w:eastAsiaTheme="minorEastAsia" w:hAnsiTheme="minorEastAsia" w:hint="eastAsia"/>
          <w:sz w:val="22"/>
          <w:lang w:eastAsia="zh-HK"/>
        </w:rPr>
        <w:t>「</w:t>
      </w:r>
      <w:r w:rsidRPr="004C11A6">
        <w:rPr>
          <w:rStyle w:val="ac"/>
          <w:rFonts w:asciiTheme="minorEastAsia" w:eastAsiaTheme="minorEastAsia" w:hAnsiTheme="minorEastAsia" w:hint="eastAsia"/>
          <w:color w:val="auto"/>
          <w:sz w:val="22"/>
          <w:lang w:eastAsia="zh-HK"/>
        </w:rPr>
        <w:t>人</w:t>
      </w:r>
      <w:r w:rsidRPr="004C11A6">
        <w:rPr>
          <w:rStyle w:val="ac"/>
          <w:rFonts w:asciiTheme="minorEastAsia" w:eastAsiaTheme="minorEastAsia" w:hAnsiTheme="minorEastAsia" w:hint="eastAsia"/>
          <w:color w:val="auto"/>
          <w:sz w:val="22"/>
        </w:rPr>
        <w:t>民</w:t>
      </w:r>
      <w:r w:rsidRPr="004C11A6">
        <w:rPr>
          <w:rStyle w:val="ac"/>
          <w:rFonts w:asciiTheme="minorEastAsia" w:eastAsiaTheme="minorEastAsia" w:hAnsiTheme="minorEastAsia" w:hint="eastAsia"/>
          <w:color w:val="auto"/>
          <w:sz w:val="22"/>
          <w:lang w:eastAsia="zh-HK"/>
        </w:rPr>
        <w:t>代</w:t>
      </w:r>
      <w:r w:rsidRPr="004C11A6">
        <w:rPr>
          <w:rStyle w:val="ac"/>
          <w:rFonts w:asciiTheme="minorEastAsia" w:eastAsiaTheme="minorEastAsia" w:hAnsiTheme="minorEastAsia" w:hint="eastAsia"/>
          <w:color w:val="auto"/>
          <w:sz w:val="22"/>
        </w:rPr>
        <w:t>表</w:t>
      </w:r>
      <w:r w:rsidRPr="004C11A6">
        <w:rPr>
          <w:rStyle w:val="ac"/>
          <w:rFonts w:asciiTheme="minorEastAsia" w:eastAsiaTheme="minorEastAsia" w:hAnsiTheme="minorEastAsia" w:hint="eastAsia"/>
          <w:color w:val="auto"/>
          <w:sz w:val="22"/>
          <w:lang w:eastAsia="zh-HK"/>
        </w:rPr>
        <w:t>大會制</w:t>
      </w:r>
      <w:r w:rsidRPr="004C11A6">
        <w:rPr>
          <w:rStyle w:val="ac"/>
          <w:rFonts w:asciiTheme="minorEastAsia" w:eastAsiaTheme="minorEastAsia" w:hAnsiTheme="minorEastAsia" w:hint="eastAsia"/>
          <w:color w:val="auto"/>
          <w:sz w:val="22"/>
        </w:rPr>
        <w:t>度</w:t>
      </w:r>
      <w:r w:rsidRPr="00505946">
        <w:rPr>
          <w:rFonts w:asciiTheme="minorEastAsia" w:eastAsiaTheme="minorEastAsia" w:hAnsiTheme="minorEastAsia" w:hint="eastAsia"/>
          <w:sz w:val="22"/>
          <w:lang w:eastAsia="zh-HK"/>
        </w:rPr>
        <w:t>」</w:t>
      </w:r>
      <w:r w:rsidRPr="004C11A6">
        <w:rPr>
          <w:rStyle w:val="ac"/>
          <w:rFonts w:asciiTheme="minorEastAsia" w:eastAsiaTheme="minorEastAsia" w:hAnsiTheme="minorEastAsia" w:hint="eastAsia"/>
          <w:color w:val="auto"/>
          <w:sz w:val="22"/>
          <w:lang w:eastAsia="zh-HK"/>
        </w:rPr>
        <w:t>，</w:t>
      </w:r>
      <w:r w:rsidRPr="004C11A6">
        <w:rPr>
          <w:rStyle w:val="ac"/>
          <w:rFonts w:eastAsiaTheme="minorEastAsia"/>
          <w:color w:val="auto"/>
          <w:sz w:val="22"/>
        </w:rPr>
        <w:t>http://big5.www.gov.cn/gate/big5/www.gov.cn/test/2010-07/20/content_18181.htm</w:t>
      </w:r>
    </w:p>
    <w:p w14:paraId="291EB256" w14:textId="6D922708" w:rsidR="004B512F" w:rsidRDefault="004B512F" w:rsidP="0055071F">
      <w:pPr>
        <w:snapToGrid w:val="0"/>
        <w:spacing w:line="276" w:lineRule="auto"/>
        <w:ind w:left="0" w:firstLine="0"/>
        <w:rPr>
          <w:rFonts w:eastAsiaTheme="minorEastAsia"/>
        </w:rPr>
      </w:pPr>
    </w:p>
    <w:p w14:paraId="7F962E68" w14:textId="548AF17C" w:rsidR="004B512F" w:rsidRDefault="004B512F" w:rsidP="004B512F">
      <w:pPr>
        <w:snapToGrid w:val="0"/>
        <w:spacing w:line="276" w:lineRule="auto"/>
        <w:ind w:left="0" w:firstLine="0"/>
        <w:rPr>
          <w:rFonts w:eastAsiaTheme="minorEastAsia"/>
          <w:b/>
        </w:rPr>
      </w:pPr>
      <w:r>
        <w:rPr>
          <w:rFonts w:eastAsiaTheme="minorEastAsia" w:hint="eastAsia"/>
          <w:b/>
        </w:rPr>
        <w:t>S</w:t>
      </w:r>
      <w:r>
        <w:rPr>
          <w:rFonts w:eastAsiaTheme="minorEastAsia"/>
          <w:b/>
        </w:rPr>
        <w:t>ource 2</w:t>
      </w:r>
    </w:p>
    <w:tbl>
      <w:tblPr>
        <w:tblStyle w:val="a5"/>
        <w:tblW w:w="0" w:type="auto"/>
        <w:tblLook w:val="04A0" w:firstRow="1" w:lastRow="0" w:firstColumn="1" w:lastColumn="0" w:noHBand="0" w:noVBand="1"/>
      </w:tblPr>
      <w:tblGrid>
        <w:gridCol w:w="8296"/>
      </w:tblGrid>
      <w:tr w:rsidR="004B512F" w14:paraId="409899D0" w14:textId="77777777" w:rsidTr="004B512F">
        <w:tc>
          <w:tcPr>
            <w:tcW w:w="8296" w:type="dxa"/>
          </w:tcPr>
          <w:p w14:paraId="0F391FEB" w14:textId="4CC5D83C" w:rsidR="0024608B" w:rsidRDefault="0024608B" w:rsidP="004B512F">
            <w:pPr>
              <w:snapToGrid w:val="0"/>
              <w:ind w:left="0" w:firstLine="0"/>
              <w:jc w:val="both"/>
              <w:rPr>
                <w:rFonts w:eastAsia="微軟正黑體"/>
              </w:rPr>
            </w:pPr>
            <w:r w:rsidRPr="000B23DC">
              <w:rPr>
                <w:rFonts w:eastAsia="微軟正黑體"/>
              </w:rPr>
              <w:t xml:space="preserve">According to the </w:t>
            </w:r>
            <w:r w:rsidRPr="000B23DC">
              <w:rPr>
                <w:rFonts w:eastAsia="微軟正黑體"/>
                <w:i/>
              </w:rPr>
              <w:t xml:space="preserve">Election Law of the </w:t>
            </w:r>
            <w:r w:rsidR="001C1EC8">
              <w:rPr>
                <w:rFonts w:eastAsia="微軟正黑體"/>
                <w:i/>
              </w:rPr>
              <w:t xml:space="preserve">National People’s Congress </w:t>
            </w:r>
            <w:r w:rsidRPr="000B23DC">
              <w:rPr>
                <w:rFonts w:eastAsia="微軟正黑體"/>
                <w:i/>
              </w:rPr>
              <w:t>and Local People</w:t>
            </w:r>
            <w:r w:rsidR="000B23DC">
              <w:rPr>
                <w:rFonts w:eastAsia="微軟正黑體"/>
                <w:i/>
              </w:rPr>
              <w:t>’</w:t>
            </w:r>
            <w:r w:rsidRPr="000B23DC">
              <w:rPr>
                <w:rFonts w:eastAsia="微軟正黑體"/>
                <w:i/>
              </w:rPr>
              <w:t xml:space="preserve">s Congresses </w:t>
            </w:r>
            <w:r w:rsidR="001C1EC8">
              <w:rPr>
                <w:rFonts w:eastAsia="微軟正黑體"/>
                <w:i/>
              </w:rPr>
              <w:t>of the People’s Republic of China</w:t>
            </w:r>
            <w:r>
              <w:rPr>
                <w:rFonts w:eastAsia="微軟正黑體"/>
              </w:rPr>
              <w:t>, deputies to the National People</w:t>
            </w:r>
            <w:r w:rsidR="000B23DC">
              <w:rPr>
                <w:rFonts w:eastAsia="微軟正黑體"/>
              </w:rPr>
              <w:t>’</w:t>
            </w:r>
            <w:r>
              <w:rPr>
                <w:rFonts w:eastAsia="微軟正黑體"/>
              </w:rPr>
              <w:t>s Con</w:t>
            </w:r>
            <w:r w:rsidR="00E358A9">
              <w:rPr>
                <w:rFonts w:eastAsia="微軟正黑體"/>
              </w:rPr>
              <w:t>gress shall be elected</w:t>
            </w:r>
            <w:r>
              <w:rPr>
                <w:rFonts w:eastAsia="微軟正黑體"/>
              </w:rPr>
              <w:t xml:space="preserve"> by the people</w:t>
            </w:r>
            <w:r w:rsidR="000B23DC">
              <w:rPr>
                <w:rFonts w:eastAsia="微軟正黑體"/>
              </w:rPr>
              <w:t>’</w:t>
            </w:r>
            <w:r>
              <w:rPr>
                <w:rFonts w:eastAsia="微軟正黑體"/>
              </w:rPr>
              <w:t>s congress of provinces, autonomous regions, municipalities directly under the Central Government and</w:t>
            </w:r>
            <w:r w:rsidR="00E358A9">
              <w:rPr>
                <w:rFonts w:eastAsia="微軟正黑體"/>
              </w:rPr>
              <w:t xml:space="preserve"> by</w:t>
            </w:r>
            <w:r>
              <w:rPr>
                <w:rFonts w:eastAsia="微軟正黑體"/>
              </w:rPr>
              <w:t xml:space="preserve"> People</w:t>
            </w:r>
            <w:r w:rsidR="000B23DC">
              <w:rPr>
                <w:rFonts w:eastAsia="微軟正黑體"/>
              </w:rPr>
              <w:t>’</w:t>
            </w:r>
            <w:r>
              <w:rPr>
                <w:rFonts w:eastAsia="微軟正黑體"/>
              </w:rPr>
              <w:t xml:space="preserve">s Liberation army. </w:t>
            </w:r>
            <w:r w:rsidRPr="0024608B">
              <w:rPr>
                <w:rFonts w:eastAsia="微軟正黑體"/>
              </w:rPr>
              <w:t xml:space="preserve">The number of </w:t>
            </w:r>
            <w:r>
              <w:rPr>
                <w:rFonts w:eastAsia="微軟正黑體"/>
              </w:rPr>
              <w:t>deputies to the National People</w:t>
            </w:r>
            <w:r w:rsidR="000B23DC">
              <w:rPr>
                <w:rFonts w:eastAsia="微軟正黑體"/>
              </w:rPr>
              <w:t>’</w:t>
            </w:r>
            <w:r w:rsidRPr="0024608B">
              <w:rPr>
                <w:rFonts w:eastAsia="微軟正黑體"/>
              </w:rPr>
              <w:t xml:space="preserve">s Congress shall not exceed 3,000. </w:t>
            </w:r>
            <w:r>
              <w:rPr>
                <w:rFonts w:eastAsia="微軟正黑體"/>
              </w:rPr>
              <w:t>In recent sessions, the number of deputies to the National People</w:t>
            </w:r>
            <w:r w:rsidR="000B23DC">
              <w:rPr>
                <w:rFonts w:eastAsia="微軟正黑體"/>
              </w:rPr>
              <w:t>’</w:t>
            </w:r>
            <w:r>
              <w:rPr>
                <w:rFonts w:eastAsia="微軟正黑體"/>
              </w:rPr>
              <w:t>s Congres</w:t>
            </w:r>
            <w:r w:rsidRPr="0024608B">
              <w:rPr>
                <w:rFonts w:eastAsia="微軟正黑體"/>
              </w:rPr>
              <w:t xml:space="preserve">s has generally been </w:t>
            </w:r>
            <w:r>
              <w:rPr>
                <w:rFonts w:eastAsia="微軟正黑體"/>
              </w:rPr>
              <w:t xml:space="preserve">around </w:t>
            </w:r>
            <w:r w:rsidRPr="0024608B">
              <w:rPr>
                <w:rFonts w:eastAsia="微軟正黑體"/>
              </w:rPr>
              <w:t xml:space="preserve">2,900. </w:t>
            </w:r>
            <w:r w:rsidR="00E358A9" w:rsidRPr="00E358A9">
              <w:rPr>
                <w:rFonts w:eastAsia="微軟正黑體"/>
              </w:rPr>
              <w:t xml:space="preserve">The number of </w:t>
            </w:r>
            <w:r w:rsidR="00E358A9">
              <w:rPr>
                <w:rFonts w:eastAsia="微軟正黑體"/>
              </w:rPr>
              <w:t>deputies to the National People</w:t>
            </w:r>
            <w:r w:rsidR="000B23DC">
              <w:rPr>
                <w:rFonts w:eastAsia="微軟正黑體"/>
              </w:rPr>
              <w:t>’</w:t>
            </w:r>
            <w:r w:rsidR="00E358A9" w:rsidRPr="00E358A9">
              <w:rPr>
                <w:rFonts w:eastAsia="微軟正黑體"/>
              </w:rPr>
              <w:t>s Congress to be elected by the Hong Kong Special Administrative Region and the Macao Special Administrative Region and the methods for their elections shall be prescribed separately by the National People</w:t>
            </w:r>
            <w:r w:rsidR="000B23DC">
              <w:rPr>
                <w:rFonts w:eastAsia="微軟正黑體"/>
              </w:rPr>
              <w:t>’</w:t>
            </w:r>
            <w:r w:rsidR="00E358A9" w:rsidRPr="00E358A9">
              <w:rPr>
                <w:rFonts w:eastAsia="微軟正黑體"/>
              </w:rPr>
              <w:t>s Congress.</w:t>
            </w:r>
          </w:p>
          <w:p w14:paraId="7D0CF7D8" w14:textId="6BCDE115" w:rsidR="004B512F" w:rsidRDefault="004B512F" w:rsidP="004B512F">
            <w:pPr>
              <w:snapToGrid w:val="0"/>
              <w:ind w:left="0" w:firstLine="0"/>
              <w:jc w:val="both"/>
              <w:rPr>
                <w:rFonts w:ascii="微軟正黑體" w:eastAsia="微軟正黑體" w:hAnsi="微軟正黑體"/>
              </w:rPr>
            </w:pPr>
          </w:p>
          <w:p w14:paraId="758D0FDA" w14:textId="26E569A2" w:rsidR="004B512F" w:rsidRPr="000B23DC" w:rsidRDefault="0024608B" w:rsidP="004B512F">
            <w:pPr>
              <w:snapToGrid w:val="0"/>
              <w:ind w:left="0" w:firstLine="0"/>
              <w:jc w:val="both"/>
              <w:rPr>
                <w:rFonts w:eastAsia="微軟正黑體"/>
              </w:rPr>
            </w:pPr>
            <w:r w:rsidRPr="000B23DC">
              <w:rPr>
                <w:rFonts w:eastAsia="微軟正黑體"/>
              </w:rPr>
              <w:t>The Standing C</w:t>
            </w:r>
            <w:r w:rsidR="00227039">
              <w:rPr>
                <w:rFonts w:eastAsia="微軟正黑體"/>
              </w:rPr>
              <w:t>ommittee of the National People</w:t>
            </w:r>
            <w:r w:rsidR="000B23DC">
              <w:rPr>
                <w:rFonts w:eastAsia="微軟正黑體"/>
              </w:rPr>
              <w:t>’</w:t>
            </w:r>
            <w:r w:rsidRPr="000B23DC">
              <w:rPr>
                <w:rFonts w:eastAsia="微軟正黑體"/>
              </w:rPr>
              <w:t xml:space="preserve">s Congress shall determine the distribution of the number of deputies according to the population of each province, autonomous region, and municipality directly under the Central Government based on the principle that each deputy represents the same number of urban and rural residents </w:t>
            </w:r>
            <w:r w:rsidR="00C61B57">
              <w:rPr>
                <w:rFonts w:eastAsia="微軟正黑體"/>
              </w:rPr>
              <w:t>to</w:t>
            </w:r>
            <w:r w:rsidRPr="000B23DC">
              <w:rPr>
                <w:rFonts w:eastAsia="微軟正黑體"/>
              </w:rPr>
              <w:t xml:space="preserve"> ensur</w:t>
            </w:r>
            <w:r w:rsidR="00C61B57">
              <w:rPr>
                <w:rFonts w:eastAsia="微軟正黑體"/>
              </w:rPr>
              <w:t>e</w:t>
            </w:r>
            <w:r w:rsidRPr="000B23DC">
              <w:rPr>
                <w:rFonts w:eastAsia="微軟正黑體"/>
              </w:rPr>
              <w:t xml:space="preserve"> that each region, ethic group, and body of people has an appropriate number of deputies.</w:t>
            </w:r>
            <w:r w:rsidRPr="0024608B">
              <w:rPr>
                <w:rFonts w:ascii="微軟正黑體" w:eastAsia="微軟正黑體" w:hAnsi="微軟正黑體"/>
              </w:rPr>
              <w:t xml:space="preserve"> </w:t>
            </w:r>
          </w:p>
          <w:p w14:paraId="3FA61E19" w14:textId="77777777" w:rsidR="004B512F" w:rsidRDefault="004B512F" w:rsidP="004B512F">
            <w:pPr>
              <w:snapToGrid w:val="0"/>
              <w:ind w:left="0" w:firstLine="0"/>
              <w:jc w:val="both"/>
              <w:rPr>
                <w:rFonts w:ascii="微軟正黑體" w:eastAsia="微軟正黑體" w:hAnsi="微軟正黑體"/>
              </w:rPr>
            </w:pPr>
          </w:p>
          <w:p w14:paraId="3288AE6F" w14:textId="0CEA25A0" w:rsidR="0024608B" w:rsidRDefault="0024608B" w:rsidP="00C61B57">
            <w:pPr>
              <w:snapToGrid w:val="0"/>
              <w:spacing w:line="276" w:lineRule="auto"/>
              <w:ind w:left="0" w:firstLine="0"/>
              <w:jc w:val="both"/>
              <w:rPr>
                <w:rFonts w:eastAsiaTheme="minorEastAsia"/>
              </w:rPr>
            </w:pPr>
            <w:r w:rsidRPr="0024608B">
              <w:rPr>
                <w:rFonts w:eastAsiaTheme="minorEastAsia"/>
              </w:rPr>
              <w:t xml:space="preserve">The number of </w:t>
            </w:r>
            <w:r w:rsidR="00227039">
              <w:rPr>
                <w:rFonts w:eastAsiaTheme="minorEastAsia"/>
              </w:rPr>
              <w:t>deputies to the National People</w:t>
            </w:r>
            <w:r w:rsidR="000B23DC">
              <w:rPr>
                <w:rFonts w:eastAsiaTheme="minorEastAsia"/>
              </w:rPr>
              <w:t>’</w:t>
            </w:r>
            <w:r w:rsidRPr="0024608B">
              <w:rPr>
                <w:rFonts w:eastAsiaTheme="minorEastAsia"/>
              </w:rPr>
              <w:t>s Congress to be elected from among ethnic minorities shall be allocated to the various people</w:t>
            </w:r>
            <w:r w:rsidR="000B23DC">
              <w:rPr>
                <w:rFonts w:eastAsiaTheme="minorEastAsia"/>
              </w:rPr>
              <w:t>’</w:t>
            </w:r>
            <w:r w:rsidRPr="0024608B">
              <w:rPr>
                <w:rFonts w:eastAsiaTheme="minorEastAsia"/>
              </w:rPr>
              <w:t>s congresses of the provinces, autonomous regions, and municipalities directly under the Central Government, which shall elect them accordingly, by the Standing C</w:t>
            </w:r>
            <w:r w:rsidR="00227039">
              <w:rPr>
                <w:rFonts w:eastAsiaTheme="minorEastAsia"/>
              </w:rPr>
              <w:t>ommittee of the National People</w:t>
            </w:r>
            <w:r w:rsidR="000B23DC">
              <w:rPr>
                <w:rFonts w:eastAsiaTheme="minorEastAsia"/>
              </w:rPr>
              <w:t>’</w:t>
            </w:r>
            <w:r w:rsidRPr="0024608B">
              <w:rPr>
                <w:rFonts w:eastAsiaTheme="minorEastAsia"/>
              </w:rPr>
              <w:t>s Congress in light of the population and distribution of each ethnic minority. Ethnic minorities with exceptionally small populations shall each have at least one deputy.</w:t>
            </w:r>
          </w:p>
        </w:tc>
      </w:tr>
    </w:tbl>
    <w:p w14:paraId="2A716BCB" w14:textId="260696E9" w:rsidR="007213E2" w:rsidRPr="001C1EC8" w:rsidRDefault="0024608B" w:rsidP="001C1EC8">
      <w:pPr>
        <w:ind w:left="0" w:firstLine="0"/>
        <w:rPr>
          <w:rFonts w:eastAsiaTheme="minorEastAsia"/>
          <w:sz w:val="22"/>
        </w:rPr>
      </w:pPr>
      <w:r w:rsidRPr="001C1EC8">
        <w:rPr>
          <w:rFonts w:eastAsiaTheme="minorEastAsia"/>
          <w:sz w:val="22"/>
        </w:rPr>
        <w:lastRenderedPageBreak/>
        <w:t>Source: The National People</w:t>
      </w:r>
      <w:r w:rsidR="000B23DC">
        <w:rPr>
          <w:rFonts w:eastAsiaTheme="minorEastAsia"/>
          <w:sz w:val="22"/>
        </w:rPr>
        <w:t>’</w:t>
      </w:r>
      <w:r w:rsidRPr="001C1EC8">
        <w:rPr>
          <w:rFonts w:eastAsiaTheme="minorEastAsia"/>
          <w:sz w:val="22"/>
        </w:rPr>
        <w:t>s Congress of the People</w:t>
      </w:r>
      <w:r w:rsidR="000B23DC">
        <w:rPr>
          <w:rFonts w:eastAsiaTheme="minorEastAsia"/>
          <w:sz w:val="22"/>
        </w:rPr>
        <w:t>’</w:t>
      </w:r>
      <w:r w:rsidRPr="001C1EC8">
        <w:rPr>
          <w:rFonts w:eastAsiaTheme="minorEastAsia"/>
          <w:sz w:val="22"/>
        </w:rPr>
        <w:t xml:space="preserve">s Republic of China, “Electoral Law of the National </w:t>
      </w:r>
      <w:r w:rsidR="008A3C8B" w:rsidRPr="001C1EC8">
        <w:rPr>
          <w:rFonts w:eastAsiaTheme="minorEastAsia"/>
          <w:sz w:val="22"/>
        </w:rPr>
        <w:t>People</w:t>
      </w:r>
      <w:r w:rsidR="008A3C8B">
        <w:rPr>
          <w:rFonts w:eastAsiaTheme="minorEastAsia"/>
          <w:sz w:val="22"/>
        </w:rPr>
        <w:t>’s</w:t>
      </w:r>
      <w:r w:rsidRPr="001C1EC8">
        <w:rPr>
          <w:rFonts w:eastAsiaTheme="minorEastAsia"/>
          <w:sz w:val="22"/>
        </w:rPr>
        <w:t xml:space="preserve"> Congress and Local People</w:t>
      </w:r>
      <w:r w:rsidR="000B23DC">
        <w:rPr>
          <w:rFonts w:eastAsiaTheme="minorEastAsia"/>
          <w:sz w:val="22"/>
        </w:rPr>
        <w:t>’</w:t>
      </w:r>
      <w:r w:rsidRPr="001C1EC8">
        <w:rPr>
          <w:rFonts w:eastAsiaTheme="minorEastAsia"/>
          <w:sz w:val="22"/>
        </w:rPr>
        <w:t xml:space="preserve">s Congresses of the </w:t>
      </w:r>
      <w:r w:rsidR="008A3C8B" w:rsidRPr="001C1EC8">
        <w:rPr>
          <w:rFonts w:eastAsiaTheme="minorEastAsia"/>
          <w:sz w:val="22"/>
        </w:rPr>
        <w:t>People</w:t>
      </w:r>
      <w:r w:rsidR="008A3C8B">
        <w:rPr>
          <w:rFonts w:eastAsiaTheme="minorEastAsia"/>
          <w:sz w:val="22"/>
        </w:rPr>
        <w:t>’s</w:t>
      </w:r>
      <w:r w:rsidRPr="001C1EC8">
        <w:rPr>
          <w:rFonts w:eastAsiaTheme="minorEastAsia"/>
          <w:sz w:val="22"/>
        </w:rPr>
        <w:t xml:space="preserve"> Republic of China”</w:t>
      </w:r>
      <w:r w:rsidR="001C1EC8">
        <w:rPr>
          <w:rFonts w:eastAsiaTheme="minorEastAsia"/>
          <w:sz w:val="22"/>
        </w:rPr>
        <w:t xml:space="preserve"> </w:t>
      </w:r>
      <w:r w:rsidRPr="001C1EC8">
        <w:rPr>
          <w:rFonts w:eastAsiaTheme="minorEastAsia"/>
          <w:sz w:val="22"/>
        </w:rPr>
        <w:t>http://en.npc.gov.cn.cdurl.cn/2015-08/29/c_674698.htm</w:t>
      </w:r>
    </w:p>
    <w:p w14:paraId="0E481364" w14:textId="77777777" w:rsidR="00C61B57" w:rsidRPr="00CB15F4" w:rsidRDefault="00C61B57" w:rsidP="00CB15F4">
      <w:pPr>
        <w:spacing w:line="276" w:lineRule="auto"/>
        <w:ind w:left="0" w:firstLine="0"/>
        <w:rPr>
          <w:rFonts w:eastAsiaTheme="minorEastAsia"/>
        </w:rPr>
      </w:pPr>
    </w:p>
    <w:p w14:paraId="26AA2F7E" w14:textId="65D83824" w:rsidR="007213E2" w:rsidRPr="00657AF9" w:rsidRDefault="00F0170A" w:rsidP="00F0170A">
      <w:pPr>
        <w:pStyle w:val="a6"/>
        <w:numPr>
          <w:ilvl w:val="0"/>
          <w:numId w:val="80"/>
        </w:numPr>
        <w:spacing w:line="276" w:lineRule="auto"/>
        <w:rPr>
          <w:rFonts w:eastAsiaTheme="minorEastAsia"/>
        </w:rPr>
      </w:pPr>
      <w:r w:rsidRPr="001C1EC8">
        <w:rPr>
          <w:rFonts w:eastAsiaTheme="minorEastAsia"/>
          <w:color w:val="000000"/>
          <w:lang w:eastAsia="zh-HK"/>
        </w:rPr>
        <w:t xml:space="preserve">The diagram below shows the </w:t>
      </w:r>
      <w:r w:rsidR="00E358A9">
        <w:rPr>
          <w:rFonts w:eastAsiaTheme="minorEastAsia"/>
          <w:color w:val="000000"/>
          <w:lang w:eastAsia="zh-HK"/>
        </w:rPr>
        <w:t>composition</w:t>
      </w:r>
      <w:r w:rsidRPr="001C1EC8">
        <w:rPr>
          <w:rFonts w:eastAsiaTheme="minorEastAsia"/>
          <w:color w:val="000000"/>
          <w:lang w:eastAsia="zh-HK"/>
        </w:rPr>
        <w:t xml:space="preserve"> of </w:t>
      </w:r>
      <w:r w:rsidR="001C1EC8">
        <w:rPr>
          <w:rFonts w:eastAsiaTheme="minorEastAsia"/>
          <w:color w:val="000000"/>
          <w:lang w:eastAsia="zh-HK"/>
        </w:rPr>
        <w:t xml:space="preserve">delegates of </w:t>
      </w:r>
      <w:r w:rsidRPr="001C1EC8">
        <w:rPr>
          <w:rFonts w:eastAsiaTheme="minorEastAsia"/>
          <w:color w:val="000000"/>
          <w:lang w:eastAsia="zh-HK"/>
        </w:rPr>
        <w:t>the National People</w:t>
      </w:r>
      <w:r w:rsidR="000B23DC">
        <w:rPr>
          <w:rFonts w:eastAsiaTheme="minorEastAsia"/>
          <w:color w:val="000000"/>
          <w:lang w:eastAsia="zh-HK"/>
        </w:rPr>
        <w:t>’</w:t>
      </w:r>
      <w:r w:rsidRPr="001C1EC8">
        <w:rPr>
          <w:rFonts w:eastAsiaTheme="minorEastAsia"/>
          <w:color w:val="000000"/>
          <w:lang w:eastAsia="zh-HK"/>
        </w:rPr>
        <w:t>s Congress. According to</w:t>
      </w:r>
      <w:r>
        <w:rPr>
          <w:rFonts w:eastAsiaTheme="minorEastAsia"/>
          <w:color w:val="000000"/>
          <w:lang w:eastAsia="zh-HK"/>
        </w:rPr>
        <w:t xml:space="preserve"> Source 1</w:t>
      </w:r>
      <w:r w:rsidRPr="001C1EC8">
        <w:rPr>
          <w:rFonts w:eastAsiaTheme="minorEastAsia"/>
          <w:color w:val="000000"/>
          <w:lang w:eastAsia="zh-HK"/>
        </w:rPr>
        <w:t>, fill in the app</w:t>
      </w:r>
      <w:r>
        <w:rPr>
          <w:rFonts w:eastAsiaTheme="minorEastAsia"/>
          <w:color w:val="000000"/>
          <w:lang w:eastAsia="zh-HK"/>
        </w:rPr>
        <w:t>ropriate name</w:t>
      </w:r>
      <w:r w:rsidR="00C61B57">
        <w:rPr>
          <w:rFonts w:eastAsiaTheme="minorEastAsia"/>
          <w:color w:val="000000"/>
          <w:lang w:eastAsia="zh-HK"/>
        </w:rPr>
        <w:t>s</w:t>
      </w:r>
      <w:r>
        <w:rPr>
          <w:rFonts w:eastAsiaTheme="minorEastAsia"/>
          <w:color w:val="000000"/>
          <w:lang w:eastAsia="zh-HK"/>
        </w:rPr>
        <w:t xml:space="preserve"> on the </w:t>
      </w:r>
      <w:r w:rsidRPr="001C1EC8">
        <w:rPr>
          <w:rFonts w:eastAsiaTheme="minorEastAsia"/>
          <w:color w:val="000000"/>
          <w:lang w:eastAsia="zh-HK"/>
        </w:rPr>
        <w:t>line</w:t>
      </w:r>
      <w:r w:rsidR="00C61B57">
        <w:rPr>
          <w:rFonts w:eastAsiaTheme="minorEastAsia"/>
          <w:color w:val="000000"/>
          <w:lang w:eastAsia="zh-HK"/>
        </w:rPr>
        <w:t>s</w:t>
      </w:r>
      <w:r w:rsidRPr="001C1EC8">
        <w:rPr>
          <w:rFonts w:eastAsiaTheme="minorEastAsia"/>
          <w:color w:val="000000"/>
          <w:lang w:eastAsia="zh-HK"/>
        </w:rPr>
        <w:t xml:space="preserve"> in the picture below.</w:t>
      </w:r>
    </w:p>
    <w:p w14:paraId="69ECBEBA" w14:textId="77777777" w:rsidR="007213E2" w:rsidRDefault="007213E2" w:rsidP="007213E2">
      <w:pPr>
        <w:ind w:left="0" w:firstLine="0"/>
        <w:rPr>
          <w:rFonts w:asciiTheme="minorEastAsia" w:eastAsiaTheme="minorEastAsia" w:hAnsiTheme="minorEastAsia" w:cs="微軟正黑體"/>
          <w:color w:val="000000"/>
          <w:highlight w:val="cyan"/>
          <w:lang w:eastAsia="zh-HK"/>
        </w:rPr>
      </w:pPr>
    </w:p>
    <w:p w14:paraId="3A5DCA20" w14:textId="32EEB291" w:rsidR="007213E2" w:rsidRPr="00810568" w:rsidRDefault="007213E2" w:rsidP="007213E2">
      <w:pPr>
        <w:ind w:left="0" w:firstLine="0"/>
        <w:rPr>
          <w:rFonts w:asciiTheme="minorEastAsia" w:eastAsiaTheme="minorEastAsia" w:hAnsiTheme="minorEastAsia" w:cs="微軟正黑體"/>
          <w:color w:val="000000"/>
          <w:highlight w:val="cyan"/>
        </w:rPr>
      </w:pPr>
      <w:r>
        <w:rPr>
          <w:rFonts w:asciiTheme="minorEastAsia" w:eastAsiaTheme="minorEastAsia" w:hAnsiTheme="minorEastAsia" w:cs="微軟正黑體" w:hint="eastAsia"/>
          <w:noProof/>
          <w:color w:val="000000"/>
          <w:lang w:eastAsia="zh-CN"/>
        </w:rPr>
        <w:drawing>
          <wp:inline distT="0" distB="0" distL="0" distR="0" wp14:anchorId="5D56EDB3" wp14:editId="4B194EF9">
            <wp:extent cx="5572664" cy="4382218"/>
            <wp:effectExtent l="0" t="0" r="0" b="0"/>
            <wp:docPr id="4" name="Diagram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B1FFE53" w14:textId="3AC84252" w:rsidR="007213E2" w:rsidRDefault="007213E2" w:rsidP="007213E2">
      <w:pPr>
        <w:ind w:left="480" w:firstLine="0"/>
        <w:rPr>
          <w:rFonts w:asciiTheme="minorEastAsia" w:eastAsiaTheme="minorEastAsia" w:hAnsiTheme="minorEastAsia" w:cs="微軟正黑體"/>
          <w:color w:val="000000"/>
          <w:highlight w:val="cyan"/>
        </w:rPr>
      </w:pPr>
    </w:p>
    <w:p w14:paraId="556C81AE" w14:textId="0B94C886" w:rsidR="007213E2" w:rsidRDefault="007213E2" w:rsidP="007213E2">
      <w:pPr>
        <w:ind w:left="480" w:firstLine="0"/>
        <w:rPr>
          <w:rFonts w:asciiTheme="minorEastAsia" w:eastAsiaTheme="minorEastAsia" w:hAnsiTheme="minorEastAsia" w:cs="微軟正黑體"/>
          <w:color w:val="000000"/>
          <w:highlight w:val="cyan"/>
        </w:rPr>
      </w:pPr>
    </w:p>
    <w:p w14:paraId="3EB7CDA6" w14:textId="534B8D7D" w:rsidR="007213E2" w:rsidRPr="001C1EC8" w:rsidRDefault="00F0170A" w:rsidP="00CB15F4">
      <w:pPr>
        <w:pStyle w:val="a6"/>
        <w:numPr>
          <w:ilvl w:val="0"/>
          <w:numId w:val="80"/>
        </w:numPr>
        <w:spacing w:line="276" w:lineRule="auto"/>
        <w:rPr>
          <w:rFonts w:eastAsiaTheme="minorEastAsia"/>
        </w:rPr>
      </w:pPr>
      <w:r>
        <w:rPr>
          <w:rFonts w:eastAsiaTheme="minorEastAsia" w:hint="eastAsia"/>
          <w:lang w:eastAsia="zh-HK"/>
        </w:rPr>
        <w:t>A</w:t>
      </w:r>
      <w:r>
        <w:rPr>
          <w:rFonts w:eastAsiaTheme="minorEastAsia"/>
          <w:lang w:eastAsia="zh-HK"/>
        </w:rPr>
        <w:t xml:space="preserve">ccording to Source 1, </w:t>
      </w:r>
      <w:r>
        <w:rPr>
          <w:rFonts w:eastAsiaTheme="minorEastAsia"/>
        </w:rPr>
        <w:t>select the most appropriate answer</w:t>
      </w:r>
      <w:r w:rsidR="00C61B57">
        <w:rPr>
          <w:rFonts w:eastAsiaTheme="minorEastAsia"/>
        </w:rPr>
        <w:t>s</w:t>
      </w:r>
      <w:r>
        <w:rPr>
          <w:rFonts w:eastAsiaTheme="minorEastAsia"/>
        </w:rPr>
        <w:t xml:space="preserve"> </w:t>
      </w:r>
      <w:r w:rsidR="00C61B57">
        <w:rPr>
          <w:rFonts w:eastAsiaTheme="minorEastAsia"/>
        </w:rPr>
        <w:t xml:space="preserve">for </w:t>
      </w:r>
      <w:r>
        <w:rPr>
          <w:rFonts w:eastAsiaTheme="minorEastAsia"/>
        </w:rPr>
        <w:t>the multiple-choice questions below.</w:t>
      </w:r>
      <w:r w:rsidRPr="00E22711">
        <w:rPr>
          <w:rFonts w:eastAsiaTheme="minorEastAsia"/>
        </w:rPr>
        <w:t xml:space="preserve"> </w:t>
      </w:r>
    </w:p>
    <w:p w14:paraId="2C592030" w14:textId="77777777" w:rsidR="007213E2" w:rsidRPr="00862812" w:rsidRDefault="007213E2" w:rsidP="007213E2">
      <w:pPr>
        <w:tabs>
          <w:tab w:val="left" w:pos="426"/>
          <w:tab w:val="left" w:pos="993"/>
        </w:tabs>
        <w:spacing w:line="276" w:lineRule="auto"/>
        <w:rPr>
          <w:rFonts w:eastAsiaTheme="minorEastAsia"/>
        </w:rPr>
      </w:pPr>
    </w:p>
    <w:p w14:paraId="05D1BB8E" w14:textId="147FDA64" w:rsidR="0024608B" w:rsidRPr="001C1EC8" w:rsidRDefault="007213E2" w:rsidP="007213E2">
      <w:pPr>
        <w:spacing w:line="276" w:lineRule="auto"/>
        <w:ind w:left="0" w:firstLine="0"/>
        <w:rPr>
          <w:rFonts w:eastAsiaTheme="minorEastAsia"/>
          <w:color w:val="000000"/>
          <w:lang w:eastAsia="zh-HK"/>
        </w:rPr>
      </w:pPr>
      <w:r w:rsidRPr="001C1EC8">
        <w:rPr>
          <w:rFonts w:eastAsiaTheme="minorEastAsia"/>
          <w:color w:val="000000"/>
        </w:rPr>
        <w:t xml:space="preserve">            </w:t>
      </w:r>
      <w:r w:rsidR="0024608B" w:rsidRPr="001C1EC8">
        <w:rPr>
          <w:rFonts w:eastAsiaTheme="minorEastAsia"/>
          <w:color w:val="000000"/>
          <w:lang w:eastAsia="zh-HK"/>
        </w:rPr>
        <w:t>Members of the National People</w:t>
      </w:r>
      <w:r w:rsidR="000B23DC">
        <w:rPr>
          <w:rFonts w:eastAsiaTheme="minorEastAsia"/>
          <w:color w:val="000000"/>
          <w:lang w:eastAsia="zh-HK"/>
        </w:rPr>
        <w:t>’</w:t>
      </w:r>
      <w:r w:rsidR="0024608B" w:rsidRPr="001C1EC8">
        <w:rPr>
          <w:rFonts w:eastAsiaTheme="minorEastAsia"/>
          <w:color w:val="000000"/>
          <w:lang w:eastAsia="zh-HK"/>
        </w:rPr>
        <w:t xml:space="preserve">s Congress Standing Committee are formed  </w:t>
      </w:r>
    </w:p>
    <w:p w14:paraId="7234A4D4" w14:textId="4B5C028F" w:rsidR="007213E2" w:rsidRPr="001C1EC8" w:rsidRDefault="0024608B" w:rsidP="0024608B">
      <w:pPr>
        <w:spacing w:line="276" w:lineRule="auto"/>
        <w:ind w:left="630" w:firstLine="0"/>
        <w:rPr>
          <w:rFonts w:eastAsiaTheme="minorEastAsia"/>
          <w:color w:val="000000"/>
        </w:rPr>
      </w:pPr>
      <w:r w:rsidRPr="001C1EC8">
        <w:rPr>
          <w:rFonts w:eastAsiaTheme="minorEastAsia"/>
          <w:color w:val="000000"/>
          <w:lang w:eastAsia="zh-HK"/>
        </w:rPr>
        <w:t xml:space="preserve">  through__________</w:t>
      </w:r>
      <w:r w:rsidR="00E358A9">
        <w:rPr>
          <w:rFonts w:eastAsiaTheme="minorEastAsia"/>
          <w:color w:val="000000"/>
          <w:lang w:eastAsia="zh-HK"/>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7213E2" w:rsidRPr="0024608B" w14:paraId="1AE61A8D" w14:textId="77777777" w:rsidTr="005B72BD">
        <w:tc>
          <w:tcPr>
            <w:tcW w:w="630" w:type="dxa"/>
          </w:tcPr>
          <w:p w14:paraId="68A45F96" w14:textId="77777777" w:rsidR="007213E2" w:rsidRPr="001C1EC8" w:rsidRDefault="007213E2" w:rsidP="005B72BD">
            <w:pPr>
              <w:spacing w:line="276" w:lineRule="auto"/>
              <w:rPr>
                <w:rFonts w:eastAsiaTheme="minorEastAsia"/>
                <w:color w:val="000000"/>
              </w:rPr>
            </w:pPr>
            <w:r w:rsidRPr="001C1EC8">
              <w:rPr>
                <w:rFonts w:eastAsiaTheme="minorEastAsia"/>
                <w:color w:val="000000"/>
              </w:rPr>
              <w:t>A</w:t>
            </w:r>
          </w:p>
        </w:tc>
        <w:tc>
          <w:tcPr>
            <w:tcW w:w="4496" w:type="dxa"/>
          </w:tcPr>
          <w:p w14:paraId="04F3E007" w14:textId="10B44819" w:rsidR="007213E2" w:rsidRPr="001C1EC8" w:rsidRDefault="0024608B" w:rsidP="005B72BD">
            <w:pPr>
              <w:spacing w:line="276" w:lineRule="auto"/>
              <w:rPr>
                <w:rFonts w:eastAsiaTheme="minorEastAsia"/>
                <w:color w:val="000000"/>
              </w:rPr>
            </w:pPr>
            <w:r w:rsidRPr="001C1EC8">
              <w:rPr>
                <w:rFonts w:eastAsiaTheme="minorEastAsia"/>
                <w:color w:val="000000"/>
                <w:lang w:eastAsia="zh-HK"/>
              </w:rPr>
              <w:t>Election</w:t>
            </w:r>
          </w:p>
        </w:tc>
      </w:tr>
      <w:tr w:rsidR="007213E2" w:rsidRPr="0024608B" w14:paraId="550BE4E5" w14:textId="77777777" w:rsidTr="005B72BD">
        <w:tc>
          <w:tcPr>
            <w:tcW w:w="630" w:type="dxa"/>
          </w:tcPr>
          <w:p w14:paraId="08955AEF" w14:textId="77777777" w:rsidR="007213E2" w:rsidRPr="001C1EC8" w:rsidRDefault="007213E2" w:rsidP="005B72BD">
            <w:pPr>
              <w:spacing w:line="276" w:lineRule="auto"/>
              <w:rPr>
                <w:rFonts w:eastAsiaTheme="minorEastAsia"/>
                <w:color w:val="000000"/>
              </w:rPr>
            </w:pPr>
            <w:r w:rsidRPr="001C1EC8">
              <w:rPr>
                <w:rFonts w:eastAsiaTheme="minorEastAsia"/>
                <w:color w:val="000000"/>
              </w:rPr>
              <w:t>B</w:t>
            </w:r>
          </w:p>
        </w:tc>
        <w:tc>
          <w:tcPr>
            <w:tcW w:w="4496" w:type="dxa"/>
          </w:tcPr>
          <w:p w14:paraId="64CE2FC7" w14:textId="153D8B7B" w:rsidR="007213E2" w:rsidRPr="001C1EC8" w:rsidRDefault="0024608B" w:rsidP="005B72BD">
            <w:pPr>
              <w:spacing w:line="276" w:lineRule="auto"/>
              <w:rPr>
                <w:rFonts w:eastAsiaTheme="minorEastAsia"/>
                <w:color w:val="000000"/>
              </w:rPr>
            </w:pPr>
            <w:r w:rsidRPr="001C1EC8">
              <w:rPr>
                <w:rFonts w:eastAsiaTheme="minorEastAsia"/>
                <w:color w:val="000000"/>
                <w:lang w:eastAsia="zh-HK"/>
              </w:rPr>
              <w:t>Appointment</w:t>
            </w:r>
          </w:p>
        </w:tc>
      </w:tr>
      <w:tr w:rsidR="007213E2" w:rsidRPr="0024608B" w14:paraId="4BFE6D75" w14:textId="77777777" w:rsidTr="005B72BD">
        <w:tc>
          <w:tcPr>
            <w:tcW w:w="630" w:type="dxa"/>
          </w:tcPr>
          <w:p w14:paraId="44590BD8" w14:textId="77777777" w:rsidR="007213E2" w:rsidRPr="001C1EC8" w:rsidRDefault="007213E2" w:rsidP="005B72BD">
            <w:pPr>
              <w:spacing w:line="276" w:lineRule="auto"/>
              <w:rPr>
                <w:rFonts w:eastAsiaTheme="minorEastAsia"/>
              </w:rPr>
            </w:pPr>
            <w:r w:rsidRPr="001C1EC8">
              <w:rPr>
                <w:rFonts w:eastAsiaTheme="minorEastAsia"/>
              </w:rPr>
              <w:t>C</w:t>
            </w:r>
          </w:p>
        </w:tc>
        <w:tc>
          <w:tcPr>
            <w:tcW w:w="4496" w:type="dxa"/>
          </w:tcPr>
          <w:p w14:paraId="27283177" w14:textId="23307B57" w:rsidR="007213E2" w:rsidRPr="001C1EC8" w:rsidRDefault="0024608B" w:rsidP="005B72BD">
            <w:pPr>
              <w:spacing w:line="276" w:lineRule="auto"/>
              <w:rPr>
                <w:rFonts w:eastAsiaTheme="minorEastAsia"/>
              </w:rPr>
            </w:pPr>
            <w:r w:rsidRPr="001C1EC8">
              <w:rPr>
                <w:rFonts w:eastAsiaTheme="minorEastAsia"/>
                <w:lang w:eastAsia="zh-HK"/>
              </w:rPr>
              <w:t>Consultation</w:t>
            </w:r>
          </w:p>
        </w:tc>
      </w:tr>
      <w:tr w:rsidR="007213E2" w:rsidRPr="0024608B" w14:paraId="3AC8A090" w14:textId="77777777" w:rsidTr="005B72BD">
        <w:tc>
          <w:tcPr>
            <w:tcW w:w="630" w:type="dxa"/>
          </w:tcPr>
          <w:p w14:paraId="7ABA096D" w14:textId="77777777" w:rsidR="007213E2" w:rsidRPr="001C1EC8" w:rsidRDefault="007213E2" w:rsidP="005B72BD">
            <w:pPr>
              <w:spacing w:line="276" w:lineRule="auto"/>
              <w:rPr>
                <w:rFonts w:eastAsiaTheme="minorEastAsia"/>
                <w:color w:val="000000"/>
              </w:rPr>
            </w:pPr>
            <w:r w:rsidRPr="001C1EC8">
              <w:rPr>
                <w:rFonts w:eastAsiaTheme="minorEastAsia"/>
                <w:color w:val="000000"/>
              </w:rPr>
              <w:t>D</w:t>
            </w:r>
          </w:p>
        </w:tc>
        <w:tc>
          <w:tcPr>
            <w:tcW w:w="4496" w:type="dxa"/>
          </w:tcPr>
          <w:p w14:paraId="4E089854" w14:textId="2D409806" w:rsidR="007213E2" w:rsidRPr="001C1EC8" w:rsidRDefault="0024608B" w:rsidP="001C1EC8">
            <w:pPr>
              <w:spacing w:line="276" w:lineRule="auto"/>
              <w:ind w:left="0" w:firstLine="0"/>
              <w:rPr>
                <w:rFonts w:eastAsiaTheme="minorEastAsia"/>
                <w:color w:val="000000"/>
              </w:rPr>
            </w:pPr>
            <w:r w:rsidRPr="001C1EC8">
              <w:rPr>
                <w:rFonts w:eastAsiaTheme="minorEastAsia"/>
                <w:color w:val="000000"/>
              </w:rPr>
              <w:t>Recommendation</w:t>
            </w:r>
          </w:p>
        </w:tc>
      </w:tr>
      <w:tr w:rsidR="007213E2" w:rsidRPr="0024608B" w14:paraId="6FA0084A" w14:textId="77777777" w:rsidTr="005B72BD">
        <w:tc>
          <w:tcPr>
            <w:tcW w:w="630" w:type="dxa"/>
          </w:tcPr>
          <w:p w14:paraId="3DC48A2E" w14:textId="77777777" w:rsidR="007213E2" w:rsidRPr="001C1EC8" w:rsidRDefault="007213E2" w:rsidP="005B72BD">
            <w:pPr>
              <w:spacing w:line="276" w:lineRule="auto"/>
              <w:rPr>
                <w:rFonts w:eastAsiaTheme="minorEastAsia"/>
                <w:color w:val="000000"/>
              </w:rPr>
            </w:pPr>
          </w:p>
        </w:tc>
        <w:tc>
          <w:tcPr>
            <w:tcW w:w="4496" w:type="dxa"/>
          </w:tcPr>
          <w:p w14:paraId="37F5E6B2" w14:textId="77777777" w:rsidR="007213E2" w:rsidRPr="001C1EC8" w:rsidRDefault="007213E2" w:rsidP="005B72BD">
            <w:pPr>
              <w:spacing w:line="276" w:lineRule="auto"/>
              <w:rPr>
                <w:rFonts w:eastAsiaTheme="minorEastAsia"/>
                <w:color w:val="000000"/>
              </w:rPr>
            </w:pPr>
          </w:p>
        </w:tc>
      </w:tr>
      <w:tr w:rsidR="007213E2" w:rsidRPr="0024608B" w14:paraId="4411770E" w14:textId="77777777" w:rsidTr="005B72BD">
        <w:tc>
          <w:tcPr>
            <w:tcW w:w="5126" w:type="dxa"/>
            <w:gridSpan w:val="2"/>
          </w:tcPr>
          <w:p w14:paraId="696ADF9D" w14:textId="07E9E9FA" w:rsidR="007213E2" w:rsidRPr="001C1EC8" w:rsidRDefault="008B4186" w:rsidP="001C1EC8">
            <w:pPr>
              <w:spacing w:line="276" w:lineRule="auto"/>
              <w:ind w:left="0" w:firstLine="0"/>
              <w:rPr>
                <w:rFonts w:eastAsiaTheme="minorEastAsia"/>
                <w:color w:val="000000"/>
              </w:rPr>
            </w:pPr>
            <w:r>
              <w:rPr>
                <w:rFonts w:eastAsiaTheme="minorEastAsia"/>
                <w:color w:val="FF0000"/>
                <w:lang w:eastAsia="zh-HK"/>
              </w:rPr>
              <w:t>Answer</w:t>
            </w:r>
            <w:r w:rsidR="0024608B" w:rsidRPr="001C1EC8">
              <w:rPr>
                <w:rFonts w:eastAsiaTheme="minorEastAsia"/>
                <w:color w:val="FF0000"/>
                <w:lang w:eastAsia="zh-HK"/>
              </w:rPr>
              <w:t>: A</w:t>
            </w:r>
          </w:p>
        </w:tc>
      </w:tr>
    </w:tbl>
    <w:p w14:paraId="6D1138F0" w14:textId="77777777" w:rsidR="007213E2" w:rsidRDefault="007213E2" w:rsidP="007213E2">
      <w:pPr>
        <w:rPr>
          <w:rFonts w:asciiTheme="minorEastAsia" w:eastAsiaTheme="minorEastAsia" w:hAnsiTheme="minorEastAsia" w:cs="微軟正黑體"/>
          <w:color w:val="000000"/>
        </w:rPr>
      </w:pPr>
    </w:p>
    <w:p w14:paraId="5E7B62F5" w14:textId="33C1BF6A" w:rsidR="007213E2" w:rsidRPr="00E47FDE" w:rsidRDefault="0024608B" w:rsidP="00E47FDE">
      <w:pPr>
        <w:pStyle w:val="a6"/>
        <w:numPr>
          <w:ilvl w:val="0"/>
          <w:numId w:val="80"/>
        </w:numPr>
        <w:rPr>
          <w:rFonts w:eastAsiaTheme="minorEastAsia"/>
        </w:rPr>
      </w:pPr>
      <w:r>
        <w:rPr>
          <w:rFonts w:eastAsiaTheme="minorEastAsia"/>
        </w:rPr>
        <w:lastRenderedPageBreak/>
        <w:t>According to Source 2</w:t>
      </w:r>
      <w:r w:rsidRPr="0024608B">
        <w:rPr>
          <w:rFonts w:eastAsiaTheme="minorEastAsia"/>
        </w:rPr>
        <w:t>, select the most appropriate answer</w:t>
      </w:r>
      <w:r w:rsidR="00C61B57">
        <w:rPr>
          <w:rFonts w:eastAsiaTheme="minorEastAsia"/>
        </w:rPr>
        <w:t>s</w:t>
      </w:r>
      <w:r w:rsidRPr="0024608B">
        <w:rPr>
          <w:rFonts w:eastAsiaTheme="minorEastAsia"/>
        </w:rPr>
        <w:t xml:space="preserve"> </w:t>
      </w:r>
      <w:r w:rsidR="00C61B57">
        <w:rPr>
          <w:rFonts w:eastAsiaTheme="minorEastAsia"/>
        </w:rPr>
        <w:t xml:space="preserve">for </w:t>
      </w:r>
      <w:r w:rsidRPr="0024608B">
        <w:rPr>
          <w:rFonts w:eastAsiaTheme="minorEastAsia"/>
        </w:rPr>
        <w:t xml:space="preserve">the multiple-choice questions below. </w:t>
      </w:r>
    </w:p>
    <w:p w14:paraId="3E9036E8" w14:textId="77777777" w:rsidR="007213E2" w:rsidRPr="00862812" w:rsidRDefault="007213E2" w:rsidP="007213E2">
      <w:pPr>
        <w:pStyle w:val="a6"/>
        <w:spacing w:line="276" w:lineRule="auto"/>
        <w:ind w:left="480" w:firstLine="0"/>
        <w:rPr>
          <w:rFonts w:asciiTheme="minorEastAsia" w:eastAsiaTheme="minorEastAsia" w:hAnsiTheme="minorEastAsia" w:cs="微軟正黑體"/>
          <w:color w:val="000000"/>
        </w:rPr>
      </w:pPr>
    </w:p>
    <w:p w14:paraId="3D973D52" w14:textId="077DC5CC" w:rsidR="007213E2" w:rsidRPr="00E47FDE" w:rsidRDefault="0024608B" w:rsidP="00AA298C">
      <w:pPr>
        <w:pStyle w:val="a6"/>
        <w:numPr>
          <w:ilvl w:val="0"/>
          <w:numId w:val="79"/>
        </w:numPr>
        <w:spacing w:line="276" w:lineRule="auto"/>
        <w:rPr>
          <w:rFonts w:eastAsiaTheme="minorEastAsia"/>
          <w:color w:val="000000"/>
        </w:rPr>
      </w:pPr>
      <w:r w:rsidRPr="00E47FDE">
        <w:rPr>
          <w:rFonts w:eastAsiaTheme="minorEastAsia"/>
          <w:color w:val="000000"/>
          <w:lang w:eastAsia="zh-HK"/>
        </w:rPr>
        <w:t>According to the</w:t>
      </w:r>
      <w:r w:rsidRPr="00227039">
        <w:t xml:space="preserve"> </w:t>
      </w:r>
      <w:r w:rsidRPr="00E47FDE">
        <w:rPr>
          <w:rFonts w:eastAsiaTheme="minorEastAsia"/>
          <w:i/>
          <w:color w:val="000000"/>
          <w:lang w:eastAsia="zh-HK"/>
        </w:rPr>
        <w:t>Elect</w:t>
      </w:r>
      <w:r w:rsidR="00227039">
        <w:rPr>
          <w:rFonts w:eastAsiaTheme="minorEastAsia"/>
          <w:i/>
          <w:color w:val="000000"/>
          <w:lang w:eastAsia="zh-HK"/>
        </w:rPr>
        <w:t>oral Law of the National People</w:t>
      </w:r>
      <w:r w:rsidR="000B23DC">
        <w:rPr>
          <w:rFonts w:eastAsiaTheme="minorEastAsia"/>
          <w:i/>
          <w:color w:val="000000"/>
          <w:lang w:eastAsia="zh-HK"/>
        </w:rPr>
        <w:t>’</w:t>
      </w:r>
      <w:r w:rsidRPr="00E47FDE">
        <w:rPr>
          <w:rFonts w:eastAsiaTheme="minorEastAsia"/>
          <w:i/>
          <w:color w:val="000000"/>
          <w:lang w:eastAsia="zh-HK"/>
        </w:rPr>
        <w:t>s Congress and Local People</w:t>
      </w:r>
      <w:r w:rsidR="000B23DC">
        <w:rPr>
          <w:rFonts w:eastAsiaTheme="minorEastAsia"/>
          <w:i/>
          <w:color w:val="000000"/>
          <w:lang w:eastAsia="zh-HK"/>
        </w:rPr>
        <w:t>’</w:t>
      </w:r>
      <w:r w:rsidRPr="00E47FDE">
        <w:rPr>
          <w:rFonts w:eastAsiaTheme="minorEastAsia"/>
          <w:i/>
          <w:color w:val="000000"/>
          <w:lang w:eastAsia="zh-HK"/>
        </w:rPr>
        <w:t>s Congresses of the People</w:t>
      </w:r>
      <w:r w:rsidR="000B23DC">
        <w:rPr>
          <w:rFonts w:eastAsiaTheme="minorEastAsia"/>
          <w:i/>
          <w:color w:val="000000"/>
          <w:lang w:eastAsia="zh-HK"/>
        </w:rPr>
        <w:t>’</w:t>
      </w:r>
      <w:r w:rsidRPr="00E47FDE">
        <w:rPr>
          <w:rFonts w:eastAsiaTheme="minorEastAsia"/>
          <w:i/>
          <w:color w:val="000000"/>
          <w:lang w:eastAsia="zh-HK"/>
        </w:rPr>
        <w:t>s Republic of China</w:t>
      </w:r>
      <w:r w:rsidR="00AA298C" w:rsidRPr="00E47FDE">
        <w:rPr>
          <w:rFonts w:eastAsiaTheme="minorEastAsia"/>
          <w:i/>
          <w:color w:val="000000"/>
          <w:lang w:eastAsia="zh-HK"/>
        </w:rPr>
        <w:t xml:space="preserve">, </w:t>
      </w:r>
      <w:r w:rsidR="00AA298C" w:rsidRPr="00E47FDE">
        <w:rPr>
          <w:rFonts w:eastAsiaTheme="minorEastAsia"/>
          <w:color w:val="000000"/>
          <w:lang w:eastAsia="zh-HK"/>
        </w:rPr>
        <w:t xml:space="preserve">the number of deputies </w:t>
      </w:r>
      <w:r w:rsidR="00E47FDE">
        <w:rPr>
          <w:rFonts w:eastAsiaTheme="minorEastAsia"/>
          <w:color w:val="000000"/>
          <w:lang w:eastAsia="zh-HK"/>
        </w:rPr>
        <w:t>to</w:t>
      </w:r>
      <w:r w:rsidR="00AA298C" w:rsidRPr="00E47FDE">
        <w:rPr>
          <w:rFonts w:eastAsiaTheme="minorEastAsia"/>
          <w:color w:val="000000"/>
          <w:lang w:eastAsia="zh-HK"/>
        </w:rPr>
        <w:t xml:space="preserve"> the National People</w:t>
      </w:r>
      <w:r w:rsidR="000B23DC">
        <w:rPr>
          <w:rFonts w:eastAsiaTheme="minorEastAsia"/>
          <w:color w:val="000000"/>
          <w:lang w:eastAsia="zh-HK"/>
        </w:rPr>
        <w:t>’</w:t>
      </w:r>
      <w:r w:rsidR="00AA298C" w:rsidRPr="00E47FDE">
        <w:rPr>
          <w:rFonts w:eastAsiaTheme="minorEastAsia"/>
          <w:color w:val="000000"/>
          <w:lang w:eastAsia="zh-HK"/>
        </w:rPr>
        <w:t>s Congress shall not exceed_________</w:t>
      </w:r>
      <w:r w:rsidR="00227039">
        <w:rPr>
          <w:rFonts w:eastAsiaTheme="minorEastAsia"/>
          <w:color w:val="000000"/>
          <w:lang w:eastAsia="zh-HK"/>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7213E2" w:rsidRPr="00862812" w14:paraId="676BA386" w14:textId="77777777" w:rsidTr="005B72BD">
        <w:tc>
          <w:tcPr>
            <w:tcW w:w="630" w:type="dxa"/>
          </w:tcPr>
          <w:p w14:paraId="6E1840DD"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A</w:t>
            </w:r>
          </w:p>
        </w:tc>
        <w:tc>
          <w:tcPr>
            <w:tcW w:w="4496" w:type="dxa"/>
          </w:tcPr>
          <w:p w14:paraId="337D4277"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2</w:t>
            </w:r>
            <w:r>
              <w:rPr>
                <w:rFonts w:eastAsiaTheme="minorEastAsia"/>
                <w:color w:val="000000"/>
              </w:rPr>
              <w:t xml:space="preserve"> </w:t>
            </w:r>
            <w:r w:rsidRPr="001E3CFE">
              <w:rPr>
                <w:rFonts w:eastAsiaTheme="minorEastAsia"/>
                <w:color w:val="000000"/>
              </w:rPr>
              <w:t>000</w:t>
            </w:r>
          </w:p>
        </w:tc>
      </w:tr>
      <w:tr w:rsidR="007213E2" w:rsidRPr="00862812" w14:paraId="352469F3" w14:textId="77777777" w:rsidTr="005B72BD">
        <w:tc>
          <w:tcPr>
            <w:tcW w:w="630" w:type="dxa"/>
          </w:tcPr>
          <w:p w14:paraId="276D32C8"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B</w:t>
            </w:r>
          </w:p>
        </w:tc>
        <w:tc>
          <w:tcPr>
            <w:tcW w:w="4496" w:type="dxa"/>
          </w:tcPr>
          <w:p w14:paraId="2341FA1A"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3</w:t>
            </w:r>
            <w:r>
              <w:rPr>
                <w:rFonts w:eastAsiaTheme="minorEastAsia"/>
                <w:color w:val="000000"/>
              </w:rPr>
              <w:t xml:space="preserve"> </w:t>
            </w:r>
            <w:r w:rsidRPr="001E3CFE">
              <w:rPr>
                <w:rFonts w:eastAsiaTheme="minorEastAsia"/>
                <w:color w:val="000000"/>
              </w:rPr>
              <w:t>000</w:t>
            </w:r>
          </w:p>
        </w:tc>
      </w:tr>
      <w:tr w:rsidR="007213E2" w:rsidRPr="00862812" w14:paraId="590F9F93" w14:textId="77777777" w:rsidTr="005B72BD">
        <w:tc>
          <w:tcPr>
            <w:tcW w:w="630" w:type="dxa"/>
          </w:tcPr>
          <w:p w14:paraId="51015316" w14:textId="77777777" w:rsidR="007213E2" w:rsidRPr="001E3CFE" w:rsidRDefault="007213E2" w:rsidP="005B72BD">
            <w:pPr>
              <w:spacing w:line="276" w:lineRule="auto"/>
              <w:rPr>
                <w:rFonts w:eastAsiaTheme="minorEastAsia"/>
              </w:rPr>
            </w:pPr>
            <w:r w:rsidRPr="001E3CFE">
              <w:rPr>
                <w:rFonts w:eastAsiaTheme="minorEastAsia"/>
              </w:rPr>
              <w:t>C</w:t>
            </w:r>
          </w:p>
        </w:tc>
        <w:tc>
          <w:tcPr>
            <w:tcW w:w="4496" w:type="dxa"/>
          </w:tcPr>
          <w:p w14:paraId="3ADD5B98" w14:textId="77777777" w:rsidR="007213E2" w:rsidRPr="001E3CFE" w:rsidRDefault="007213E2" w:rsidP="005B72BD">
            <w:pPr>
              <w:spacing w:line="276" w:lineRule="auto"/>
              <w:rPr>
                <w:rFonts w:eastAsiaTheme="minorEastAsia"/>
              </w:rPr>
            </w:pPr>
            <w:r w:rsidRPr="001E3CFE">
              <w:rPr>
                <w:rFonts w:eastAsiaTheme="minorEastAsia"/>
                <w:color w:val="000000"/>
              </w:rPr>
              <w:t>4</w:t>
            </w:r>
            <w:r>
              <w:rPr>
                <w:rFonts w:eastAsiaTheme="minorEastAsia"/>
                <w:color w:val="000000"/>
              </w:rPr>
              <w:t xml:space="preserve"> </w:t>
            </w:r>
            <w:r w:rsidRPr="001E3CFE">
              <w:rPr>
                <w:rFonts w:eastAsiaTheme="minorEastAsia"/>
                <w:color w:val="000000"/>
              </w:rPr>
              <w:t>000</w:t>
            </w:r>
          </w:p>
        </w:tc>
      </w:tr>
      <w:tr w:rsidR="007213E2" w:rsidRPr="00862812" w14:paraId="4FCF7749" w14:textId="77777777" w:rsidTr="005B72BD">
        <w:tc>
          <w:tcPr>
            <w:tcW w:w="630" w:type="dxa"/>
          </w:tcPr>
          <w:p w14:paraId="47699D93"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D</w:t>
            </w:r>
          </w:p>
        </w:tc>
        <w:tc>
          <w:tcPr>
            <w:tcW w:w="4496" w:type="dxa"/>
          </w:tcPr>
          <w:p w14:paraId="39CEDBB5"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5</w:t>
            </w:r>
            <w:r>
              <w:rPr>
                <w:rFonts w:eastAsiaTheme="minorEastAsia"/>
                <w:color w:val="000000"/>
              </w:rPr>
              <w:t xml:space="preserve"> </w:t>
            </w:r>
            <w:r w:rsidRPr="001E3CFE">
              <w:rPr>
                <w:rFonts w:eastAsiaTheme="minorEastAsia"/>
                <w:color w:val="000000"/>
              </w:rPr>
              <w:t>000</w:t>
            </w:r>
          </w:p>
        </w:tc>
      </w:tr>
      <w:tr w:rsidR="007213E2" w:rsidRPr="00862812" w14:paraId="435D47BB" w14:textId="77777777" w:rsidTr="005B72BD">
        <w:tc>
          <w:tcPr>
            <w:tcW w:w="630" w:type="dxa"/>
          </w:tcPr>
          <w:p w14:paraId="651FFEC3" w14:textId="77777777" w:rsidR="007213E2" w:rsidRPr="001E3CFE" w:rsidRDefault="007213E2" w:rsidP="005B72BD">
            <w:pPr>
              <w:spacing w:line="276" w:lineRule="auto"/>
              <w:rPr>
                <w:rFonts w:eastAsiaTheme="minorEastAsia"/>
                <w:color w:val="000000"/>
              </w:rPr>
            </w:pPr>
          </w:p>
        </w:tc>
        <w:tc>
          <w:tcPr>
            <w:tcW w:w="4496" w:type="dxa"/>
          </w:tcPr>
          <w:p w14:paraId="177D777A" w14:textId="77777777" w:rsidR="007213E2" w:rsidRPr="001E3CFE" w:rsidRDefault="007213E2" w:rsidP="005B72BD">
            <w:pPr>
              <w:spacing w:line="276" w:lineRule="auto"/>
              <w:rPr>
                <w:rFonts w:eastAsiaTheme="minorEastAsia"/>
                <w:color w:val="000000"/>
              </w:rPr>
            </w:pPr>
          </w:p>
        </w:tc>
      </w:tr>
      <w:tr w:rsidR="007213E2" w:rsidRPr="00862812" w14:paraId="43D6AA56" w14:textId="77777777" w:rsidTr="005B72BD">
        <w:tc>
          <w:tcPr>
            <w:tcW w:w="5126" w:type="dxa"/>
            <w:gridSpan w:val="2"/>
          </w:tcPr>
          <w:p w14:paraId="6C95A48D" w14:textId="1DA04649" w:rsidR="007213E2" w:rsidRPr="001E3CFE" w:rsidRDefault="008B4186" w:rsidP="005B72BD">
            <w:pPr>
              <w:spacing w:line="276" w:lineRule="auto"/>
              <w:rPr>
                <w:rFonts w:eastAsiaTheme="minorEastAsia"/>
                <w:color w:val="000000"/>
              </w:rPr>
            </w:pPr>
            <w:r>
              <w:rPr>
                <w:rFonts w:eastAsiaTheme="minorEastAsia" w:hint="eastAsia"/>
                <w:color w:val="FF0000"/>
                <w:lang w:eastAsia="zh-HK"/>
              </w:rPr>
              <w:t>Answer</w:t>
            </w:r>
            <w:r w:rsidR="00AA298C">
              <w:rPr>
                <w:rFonts w:eastAsiaTheme="minorEastAsia"/>
                <w:color w:val="FF0000"/>
                <w:lang w:eastAsia="zh-HK"/>
              </w:rPr>
              <w:t xml:space="preserve">: </w:t>
            </w:r>
            <w:r w:rsidR="007213E2" w:rsidRPr="001E3CFE">
              <w:rPr>
                <w:rFonts w:eastAsiaTheme="minorEastAsia"/>
                <w:color w:val="FF0000"/>
              </w:rPr>
              <w:t>B</w:t>
            </w:r>
          </w:p>
        </w:tc>
      </w:tr>
    </w:tbl>
    <w:p w14:paraId="1D517B7D" w14:textId="77777777" w:rsidR="007213E2" w:rsidRPr="001E3CFE" w:rsidRDefault="007213E2" w:rsidP="007213E2">
      <w:pPr>
        <w:spacing w:line="276" w:lineRule="auto"/>
        <w:ind w:left="480" w:firstLine="0"/>
        <w:rPr>
          <w:rFonts w:asciiTheme="minorEastAsia" w:eastAsiaTheme="minorEastAsia" w:hAnsiTheme="minorEastAsia" w:cs="微軟正黑體"/>
          <w:color w:val="000000"/>
        </w:rPr>
      </w:pPr>
    </w:p>
    <w:p w14:paraId="59FB2082" w14:textId="3E5C163B" w:rsidR="007213E2" w:rsidRPr="00862812" w:rsidRDefault="00227039" w:rsidP="00227039">
      <w:pPr>
        <w:pStyle w:val="a6"/>
        <w:numPr>
          <w:ilvl w:val="0"/>
          <w:numId w:val="79"/>
        </w:numPr>
        <w:spacing w:line="276" w:lineRule="auto"/>
        <w:rPr>
          <w:rFonts w:asciiTheme="minorEastAsia" w:eastAsiaTheme="minorEastAsia" w:hAnsiTheme="minorEastAsia" w:cs="微軟正黑體"/>
          <w:color w:val="000000"/>
        </w:rPr>
      </w:pPr>
      <w:r w:rsidRPr="00E47FDE">
        <w:rPr>
          <w:rFonts w:eastAsiaTheme="minorEastAsia"/>
          <w:color w:val="000000"/>
        </w:rPr>
        <w:t xml:space="preserve">What </w:t>
      </w:r>
      <w:r>
        <w:rPr>
          <w:rFonts w:eastAsiaTheme="minorEastAsia"/>
          <w:color w:val="000000"/>
        </w:rPr>
        <w:t>principles are</w:t>
      </w:r>
      <w:r w:rsidRPr="00E47FDE">
        <w:rPr>
          <w:rFonts w:eastAsiaTheme="minorEastAsia"/>
          <w:color w:val="000000"/>
        </w:rPr>
        <w:t xml:space="preserve"> considered by</w:t>
      </w:r>
      <w:r w:rsidRPr="00227039">
        <w:t xml:space="preserve"> </w:t>
      </w:r>
      <w:r>
        <w:rPr>
          <w:rFonts w:eastAsiaTheme="minorEastAsia"/>
          <w:color w:val="000000"/>
        </w:rPr>
        <w:t>the National People</w:t>
      </w:r>
      <w:r w:rsidR="000B23DC">
        <w:rPr>
          <w:rFonts w:eastAsiaTheme="minorEastAsia"/>
          <w:color w:val="000000"/>
        </w:rPr>
        <w:t>’</w:t>
      </w:r>
      <w:r w:rsidRPr="00E47FDE">
        <w:rPr>
          <w:rFonts w:eastAsiaTheme="minorEastAsia"/>
          <w:color w:val="000000"/>
        </w:rPr>
        <w:t xml:space="preserve">s Congress </w:t>
      </w:r>
      <w:r w:rsidR="00C61B57" w:rsidRPr="00E47FDE">
        <w:rPr>
          <w:rFonts w:eastAsiaTheme="minorEastAsia"/>
          <w:color w:val="000000"/>
        </w:rPr>
        <w:t>Standing C</w:t>
      </w:r>
      <w:r w:rsidR="00C61B57">
        <w:rPr>
          <w:rFonts w:eastAsiaTheme="minorEastAsia"/>
          <w:color w:val="000000"/>
        </w:rPr>
        <w:t xml:space="preserve">ommittee </w:t>
      </w:r>
      <w:r w:rsidRPr="00E47FDE">
        <w:rPr>
          <w:rFonts w:eastAsiaTheme="minorEastAsia"/>
          <w:color w:val="000000"/>
        </w:rPr>
        <w:t>to determine the</w:t>
      </w:r>
      <w:r w:rsidRPr="00227039">
        <w:t xml:space="preserve"> </w:t>
      </w:r>
      <w:r w:rsidRPr="00E47FDE">
        <w:rPr>
          <w:rFonts w:eastAsiaTheme="minorEastAsia"/>
          <w:color w:val="000000"/>
        </w:rPr>
        <w:t>distribution of the number of deputies</w:t>
      </w:r>
      <w:r>
        <w:rPr>
          <w:rFonts w:eastAsiaTheme="minorEastAsia"/>
          <w:color w:val="000000"/>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5"/>
      </w:tblGrid>
      <w:tr w:rsidR="007213E2" w:rsidRPr="001E3CFE" w14:paraId="00F62022" w14:textId="77777777" w:rsidTr="00E47FDE">
        <w:tc>
          <w:tcPr>
            <w:tcW w:w="630" w:type="dxa"/>
          </w:tcPr>
          <w:p w14:paraId="121AFA9D"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A</w:t>
            </w:r>
          </w:p>
        </w:tc>
        <w:tc>
          <w:tcPr>
            <w:tcW w:w="6665" w:type="dxa"/>
          </w:tcPr>
          <w:p w14:paraId="75225CBE" w14:textId="77777777" w:rsidR="00227039" w:rsidRDefault="00227039" w:rsidP="00227039">
            <w:pPr>
              <w:spacing w:line="276" w:lineRule="auto"/>
              <w:rPr>
                <w:rFonts w:eastAsiaTheme="minorEastAsia"/>
                <w:color w:val="000000"/>
                <w:lang w:eastAsia="zh-HK"/>
              </w:rPr>
            </w:pPr>
            <w:r>
              <w:rPr>
                <w:rFonts w:eastAsiaTheme="minorEastAsia"/>
                <w:color w:val="000000"/>
                <w:lang w:eastAsia="zh-HK"/>
              </w:rPr>
              <w:t>The economic performance</w:t>
            </w:r>
            <w:r w:rsidRPr="00227039">
              <w:rPr>
                <w:rFonts w:eastAsiaTheme="minorEastAsia"/>
                <w:color w:val="000000"/>
                <w:lang w:eastAsia="zh-HK"/>
              </w:rPr>
              <w:t xml:space="preserve"> of each province, autonomous </w:t>
            </w:r>
          </w:p>
          <w:p w14:paraId="300D1547" w14:textId="338C1712" w:rsidR="00227039" w:rsidRPr="001E3CFE" w:rsidRDefault="00227039">
            <w:pPr>
              <w:spacing w:line="276" w:lineRule="auto"/>
              <w:rPr>
                <w:rFonts w:eastAsiaTheme="minorEastAsia"/>
                <w:color w:val="000000"/>
                <w:lang w:eastAsia="zh-HK"/>
              </w:rPr>
            </w:pPr>
            <w:r w:rsidRPr="00227039">
              <w:rPr>
                <w:rFonts w:eastAsiaTheme="minorEastAsia"/>
                <w:color w:val="000000"/>
                <w:lang w:eastAsia="zh-HK"/>
              </w:rPr>
              <w:t>region, and municipality directly under the Central Government</w:t>
            </w:r>
          </w:p>
        </w:tc>
      </w:tr>
      <w:tr w:rsidR="007213E2" w:rsidRPr="001E3CFE" w14:paraId="3C66B46F" w14:textId="77777777" w:rsidTr="00E47FDE">
        <w:tc>
          <w:tcPr>
            <w:tcW w:w="630" w:type="dxa"/>
          </w:tcPr>
          <w:p w14:paraId="7D3B7BEF"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B</w:t>
            </w:r>
          </w:p>
        </w:tc>
        <w:tc>
          <w:tcPr>
            <w:tcW w:w="6665" w:type="dxa"/>
          </w:tcPr>
          <w:p w14:paraId="61B3BAB8" w14:textId="77777777" w:rsidR="00227039" w:rsidRDefault="00227039" w:rsidP="00227039">
            <w:pPr>
              <w:spacing w:line="276" w:lineRule="auto"/>
              <w:rPr>
                <w:rFonts w:eastAsiaTheme="minorEastAsia"/>
                <w:color w:val="000000"/>
              </w:rPr>
            </w:pPr>
            <w:r>
              <w:rPr>
                <w:rFonts w:eastAsiaTheme="minorEastAsia"/>
                <w:color w:val="000000"/>
              </w:rPr>
              <w:t>The geographical location</w:t>
            </w:r>
            <w:r w:rsidRPr="00227039">
              <w:rPr>
                <w:rFonts w:eastAsiaTheme="minorEastAsia"/>
                <w:color w:val="000000"/>
              </w:rPr>
              <w:t xml:space="preserve"> of each province, autonomous region, </w:t>
            </w:r>
          </w:p>
          <w:p w14:paraId="6E0E79E2" w14:textId="6F996283" w:rsidR="00227039" w:rsidRPr="001E3CFE" w:rsidRDefault="00227039">
            <w:pPr>
              <w:spacing w:line="276" w:lineRule="auto"/>
              <w:rPr>
                <w:rFonts w:eastAsiaTheme="minorEastAsia"/>
                <w:color w:val="000000"/>
              </w:rPr>
            </w:pPr>
            <w:r w:rsidRPr="00227039">
              <w:rPr>
                <w:rFonts w:eastAsiaTheme="minorEastAsia"/>
                <w:color w:val="000000"/>
              </w:rPr>
              <w:t>and municipality directly under the Central Government</w:t>
            </w:r>
          </w:p>
        </w:tc>
      </w:tr>
      <w:tr w:rsidR="007213E2" w:rsidRPr="001E3CFE" w14:paraId="4A03A279" w14:textId="77777777" w:rsidTr="00E47FDE">
        <w:tc>
          <w:tcPr>
            <w:tcW w:w="630" w:type="dxa"/>
          </w:tcPr>
          <w:p w14:paraId="4B24DE5D" w14:textId="77777777" w:rsidR="007213E2" w:rsidRPr="001E3CFE" w:rsidRDefault="007213E2" w:rsidP="005B72BD">
            <w:pPr>
              <w:spacing w:line="276" w:lineRule="auto"/>
              <w:rPr>
                <w:rFonts w:eastAsiaTheme="minorEastAsia"/>
              </w:rPr>
            </w:pPr>
            <w:r w:rsidRPr="001E3CFE">
              <w:rPr>
                <w:rFonts w:eastAsiaTheme="minorEastAsia"/>
              </w:rPr>
              <w:t>C</w:t>
            </w:r>
          </w:p>
        </w:tc>
        <w:tc>
          <w:tcPr>
            <w:tcW w:w="6665" w:type="dxa"/>
          </w:tcPr>
          <w:p w14:paraId="37F27C49" w14:textId="77777777" w:rsidR="00227039" w:rsidRDefault="00227039" w:rsidP="00227039">
            <w:pPr>
              <w:spacing w:line="276" w:lineRule="auto"/>
              <w:rPr>
                <w:rFonts w:eastAsiaTheme="minorEastAsia"/>
                <w:color w:val="000000"/>
                <w:lang w:eastAsia="zh-HK"/>
              </w:rPr>
            </w:pPr>
            <w:r>
              <w:rPr>
                <w:rFonts w:eastAsiaTheme="minorEastAsia"/>
                <w:color w:val="000000"/>
                <w:lang w:eastAsia="zh-HK"/>
              </w:rPr>
              <w:t>T</w:t>
            </w:r>
            <w:r w:rsidRPr="00227039">
              <w:rPr>
                <w:rFonts w:eastAsiaTheme="minorEastAsia"/>
                <w:color w:val="000000"/>
                <w:lang w:eastAsia="zh-HK"/>
              </w:rPr>
              <w:t xml:space="preserve">he population of each province, autonomous region, and </w:t>
            </w:r>
          </w:p>
          <w:p w14:paraId="60738008" w14:textId="29AC76D1" w:rsidR="007213E2" w:rsidRPr="00E47FDE" w:rsidRDefault="00227039">
            <w:pPr>
              <w:spacing w:line="276" w:lineRule="auto"/>
              <w:rPr>
                <w:rFonts w:eastAsiaTheme="minorEastAsia"/>
                <w:color w:val="000000"/>
                <w:lang w:eastAsia="zh-HK"/>
              </w:rPr>
            </w:pPr>
            <w:r w:rsidRPr="00227039">
              <w:rPr>
                <w:rFonts w:eastAsiaTheme="minorEastAsia"/>
                <w:color w:val="000000"/>
                <w:lang w:eastAsia="zh-HK"/>
              </w:rPr>
              <w:t>municipality directly under the Central Government</w:t>
            </w:r>
          </w:p>
        </w:tc>
      </w:tr>
      <w:tr w:rsidR="007213E2" w:rsidRPr="001E3CFE" w14:paraId="40140E22" w14:textId="77777777" w:rsidTr="00E47FDE">
        <w:tc>
          <w:tcPr>
            <w:tcW w:w="630" w:type="dxa"/>
          </w:tcPr>
          <w:p w14:paraId="087CE78F" w14:textId="77777777" w:rsidR="007213E2" w:rsidRPr="001E3CFE" w:rsidRDefault="007213E2" w:rsidP="005B72BD">
            <w:pPr>
              <w:spacing w:line="276" w:lineRule="auto"/>
              <w:rPr>
                <w:rFonts w:eastAsiaTheme="minorEastAsia"/>
                <w:color w:val="000000"/>
              </w:rPr>
            </w:pPr>
            <w:r w:rsidRPr="001E3CFE">
              <w:rPr>
                <w:rFonts w:eastAsiaTheme="minorEastAsia"/>
                <w:color w:val="000000"/>
              </w:rPr>
              <w:t>D</w:t>
            </w:r>
          </w:p>
        </w:tc>
        <w:tc>
          <w:tcPr>
            <w:tcW w:w="6665" w:type="dxa"/>
          </w:tcPr>
          <w:p w14:paraId="0C1718D3" w14:textId="77777777" w:rsidR="00227039" w:rsidRDefault="00227039" w:rsidP="00227039">
            <w:pPr>
              <w:spacing w:line="276" w:lineRule="auto"/>
              <w:rPr>
                <w:rFonts w:eastAsiaTheme="minorEastAsia"/>
                <w:color w:val="000000"/>
                <w:lang w:eastAsia="zh-HK"/>
              </w:rPr>
            </w:pPr>
            <w:r>
              <w:rPr>
                <w:rFonts w:eastAsiaTheme="minorEastAsia"/>
                <w:color w:val="000000"/>
                <w:lang w:eastAsia="zh-HK"/>
              </w:rPr>
              <w:t>The social condition</w:t>
            </w:r>
            <w:r w:rsidRPr="00227039">
              <w:rPr>
                <w:rFonts w:eastAsiaTheme="minorEastAsia"/>
                <w:color w:val="000000"/>
                <w:lang w:eastAsia="zh-HK"/>
              </w:rPr>
              <w:t xml:space="preserve"> of each province, autonomous region, and </w:t>
            </w:r>
          </w:p>
          <w:p w14:paraId="3ACC0622" w14:textId="7944E933" w:rsidR="00227039" w:rsidRPr="001E3CFE" w:rsidRDefault="00227039">
            <w:pPr>
              <w:spacing w:line="276" w:lineRule="auto"/>
              <w:rPr>
                <w:rFonts w:eastAsiaTheme="minorEastAsia"/>
                <w:color w:val="000000"/>
                <w:lang w:eastAsia="zh-HK"/>
              </w:rPr>
            </w:pPr>
            <w:r w:rsidRPr="00227039">
              <w:rPr>
                <w:rFonts w:eastAsiaTheme="minorEastAsia"/>
                <w:color w:val="000000"/>
                <w:lang w:eastAsia="zh-HK"/>
              </w:rPr>
              <w:t>municipality directly under the Central Government</w:t>
            </w:r>
          </w:p>
        </w:tc>
      </w:tr>
      <w:tr w:rsidR="007213E2" w:rsidRPr="001E3CFE" w14:paraId="0943A3B2" w14:textId="77777777" w:rsidTr="00E47FDE">
        <w:tc>
          <w:tcPr>
            <w:tcW w:w="630" w:type="dxa"/>
          </w:tcPr>
          <w:p w14:paraId="5C6F08A4" w14:textId="77777777" w:rsidR="007213E2" w:rsidRPr="001E3CFE" w:rsidRDefault="007213E2" w:rsidP="005B72BD">
            <w:pPr>
              <w:spacing w:line="276" w:lineRule="auto"/>
              <w:rPr>
                <w:rFonts w:eastAsiaTheme="minorEastAsia"/>
                <w:color w:val="000000"/>
              </w:rPr>
            </w:pPr>
          </w:p>
        </w:tc>
        <w:tc>
          <w:tcPr>
            <w:tcW w:w="6665" w:type="dxa"/>
          </w:tcPr>
          <w:p w14:paraId="2AAB50B3" w14:textId="77777777" w:rsidR="007213E2" w:rsidRPr="001E3CFE" w:rsidRDefault="007213E2" w:rsidP="005B72BD">
            <w:pPr>
              <w:spacing w:line="276" w:lineRule="auto"/>
              <w:rPr>
                <w:rFonts w:eastAsiaTheme="minorEastAsia"/>
                <w:color w:val="000000"/>
              </w:rPr>
            </w:pPr>
          </w:p>
        </w:tc>
      </w:tr>
      <w:tr w:rsidR="007213E2" w:rsidRPr="001E3CFE" w14:paraId="21AAC1EB" w14:textId="77777777" w:rsidTr="00E47FDE">
        <w:tc>
          <w:tcPr>
            <w:tcW w:w="7295" w:type="dxa"/>
            <w:gridSpan w:val="2"/>
          </w:tcPr>
          <w:p w14:paraId="02EB8DC7" w14:textId="040F6188" w:rsidR="007213E2" w:rsidRPr="001E3CFE" w:rsidRDefault="008B4186" w:rsidP="005B72BD">
            <w:pPr>
              <w:spacing w:line="276" w:lineRule="auto"/>
              <w:rPr>
                <w:rFonts w:eastAsiaTheme="minorEastAsia"/>
                <w:color w:val="000000"/>
              </w:rPr>
            </w:pPr>
            <w:r>
              <w:rPr>
                <w:rFonts w:eastAsiaTheme="minorEastAsia" w:hint="eastAsia"/>
                <w:color w:val="FF0000"/>
                <w:lang w:eastAsia="zh-HK"/>
              </w:rPr>
              <w:t>Answer</w:t>
            </w:r>
            <w:r w:rsidR="00227039">
              <w:rPr>
                <w:rFonts w:eastAsiaTheme="minorEastAsia"/>
                <w:color w:val="FF0000"/>
                <w:lang w:eastAsia="zh-HK"/>
              </w:rPr>
              <w:t xml:space="preserve">: </w:t>
            </w:r>
            <w:r w:rsidR="007213E2" w:rsidRPr="001E3CFE">
              <w:rPr>
                <w:rFonts w:eastAsiaTheme="minorEastAsia"/>
                <w:color w:val="FF0000"/>
              </w:rPr>
              <w:t>C</w:t>
            </w:r>
          </w:p>
        </w:tc>
      </w:tr>
    </w:tbl>
    <w:p w14:paraId="2EDE17CF" w14:textId="77777777" w:rsidR="007213E2" w:rsidRPr="001E3CFE" w:rsidRDefault="007213E2" w:rsidP="007213E2">
      <w:pPr>
        <w:tabs>
          <w:tab w:val="left" w:pos="426"/>
          <w:tab w:val="left" w:pos="993"/>
        </w:tabs>
        <w:spacing w:line="276" w:lineRule="auto"/>
        <w:ind w:left="0" w:firstLine="0"/>
        <w:rPr>
          <w:rFonts w:asciiTheme="minorEastAsia" w:eastAsiaTheme="minorEastAsia" w:hAnsiTheme="minorEastAsia"/>
        </w:rPr>
      </w:pPr>
    </w:p>
    <w:p w14:paraId="7D7F3DD0" w14:textId="461F8C12" w:rsidR="00E358A9" w:rsidRPr="00E47FDE" w:rsidRDefault="0088759F">
      <w:pPr>
        <w:pStyle w:val="a6"/>
        <w:numPr>
          <w:ilvl w:val="0"/>
          <w:numId w:val="80"/>
        </w:numPr>
        <w:tabs>
          <w:tab w:val="left" w:pos="426"/>
          <w:tab w:val="left" w:pos="993"/>
        </w:tabs>
        <w:spacing w:line="276" w:lineRule="auto"/>
        <w:rPr>
          <w:rFonts w:eastAsiaTheme="minorEastAsia"/>
        </w:rPr>
      </w:pPr>
      <w:r w:rsidRPr="00E358A9">
        <w:rPr>
          <w:rFonts w:eastAsiaTheme="minorEastAsia"/>
          <w:color w:val="000000"/>
        </w:rPr>
        <w:t xml:space="preserve"> </w:t>
      </w:r>
      <w:r w:rsidR="00E358A9" w:rsidRPr="00E47FDE">
        <w:rPr>
          <w:rFonts w:eastAsiaTheme="minorEastAsia"/>
          <w:color w:val="000000"/>
        </w:rPr>
        <w:t xml:space="preserve">According to Source 1 and Source 2, how does </w:t>
      </w:r>
      <w:r w:rsidR="00C61B57">
        <w:rPr>
          <w:rFonts w:eastAsiaTheme="minorEastAsia"/>
          <w:color w:val="000000"/>
        </w:rPr>
        <w:t xml:space="preserve">the composition of </w:t>
      </w:r>
      <w:r w:rsidR="00E358A9" w:rsidRPr="00E47FDE">
        <w:rPr>
          <w:rFonts w:eastAsiaTheme="minorEastAsia"/>
          <w:color w:val="000000"/>
        </w:rPr>
        <w:t xml:space="preserve">the </w:t>
      </w:r>
      <w:r w:rsidR="00E358A9">
        <w:rPr>
          <w:rFonts w:eastAsiaTheme="minorEastAsia"/>
          <w:color w:val="000000"/>
        </w:rPr>
        <w:t>National People</w:t>
      </w:r>
      <w:r w:rsidR="000B23DC">
        <w:rPr>
          <w:rFonts w:eastAsiaTheme="minorEastAsia"/>
          <w:color w:val="000000"/>
        </w:rPr>
        <w:t>’</w:t>
      </w:r>
      <w:r w:rsidR="00E358A9">
        <w:rPr>
          <w:rFonts w:eastAsiaTheme="minorEastAsia"/>
          <w:color w:val="000000"/>
        </w:rPr>
        <w:t xml:space="preserve">s Congress </w:t>
      </w:r>
      <w:r w:rsidR="00E358A9" w:rsidRPr="00E47FDE">
        <w:rPr>
          <w:rFonts w:eastAsiaTheme="minorEastAsia"/>
          <w:color w:val="000000"/>
        </w:rPr>
        <w:t>reflect the characteristics of broad representation?</w:t>
      </w:r>
    </w:p>
    <w:tbl>
      <w:tblPr>
        <w:tblStyle w:val="TableGrid2"/>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7213E2" w:rsidRPr="00862812" w14:paraId="576FA276" w14:textId="77777777" w:rsidTr="005B72BD">
        <w:tc>
          <w:tcPr>
            <w:tcW w:w="7882" w:type="dxa"/>
          </w:tcPr>
          <w:p w14:paraId="69E37E42" w14:textId="434D6EBF" w:rsidR="007213E2" w:rsidRPr="00862812" w:rsidRDefault="00E358A9" w:rsidP="007213E2">
            <w:pPr>
              <w:pStyle w:val="a6"/>
              <w:numPr>
                <w:ilvl w:val="0"/>
                <w:numId w:val="77"/>
              </w:numPr>
              <w:spacing w:line="360" w:lineRule="auto"/>
              <w:ind w:left="357" w:hanging="357"/>
              <w:rPr>
                <w:i/>
                <w:color w:val="FF0000"/>
              </w:rPr>
            </w:pPr>
            <w:r w:rsidRPr="00085DDC">
              <w:rPr>
                <w:rFonts w:eastAsiaTheme="minorEastAsia"/>
                <w:i/>
                <w:color w:val="FF0000"/>
                <w:lang w:eastAsia="zh-HK"/>
              </w:rPr>
              <w:t>The National People</w:t>
            </w:r>
            <w:r w:rsidR="000B23DC">
              <w:rPr>
                <w:rFonts w:eastAsiaTheme="minorEastAsia"/>
                <w:i/>
                <w:color w:val="FF0000"/>
                <w:lang w:eastAsia="zh-HK"/>
              </w:rPr>
              <w:t>’</w:t>
            </w:r>
            <w:r w:rsidRPr="00085DDC">
              <w:rPr>
                <w:rFonts w:eastAsiaTheme="minorEastAsia"/>
                <w:i/>
                <w:color w:val="FF0000"/>
                <w:lang w:eastAsia="zh-HK"/>
              </w:rPr>
              <w:t>s Congress comprises deputies from provinces,</w:t>
            </w:r>
          </w:p>
        </w:tc>
      </w:tr>
      <w:tr w:rsidR="00E358A9" w:rsidRPr="00862812" w14:paraId="58704263" w14:textId="77777777" w:rsidTr="005B72BD">
        <w:tc>
          <w:tcPr>
            <w:tcW w:w="7882" w:type="dxa"/>
          </w:tcPr>
          <w:p w14:paraId="082A439B" w14:textId="403F143B" w:rsidR="00E358A9" w:rsidRPr="00085DDC" w:rsidRDefault="00E358A9" w:rsidP="00E47FDE">
            <w:pPr>
              <w:pStyle w:val="a6"/>
              <w:spacing w:line="360" w:lineRule="auto"/>
              <w:ind w:left="357" w:firstLine="0"/>
              <w:rPr>
                <w:rFonts w:eastAsiaTheme="minorEastAsia"/>
                <w:i/>
                <w:color w:val="FF0000"/>
                <w:lang w:eastAsia="zh-HK"/>
              </w:rPr>
            </w:pPr>
            <w:r w:rsidRPr="001A6580">
              <w:rPr>
                <w:rFonts w:eastAsiaTheme="minorEastAsia"/>
                <w:i/>
                <w:color w:val="FF0000"/>
                <w:lang w:eastAsia="zh-HK"/>
              </w:rPr>
              <w:t>autonomous regions,</w:t>
            </w:r>
            <w:r w:rsidRPr="001A6580">
              <w:t xml:space="preserve"> </w:t>
            </w:r>
            <w:r w:rsidRPr="001A6580">
              <w:rPr>
                <w:rFonts w:eastAsiaTheme="minorEastAsia"/>
                <w:i/>
                <w:color w:val="FF0000"/>
                <w:lang w:eastAsia="zh-HK"/>
              </w:rPr>
              <w:t xml:space="preserve">municipalities directly under the Central Government, </w:t>
            </w:r>
          </w:p>
        </w:tc>
      </w:tr>
      <w:tr w:rsidR="00E358A9" w:rsidRPr="00862812" w14:paraId="2133BC74" w14:textId="77777777" w:rsidTr="005B72BD">
        <w:tc>
          <w:tcPr>
            <w:tcW w:w="7882" w:type="dxa"/>
          </w:tcPr>
          <w:p w14:paraId="788F0159" w14:textId="0C9E77EC" w:rsidR="00E358A9" w:rsidRPr="001A6580" w:rsidRDefault="00E358A9">
            <w:pPr>
              <w:pStyle w:val="a6"/>
              <w:spacing w:line="360" w:lineRule="auto"/>
              <w:ind w:left="357" w:firstLine="0"/>
              <w:rPr>
                <w:rFonts w:eastAsiaTheme="minorEastAsia"/>
                <w:i/>
                <w:color w:val="FF0000"/>
                <w:lang w:eastAsia="zh-HK"/>
              </w:rPr>
            </w:pPr>
            <w:r w:rsidRPr="001A6580">
              <w:rPr>
                <w:rFonts w:eastAsiaTheme="minorEastAsia"/>
                <w:i/>
                <w:color w:val="FF0000"/>
                <w:lang w:eastAsia="zh-HK"/>
              </w:rPr>
              <w:t>special administrative regions, the People</w:t>
            </w:r>
            <w:r w:rsidR="000B23DC">
              <w:rPr>
                <w:rFonts w:eastAsiaTheme="minorEastAsia"/>
                <w:i/>
                <w:color w:val="FF0000"/>
                <w:lang w:eastAsia="zh-HK"/>
              </w:rPr>
              <w:t>’</w:t>
            </w:r>
            <w:r w:rsidRPr="001A6580">
              <w:rPr>
                <w:rFonts w:eastAsiaTheme="minorEastAsia"/>
                <w:i/>
                <w:color w:val="FF0000"/>
                <w:lang w:eastAsia="zh-HK"/>
              </w:rPr>
              <w:t xml:space="preserve">s Liberation Army and ethnic </w:t>
            </w:r>
          </w:p>
        </w:tc>
      </w:tr>
      <w:tr w:rsidR="007213E2" w:rsidRPr="00862812" w14:paraId="6D228640" w14:textId="77777777" w:rsidTr="005B72BD">
        <w:tc>
          <w:tcPr>
            <w:tcW w:w="7882" w:type="dxa"/>
          </w:tcPr>
          <w:p w14:paraId="70B865B3" w14:textId="3F8D0F41" w:rsidR="007213E2" w:rsidRPr="00862812" w:rsidRDefault="00C61B57">
            <w:pPr>
              <w:pStyle w:val="a6"/>
              <w:spacing w:line="360" w:lineRule="auto"/>
              <w:ind w:left="357" w:firstLine="0"/>
              <w:rPr>
                <w:rFonts w:asciiTheme="minorEastAsia" w:eastAsiaTheme="minorEastAsia" w:hAnsiTheme="minorEastAsia"/>
                <w:i/>
                <w:color w:val="FF0000"/>
              </w:rPr>
            </w:pPr>
            <w:r>
              <w:rPr>
                <w:rFonts w:eastAsiaTheme="minorEastAsia"/>
                <w:i/>
                <w:color w:val="FF0000"/>
                <w:lang w:eastAsia="zh-HK"/>
              </w:rPr>
              <w:t>m</w:t>
            </w:r>
            <w:r w:rsidR="00E358A9" w:rsidRPr="001A6580">
              <w:rPr>
                <w:rFonts w:eastAsiaTheme="minorEastAsia"/>
                <w:i/>
                <w:color w:val="FF0000"/>
                <w:lang w:eastAsia="zh-HK"/>
              </w:rPr>
              <w:t>inorities</w:t>
            </w:r>
            <w:r>
              <w:rPr>
                <w:rFonts w:eastAsiaTheme="minorEastAsia"/>
                <w:i/>
                <w:color w:val="FF0000"/>
                <w:lang w:eastAsia="zh-HK"/>
              </w:rPr>
              <w:t>.</w:t>
            </w:r>
            <w:r w:rsidR="0088759F">
              <w:rPr>
                <w:rFonts w:eastAsiaTheme="minorEastAsia"/>
                <w:i/>
                <w:color w:val="FF0000"/>
                <w:lang w:eastAsia="zh-HK"/>
              </w:rPr>
              <w:t xml:space="preserve"> </w:t>
            </w:r>
            <w:r>
              <w:rPr>
                <w:rFonts w:eastAsiaTheme="minorEastAsia"/>
                <w:i/>
                <w:color w:val="FF0000"/>
                <w:lang w:eastAsia="zh-HK"/>
              </w:rPr>
              <w:t>T</w:t>
            </w:r>
            <w:r w:rsidR="0088759F">
              <w:rPr>
                <w:rFonts w:eastAsiaTheme="minorEastAsia"/>
                <w:i/>
                <w:color w:val="FF0000"/>
                <w:lang w:eastAsia="zh-HK"/>
              </w:rPr>
              <w:t xml:space="preserve">hus </w:t>
            </w:r>
            <w:r w:rsidRPr="00C61B57">
              <w:rPr>
                <w:rFonts w:eastAsiaTheme="minorEastAsia"/>
                <w:i/>
                <w:color w:val="FF0000"/>
                <w:lang w:eastAsia="zh-HK"/>
              </w:rPr>
              <w:t xml:space="preserve">the composition of the National People’s Congress </w:t>
            </w:r>
            <w:r>
              <w:rPr>
                <w:rFonts w:eastAsiaTheme="minorEastAsia"/>
                <w:i/>
                <w:color w:val="FF0000"/>
                <w:lang w:eastAsia="zh-HK"/>
              </w:rPr>
              <w:t>has</w:t>
            </w:r>
            <w:r w:rsidR="00E358A9" w:rsidRPr="001A6580">
              <w:rPr>
                <w:rFonts w:eastAsiaTheme="minorEastAsia"/>
                <w:i/>
                <w:color w:val="FF0000"/>
                <w:lang w:eastAsia="zh-HK"/>
              </w:rPr>
              <w:t xml:space="preserve"> a </w:t>
            </w:r>
          </w:p>
        </w:tc>
      </w:tr>
      <w:tr w:rsidR="00406386" w:rsidRPr="00862812" w14:paraId="0D9463C2" w14:textId="77777777" w:rsidTr="005B72BD">
        <w:tc>
          <w:tcPr>
            <w:tcW w:w="7882" w:type="dxa"/>
          </w:tcPr>
          <w:p w14:paraId="44AF2111" w14:textId="6ADD8E8A" w:rsidR="00406386" w:rsidRDefault="00406386" w:rsidP="00C61B57">
            <w:pPr>
              <w:pStyle w:val="a6"/>
              <w:spacing w:line="360" w:lineRule="auto"/>
              <w:ind w:left="357" w:firstLine="0"/>
              <w:rPr>
                <w:rFonts w:eastAsiaTheme="minorEastAsia"/>
                <w:i/>
                <w:color w:val="FF0000"/>
                <w:lang w:eastAsia="zh-HK"/>
              </w:rPr>
            </w:pPr>
            <w:r w:rsidRPr="001A6580">
              <w:rPr>
                <w:rFonts w:eastAsiaTheme="minorEastAsia"/>
                <w:i/>
                <w:color w:val="FF0000"/>
                <w:lang w:eastAsia="zh-HK"/>
              </w:rPr>
              <w:t>broad representation.</w:t>
            </w:r>
          </w:p>
        </w:tc>
      </w:tr>
      <w:tr w:rsidR="007213E2" w:rsidRPr="00862812" w14:paraId="7205D90F" w14:textId="77777777" w:rsidTr="005B72BD">
        <w:tc>
          <w:tcPr>
            <w:tcW w:w="7882" w:type="dxa"/>
          </w:tcPr>
          <w:p w14:paraId="608539C3" w14:textId="218F09DB" w:rsidR="007213E2" w:rsidRPr="00E47FDE" w:rsidRDefault="0088759F">
            <w:pPr>
              <w:pStyle w:val="a6"/>
              <w:numPr>
                <w:ilvl w:val="0"/>
                <w:numId w:val="77"/>
              </w:numPr>
              <w:spacing w:line="360" w:lineRule="auto"/>
              <w:ind w:left="357" w:hanging="357"/>
              <w:rPr>
                <w:rFonts w:eastAsiaTheme="minorEastAsia"/>
                <w:i/>
                <w:color w:val="FF0000"/>
              </w:rPr>
            </w:pPr>
            <w:r w:rsidRPr="00E47FDE">
              <w:rPr>
                <w:rFonts w:eastAsiaTheme="minorEastAsia"/>
                <w:i/>
                <w:color w:val="FF0000"/>
                <w:lang w:eastAsia="zh-HK"/>
              </w:rPr>
              <w:t>The number of National People</w:t>
            </w:r>
            <w:r w:rsidR="000B23DC">
              <w:rPr>
                <w:rFonts w:eastAsiaTheme="minorEastAsia"/>
                <w:i/>
                <w:color w:val="FF0000"/>
                <w:lang w:eastAsia="zh-HK"/>
              </w:rPr>
              <w:t>’</w:t>
            </w:r>
            <w:r w:rsidRPr="00E47FDE">
              <w:rPr>
                <w:rFonts w:eastAsiaTheme="minorEastAsia"/>
                <w:i/>
                <w:color w:val="FF0000"/>
                <w:lang w:eastAsia="zh-HK"/>
              </w:rPr>
              <w:t xml:space="preserve">s Congress deputies fully considers the </w:t>
            </w:r>
          </w:p>
        </w:tc>
      </w:tr>
      <w:tr w:rsidR="007213E2" w:rsidRPr="00A656CF" w14:paraId="716BC146" w14:textId="77777777" w:rsidTr="005B72BD">
        <w:tc>
          <w:tcPr>
            <w:tcW w:w="7882" w:type="dxa"/>
          </w:tcPr>
          <w:p w14:paraId="656511E1" w14:textId="683416D3" w:rsidR="007213E2" w:rsidRPr="00E47FDE" w:rsidRDefault="0088759F" w:rsidP="00C61B57">
            <w:pPr>
              <w:pStyle w:val="a6"/>
              <w:spacing w:line="360" w:lineRule="auto"/>
              <w:ind w:left="357" w:firstLine="0"/>
              <w:rPr>
                <w:rFonts w:eastAsiaTheme="minorEastAsia"/>
                <w:i/>
                <w:color w:val="FF0000"/>
              </w:rPr>
            </w:pPr>
            <w:r w:rsidRPr="00E47FDE">
              <w:rPr>
                <w:rFonts w:eastAsiaTheme="minorEastAsia"/>
                <w:i/>
                <w:color w:val="FF0000"/>
                <w:lang w:eastAsia="zh-HK"/>
              </w:rPr>
              <w:t xml:space="preserve">population of different regions </w:t>
            </w:r>
            <w:r w:rsidR="00C61B57">
              <w:rPr>
                <w:rFonts w:eastAsiaTheme="minorEastAsia"/>
                <w:i/>
                <w:color w:val="FF0000"/>
                <w:lang w:eastAsia="zh-HK"/>
              </w:rPr>
              <w:t xml:space="preserve">to </w:t>
            </w:r>
            <w:r w:rsidRPr="00E47FDE">
              <w:rPr>
                <w:rFonts w:eastAsiaTheme="minorEastAsia"/>
                <w:i/>
                <w:color w:val="FF0000"/>
                <w:lang w:eastAsia="zh-HK"/>
              </w:rPr>
              <w:t xml:space="preserve">ensure there are appropriate numbers </w:t>
            </w:r>
          </w:p>
        </w:tc>
      </w:tr>
      <w:tr w:rsidR="0088759F" w:rsidRPr="00A656CF" w14:paraId="6163E574" w14:textId="77777777" w:rsidTr="005B72BD">
        <w:tc>
          <w:tcPr>
            <w:tcW w:w="7882" w:type="dxa"/>
          </w:tcPr>
          <w:p w14:paraId="2B2C6678" w14:textId="50006A69" w:rsidR="0088759F" w:rsidRPr="00E47FDE" w:rsidRDefault="006705C8" w:rsidP="0088759F">
            <w:pPr>
              <w:pStyle w:val="a6"/>
              <w:spacing w:line="360" w:lineRule="auto"/>
              <w:ind w:left="357" w:firstLine="0"/>
              <w:rPr>
                <w:rFonts w:eastAsiaTheme="minorEastAsia"/>
                <w:i/>
                <w:color w:val="FF0000"/>
                <w:lang w:eastAsia="zh-HK"/>
              </w:rPr>
            </w:pPr>
            <w:r w:rsidRPr="007B6B56">
              <w:rPr>
                <w:rFonts w:eastAsiaTheme="minorEastAsia"/>
                <w:i/>
                <w:color w:val="FF0000"/>
                <w:lang w:eastAsia="zh-HK"/>
              </w:rPr>
              <w:t xml:space="preserve">of </w:t>
            </w:r>
            <w:r w:rsidR="0088759F" w:rsidRPr="00E47FDE">
              <w:rPr>
                <w:rFonts w:eastAsiaTheme="minorEastAsia"/>
                <w:i/>
                <w:color w:val="FF0000"/>
                <w:lang w:eastAsia="zh-HK"/>
              </w:rPr>
              <w:t>deputies from each sector.</w:t>
            </w:r>
          </w:p>
        </w:tc>
      </w:tr>
    </w:tbl>
    <w:p w14:paraId="4DE280C8" w14:textId="77777777" w:rsidR="007213E2" w:rsidRPr="00D64CC5" w:rsidRDefault="007213E2" w:rsidP="007213E2">
      <w:pPr>
        <w:pStyle w:val="a6"/>
        <w:tabs>
          <w:tab w:val="left" w:pos="426"/>
          <w:tab w:val="left" w:pos="993"/>
        </w:tabs>
        <w:spacing w:line="276" w:lineRule="auto"/>
        <w:ind w:left="480" w:firstLine="0"/>
        <w:rPr>
          <w:rFonts w:eastAsiaTheme="minorEastAsia"/>
          <w:highlight w:val="cyan"/>
        </w:rPr>
      </w:pPr>
    </w:p>
    <w:p w14:paraId="0573574B" w14:textId="4E7FE85D" w:rsidR="007213E2" w:rsidRPr="001E3CFE" w:rsidRDefault="00E47FDE" w:rsidP="00E47FDE">
      <w:pPr>
        <w:pStyle w:val="a6"/>
        <w:numPr>
          <w:ilvl w:val="0"/>
          <w:numId w:val="80"/>
        </w:numPr>
        <w:tabs>
          <w:tab w:val="left" w:pos="540"/>
          <w:tab w:val="left" w:pos="993"/>
        </w:tabs>
        <w:spacing w:line="276" w:lineRule="auto"/>
        <w:rPr>
          <w:rFonts w:asciiTheme="minorEastAsia" w:eastAsiaTheme="minorEastAsia" w:hAnsiTheme="minorEastAsia"/>
        </w:rPr>
      </w:pPr>
      <w:r>
        <w:rPr>
          <w:rFonts w:eastAsiaTheme="minorEastAsia"/>
          <w:lang w:eastAsia="zh-HK"/>
        </w:rPr>
        <w:t xml:space="preserve">Refer to </w:t>
      </w:r>
      <w:r w:rsidR="0088759F" w:rsidRPr="00E47FDE">
        <w:rPr>
          <w:rFonts w:eastAsiaTheme="minorEastAsia"/>
          <w:lang w:eastAsia="zh-HK"/>
        </w:rPr>
        <w:t>paragraph 3 in Source 2</w:t>
      </w:r>
      <w:r w:rsidR="00C61B57">
        <w:rPr>
          <w:rFonts w:eastAsiaTheme="minorEastAsia"/>
          <w:lang w:eastAsia="zh-HK"/>
        </w:rPr>
        <w:t>,</w:t>
      </w:r>
      <w:r w:rsidR="0088759F" w:rsidRPr="00E47FDE">
        <w:rPr>
          <w:rFonts w:eastAsiaTheme="minorEastAsia"/>
          <w:lang w:eastAsia="zh-HK"/>
        </w:rPr>
        <w:t xml:space="preserve"> </w:t>
      </w:r>
      <w:r>
        <w:rPr>
          <w:rFonts w:eastAsiaTheme="minorEastAsia"/>
          <w:lang w:eastAsia="zh-HK"/>
        </w:rPr>
        <w:t>w</w:t>
      </w:r>
      <w:r w:rsidR="0088759F" w:rsidRPr="00E47FDE">
        <w:rPr>
          <w:rFonts w:eastAsiaTheme="minorEastAsia"/>
          <w:lang w:eastAsia="zh-HK"/>
        </w:rPr>
        <w:t>hy is there an arrangement that “Ethnic minorities with exceptionally small populations shall each have at least one deputy”</w:t>
      </w:r>
      <w:r>
        <w:rPr>
          <w:rFonts w:eastAsiaTheme="minorEastAsia"/>
          <w:lang w:eastAsia="zh-HK"/>
        </w:rPr>
        <w:t xml:space="preserve"> </w:t>
      </w:r>
      <w:r w:rsidRPr="00E47FDE">
        <w:rPr>
          <w:rFonts w:eastAsiaTheme="minorEastAsia"/>
          <w:lang w:eastAsia="zh-HK"/>
        </w:rPr>
        <w:t>in respect of the election of ethnic minorities as deputies to the National People's Congress</w:t>
      </w:r>
      <w:r w:rsidR="0088759F" w:rsidRPr="00E47FDE">
        <w:rPr>
          <w:rFonts w:eastAsiaTheme="minorEastAsia"/>
          <w:lang w:eastAsia="zh-HK"/>
        </w:rPr>
        <w:t>?</w:t>
      </w:r>
      <w:r w:rsidR="007213E2" w:rsidRPr="001E3CFE">
        <w:rPr>
          <w:rFonts w:asciiTheme="minorEastAsia" w:eastAsiaTheme="minorEastAsia" w:hAnsiTheme="minorEastAsia"/>
          <w:color w:val="FF0000"/>
          <w:sz w:val="28"/>
          <w:szCs w:val="28"/>
          <w:lang w:eastAsia="zh-HK"/>
        </w:rPr>
        <w:t xml:space="preserve"> </w:t>
      </w:r>
    </w:p>
    <w:tbl>
      <w:tblPr>
        <w:tblStyle w:val="TableGrid2"/>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7213E2" w:rsidRPr="00A656CF" w14:paraId="5AA38E97" w14:textId="77777777" w:rsidTr="005B72BD">
        <w:tc>
          <w:tcPr>
            <w:tcW w:w="7882" w:type="dxa"/>
          </w:tcPr>
          <w:p w14:paraId="34E89B88" w14:textId="73395057" w:rsidR="007213E2" w:rsidRPr="004C11A6" w:rsidRDefault="0075405F">
            <w:pPr>
              <w:spacing w:line="360" w:lineRule="auto"/>
              <w:ind w:left="0" w:firstLine="0"/>
              <w:rPr>
                <w:i/>
                <w:color w:val="FF0000"/>
              </w:rPr>
            </w:pPr>
            <w:r>
              <w:rPr>
                <w:i/>
                <w:color w:val="FF0000"/>
                <w:lang w:eastAsia="zh-HK"/>
              </w:rPr>
              <w:lastRenderedPageBreak/>
              <w:t>That e</w:t>
            </w:r>
            <w:r w:rsidR="00395962">
              <w:rPr>
                <w:i/>
                <w:color w:val="FF0000"/>
                <w:lang w:eastAsia="zh-HK"/>
              </w:rPr>
              <w:t>very ethnic minority has deputies</w:t>
            </w:r>
            <w:r w:rsidR="00C61B57">
              <w:rPr>
                <w:i/>
                <w:color w:val="FF0000"/>
                <w:lang w:eastAsia="zh-HK"/>
              </w:rPr>
              <w:t xml:space="preserve"> </w:t>
            </w:r>
            <w:r w:rsidR="00E47FDE">
              <w:rPr>
                <w:i/>
                <w:color w:val="FF0000"/>
                <w:lang w:eastAsia="zh-HK"/>
              </w:rPr>
              <w:t xml:space="preserve">demonstrates </w:t>
            </w:r>
            <w:r w:rsidR="00395962">
              <w:rPr>
                <w:i/>
                <w:color w:val="FF0000"/>
                <w:lang w:eastAsia="zh-HK"/>
              </w:rPr>
              <w:t xml:space="preserve">the broad </w:t>
            </w:r>
          </w:p>
        </w:tc>
      </w:tr>
      <w:tr w:rsidR="007213E2" w:rsidRPr="00A656CF" w14:paraId="19419900" w14:textId="77777777" w:rsidTr="005B72BD">
        <w:tc>
          <w:tcPr>
            <w:tcW w:w="7882" w:type="dxa"/>
          </w:tcPr>
          <w:p w14:paraId="4FA21D0F" w14:textId="45411766" w:rsidR="007213E2" w:rsidRPr="00A656CF" w:rsidRDefault="0075405F" w:rsidP="00E47FDE">
            <w:pPr>
              <w:pStyle w:val="a6"/>
              <w:spacing w:line="360" w:lineRule="auto"/>
              <w:ind w:left="0" w:firstLine="0"/>
              <w:rPr>
                <w:i/>
                <w:color w:val="FF0000"/>
              </w:rPr>
            </w:pPr>
            <w:r w:rsidRPr="0075405F">
              <w:rPr>
                <w:i/>
                <w:color w:val="FF0000"/>
                <w:lang w:eastAsia="zh-HK"/>
              </w:rPr>
              <w:t xml:space="preserve">representativeness </w:t>
            </w:r>
            <w:r w:rsidR="002A2B7D">
              <w:rPr>
                <w:i/>
                <w:color w:val="FF0000"/>
                <w:lang w:eastAsia="zh-HK"/>
              </w:rPr>
              <w:t xml:space="preserve">of </w:t>
            </w:r>
            <w:r w:rsidR="00395962">
              <w:rPr>
                <w:i/>
                <w:color w:val="FF0000"/>
                <w:lang w:eastAsia="zh-HK"/>
              </w:rPr>
              <w:t xml:space="preserve">the </w:t>
            </w:r>
            <w:r w:rsidR="00395962" w:rsidRPr="0088759F">
              <w:rPr>
                <w:i/>
                <w:color w:val="FF0000"/>
                <w:lang w:eastAsia="zh-HK"/>
              </w:rPr>
              <w:t xml:space="preserve">composition of </w:t>
            </w:r>
            <w:r w:rsidR="00395962">
              <w:rPr>
                <w:i/>
                <w:color w:val="FF0000"/>
                <w:lang w:eastAsia="zh-HK"/>
              </w:rPr>
              <w:t>the Nation</w:t>
            </w:r>
            <w:r w:rsidR="006705C8">
              <w:rPr>
                <w:i/>
                <w:color w:val="FF0000"/>
                <w:lang w:eastAsia="zh-HK"/>
              </w:rPr>
              <w:t>al People</w:t>
            </w:r>
            <w:r w:rsidR="000B23DC">
              <w:rPr>
                <w:i/>
                <w:color w:val="FF0000"/>
                <w:lang w:eastAsia="zh-HK"/>
              </w:rPr>
              <w:t>’</w:t>
            </w:r>
            <w:r w:rsidR="00395962">
              <w:rPr>
                <w:i/>
                <w:color w:val="FF0000"/>
                <w:lang w:eastAsia="zh-HK"/>
              </w:rPr>
              <w:t xml:space="preserve">s Congress </w:t>
            </w:r>
            <w:r w:rsidR="00395962" w:rsidRPr="0088759F">
              <w:rPr>
                <w:i/>
                <w:color w:val="FF0000"/>
                <w:lang w:eastAsia="zh-HK"/>
              </w:rPr>
              <w:t xml:space="preserve">and </w:t>
            </w:r>
          </w:p>
        </w:tc>
      </w:tr>
      <w:tr w:rsidR="00395962" w:rsidRPr="00A656CF" w14:paraId="0511E97B" w14:textId="77777777" w:rsidTr="005B72BD">
        <w:tc>
          <w:tcPr>
            <w:tcW w:w="7882" w:type="dxa"/>
          </w:tcPr>
          <w:p w14:paraId="0020CAD4" w14:textId="20D21D19" w:rsidR="00395962" w:rsidRDefault="0075405F" w:rsidP="00E47FDE">
            <w:pPr>
              <w:pStyle w:val="a6"/>
              <w:spacing w:line="360" w:lineRule="auto"/>
              <w:ind w:left="0" w:firstLine="0"/>
              <w:rPr>
                <w:i/>
                <w:color w:val="FF0000"/>
                <w:lang w:eastAsia="zh-HK"/>
              </w:rPr>
            </w:pPr>
            <w:r w:rsidRPr="0075405F">
              <w:rPr>
                <w:i/>
                <w:color w:val="FF0000"/>
                <w:lang w:eastAsia="zh-HK"/>
              </w:rPr>
              <w:t xml:space="preserve">the importance our </w:t>
            </w:r>
            <w:r w:rsidR="006705C8">
              <w:rPr>
                <w:i/>
                <w:color w:val="FF0000"/>
                <w:lang w:eastAsia="zh-HK"/>
              </w:rPr>
              <w:t>country</w:t>
            </w:r>
            <w:r w:rsidR="006705C8" w:rsidRPr="0088759F">
              <w:rPr>
                <w:i/>
                <w:color w:val="FF0000"/>
                <w:lang w:eastAsia="zh-HK"/>
              </w:rPr>
              <w:t xml:space="preserve"> </w:t>
            </w:r>
            <w:r w:rsidR="00E47FDE">
              <w:rPr>
                <w:i/>
                <w:color w:val="FF0000"/>
                <w:lang w:eastAsia="zh-HK"/>
              </w:rPr>
              <w:t>attaches to</w:t>
            </w:r>
            <w:r w:rsidR="00395962" w:rsidRPr="0088759F">
              <w:rPr>
                <w:i/>
                <w:color w:val="FF0000"/>
                <w:lang w:eastAsia="zh-HK"/>
              </w:rPr>
              <w:t xml:space="preserve"> the opinions of ethnic minorities.</w:t>
            </w:r>
          </w:p>
        </w:tc>
      </w:tr>
    </w:tbl>
    <w:p w14:paraId="04975298" w14:textId="2482E52C" w:rsidR="00C812BE" w:rsidRDefault="00C812BE" w:rsidP="007213E2">
      <w:pPr>
        <w:ind w:left="0" w:firstLine="0"/>
        <w:rPr>
          <w:rFonts w:ascii="微軟正黑體" w:eastAsia="微軟正黑體" w:hAnsi="微軟正黑體"/>
          <w:b/>
        </w:rPr>
      </w:pPr>
    </w:p>
    <w:p w14:paraId="4C9E9A48" w14:textId="77777777" w:rsidR="00C812BE" w:rsidRDefault="00C812BE">
      <w:pPr>
        <w:rPr>
          <w:rFonts w:ascii="微軟正黑體" w:eastAsia="微軟正黑體" w:hAnsi="微軟正黑體"/>
          <w:b/>
        </w:rPr>
      </w:pPr>
      <w:r>
        <w:rPr>
          <w:rFonts w:ascii="微軟正黑體" w:eastAsia="微軟正黑體" w:hAnsi="微軟正黑體"/>
          <w:b/>
        </w:rPr>
        <w:br w:type="page"/>
      </w:r>
    </w:p>
    <w:p w14:paraId="6E95CE34" w14:textId="77777777" w:rsidR="005E2464" w:rsidRPr="001D598A" w:rsidRDefault="005E2464" w:rsidP="00D973A3">
      <w:pPr>
        <w:tabs>
          <w:tab w:val="left" w:pos="426"/>
          <w:tab w:val="left" w:pos="993"/>
        </w:tabs>
        <w:ind w:left="0" w:firstLine="0"/>
        <w:rPr>
          <w:b/>
          <w:lang w:eastAsia="zh-HK"/>
        </w:rPr>
        <w:sectPr w:rsidR="005E2464" w:rsidRPr="001D598A" w:rsidSect="00E41B1C">
          <w:headerReference w:type="default" r:id="rId14"/>
          <w:footerReference w:type="default" r:id="rId15"/>
          <w:footnotePr>
            <w:numStart w:val="3"/>
          </w:footnotePr>
          <w:type w:val="continuous"/>
          <w:pgSz w:w="11906" w:h="16838"/>
          <w:pgMar w:top="1440" w:right="1800" w:bottom="1440" w:left="1800" w:header="709" w:footer="709" w:gutter="0"/>
          <w:cols w:space="708"/>
          <w:docGrid w:linePitch="360"/>
        </w:sectPr>
      </w:pPr>
    </w:p>
    <w:p w14:paraId="02252776" w14:textId="22974F04" w:rsidR="006D1271" w:rsidRPr="001D598A" w:rsidRDefault="000603C7" w:rsidP="008248CC">
      <w:pPr>
        <w:ind w:left="1701" w:hanging="1701"/>
        <w:rPr>
          <w:color w:val="00B0F0"/>
        </w:rPr>
      </w:pPr>
      <w:r w:rsidRPr="001D598A">
        <w:rPr>
          <w:rFonts w:eastAsia="微軟正黑體" w:hint="eastAsia"/>
          <w:b/>
          <w:sz w:val="28"/>
          <w:szCs w:val="28"/>
        </w:rPr>
        <w:lastRenderedPageBreak/>
        <w:t>Worksheet 3: Functions and powers of the National People</w:t>
      </w:r>
      <w:r w:rsidR="000B23DC">
        <w:rPr>
          <w:rFonts w:eastAsia="微軟正黑體"/>
          <w:b/>
          <w:sz w:val="28"/>
          <w:szCs w:val="28"/>
        </w:rPr>
        <w:t>’</w:t>
      </w:r>
      <w:r w:rsidRPr="001D598A">
        <w:rPr>
          <w:rFonts w:eastAsia="微軟正黑體"/>
          <w:b/>
          <w:sz w:val="28"/>
          <w:szCs w:val="28"/>
        </w:rPr>
        <w:t>s Congress and its Standing Committee</w:t>
      </w:r>
    </w:p>
    <w:p w14:paraId="2C097B83" w14:textId="5FAC8263" w:rsidR="006D1271" w:rsidRDefault="006D1271" w:rsidP="006D1271">
      <w:pPr>
        <w:ind w:left="0" w:firstLine="0"/>
        <w:jc w:val="both"/>
        <w:rPr>
          <w:rFonts w:eastAsiaTheme="minorEastAsia"/>
          <w:lang w:eastAsia="zh-HK"/>
        </w:rPr>
      </w:pPr>
    </w:p>
    <w:p w14:paraId="7AE02732" w14:textId="46ABE7E7" w:rsidR="00420D71" w:rsidRDefault="00E56DEE" w:rsidP="00420D71">
      <w:pPr>
        <w:snapToGrid w:val="0"/>
        <w:ind w:left="0" w:firstLine="0"/>
        <w:jc w:val="both"/>
        <w:rPr>
          <w:rFonts w:eastAsia="微軟正黑體"/>
        </w:rPr>
      </w:pPr>
      <w:r w:rsidRPr="00C812BE">
        <w:rPr>
          <w:rFonts w:eastAsia="微軟正黑體"/>
        </w:rPr>
        <w:t>The functions and powers of the National People</w:t>
      </w:r>
      <w:r w:rsidR="000B23DC">
        <w:rPr>
          <w:rFonts w:eastAsia="微軟正黑體"/>
        </w:rPr>
        <w:t>’</w:t>
      </w:r>
      <w:r w:rsidRPr="00ED49A7">
        <w:rPr>
          <w:rFonts w:eastAsia="微軟正黑體"/>
        </w:rPr>
        <w:t xml:space="preserve">s Congress </w:t>
      </w:r>
      <w:r>
        <w:rPr>
          <w:rFonts w:eastAsia="微軟正黑體"/>
        </w:rPr>
        <w:t xml:space="preserve">and its Standing Committee </w:t>
      </w:r>
      <w:r w:rsidR="000F2C7B">
        <w:rPr>
          <w:rFonts w:eastAsia="微軟正黑體"/>
        </w:rPr>
        <w:t xml:space="preserve">are </w:t>
      </w:r>
      <w:r>
        <w:rPr>
          <w:rFonts w:eastAsia="微軟正黑體"/>
        </w:rPr>
        <w:t xml:space="preserve">often </w:t>
      </w:r>
      <w:r w:rsidR="000F2C7B">
        <w:rPr>
          <w:rFonts w:eastAsia="微軟正黑體"/>
        </w:rPr>
        <w:t xml:space="preserve">understood </w:t>
      </w:r>
      <w:r>
        <w:rPr>
          <w:rFonts w:eastAsia="微軟正黑體"/>
        </w:rPr>
        <w:t xml:space="preserve">as “Four powers”, </w:t>
      </w:r>
      <w:r w:rsidR="00ED49A7">
        <w:rPr>
          <w:rFonts w:eastAsia="微軟正黑體"/>
        </w:rPr>
        <w:t>namely the</w:t>
      </w:r>
      <w:r>
        <w:rPr>
          <w:rFonts w:eastAsia="微軟正黑體"/>
        </w:rPr>
        <w:t xml:space="preserve"> legislative</w:t>
      </w:r>
      <w:r w:rsidR="003B42AD">
        <w:rPr>
          <w:rFonts w:eastAsia="微軟正黑體"/>
        </w:rPr>
        <w:t xml:space="preserve"> power, the decision-making power, the appointment and removal power and the supervisory power.</w:t>
      </w:r>
    </w:p>
    <w:p w14:paraId="0CC9007F" w14:textId="1D5E6B1E" w:rsidR="003B42AD" w:rsidRDefault="003B42AD" w:rsidP="00420D71">
      <w:pPr>
        <w:snapToGrid w:val="0"/>
        <w:ind w:left="0" w:firstLine="0"/>
        <w:jc w:val="both"/>
        <w:rPr>
          <w:rFonts w:ascii="微軟正黑體" w:eastAsia="微軟正黑體" w:hAnsi="微軟正黑體"/>
        </w:rPr>
      </w:pPr>
    </w:p>
    <w:p w14:paraId="5522EFC6" w14:textId="47BD90D4" w:rsidR="00420D71" w:rsidRPr="00ED49A7" w:rsidRDefault="003B42AD" w:rsidP="00ED49A7">
      <w:pPr>
        <w:snapToGrid w:val="0"/>
        <w:ind w:left="0" w:firstLine="0"/>
        <w:jc w:val="both"/>
        <w:rPr>
          <w:rFonts w:eastAsia="微軟正黑體"/>
        </w:rPr>
      </w:pPr>
      <w:r w:rsidRPr="00ED49A7">
        <w:rPr>
          <w:rFonts w:eastAsia="微軟正黑體"/>
        </w:rPr>
        <w:t>Base</w:t>
      </w:r>
      <w:r w:rsidR="000F2C7B">
        <w:rPr>
          <w:rFonts w:eastAsia="微軟正黑體"/>
        </w:rPr>
        <w:t>d</w:t>
      </w:r>
      <w:r w:rsidRPr="00ED49A7">
        <w:rPr>
          <w:rFonts w:eastAsia="微軟正黑體"/>
        </w:rPr>
        <w:t xml:space="preserve"> on the functions and powers of the National People</w:t>
      </w:r>
      <w:r w:rsidR="000B23DC">
        <w:rPr>
          <w:rFonts w:eastAsia="微軟正黑體"/>
        </w:rPr>
        <w:t>’</w:t>
      </w:r>
      <w:r w:rsidRPr="00ED49A7">
        <w:rPr>
          <w:rFonts w:eastAsia="微軟正黑體"/>
        </w:rPr>
        <w:t xml:space="preserve">s Congress (left column), select the most relevant power from </w:t>
      </w:r>
      <w:r w:rsidR="000F2C7B">
        <w:rPr>
          <w:rFonts w:eastAsia="微軟正黑體"/>
        </w:rPr>
        <w:t xml:space="preserve">the </w:t>
      </w:r>
      <w:r w:rsidRPr="00ED49A7">
        <w:rPr>
          <w:rFonts w:eastAsia="微軟正黑體"/>
        </w:rPr>
        <w:t xml:space="preserve">“Four powers”, </w:t>
      </w:r>
      <w:r w:rsidRPr="003B42AD">
        <w:rPr>
          <w:rFonts w:eastAsia="微軟正黑體"/>
        </w:rPr>
        <w:t>and fill</w:t>
      </w:r>
      <w:r w:rsidRPr="00ED49A7">
        <w:rPr>
          <w:rFonts w:eastAsia="微軟正黑體"/>
        </w:rPr>
        <w:t xml:space="preserve"> in the </w:t>
      </w:r>
      <w:r w:rsidR="000F2C7B">
        <w:rPr>
          <w:rFonts w:eastAsia="微軟正黑體"/>
        </w:rPr>
        <w:t xml:space="preserve">appropriate spaces </w:t>
      </w:r>
      <w:r w:rsidRPr="00ED49A7">
        <w:rPr>
          <w:rFonts w:eastAsia="微軟正黑體"/>
        </w:rPr>
        <w:t>in the right column.</w:t>
      </w:r>
    </w:p>
    <w:tbl>
      <w:tblPr>
        <w:tblStyle w:val="TableGrid3"/>
        <w:tblW w:w="0" w:type="auto"/>
        <w:tblInd w:w="-5" w:type="dxa"/>
        <w:tblLook w:val="04A0" w:firstRow="1" w:lastRow="0" w:firstColumn="1" w:lastColumn="0" w:noHBand="0" w:noVBand="1"/>
      </w:tblPr>
      <w:tblGrid>
        <w:gridCol w:w="6096"/>
        <w:gridCol w:w="2634"/>
      </w:tblGrid>
      <w:tr w:rsidR="00420D71" w:rsidRPr="00A656CF" w14:paraId="38B7EF57" w14:textId="77777777" w:rsidTr="004F7632">
        <w:tc>
          <w:tcPr>
            <w:tcW w:w="6096" w:type="dxa"/>
            <w:shd w:val="clear" w:color="auto" w:fill="auto"/>
            <w:vAlign w:val="center"/>
          </w:tcPr>
          <w:p w14:paraId="3855674E" w14:textId="2FA6F41F" w:rsidR="00420D71" w:rsidRPr="00A656CF" w:rsidRDefault="003B42AD" w:rsidP="00266D37">
            <w:pPr>
              <w:spacing w:line="276" w:lineRule="auto"/>
              <w:ind w:left="0" w:firstLine="0"/>
              <w:jc w:val="center"/>
              <w:rPr>
                <w:rFonts w:eastAsiaTheme="minorEastAsia"/>
                <w:b/>
                <w:lang w:eastAsia="zh-HK"/>
              </w:rPr>
            </w:pPr>
            <w:r>
              <w:rPr>
                <w:rFonts w:eastAsiaTheme="minorEastAsia" w:hint="eastAsia"/>
                <w:b/>
                <w:lang w:eastAsia="zh-HK"/>
              </w:rPr>
              <w:t>F</w:t>
            </w:r>
            <w:r>
              <w:rPr>
                <w:rFonts w:eastAsiaTheme="minorEastAsia"/>
                <w:b/>
                <w:lang w:eastAsia="zh-HK"/>
              </w:rPr>
              <w:t>unctions and powers</w:t>
            </w:r>
          </w:p>
        </w:tc>
        <w:tc>
          <w:tcPr>
            <w:tcW w:w="2634" w:type="dxa"/>
            <w:shd w:val="clear" w:color="auto" w:fill="auto"/>
            <w:vAlign w:val="center"/>
          </w:tcPr>
          <w:p w14:paraId="3F68F626" w14:textId="34BC134D" w:rsidR="00420D71" w:rsidRPr="00793F09" w:rsidRDefault="009E1804">
            <w:pPr>
              <w:spacing w:line="276" w:lineRule="auto"/>
              <w:ind w:left="0" w:firstLine="0"/>
              <w:jc w:val="center"/>
              <w:rPr>
                <w:rFonts w:eastAsiaTheme="minorEastAsia"/>
                <w:b/>
                <w:lang w:eastAsia="zh-HK"/>
              </w:rPr>
            </w:pPr>
            <w:r w:rsidRPr="009E1804">
              <w:rPr>
                <w:rFonts w:eastAsiaTheme="minorEastAsia"/>
                <w:b/>
                <w:lang w:eastAsia="zh-HK"/>
              </w:rPr>
              <w:t>Legislative power</w:t>
            </w:r>
            <w:r>
              <w:rPr>
                <w:rFonts w:eastAsiaTheme="minorEastAsia"/>
                <w:b/>
                <w:lang w:eastAsia="zh-HK"/>
              </w:rPr>
              <w:t>,</w:t>
            </w:r>
            <w:r w:rsidR="00793F09">
              <w:rPr>
                <w:rFonts w:eastAsiaTheme="minorEastAsia"/>
                <w:b/>
                <w:lang w:eastAsia="zh-HK"/>
              </w:rPr>
              <w:t xml:space="preserve"> Decision-making power, Appointment and removal power or Supervisory power?</w:t>
            </w:r>
          </w:p>
        </w:tc>
      </w:tr>
      <w:tr w:rsidR="00420D71" w:rsidRPr="00A656CF" w14:paraId="69F4833B" w14:textId="77777777" w:rsidTr="004F7632">
        <w:tc>
          <w:tcPr>
            <w:tcW w:w="6096" w:type="dxa"/>
          </w:tcPr>
          <w:p w14:paraId="0365A6CA" w14:textId="4E69EBEF" w:rsidR="00420D71" w:rsidRPr="00A656CF" w:rsidRDefault="003B42AD" w:rsidP="00832BAC">
            <w:pPr>
              <w:numPr>
                <w:ilvl w:val="0"/>
                <w:numId w:val="81"/>
              </w:numPr>
              <w:spacing w:line="276" w:lineRule="auto"/>
              <w:contextualSpacing/>
              <w:jc w:val="both"/>
              <w:rPr>
                <w:rFonts w:eastAsiaTheme="minorEastAsia"/>
                <w:lang w:eastAsia="zh-HK"/>
              </w:rPr>
            </w:pPr>
            <w:r>
              <w:rPr>
                <w:rFonts w:eastAsiaTheme="minorEastAsia"/>
              </w:rPr>
              <w:t xml:space="preserve">To </w:t>
            </w:r>
            <w:r w:rsidR="009D26FF">
              <w:rPr>
                <w:rFonts w:eastAsiaTheme="minorEastAsia"/>
              </w:rPr>
              <w:t xml:space="preserve">oversee </w:t>
            </w:r>
            <w:r w:rsidRPr="003B42AD">
              <w:rPr>
                <w:rFonts w:eastAsiaTheme="minorEastAsia"/>
              </w:rPr>
              <w:t>the enforcement of th</w:t>
            </w:r>
            <w:r>
              <w:rPr>
                <w:rFonts w:eastAsiaTheme="minorEastAsia"/>
              </w:rPr>
              <w:t xml:space="preserve">e </w:t>
            </w:r>
            <w:r w:rsidRPr="00ED49A7">
              <w:rPr>
                <w:rFonts w:eastAsiaTheme="minorEastAsia"/>
                <w:i/>
              </w:rPr>
              <w:t>Constitution</w:t>
            </w:r>
          </w:p>
        </w:tc>
        <w:tc>
          <w:tcPr>
            <w:tcW w:w="2634" w:type="dxa"/>
            <w:vAlign w:val="center"/>
          </w:tcPr>
          <w:p w14:paraId="6DBC401D" w14:textId="6E623DD1" w:rsidR="00420D71" w:rsidRPr="00A656CF" w:rsidRDefault="003B42AD">
            <w:pPr>
              <w:spacing w:line="276" w:lineRule="auto"/>
              <w:ind w:left="0" w:firstLine="0"/>
              <w:jc w:val="center"/>
              <w:rPr>
                <w:rFonts w:eastAsiaTheme="minorEastAsia"/>
                <w:i/>
                <w:color w:val="FF0000"/>
                <w:u w:val="single"/>
                <w:lang w:eastAsia="zh-HK"/>
              </w:rPr>
            </w:pPr>
            <w:r>
              <w:rPr>
                <w:rFonts w:eastAsiaTheme="minorEastAsia"/>
                <w:i/>
                <w:color w:val="FF0000"/>
                <w:u w:val="single"/>
                <w:lang w:eastAsia="zh-HK"/>
              </w:rPr>
              <w:t>S</w:t>
            </w:r>
            <w:r w:rsidRPr="003B42AD">
              <w:rPr>
                <w:rFonts w:eastAsiaTheme="minorEastAsia"/>
                <w:i/>
                <w:color w:val="FF0000"/>
                <w:u w:val="single"/>
                <w:lang w:eastAsia="zh-HK"/>
              </w:rPr>
              <w:t>upervisory power</w:t>
            </w:r>
          </w:p>
        </w:tc>
      </w:tr>
      <w:tr w:rsidR="00420D71" w:rsidRPr="00A656CF" w14:paraId="0C80F51A" w14:textId="77777777" w:rsidTr="004F7632">
        <w:tc>
          <w:tcPr>
            <w:tcW w:w="6096" w:type="dxa"/>
          </w:tcPr>
          <w:p w14:paraId="645B6172" w14:textId="6C03782B" w:rsidR="00420D71" w:rsidRPr="00A656CF" w:rsidRDefault="00AA72C8" w:rsidP="00832BAC">
            <w:pPr>
              <w:numPr>
                <w:ilvl w:val="0"/>
                <w:numId w:val="81"/>
              </w:numPr>
              <w:spacing w:line="276" w:lineRule="auto"/>
              <w:contextualSpacing/>
              <w:jc w:val="both"/>
              <w:rPr>
                <w:rFonts w:eastAsiaTheme="minorEastAsia"/>
                <w:lang w:eastAsia="zh-HK"/>
              </w:rPr>
            </w:pPr>
            <w:r w:rsidRPr="00AA72C8">
              <w:rPr>
                <w:rFonts w:eastAsiaTheme="minorEastAsia"/>
                <w:lang w:eastAsia="zh-HK"/>
              </w:rPr>
              <w:t>To elect the leaders of the highest organs of the nation, including the president of the People</w:t>
            </w:r>
            <w:r w:rsidR="000B23DC">
              <w:rPr>
                <w:rFonts w:eastAsiaTheme="minorEastAsia"/>
                <w:lang w:eastAsia="zh-HK"/>
              </w:rPr>
              <w:t>’</w:t>
            </w:r>
            <w:r w:rsidRPr="00AA72C8">
              <w:rPr>
                <w:rFonts w:eastAsiaTheme="minorEastAsia"/>
                <w:lang w:eastAsia="zh-HK"/>
              </w:rPr>
              <w:t xml:space="preserve">s Republic of China, the premier of the State Council, </w:t>
            </w:r>
            <w:r w:rsidR="009D26FF">
              <w:rPr>
                <w:rFonts w:eastAsiaTheme="minorEastAsia"/>
                <w:lang w:eastAsia="zh-HK"/>
              </w:rPr>
              <w:t xml:space="preserve">the chairperson of the National Commission of Supervision, </w:t>
            </w:r>
            <w:r w:rsidRPr="00AA72C8">
              <w:rPr>
                <w:rFonts w:eastAsiaTheme="minorEastAsia"/>
                <w:lang w:eastAsia="zh-HK"/>
              </w:rPr>
              <w:t>the president of the Supreme People</w:t>
            </w:r>
            <w:r w:rsidR="000B23DC">
              <w:rPr>
                <w:rFonts w:eastAsiaTheme="minorEastAsia"/>
                <w:lang w:eastAsia="zh-HK"/>
              </w:rPr>
              <w:t>’</w:t>
            </w:r>
            <w:r w:rsidRPr="00AA72C8">
              <w:rPr>
                <w:rFonts w:eastAsiaTheme="minorEastAsia"/>
                <w:lang w:eastAsia="zh-HK"/>
              </w:rPr>
              <w:t xml:space="preserve">s Court, </w:t>
            </w:r>
            <w:r w:rsidR="009D26FF">
              <w:rPr>
                <w:rFonts w:eastAsiaTheme="minorEastAsia"/>
                <w:lang w:eastAsia="zh-HK"/>
              </w:rPr>
              <w:t>the procurator general of the Supreme People’s Procur</w:t>
            </w:r>
            <w:r w:rsidR="00934131">
              <w:rPr>
                <w:rFonts w:eastAsiaTheme="minorEastAsia"/>
                <w:lang w:eastAsia="zh-HK"/>
              </w:rPr>
              <w:t>a</w:t>
            </w:r>
            <w:r w:rsidR="009D26FF">
              <w:rPr>
                <w:rFonts w:eastAsiaTheme="minorEastAsia"/>
                <w:lang w:eastAsia="zh-HK"/>
              </w:rPr>
              <w:t xml:space="preserve">torate, </w:t>
            </w:r>
            <w:r w:rsidRPr="00AA72C8">
              <w:rPr>
                <w:rFonts w:eastAsiaTheme="minorEastAsia"/>
                <w:lang w:eastAsia="zh-HK"/>
              </w:rPr>
              <w:t>the chairperson of the Cen</w:t>
            </w:r>
            <w:r>
              <w:rPr>
                <w:rFonts w:eastAsiaTheme="minorEastAsia"/>
                <w:lang w:eastAsia="zh-HK"/>
              </w:rPr>
              <w:t>tral Military Commission, etc</w:t>
            </w:r>
            <w:r w:rsidR="000F2C7B">
              <w:rPr>
                <w:rFonts w:eastAsiaTheme="minorEastAsia"/>
                <w:lang w:eastAsia="zh-HK"/>
              </w:rPr>
              <w:t>.</w:t>
            </w:r>
          </w:p>
        </w:tc>
        <w:tc>
          <w:tcPr>
            <w:tcW w:w="2634" w:type="dxa"/>
            <w:vAlign w:val="center"/>
          </w:tcPr>
          <w:p w14:paraId="20B64BA6" w14:textId="33B13ED8" w:rsidR="00420D71" w:rsidRPr="00A656CF" w:rsidRDefault="003B42AD" w:rsidP="00266D37">
            <w:pPr>
              <w:spacing w:line="276" w:lineRule="auto"/>
              <w:ind w:left="0" w:firstLine="0"/>
              <w:jc w:val="center"/>
              <w:rPr>
                <w:rFonts w:eastAsiaTheme="minorEastAsia"/>
                <w:i/>
                <w:color w:val="FF0000"/>
                <w:u w:val="single"/>
                <w:lang w:eastAsia="zh-HK"/>
              </w:rPr>
            </w:pPr>
            <w:r>
              <w:rPr>
                <w:rFonts w:eastAsiaTheme="minorEastAsia"/>
                <w:i/>
                <w:color w:val="FF0000"/>
                <w:u w:val="single"/>
                <w:lang w:eastAsia="zh-HK"/>
              </w:rPr>
              <w:t>A</w:t>
            </w:r>
            <w:r w:rsidRPr="003B42AD">
              <w:rPr>
                <w:rFonts w:eastAsiaTheme="minorEastAsia"/>
                <w:i/>
                <w:color w:val="FF0000"/>
                <w:u w:val="single"/>
                <w:lang w:eastAsia="zh-HK"/>
              </w:rPr>
              <w:t>ppointment and removal power</w:t>
            </w:r>
          </w:p>
        </w:tc>
      </w:tr>
      <w:tr w:rsidR="00420D71" w:rsidRPr="00A656CF" w14:paraId="3ABD1660" w14:textId="77777777" w:rsidTr="004F7632">
        <w:tc>
          <w:tcPr>
            <w:tcW w:w="6096" w:type="dxa"/>
          </w:tcPr>
          <w:p w14:paraId="4A479919" w14:textId="226B087F" w:rsidR="00420D71" w:rsidRPr="00A656CF" w:rsidRDefault="004D1EA4" w:rsidP="00420D71">
            <w:pPr>
              <w:numPr>
                <w:ilvl w:val="0"/>
                <w:numId w:val="81"/>
              </w:numPr>
              <w:spacing w:line="276" w:lineRule="auto"/>
              <w:contextualSpacing/>
              <w:jc w:val="both"/>
              <w:rPr>
                <w:rFonts w:eastAsiaTheme="minorEastAsia"/>
                <w:lang w:eastAsia="zh-HK"/>
              </w:rPr>
            </w:pPr>
            <w:r>
              <w:rPr>
                <w:rFonts w:eastAsiaTheme="minorEastAsia" w:hint="eastAsia"/>
              </w:rPr>
              <w:t xml:space="preserve">To </w:t>
            </w:r>
            <w:r>
              <w:rPr>
                <w:rFonts w:eastAsiaTheme="minorEastAsia"/>
              </w:rPr>
              <w:t xml:space="preserve">amend the </w:t>
            </w:r>
            <w:r w:rsidRPr="00ED49A7">
              <w:rPr>
                <w:rFonts w:eastAsiaTheme="minorEastAsia"/>
                <w:i/>
              </w:rPr>
              <w:t>Constitution</w:t>
            </w:r>
            <w:r>
              <w:rPr>
                <w:rFonts w:eastAsiaTheme="minorEastAsia"/>
              </w:rPr>
              <w:t>; to enact and amend criminal, civil, state institutional and other basic laws</w:t>
            </w:r>
          </w:p>
        </w:tc>
        <w:tc>
          <w:tcPr>
            <w:tcW w:w="2634" w:type="dxa"/>
            <w:vAlign w:val="center"/>
          </w:tcPr>
          <w:p w14:paraId="37C925D4" w14:textId="1154D010" w:rsidR="00420D71" w:rsidRPr="00A656CF" w:rsidRDefault="003B42AD" w:rsidP="00266D37">
            <w:pPr>
              <w:spacing w:line="276" w:lineRule="auto"/>
              <w:ind w:left="0" w:firstLine="0"/>
              <w:jc w:val="center"/>
              <w:rPr>
                <w:rFonts w:eastAsiaTheme="minorEastAsia"/>
                <w:i/>
                <w:color w:val="FF0000"/>
                <w:u w:val="single"/>
                <w:lang w:eastAsia="zh-HK"/>
              </w:rPr>
            </w:pPr>
            <w:r>
              <w:rPr>
                <w:rFonts w:eastAsiaTheme="minorEastAsia"/>
                <w:i/>
                <w:color w:val="FF0000"/>
                <w:u w:val="single"/>
                <w:lang w:eastAsia="zh-HK"/>
              </w:rPr>
              <w:t>L</w:t>
            </w:r>
            <w:r w:rsidRPr="003B42AD">
              <w:rPr>
                <w:rFonts w:eastAsiaTheme="minorEastAsia"/>
                <w:i/>
                <w:color w:val="FF0000"/>
                <w:u w:val="single"/>
                <w:lang w:eastAsia="zh-HK"/>
              </w:rPr>
              <w:t>egislative power</w:t>
            </w:r>
          </w:p>
        </w:tc>
      </w:tr>
      <w:tr w:rsidR="00420D71" w:rsidRPr="00A656CF" w14:paraId="24B1E486" w14:textId="77777777" w:rsidTr="004F7632">
        <w:tc>
          <w:tcPr>
            <w:tcW w:w="6096" w:type="dxa"/>
          </w:tcPr>
          <w:p w14:paraId="03102AFC" w14:textId="0E9D512D" w:rsidR="00420D71" w:rsidRPr="00A656CF" w:rsidRDefault="003B42AD">
            <w:pPr>
              <w:numPr>
                <w:ilvl w:val="0"/>
                <w:numId w:val="81"/>
              </w:numPr>
              <w:spacing w:line="276" w:lineRule="auto"/>
              <w:contextualSpacing/>
              <w:jc w:val="both"/>
              <w:rPr>
                <w:rFonts w:eastAsiaTheme="minorEastAsia"/>
                <w:lang w:eastAsia="zh-HK"/>
              </w:rPr>
            </w:pPr>
            <w:r>
              <w:rPr>
                <w:rFonts w:eastAsiaTheme="minorEastAsia" w:hint="eastAsia"/>
              </w:rPr>
              <w:t>T</w:t>
            </w:r>
            <w:r>
              <w:rPr>
                <w:rFonts w:eastAsiaTheme="minorEastAsia"/>
              </w:rPr>
              <w:t>o approve</w:t>
            </w:r>
            <w:r>
              <w:t xml:space="preserve"> </w:t>
            </w:r>
            <w:r w:rsidRPr="003B42AD">
              <w:rPr>
                <w:rFonts w:eastAsiaTheme="minorEastAsia"/>
              </w:rPr>
              <w:t>the establishment of provinces, autonomous regions and cities directly under central government jurisdiction;</w:t>
            </w:r>
            <w:r>
              <w:t xml:space="preserve"> </w:t>
            </w:r>
            <w:r>
              <w:rPr>
                <w:rFonts w:eastAsiaTheme="minorEastAsia"/>
              </w:rPr>
              <w:t>to decide</w:t>
            </w:r>
            <w:r w:rsidRPr="003B42AD">
              <w:rPr>
                <w:rFonts w:eastAsiaTheme="minorEastAsia"/>
              </w:rPr>
              <w:t xml:space="preserve"> on the establishment of special administrative regions and the systems to be instituted there</w:t>
            </w:r>
          </w:p>
        </w:tc>
        <w:tc>
          <w:tcPr>
            <w:tcW w:w="2634" w:type="dxa"/>
            <w:vAlign w:val="center"/>
          </w:tcPr>
          <w:p w14:paraId="1E4DAB50" w14:textId="56AA7C16" w:rsidR="00420D71" w:rsidRPr="00A656CF" w:rsidRDefault="003B42AD">
            <w:pPr>
              <w:spacing w:line="276" w:lineRule="auto"/>
              <w:ind w:left="0" w:firstLine="0"/>
              <w:jc w:val="center"/>
              <w:rPr>
                <w:rFonts w:eastAsiaTheme="minorEastAsia"/>
                <w:i/>
                <w:color w:val="FF0000"/>
                <w:u w:val="single"/>
                <w:lang w:eastAsia="zh-HK"/>
              </w:rPr>
            </w:pPr>
            <w:r>
              <w:rPr>
                <w:rFonts w:eastAsiaTheme="minorEastAsia"/>
                <w:i/>
                <w:color w:val="FF0000"/>
                <w:u w:val="single"/>
                <w:lang w:eastAsia="zh-HK"/>
              </w:rPr>
              <w:t>D</w:t>
            </w:r>
            <w:r w:rsidRPr="003B42AD">
              <w:rPr>
                <w:rFonts w:eastAsiaTheme="minorEastAsia"/>
                <w:i/>
                <w:color w:val="FF0000"/>
                <w:u w:val="single"/>
                <w:lang w:eastAsia="zh-HK"/>
              </w:rPr>
              <w:t>ecision-making power</w:t>
            </w:r>
          </w:p>
        </w:tc>
      </w:tr>
    </w:tbl>
    <w:p w14:paraId="65D70738" w14:textId="0AD236E7" w:rsidR="00D1539B" w:rsidRPr="00ED49A7" w:rsidRDefault="00D1539B" w:rsidP="00420D71">
      <w:pPr>
        <w:ind w:left="0" w:firstLine="0"/>
        <w:rPr>
          <w:rFonts w:eastAsiaTheme="minorEastAsia"/>
          <w:sz w:val="22"/>
          <w:szCs w:val="22"/>
        </w:rPr>
      </w:pPr>
      <w:r w:rsidRPr="00ED49A7">
        <w:rPr>
          <w:rFonts w:eastAsiaTheme="minorEastAsia"/>
          <w:sz w:val="22"/>
          <w:szCs w:val="22"/>
        </w:rPr>
        <w:t xml:space="preserve">Source: Extracted </w:t>
      </w:r>
      <w:r w:rsidR="00A044DF" w:rsidRPr="00ED49A7">
        <w:rPr>
          <w:rFonts w:eastAsiaTheme="minorEastAsia"/>
          <w:sz w:val="22"/>
          <w:szCs w:val="22"/>
        </w:rPr>
        <w:t>from A</w:t>
      </w:r>
      <w:r w:rsidRPr="00ED49A7">
        <w:rPr>
          <w:rFonts w:eastAsiaTheme="minorEastAsia"/>
          <w:sz w:val="22"/>
          <w:szCs w:val="22"/>
        </w:rPr>
        <w:t xml:space="preserve">rticle 62 and 63 of the </w:t>
      </w:r>
      <w:r w:rsidRPr="00ED49A7">
        <w:rPr>
          <w:rFonts w:eastAsiaTheme="minorEastAsia"/>
          <w:i/>
          <w:sz w:val="22"/>
          <w:szCs w:val="22"/>
        </w:rPr>
        <w:t>Constitution</w:t>
      </w:r>
      <w:r w:rsidRPr="00ED49A7">
        <w:rPr>
          <w:rFonts w:eastAsiaTheme="minorEastAsia"/>
          <w:sz w:val="22"/>
          <w:szCs w:val="22"/>
        </w:rPr>
        <w:t>, https://www.basiclaw.gov.hk/en/constitution/chapter3.html</w:t>
      </w:r>
    </w:p>
    <w:p w14:paraId="04025914" w14:textId="77777777" w:rsidR="009D26FF" w:rsidRDefault="009D26FF" w:rsidP="006D1271">
      <w:pPr>
        <w:ind w:left="0" w:firstLine="0"/>
        <w:jc w:val="both"/>
        <w:rPr>
          <w:rFonts w:eastAsiaTheme="minorEastAsia"/>
          <w:lang w:eastAsia="zh-HK"/>
        </w:rPr>
        <w:sectPr w:rsidR="009D26FF" w:rsidSect="003C7EA4">
          <w:footnotePr>
            <w:numStart w:val="3"/>
          </w:footnotePr>
          <w:type w:val="continuous"/>
          <w:pgSz w:w="11906" w:h="16838"/>
          <w:pgMar w:top="1800" w:right="1440" w:bottom="1800" w:left="1440" w:header="709" w:footer="709" w:gutter="0"/>
          <w:cols w:space="708"/>
          <w:docGrid w:linePitch="360"/>
        </w:sectPr>
      </w:pPr>
    </w:p>
    <w:p w14:paraId="456CCA37" w14:textId="484E90D9" w:rsidR="00350ABA" w:rsidRPr="00ED49A7" w:rsidRDefault="0058546A" w:rsidP="00350ABA">
      <w:pPr>
        <w:pStyle w:val="af8"/>
        <w:snapToGrid w:val="0"/>
        <w:rPr>
          <w:rFonts w:ascii="Times New Roman" w:eastAsia="微軟正黑體" w:hAnsi="Times New Roman" w:cs="Times New Roman"/>
          <w:b/>
          <w:sz w:val="28"/>
          <w:szCs w:val="28"/>
          <w:lang w:eastAsia="zh-HK"/>
        </w:rPr>
      </w:pPr>
      <w:r w:rsidRPr="00ED49A7">
        <w:rPr>
          <w:rFonts w:ascii="Times New Roman" w:eastAsia="微軟正黑體" w:hAnsi="Times New Roman" w:cs="Times New Roman"/>
          <w:b/>
          <w:sz w:val="28"/>
          <w:szCs w:val="28"/>
          <w:lang w:eastAsia="zh-HK"/>
        </w:rPr>
        <w:lastRenderedPageBreak/>
        <w:t>Extended learning</w:t>
      </w:r>
    </w:p>
    <w:p w14:paraId="79968535" w14:textId="77777777" w:rsidR="00350ABA" w:rsidRPr="00ED49A7" w:rsidRDefault="00350ABA" w:rsidP="00350ABA">
      <w:pPr>
        <w:widowControl w:val="0"/>
        <w:snapToGrid w:val="0"/>
        <w:ind w:left="0" w:firstLine="0"/>
        <w:rPr>
          <w:rFonts w:eastAsia="微軟正黑體"/>
          <w:lang w:eastAsia="zh-HK"/>
        </w:rPr>
      </w:pPr>
    </w:p>
    <w:p w14:paraId="1E812B4E" w14:textId="12499D1A" w:rsidR="00350ABA" w:rsidRPr="00ED49A7" w:rsidRDefault="0058546A" w:rsidP="002179EE">
      <w:pPr>
        <w:widowControl w:val="0"/>
        <w:snapToGrid w:val="0"/>
        <w:ind w:left="0" w:firstLine="0"/>
        <w:jc w:val="both"/>
        <w:rPr>
          <w:rFonts w:eastAsia="微軟正黑體"/>
          <w:b/>
          <w:sz w:val="28"/>
          <w:szCs w:val="28"/>
          <w:lang w:eastAsia="zh-HK"/>
        </w:rPr>
      </w:pPr>
      <w:r w:rsidRPr="00ED49A7">
        <w:rPr>
          <w:rFonts w:eastAsia="微軟正黑體"/>
          <w:b/>
          <w:sz w:val="28"/>
          <w:szCs w:val="28"/>
          <w:lang w:eastAsia="zh-HK"/>
        </w:rPr>
        <w:t xml:space="preserve">Measure for </w:t>
      </w:r>
      <w:r w:rsidR="00095CAA">
        <w:rPr>
          <w:rFonts w:eastAsia="微軟正黑體"/>
          <w:b/>
          <w:sz w:val="28"/>
          <w:szCs w:val="28"/>
          <w:lang w:eastAsia="zh-HK"/>
        </w:rPr>
        <w:t>e</w:t>
      </w:r>
      <w:r w:rsidRPr="00ED49A7">
        <w:rPr>
          <w:rFonts w:eastAsia="微軟正黑體"/>
          <w:b/>
          <w:sz w:val="28"/>
          <w:szCs w:val="28"/>
          <w:lang w:eastAsia="zh-HK"/>
        </w:rPr>
        <w:t xml:space="preserve">lection of </w:t>
      </w:r>
      <w:r w:rsidR="00095CAA">
        <w:rPr>
          <w:rFonts w:eastAsia="微軟正黑體"/>
          <w:b/>
          <w:sz w:val="28"/>
          <w:szCs w:val="28"/>
          <w:lang w:eastAsia="zh-HK"/>
        </w:rPr>
        <w:t>d</w:t>
      </w:r>
      <w:r w:rsidRPr="00ED49A7">
        <w:rPr>
          <w:rFonts w:eastAsia="微軟正黑體"/>
          <w:b/>
          <w:sz w:val="28"/>
          <w:szCs w:val="28"/>
          <w:lang w:eastAsia="zh-HK"/>
        </w:rPr>
        <w:t>eputies of the Hong Kong Special Administrative Region of the People</w:t>
      </w:r>
      <w:r w:rsidR="000B23DC">
        <w:rPr>
          <w:rFonts w:eastAsia="微軟正黑體"/>
          <w:b/>
          <w:sz w:val="28"/>
          <w:szCs w:val="28"/>
          <w:lang w:eastAsia="zh-HK"/>
        </w:rPr>
        <w:t>’</w:t>
      </w:r>
      <w:r w:rsidRPr="00ED49A7">
        <w:rPr>
          <w:rFonts w:eastAsia="微軟正黑體"/>
          <w:b/>
          <w:sz w:val="28"/>
          <w:szCs w:val="28"/>
          <w:lang w:eastAsia="zh-HK"/>
        </w:rPr>
        <w:t>s Republic of China to the Fourteenth National People</w:t>
      </w:r>
      <w:r w:rsidR="000B23DC">
        <w:rPr>
          <w:rFonts w:eastAsia="微軟正黑體"/>
          <w:b/>
          <w:sz w:val="28"/>
          <w:szCs w:val="28"/>
          <w:lang w:eastAsia="zh-HK"/>
        </w:rPr>
        <w:t>’</w:t>
      </w:r>
      <w:r w:rsidRPr="00ED49A7">
        <w:rPr>
          <w:rFonts w:eastAsia="微軟正黑體"/>
          <w:b/>
          <w:sz w:val="28"/>
          <w:szCs w:val="28"/>
          <w:lang w:eastAsia="zh-HK"/>
        </w:rPr>
        <w:t>s Congress</w:t>
      </w:r>
    </w:p>
    <w:p w14:paraId="1C240CED" w14:textId="77777777" w:rsidR="0058546A" w:rsidRDefault="0058546A" w:rsidP="00350ABA">
      <w:pPr>
        <w:widowControl w:val="0"/>
        <w:snapToGrid w:val="0"/>
        <w:ind w:left="0" w:firstLine="0"/>
        <w:rPr>
          <w:rFonts w:ascii="微軟正黑體" w:eastAsia="微軟正黑體" w:hAnsi="微軟正黑體"/>
          <w:b/>
          <w:lang w:eastAsia="zh-HK"/>
        </w:rPr>
      </w:pPr>
    </w:p>
    <w:p w14:paraId="7AB50B43" w14:textId="706CE1EC" w:rsidR="00350ABA" w:rsidRPr="00ED49A7" w:rsidRDefault="0058546A" w:rsidP="00350ABA">
      <w:pPr>
        <w:widowControl w:val="0"/>
        <w:snapToGrid w:val="0"/>
        <w:ind w:left="0" w:firstLine="0"/>
        <w:rPr>
          <w:rFonts w:eastAsia="微軟正黑體"/>
          <w:b/>
        </w:rPr>
      </w:pPr>
      <w:r w:rsidRPr="00ED49A7">
        <w:rPr>
          <w:rFonts w:eastAsia="微軟正黑體"/>
          <w:b/>
          <w:lang w:eastAsia="zh-HK"/>
        </w:rPr>
        <w:t>Source 1</w:t>
      </w:r>
    </w:p>
    <w:tbl>
      <w:tblPr>
        <w:tblStyle w:val="a5"/>
        <w:tblW w:w="9067" w:type="dxa"/>
        <w:tblLook w:val="04A0" w:firstRow="1" w:lastRow="0" w:firstColumn="1" w:lastColumn="0" w:noHBand="0" w:noVBand="1"/>
      </w:tblPr>
      <w:tblGrid>
        <w:gridCol w:w="9067"/>
      </w:tblGrid>
      <w:tr w:rsidR="00350ABA" w:rsidRPr="00A656CF" w14:paraId="112D4EAE" w14:textId="77777777" w:rsidTr="002179EE">
        <w:tc>
          <w:tcPr>
            <w:tcW w:w="9067" w:type="dxa"/>
            <w:shd w:val="clear" w:color="auto" w:fill="auto"/>
          </w:tcPr>
          <w:p w14:paraId="0E7DF504" w14:textId="5A6EAD23" w:rsidR="0058546A" w:rsidRPr="00ED49A7" w:rsidRDefault="0058546A" w:rsidP="0083371A">
            <w:pPr>
              <w:snapToGrid w:val="0"/>
              <w:spacing w:line="276" w:lineRule="auto"/>
              <w:ind w:left="0" w:firstLine="0"/>
              <w:jc w:val="both"/>
              <w:rPr>
                <w:rFonts w:eastAsia="微軟正黑體"/>
              </w:rPr>
            </w:pPr>
            <w:r w:rsidRPr="00ED49A7">
              <w:rPr>
                <w:rFonts w:eastAsia="微軟正黑體"/>
                <w:lang w:eastAsia="zh-HK"/>
              </w:rPr>
              <w:t xml:space="preserve">According to the </w:t>
            </w:r>
            <w:r w:rsidRPr="00ED49A7">
              <w:rPr>
                <w:rFonts w:eastAsia="微軟正黑體"/>
                <w:i/>
                <w:lang w:eastAsia="zh-HK"/>
              </w:rPr>
              <w:t>Measure for Election of Deputies of the Hong Kong Special Administrative Region of the People</w:t>
            </w:r>
            <w:r w:rsidR="000B23DC">
              <w:rPr>
                <w:rFonts w:eastAsia="微軟正黑體"/>
                <w:i/>
                <w:lang w:eastAsia="zh-HK"/>
              </w:rPr>
              <w:t>’</w:t>
            </w:r>
            <w:r w:rsidRPr="00ED49A7">
              <w:rPr>
                <w:rFonts w:eastAsia="微軟正黑體"/>
                <w:i/>
                <w:lang w:eastAsia="zh-HK"/>
              </w:rPr>
              <w:t>s Republic of China to the Fourteenth National People</w:t>
            </w:r>
            <w:r w:rsidR="000B23DC">
              <w:rPr>
                <w:rFonts w:eastAsia="微軟正黑體"/>
                <w:i/>
                <w:lang w:eastAsia="zh-HK"/>
              </w:rPr>
              <w:t>’</w:t>
            </w:r>
            <w:r w:rsidRPr="00ED49A7">
              <w:rPr>
                <w:rFonts w:eastAsia="微軟正黑體"/>
                <w:i/>
                <w:lang w:eastAsia="zh-HK"/>
              </w:rPr>
              <w:t>s Congress</w:t>
            </w:r>
            <w:r w:rsidRPr="0058546A">
              <w:rPr>
                <w:rFonts w:eastAsia="微軟正黑體"/>
                <w:lang w:eastAsia="zh-HK"/>
              </w:rPr>
              <w:t xml:space="preserve">, </w:t>
            </w:r>
            <w:r>
              <w:rPr>
                <w:rFonts w:eastAsia="微軟正黑體"/>
                <w:lang w:eastAsia="zh-HK"/>
              </w:rPr>
              <w:t>t</w:t>
            </w:r>
            <w:r w:rsidRPr="0058546A">
              <w:rPr>
                <w:rFonts w:eastAsia="微軟正黑體"/>
                <w:lang w:eastAsia="zh-HK"/>
              </w:rPr>
              <w:t>he number of deputies to be elected from the Hong Kong Special Administrative Region to</w:t>
            </w:r>
            <w:r>
              <w:rPr>
                <w:rFonts w:eastAsia="微軟正黑體"/>
                <w:lang w:eastAsia="zh-HK"/>
              </w:rPr>
              <w:t xml:space="preserve"> the Fourteenth National People</w:t>
            </w:r>
            <w:r w:rsidR="000B23DC">
              <w:rPr>
                <w:rFonts w:eastAsia="微軟正黑體"/>
                <w:lang w:eastAsia="zh-HK"/>
              </w:rPr>
              <w:t>’</w:t>
            </w:r>
            <w:r w:rsidRPr="0058546A">
              <w:rPr>
                <w:rFonts w:eastAsia="微軟正黑體"/>
                <w:lang w:eastAsia="zh-HK"/>
              </w:rPr>
              <w:t>s Congress is 36.</w:t>
            </w:r>
            <w:r>
              <w:t xml:space="preserve"> </w:t>
            </w:r>
            <w:r w:rsidRPr="0058546A">
              <w:rPr>
                <w:rFonts w:eastAsia="微軟正黑體"/>
                <w:lang w:eastAsia="zh-HK"/>
              </w:rPr>
              <w:t>Deputies to be elected from the Hong Kong Special Administrativ</w:t>
            </w:r>
            <w:r w:rsidR="004A421E">
              <w:rPr>
                <w:rFonts w:eastAsia="微軟正黑體"/>
                <w:lang w:eastAsia="zh-HK"/>
              </w:rPr>
              <w:t>e Region to the National People</w:t>
            </w:r>
            <w:r w:rsidR="000B23DC">
              <w:rPr>
                <w:rFonts w:eastAsia="微軟正黑體"/>
                <w:lang w:eastAsia="zh-HK"/>
              </w:rPr>
              <w:t>’</w:t>
            </w:r>
            <w:r w:rsidRPr="0058546A">
              <w:rPr>
                <w:rFonts w:eastAsia="微軟正黑體"/>
                <w:lang w:eastAsia="zh-HK"/>
              </w:rPr>
              <w:t>s Congress shall be Chinese citizens among the residents of the Hong Kong Special Administrative Region who have reached the age of 18</w:t>
            </w:r>
            <w:r>
              <w:rPr>
                <w:rFonts w:eastAsia="微軟正黑體"/>
                <w:lang w:eastAsia="zh-HK"/>
              </w:rPr>
              <w:t xml:space="preserve"> and </w:t>
            </w:r>
            <w:r w:rsidRPr="0058546A">
              <w:rPr>
                <w:rFonts w:eastAsia="微軟正黑體"/>
                <w:lang w:eastAsia="zh-HK"/>
              </w:rPr>
              <w:t>shall be nominated by fifteen or more members of the Election Council</w:t>
            </w:r>
            <w:r w:rsidR="006705C8">
              <w:rPr>
                <w:rFonts w:eastAsia="微軟正黑體"/>
                <w:lang w:eastAsia="zh-HK"/>
              </w:rPr>
              <w:t>. They have to declare</w:t>
            </w:r>
            <w:r w:rsidRPr="0058546A">
              <w:rPr>
                <w:rFonts w:eastAsia="微軟正黑體"/>
                <w:lang w:eastAsia="zh-HK"/>
              </w:rPr>
              <w:t xml:space="preserve"> </w:t>
            </w:r>
            <w:r w:rsidR="006705C8">
              <w:rPr>
                <w:rFonts w:eastAsia="微軟正黑體"/>
                <w:lang w:eastAsia="zh-HK"/>
              </w:rPr>
              <w:t>to uphold</w:t>
            </w:r>
            <w:r w:rsidRPr="0058546A">
              <w:rPr>
                <w:rFonts w:eastAsia="微軟正黑體"/>
                <w:lang w:eastAsia="zh-HK"/>
              </w:rPr>
              <w:t xml:space="preserve"> the </w:t>
            </w:r>
            <w:r w:rsidRPr="00ED49A7">
              <w:rPr>
                <w:rFonts w:eastAsia="微軟正黑體"/>
                <w:i/>
                <w:lang w:eastAsia="zh-HK"/>
              </w:rPr>
              <w:t>Constitution of the People</w:t>
            </w:r>
            <w:r w:rsidR="000B23DC">
              <w:rPr>
                <w:rFonts w:eastAsia="微軟正黑體"/>
                <w:i/>
                <w:lang w:eastAsia="zh-HK"/>
              </w:rPr>
              <w:t>’</w:t>
            </w:r>
            <w:r w:rsidRPr="00ED49A7">
              <w:rPr>
                <w:rFonts w:eastAsia="微軟正黑體"/>
                <w:i/>
                <w:lang w:eastAsia="zh-HK"/>
              </w:rPr>
              <w:t>s Republic of China</w:t>
            </w:r>
            <w:r w:rsidRPr="0058546A">
              <w:rPr>
                <w:rFonts w:eastAsia="微軟正黑體"/>
                <w:lang w:eastAsia="zh-HK"/>
              </w:rPr>
              <w:t xml:space="preserve"> and the </w:t>
            </w:r>
            <w:r w:rsidRPr="00ED49A7">
              <w:rPr>
                <w:rFonts w:eastAsia="微軟正黑體"/>
                <w:i/>
                <w:lang w:eastAsia="zh-HK"/>
              </w:rPr>
              <w:t>Basic Law of the Hong Kong Special Administrative Region</w:t>
            </w:r>
            <w:r w:rsidR="006705C8" w:rsidRPr="0058546A">
              <w:rPr>
                <w:rFonts w:eastAsia="微軟正黑體"/>
                <w:lang w:eastAsia="zh-HK"/>
              </w:rPr>
              <w:t xml:space="preserve"> </w:t>
            </w:r>
            <w:r w:rsidR="006705C8">
              <w:rPr>
                <w:rFonts w:eastAsia="微軟正黑體"/>
                <w:lang w:eastAsia="zh-HK"/>
              </w:rPr>
              <w:t xml:space="preserve">in </w:t>
            </w:r>
            <w:r w:rsidR="006705C8" w:rsidRPr="0058546A">
              <w:rPr>
                <w:rFonts w:eastAsia="微軟正黑體"/>
                <w:lang w:eastAsia="zh-HK"/>
              </w:rPr>
              <w:t>the Particip</w:t>
            </w:r>
            <w:r w:rsidR="006705C8">
              <w:rPr>
                <w:rFonts w:eastAsia="微軟正黑體"/>
                <w:lang w:eastAsia="zh-HK"/>
              </w:rPr>
              <w:t>ant</w:t>
            </w:r>
            <w:r w:rsidR="000B23DC">
              <w:rPr>
                <w:rFonts w:eastAsia="微軟正黑體"/>
                <w:lang w:eastAsia="zh-HK"/>
              </w:rPr>
              <w:t>’</w:t>
            </w:r>
            <w:r w:rsidR="006705C8">
              <w:rPr>
                <w:rFonts w:eastAsia="微軟正黑體"/>
                <w:lang w:eastAsia="zh-HK"/>
              </w:rPr>
              <w:t>s Registration Form, endorse</w:t>
            </w:r>
            <w:r>
              <w:rPr>
                <w:rFonts w:eastAsia="微軟正黑體"/>
                <w:lang w:eastAsia="zh-HK"/>
              </w:rPr>
              <w:t xml:space="preserve"> the policy of “one country, two systems”</w:t>
            </w:r>
            <w:r w:rsidR="006705C8">
              <w:rPr>
                <w:rFonts w:eastAsia="微軟正黑體"/>
                <w:lang w:eastAsia="zh-HK"/>
              </w:rPr>
              <w:t>, bear allegiance to the People</w:t>
            </w:r>
            <w:r w:rsidR="000B23DC">
              <w:rPr>
                <w:rFonts w:eastAsia="微軟正黑體"/>
                <w:lang w:eastAsia="zh-HK"/>
              </w:rPr>
              <w:t>’</w:t>
            </w:r>
            <w:r w:rsidRPr="0058546A">
              <w:rPr>
                <w:rFonts w:eastAsia="微軟正黑體"/>
                <w:lang w:eastAsia="zh-HK"/>
              </w:rPr>
              <w:t>s Republic of China and the Hong Kong Special Administrative Region</w:t>
            </w:r>
            <w:r w:rsidR="006705C8">
              <w:rPr>
                <w:rFonts w:eastAsia="微軟正黑體"/>
                <w:lang w:eastAsia="zh-HK"/>
              </w:rPr>
              <w:t>. They have</w:t>
            </w:r>
            <w:r w:rsidRPr="0058546A">
              <w:rPr>
                <w:rFonts w:eastAsia="微軟正黑體"/>
                <w:lang w:eastAsia="zh-HK"/>
              </w:rPr>
              <w:t xml:space="preserve"> not received and will not receive, directly or indirectly, any form of funds in relation to the said election from any foreign institution, organization</w:t>
            </w:r>
            <w:r w:rsidR="006705C8">
              <w:rPr>
                <w:rFonts w:eastAsia="微軟正黑體"/>
                <w:lang w:eastAsia="zh-HK"/>
              </w:rPr>
              <w:t xml:space="preserve">, or individual. </w:t>
            </w:r>
          </w:p>
        </w:tc>
      </w:tr>
    </w:tbl>
    <w:p w14:paraId="19153B03" w14:textId="692D68DE" w:rsidR="0058546A" w:rsidRPr="00ED49A7" w:rsidRDefault="0058546A" w:rsidP="00350ABA">
      <w:pPr>
        <w:ind w:left="0" w:firstLine="0"/>
        <w:rPr>
          <w:rFonts w:eastAsiaTheme="minorEastAsia"/>
          <w:sz w:val="22"/>
        </w:rPr>
      </w:pPr>
      <w:r w:rsidRPr="00ED49A7">
        <w:rPr>
          <w:rFonts w:eastAsiaTheme="minorEastAsia"/>
          <w:sz w:val="22"/>
        </w:rPr>
        <w:t>Source: The National People</w:t>
      </w:r>
      <w:r w:rsidR="000B23DC">
        <w:rPr>
          <w:rFonts w:eastAsiaTheme="minorEastAsia"/>
          <w:sz w:val="22"/>
        </w:rPr>
        <w:t>’</w:t>
      </w:r>
      <w:r w:rsidRPr="00ED49A7">
        <w:rPr>
          <w:rFonts w:eastAsiaTheme="minorEastAsia"/>
          <w:sz w:val="22"/>
        </w:rPr>
        <w:t>s Congress of the People</w:t>
      </w:r>
      <w:r w:rsidR="000B23DC">
        <w:rPr>
          <w:rFonts w:eastAsiaTheme="minorEastAsia"/>
          <w:sz w:val="22"/>
        </w:rPr>
        <w:t>’</w:t>
      </w:r>
      <w:r w:rsidRPr="00ED49A7">
        <w:rPr>
          <w:rFonts w:eastAsiaTheme="minorEastAsia"/>
          <w:sz w:val="22"/>
        </w:rPr>
        <w:t xml:space="preserve">s Republic of China, </w:t>
      </w:r>
      <w:r w:rsidRPr="00ED49A7">
        <w:rPr>
          <w:rFonts w:eastAsiaTheme="minorEastAsia"/>
          <w:i/>
          <w:sz w:val="22"/>
        </w:rPr>
        <w:t>Measure for Election of Deputies of the Hong Kong Special Administrative Region of the People</w:t>
      </w:r>
      <w:r w:rsidR="000B23DC">
        <w:rPr>
          <w:rFonts w:eastAsiaTheme="minorEastAsia"/>
          <w:i/>
          <w:sz w:val="22"/>
        </w:rPr>
        <w:t>’</w:t>
      </w:r>
      <w:r w:rsidRPr="00ED49A7">
        <w:rPr>
          <w:rFonts w:eastAsiaTheme="minorEastAsia"/>
          <w:i/>
          <w:sz w:val="22"/>
        </w:rPr>
        <w:t>s Republic of China to the Fourteenth National People</w:t>
      </w:r>
      <w:r w:rsidR="000B23DC">
        <w:rPr>
          <w:rFonts w:eastAsiaTheme="minorEastAsia"/>
          <w:i/>
          <w:sz w:val="22"/>
        </w:rPr>
        <w:t>’</w:t>
      </w:r>
      <w:r w:rsidRPr="00ED49A7">
        <w:rPr>
          <w:rFonts w:eastAsiaTheme="minorEastAsia"/>
          <w:i/>
          <w:sz w:val="22"/>
        </w:rPr>
        <w:t>s Congress,</w:t>
      </w:r>
      <w:r w:rsidRPr="0058546A">
        <w:t xml:space="preserve"> </w:t>
      </w:r>
      <w:r w:rsidRPr="00ED49A7">
        <w:rPr>
          <w:rFonts w:eastAsiaTheme="minorEastAsia"/>
          <w:sz w:val="22"/>
        </w:rPr>
        <w:t>http://en.npc.gov.cn.cdurl.cn/2022-03/11/c_742919.htm</w:t>
      </w:r>
    </w:p>
    <w:p w14:paraId="1516D347" w14:textId="77777777" w:rsidR="00350ABA" w:rsidRPr="00062CC6" w:rsidRDefault="00350ABA" w:rsidP="00350ABA">
      <w:pPr>
        <w:snapToGrid w:val="0"/>
        <w:ind w:left="0" w:firstLine="0"/>
        <w:rPr>
          <w:rFonts w:eastAsia="微軟正黑體"/>
          <w:b/>
        </w:rPr>
      </w:pPr>
    </w:p>
    <w:p w14:paraId="4AD87E12" w14:textId="2D1CB867" w:rsidR="001646A6" w:rsidRPr="001646A6" w:rsidRDefault="001646A6" w:rsidP="001646A6">
      <w:pPr>
        <w:pStyle w:val="a6"/>
        <w:numPr>
          <w:ilvl w:val="0"/>
          <w:numId w:val="82"/>
        </w:numPr>
        <w:rPr>
          <w:rFonts w:eastAsiaTheme="minorEastAsia"/>
          <w:lang w:eastAsia="zh-HK"/>
        </w:rPr>
      </w:pPr>
      <w:r>
        <w:rPr>
          <w:rFonts w:eastAsiaTheme="minorEastAsia"/>
          <w:lang w:eastAsia="zh-HK"/>
        </w:rPr>
        <w:t>According to Source 1</w:t>
      </w:r>
      <w:r w:rsidRPr="001646A6">
        <w:rPr>
          <w:rFonts w:eastAsiaTheme="minorEastAsia"/>
          <w:lang w:eastAsia="zh-HK"/>
        </w:rPr>
        <w:t>, select the most appropriate answer</w:t>
      </w:r>
      <w:r w:rsidR="00095CAA">
        <w:rPr>
          <w:rFonts w:eastAsiaTheme="minorEastAsia"/>
          <w:lang w:eastAsia="zh-HK"/>
        </w:rPr>
        <w:t>s</w:t>
      </w:r>
      <w:r w:rsidRPr="001646A6">
        <w:rPr>
          <w:rFonts w:eastAsiaTheme="minorEastAsia"/>
          <w:lang w:eastAsia="zh-HK"/>
        </w:rPr>
        <w:t xml:space="preserve"> </w:t>
      </w:r>
      <w:r w:rsidR="00095CAA">
        <w:rPr>
          <w:rFonts w:eastAsiaTheme="minorEastAsia"/>
          <w:lang w:eastAsia="zh-HK"/>
        </w:rPr>
        <w:t xml:space="preserve">for </w:t>
      </w:r>
      <w:r w:rsidRPr="001646A6">
        <w:rPr>
          <w:rFonts w:eastAsiaTheme="minorEastAsia"/>
          <w:lang w:eastAsia="zh-HK"/>
        </w:rPr>
        <w:t xml:space="preserve">the multiple-choice questions below. </w:t>
      </w:r>
    </w:p>
    <w:p w14:paraId="27B419B2" w14:textId="77777777" w:rsidR="00350ABA" w:rsidRPr="00ED49A7" w:rsidRDefault="00350ABA" w:rsidP="00ED49A7">
      <w:pPr>
        <w:tabs>
          <w:tab w:val="left" w:pos="426"/>
          <w:tab w:val="left" w:pos="993"/>
        </w:tabs>
        <w:spacing w:line="276" w:lineRule="auto"/>
        <w:ind w:left="0" w:firstLine="0"/>
        <w:rPr>
          <w:rFonts w:eastAsiaTheme="minorEastAsia"/>
        </w:rPr>
      </w:pPr>
    </w:p>
    <w:p w14:paraId="1C068609" w14:textId="6047A50A" w:rsidR="00350ABA" w:rsidRPr="001E3CFE" w:rsidRDefault="00A10CED" w:rsidP="00A10CED">
      <w:pPr>
        <w:pStyle w:val="a6"/>
        <w:numPr>
          <w:ilvl w:val="0"/>
          <w:numId w:val="83"/>
        </w:numPr>
        <w:rPr>
          <w:rFonts w:eastAsiaTheme="minorEastAsia"/>
          <w:color w:val="000000"/>
        </w:rPr>
      </w:pPr>
      <w:r w:rsidRPr="00A10CED">
        <w:rPr>
          <w:rFonts w:eastAsiaTheme="minorEastAsia"/>
          <w:color w:val="000000"/>
        </w:rPr>
        <w:t>The number of deputies to be elected from the Hong Kong Special Administrative Region to the Fourte</w:t>
      </w:r>
      <w:r w:rsidR="004A421E">
        <w:rPr>
          <w:rFonts w:eastAsiaTheme="minorEastAsia"/>
          <w:color w:val="000000"/>
        </w:rPr>
        <w:t>enth National People</w:t>
      </w:r>
      <w:r w:rsidR="000B23DC">
        <w:rPr>
          <w:rFonts w:eastAsiaTheme="minorEastAsia"/>
          <w:color w:val="000000"/>
        </w:rPr>
        <w:t>’</w:t>
      </w:r>
      <w:r w:rsidRPr="00A10CED">
        <w:rPr>
          <w:rFonts w:eastAsiaTheme="minorEastAsia"/>
          <w:color w:val="000000"/>
        </w:rPr>
        <w:t>s Congress is</w:t>
      </w:r>
      <w:r>
        <w:rPr>
          <w:rFonts w:eastAsiaTheme="minorEastAsia"/>
          <w:color w:val="000000"/>
        </w:rPr>
        <w:t>_____.</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50ABA" w:rsidRPr="001E3CFE" w14:paraId="27D2AEA5" w14:textId="77777777" w:rsidTr="00266D37">
        <w:tc>
          <w:tcPr>
            <w:tcW w:w="630" w:type="dxa"/>
          </w:tcPr>
          <w:p w14:paraId="4150C529" w14:textId="77777777" w:rsidR="00350ABA" w:rsidRPr="001E3CFE" w:rsidRDefault="00350ABA" w:rsidP="00266D37">
            <w:pPr>
              <w:rPr>
                <w:rFonts w:eastAsiaTheme="minorEastAsia"/>
                <w:color w:val="000000"/>
              </w:rPr>
            </w:pPr>
            <w:r w:rsidRPr="001E3CFE">
              <w:rPr>
                <w:rFonts w:eastAsiaTheme="minorEastAsia"/>
                <w:color w:val="000000"/>
              </w:rPr>
              <w:t>A</w:t>
            </w:r>
          </w:p>
        </w:tc>
        <w:tc>
          <w:tcPr>
            <w:tcW w:w="4496" w:type="dxa"/>
          </w:tcPr>
          <w:p w14:paraId="52A89115" w14:textId="77777777" w:rsidR="00350ABA" w:rsidRPr="001E3CFE" w:rsidRDefault="00350ABA" w:rsidP="00266D37">
            <w:pPr>
              <w:rPr>
                <w:rFonts w:eastAsiaTheme="minorEastAsia"/>
                <w:color w:val="000000"/>
              </w:rPr>
            </w:pPr>
            <w:r w:rsidRPr="001E3CFE">
              <w:rPr>
                <w:rFonts w:eastAsiaTheme="minorEastAsia"/>
                <w:color w:val="000000"/>
              </w:rPr>
              <w:t>34</w:t>
            </w:r>
          </w:p>
        </w:tc>
      </w:tr>
      <w:tr w:rsidR="00350ABA" w:rsidRPr="001E3CFE" w14:paraId="5A956FD3" w14:textId="77777777" w:rsidTr="00266D37">
        <w:tc>
          <w:tcPr>
            <w:tcW w:w="630" w:type="dxa"/>
          </w:tcPr>
          <w:p w14:paraId="5882A584" w14:textId="77777777" w:rsidR="00350ABA" w:rsidRPr="001E3CFE" w:rsidRDefault="00350ABA" w:rsidP="00266D37">
            <w:pPr>
              <w:rPr>
                <w:rFonts w:eastAsiaTheme="minorEastAsia"/>
                <w:color w:val="000000"/>
              </w:rPr>
            </w:pPr>
            <w:r w:rsidRPr="001E3CFE">
              <w:rPr>
                <w:rFonts w:eastAsiaTheme="minorEastAsia"/>
                <w:color w:val="000000"/>
              </w:rPr>
              <w:t>B</w:t>
            </w:r>
          </w:p>
        </w:tc>
        <w:tc>
          <w:tcPr>
            <w:tcW w:w="4496" w:type="dxa"/>
          </w:tcPr>
          <w:p w14:paraId="27148DEC" w14:textId="77777777" w:rsidR="00350ABA" w:rsidRPr="001E3CFE" w:rsidRDefault="00350ABA" w:rsidP="00266D37">
            <w:pPr>
              <w:rPr>
                <w:rFonts w:eastAsiaTheme="minorEastAsia"/>
                <w:color w:val="000000"/>
              </w:rPr>
            </w:pPr>
            <w:r w:rsidRPr="001E3CFE">
              <w:rPr>
                <w:rFonts w:eastAsiaTheme="minorEastAsia"/>
                <w:color w:val="000000"/>
              </w:rPr>
              <w:t>35</w:t>
            </w:r>
          </w:p>
        </w:tc>
      </w:tr>
      <w:tr w:rsidR="00350ABA" w:rsidRPr="001E3CFE" w14:paraId="67392471" w14:textId="77777777" w:rsidTr="00266D37">
        <w:tc>
          <w:tcPr>
            <w:tcW w:w="630" w:type="dxa"/>
          </w:tcPr>
          <w:p w14:paraId="31EFCA5E" w14:textId="77777777" w:rsidR="00350ABA" w:rsidRPr="001E3CFE" w:rsidRDefault="00350ABA" w:rsidP="00266D37">
            <w:pPr>
              <w:rPr>
                <w:rFonts w:eastAsiaTheme="minorEastAsia"/>
              </w:rPr>
            </w:pPr>
            <w:r w:rsidRPr="001E3CFE">
              <w:rPr>
                <w:rFonts w:eastAsiaTheme="minorEastAsia"/>
              </w:rPr>
              <w:t>C</w:t>
            </w:r>
          </w:p>
        </w:tc>
        <w:tc>
          <w:tcPr>
            <w:tcW w:w="4496" w:type="dxa"/>
          </w:tcPr>
          <w:p w14:paraId="57335462" w14:textId="77777777" w:rsidR="00350ABA" w:rsidRPr="001E3CFE" w:rsidRDefault="00350ABA" w:rsidP="00266D37">
            <w:pPr>
              <w:rPr>
                <w:rFonts w:eastAsiaTheme="minorEastAsia"/>
              </w:rPr>
            </w:pPr>
            <w:r w:rsidRPr="001E3CFE">
              <w:rPr>
                <w:rFonts w:eastAsiaTheme="minorEastAsia"/>
                <w:color w:val="000000"/>
              </w:rPr>
              <w:t>36</w:t>
            </w:r>
          </w:p>
        </w:tc>
      </w:tr>
      <w:tr w:rsidR="00350ABA" w:rsidRPr="001E3CFE" w14:paraId="4171F50F" w14:textId="77777777" w:rsidTr="00266D37">
        <w:tc>
          <w:tcPr>
            <w:tcW w:w="630" w:type="dxa"/>
          </w:tcPr>
          <w:p w14:paraId="1637F206" w14:textId="77777777" w:rsidR="00350ABA" w:rsidRPr="001E3CFE" w:rsidRDefault="00350ABA" w:rsidP="00266D37">
            <w:pPr>
              <w:rPr>
                <w:rFonts w:eastAsiaTheme="minorEastAsia"/>
                <w:color w:val="000000"/>
              </w:rPr>
            </w:pPr>
            <w:r w:rsidRPr="001E3CFE">
              <w:rPr>
                <w:rFonts w:eastAsiaTheme="minorEastAsia"/>
                <w:color w:val="000000"/>
              </w:rPr>
              <w:t>D</w:t>
            </w:r>
          </w:p>
        </w:tc>
        <w:tc>
          <w:tcPr>
            <w:tcW w:w="4496" w:type="dxa"/>
          </w:tcPr>
          <w:p w14:paraId="7B4C8407" w14:textId="77777777" w:rsidR="00350ABA" w:rsidRPr="001E3CFE" w:rsidRDefault="00350ABA" w:rsidP="00266D37">
            <w:pPr>
              <w:rPr>
                <w:rFonts w:eastAsiaTheme="minorEastAsia"/>
                <w:color w:val="000000"/>
              </w:rPr>
            </w:pPr>
            <w:r w:rsidRPr="001E3CFE">
              <w:rPr>
                <w:rFonts w:eastAsiaTheme="minorEastAsia"/>
                <w:color w:val="000000"/>
              </w:rPr>
              <w:t>37</w:t>
            </w:r>
          </w:p>
        </w:tc>
      </w:tr>
      <w:tr w:rsidR="00350ABA" w:rsidRPr="001E3CFE" w14:paraId="2B2F0197" w14:textId="77777777" w:rsidTr="00266D37">
        <w:tc>
          <w:tcPr>
            <w:tcW w:w="630" w:type="dxa"/>
          </w:tcPr>
          <w:p w14:paraId="4BD3054F" w14:textId="77777777" w:rsidR="00350ABA" w:rsidRPr="001E3CFE" w:rsidRDefault="00350ABA" w:rsidP="00266D37">
            <w:pPr>
              <w:rPr>
                <w:rFonts w:eastAsiaTheme="minorEastAsia"/>
                <w:color w:val="000000"/>
              </w:rPr>
            </w:pPr>
          </w:p>
        </w:tc>
        <w:tc>
          <w:tcPr>
            <w:tcW w:w="4496" w:type="dxa"/>
          </w:tcPr>
          <w:p w14:paraId="797F7EC3" w14:textId="77777777" w:rsidR="00350ABA" w:rsidRPr="001E3CFE" w:rsidRDefault="00350ABA" w:rsidP="00266D37">
            <w:pPr>
              <w:rPr>
                <w:rFonts w:eastAsiaTheme="minorEastAsia"/>
                <w:color w:val="000000"/>
              </w:rPr>
            </w:pPr>
          </w:p>
        </w:tc>
      </w:tr>
      <w:tr w:rsidR="00350ABA" w:rsidRPr="001E3CFE" w14:paraId="1597DBAB" w14:textId="77777777" w:rsidTr="00266D37">
        <w:tc>
          <w:tcPr>
            <w:tcW w:w="5126" w:type="dxa"/>
            <w:gridSpan w:val="2"/>
          </w:tcPr>
          <w:p w14:paraId="455CD659" w14:textId="0A730260" w:rsidR="00350ABA" w:rsidRPr="001E3CFE" w:rsidRDefault="008B4186" w:rsidP="00266D37">
            <w:pPr>
              <w:rPr>
                <w:rFonts w:eastAsiaTheme="minorEastAsia"/>
                <w:color w:val="000000"/>
              </w:rPr>
            </w:pPr>
            <w:r>
              <w:rPr>
                <w:rFonts w:eastAsiaTheme="minorEastAsia" w:hint="eastAsia"/>
                <w:color w:val="FF0000"/>
                <w:lang w:eastAsia="zh-HK"/>
              </w:rPr>
              <w:t>Answer</w:t>
            </w:r>
            <w:r w:rsidR="00A10CED">
              <w:rPr>
                <w:rFonts w:eastAsiaTheme="minorEastAsia"/>
                <w:color w:val="FF0000"/>
                <w:lang w:eastAsia="zh-HK"/>
              </w:rPr>
              <w:t xml:space="preserve">: </w:t>
            </w:r>
            <w:r w:rsidR="00350ABA" w:rsidRPr="001E3CFE">
              <w:rPr>
                <w:rFonts w:eastAsiaTheme="minorEastAsia"/>
                <w:color w:val="FF0000"/>
                <w:lang w:eastAsia="zh-HK"/>
              </w:rPr>
              <w:t>C</w:t>
            </w:r>
          </w:p>
        </w:tc>
      </w:tr>
    </w:tbl>
    <w:p w14:paraId="7DD2DF99" w14:textId="77777777" w:rsidR="00350ABA" w:rsidRDefault="00350ABA" w:rsidP="00350ABA">
      <w:pPr>
        <w:pStyle w:val="a6"/>
        <w:spacing w:line="276" w:lineRule="auto"/>
        <w:ind w:left="840" w:firstLine="0"/>
        <w:rPr>
          <w:rFonts w:eastAsiaTheme="minorEastAsia"/>
          <w:color w:val="000000"/>
        </w:rPr>
      </w:pPr>
    </w:p>
    <w:p w14:paraId="1DD8DE6E" w14:textId="3120F022" w:rsidR="00350ABA" w:rsidRPr="001E3CFE" w:rsidRDefault="004A421E" w:rsidP="004A421E">
      <w:pPr>
        <w:pStyle w:val="a6"/>
        <w:numPr>
          <w:ilvl w:val="0"/>
          <w:numId w:val="83"/>
        </w:numPr>
        <w:spacing w:line="276" w:lineRule="auto"/>
        <w:rPr>
          <w:rFonts w:eastAsiaTheme="minorEastAsia"/>
          <w:color w:val="000000"/>
        </w:rPr>
      </w:pPr>
      <w:r w:rsidRPr="00ED49A7">
        <w:rPr>
          <w:rFonts w:eastAsiaTheme="minorEastAsia"/>
          <w:color w:val="000000"/>
        </w:rPr>
        <w:t>Which of the following are the requirements for becoming deputies of the Hong Kong Special Administrative Region to the National People</w:t>
      </w:r>
      <w:r w:rsidR="000B23DC">
        <w:rPr>
          <w:rFonts w:eastAsiaTheme="minorEastAsia"/>
          <w:color w:val="000000"/>
        </w:rPr>
        <w:t>’</w:t>
      </w:r>
      <w:r w:rsidRPr="00ED49A7">
        <w:rPr>
          <w:rFonts w:eastAsiaTheme="minorEastAsia"/>
          <w:color w:val="000000"/>
        </w:rPr>
        <w:t>s Congress?</w:t>
      </w:r>
    </w:p>
    <w:tbl>
      <w:tblPr>
        <w:tblStyle w:val="a5"/>
        <w:tblW w:w="8126"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496"/>
      </w:tblGrid>
      <w:tr w:rsidR="00350ABA" w:rsidRPr="001E3CFE" w14:paraId="7DB609A0" w14:textId="77777777" w:rsidTr="002179EE">
        <w:tc>
          <w:tcPr>
            <w:tcW w:w="630" w:type="dxa"/>
          </w:tcPr>
          <w:p w14:paraId="23D9E087" w14:textId="77777777" w:rsidR="00350ABA" w:rsidRPr="001E3CFE" w:rsidRDefault="00350ABA" w:rsidP="00266D37">
            <w:pPr>
              <w:rPr>
                <w:rFonts w:eastAsiaTheme="minorEastAsia"/>
                <w:color w:val="000000"/>
              </w:rPr>
            </w:pPr>
            <w:r w:rsidRPr="001E3CFE">
              <w:rPr>
                <w:rFonts w:eastAsiaTheme="minorEastAsia"/>
                <w:color w:val="000000"/>
              </w:rPr>
              <w:t>(i)</w:t>
            </w:r>
          </w:p>
        </w:tc>
        <w:tc>
          <w:tcPr>
            <w:tcW w:w="7496" w:type="dxa"/>
          </w:tcPr>
          <w:p w14:paraId="78876837" w14:textId="775C5856" w:rsidR="00350ABA" w:rsidRPr="001E3CFE" w:rsidRDefault="004A421E" w:rsidP="00266D37">
            <w:pPr>
              <w:rPr>
                <w:rFonts w:eastAsiaTheme="minorEastAsia"/>
                <w:color w:val="000000"/>
              </w:rPr>
            </w:pPr>
            <w:r>
              <w:rPr>
                <w:rFonts w:eastAsiaTheme="minorEastAsia"/>
                <w:color w:val="000000"/>
                <w:lang w:eastAsia="zh-HK"/>
              </w:rPr>
              <w:t xml:space="preserve">Reach </w:t>
            </w:r>
            <w:r w:rsidRPr="004A421E">
              <w:rPr>
                <w:rFonts w:eastAsiaTheme="minorEastAsia"/>
                <w:color w:val="000000"/>
                <w:lang w:eastAsia="zh-HK"/>
              </w:rPr>
              <w:t>the age of 18</w:t>
            </w:r>
          </w:p>
        </w:tc>
      </w:tr>
      <w:tr w:rsidR="00350ABA" w:rsidRPr="001E3CFE" w14:paraId="524CC59B" w14:textId="77777777" w:rsidTr="002179EE">
        <w:tc>
          <w:tcPr>
            <w:tcW w:w="630" w:type="dxa"/>
          </w:tcPr>
          <w:p w14:paraId="4B9C44DF" w14:textId="77777777" w:rsidR="00350ABA" w:rsidRPr="001E3CFE" w:rsidRDefault="00350ABA" w:rsidP="00266D37">
            <w:pPr>
              <w:rPr>
                <w:rFonts w:eastAsiaTheme="minorEastAsia"/>
                <w:color w:val="000000"/>
              </w:rPr>
            </w:pPr>
            <w:r w:rsidRPr="001E3CFE">
              <w:rPr>
                <w:rFonts w:eastAsiaTheme="minorEastAsia"/>
                <w:color w:val="000000"/>
              </w:rPr>
              <w:t>(ii)</w:t>
            </w:r>
          </w:p>
        </w:tc>
        <w:tc>
          <w:tcPr>
            <w:tcW w:w="7496" w:type="dxa"/>
          </w:tcPr>
          <w:p w14:paraId="450B01B1" w14:textId="68FA90E2" w:rsidR="00350ABA" w:rsidRPr="001E3CFE" w:rsidRDefault="004A421E" w:rsidP="00ED49A7">
            <w:pPr>
              <w:ind w:left="0" w:firstLine="0"/>
              <w:rPr>
                <w:rFonts w:eastAsiaTheme="minorEastAsia"/>
                <w:color w:val="000000"/>
              </w:rPr>
            </w:pPr>
            <w:r>
              <w:rPr>
                <w:rFonts w:eastAsiaTheme="minorEastAsia"/>
                <w:color w:val="000000"/>
                <w:lang w:eastAsia="zh-HK"/>
              </w:rPr>
              <w:t>Be the C</w:t>
            </w:r>
            <w:r w:rsidRPr="004A421E">
              <w:rPr>
                <w:rFonts w:eastAsiaTheme="minorEastAsia"/>
                <w:color w:val="000000"/>
                <w:lang w:eastAsia="zh-HK"/>
              </w:rPr>
              <w:t>hinese citizens among the residents of the Hong Kong Special Administrative Region</w:t>
            </w:r>
          </w:p>
        </w:tc>
      </w:tr>
      <w:tr w:rsidR="00350ABA" w:rsidRPr="001E3CFE" w14:paraId="6ECC7437" w14:textId="77777777" w:rsidTr="002179EE">
        <w:tc>
          <w:tcPr>
            <w:tcW w:w="630" w:type="dxa"/>
          </w:tcPr>
          <w:p w14:paraId="6645B122" w14:textId="77777777" w:rsidR="00350ABA" w:rsidRPr="001E3CFE" w:rsidRDefault="00350ABA" w:rsidP="00266D37">
            <w:pPr>
              <w:rPr>
                <w:rFonts w:eastAsiaTheme="minorEastAsia"/>
              </w:rPr>
            </w:pPr>
            <w:r w:rsidRPr="001E3CFE">
              <w:rPr>
                <w:rFonts w:eastAsiaTheme="minorEastAsia"/>
              </w:rPr>
              <w:t>(iii)</w:t>
            </w:r>
          </w:p>
        </w:tc>
        <w:tc>
          <w:tcPr>
            <w:tcW w:w="7496" w:type="dxa"/>
          </w:tcPr>
          <w:p w14:paraId="1AA95FC9" w14:textId="47208B08" w:rsidR="00350ABA" w:rsidRPr="001E3CFE" w:rsidRDefault="004A421E" w:rsidP="00266D37">
            <w:pPr>
              <w:rPr>
                <w:rFonts w:eastAsiaTheme="minorEastAsia"/>
              </w:rPr>
            </w:pPr>
            <w:r>
              <w:rPr>
                <w:rFonts w:eastAsiaTheme="minorEastAsia"/>
                <w:color w:val="000000"/>
                <w:lang w:eastAsia="zh-HK"/>
              </w:rPr>
              <w:t>Be nominated by twenty or more</w:t>
            </w:r>
            <w:r w:rsidRPr="004A421E">
              <w:rPr>
                <w:rFonts w:eastAsiaTheme="minorEastAsia"/>
                <w:color w:val="000000"/>
                <w:lang w:eastAsia="zh-HK"/>
              </w:rPr>
              <w:t xml:space="preserve"> members of the Election Council</w:t>
            </w:r>
          </w:p>
        </w:tc>
      </w:tr>
      <w:tr w:rsidR="00350ABA" w:rsidRPr="001E3CFE" w14:paraId="56DB9237" w14:textId="77777777" w:rsidTr="002179EE">
        <w:tc>
          <w:tcPr>
            <w:tcW w:w="630" w:type="dxa"/>
          </w:tcPr>
          <w:p w14:paraId="349345C9" w14:textId="77777777" w:rsidR="00350ABA" w:rsidRPr="001E3CFE" w:rsidRDefault="00350ABA" w:rsidP="00266D37">
            <w:pPr>
              <w:rPr>
                <w:rFonts w:eastAsiaTheme="minorEastAsia"/>
                <w:color w:val="000000"/>
              </w:rPr>
            </w:pPr>
            <w:r w:rsidRPr="001E3CFE">
              <w:rPr>
                <w:rFonts w:eastAsiaTheme="minorEastAsia"/>
                <w:color w:val="000000"/>
              </w:rPr>
              <w:t>(iv)</w:t>
            </w:r>
          </w:p>
        </w:tc>
        <w:tc>
          <w:tcPr>
            <w:tcW w:w="7496" w:type="dxa"/>
          </w:tcPr>
          <w:p w14:paraId="45F57601" w14:textId="0C5557DE" w:rsidR="004A421E" w:rsidRDefault="004A421E" w:rsidP="00266D37">
            <w:pPr>
              <w:rPr>
                <w:rFonts w:eastAsiaTheme="minorEastAsia"/>
                <w:color w:val="000000"/>
                <w:lang w:eastAsia="zh-HK"/>
              </w:rPr>
            </w:pPr>
            <w:r>
              <w:rPr>
                <w:rFonts w:eastAsiaTheme="minorEastAsia" w:hint="eastAsia"/>
                <w:color w:val="000000"/>
                <w:lang w:eastAsia="zh-HK"/>
              </w:rPr>
              <w:t>Dec</w:t>
            </w:r>
            <w:r>
              <w:rPr>
                <w:rFonts w:eastAsiaTheme="minorEastAsia"/>
                <w:color w:val="000000"/>
                <w:lang w:eastAsia="zh-HK"/>
              </w:rPr>
              <w:t>lare to uphold</w:t>
            </w:r>
            <w:r>
              <w:t xml:space="preserve"> the </w:t>
            </w:r>
            <w:r w:rsidRPr="00ED49A7">
              <w:rPr>
                <w:rFonts w:eastAsiaTheme="minorEastAsia"/>
                <w:i/>
                <w:color w:val="000000"/>
                <w:lang w:eastAsia="zh-HK"/>
              </w:rPr>
              <w:t>Constitution of the People</w:t>
            </w:r>
            <w:r w:rsidR="000B23DC">
              <w:rPr>
                <w:rFonts w:eastAsiaTheme="minorEastAsia"/>
                <w:i/>
                <w:color w:val="000000"/>
                <w:lang w:eastAsia="zh-HK"/>
              </w:rPr>
              <w:t>’</w:t>
            </w:r>
            <w:r w:rsidRPr="00ED49A7">
              <w:rPr>
                <w:rFonts w:eastAsiaTheme="minorEastAsia"/>
                <w:i/>
                <w:color w:val="000000"/>
                <w:lang w:eastAsia="zh-HK"/>
              </w:rPr>
              <w:t>s Republic of China</w:t>
            </w:r>
            <w:r w:rsidRPr="004A421E">
              <w:rPr>
                <w:rFonts w:eastAsiaTheme="minorEastAsia"/>
                <w:color w:val="000000"/>
                <w:lang w:eastAsia="zh-HK"/>
              </w:rPr>
              <w:t xml:space="preserve"> </w:t>
            </w:r>
          </w:p>
          <w:p w14:paraId="10E907C4" w14:textId="71339714" w:rsidR="00350ABA" w:rsidRPr="001E3CFE" w:rsidRDefault="004A421E">
            <w:pPr>
              <w:rPr>
                <w:rFonts w:eastAsiaTheme="minorEastAsia"/>
                <w:color w:val="000000"/>
                <w:lang w:eastAsia="zh-HK"/>
              </w:rPr>
            </w:pPr>
            <w:r w:rsidRPr="004A421E">
              <w:rPr>
                <w:rFonts w:eastAsiaTheme="minorEastAsia"/>
                <w:color w:val="000000"/>
                <w:lang w:eastAsia="zh-HK"/>
              </w:rPr>
              <w:t xml:space="preserve">and the </w:t>
            </w:r>
            <w:r w:rsidRPr="00ED49A7">
              <w:rPr>
                <w:rFonts w:eastAsiaTheme="minorEastAsia"/>
                <w:i/>
                <w:color w:val="000000"/>
                <w:lang w:eastAsia="zh-HK"/>
              </w:rPr>
              <w:t>Basic Law of the Hong Kong Special Administrative Region</w:t>
            </w:r>
          </w:p>
        </w:tc>
      </w:tr>
      <w:tr w:rsidR="00350ABA" w:rsidRPr="001E3CFE" w14:paraId="55966DE6" w14:textId="77777777" w:rsidTr="002179EE">
        <w:tc>
          <w:tcPr>
            <w:tcW w:w="630" w:type="dxa"/>
          </w:tcPr>
          <w:p w14:paraId="408521AC" w14:textId="77777777" w:rsidR="00350ABA" w:rsidRPr="001E3CFE" w:rsidRDefault="00350ABA" w:rsidP="00266D37">
            <w:pPr>
              <w:rPr>
                <w:rFonts w:eastAsiaTheme="minorEastAsia"/>
                <w:color w:val="000000"/>
              </w:rPr>
            </w:pPr>
            <w:r w:rsidRPr="001E3CFE">
              <w:rPr>
                <w:rFonts w:eastAsiaTheme="minorEastAsia"/>
                <w:color w:val="000000"/>
              </w:rPr>
              <w:lastRenderedPageBreak/>
              <w:t>A</w:t>
            </w:r>
          </w:p>
          <w:p w14:paraId="4E698738" w14:textId="77777777" w:rsidR="00350ABA" w:rsidRPr="001E3CFE" w:rsidRDefault="00350ABA" w:rsidP="00266D37">
            <w:pPr>
              <w:rPr>
                <w:rFonts w:eastAsiaTheme="minorEastAsia"/>
                <w:color w:val="000000"/>
              </w:rPr>
            </w:pPr>
            <w:r w:rsidRPr="001E3CFE">
              <w:rPr>
                <w:rFonts w:eastAsiaTheme="minorEastAsia"/>
                <w:color w:val="000000"/>
              </w:rPr>
              <w:t>B</w:t>
            </w:r>
          </w:p>
          <w:p w14:paraId="417550FA" w14:textId="77777777" w:rsidR="00350ABA" w:rsidRPr="001E3CFE" w:rsidRDefault="00350ABA" w:rsidP="00266D37">
            <w:pPr>
              <w:rPr>
                <w:rFonts w:eastAsiaTheme="minorEastAsia"/>
                <w:color w:val="000000"/>
              </w:rPr>
            </w:pPr>
            <w:r w:rsidRPr="001E3CFE">
              <w:rPr>
                <w:rFonts w:eastAsiaTheme="minorEastAsia"/>
                <w:color w:val="000000"/>
              </w:rPr>
              <w:t>C</w:t>
            </w:r>
          </w:p>
          <w:p w14:paraId="4CB0544C" w14:textId="77777777" w:rsidR="00350ABA" w:rsidRPr="001E3CFE" w:rsidRDefault="00350ABA" w:rsidP="00266D37">
            <w:pPr>
              <w:rPr>
                <w:rFonts w:eastAsiaTheme="minorEastAsia"/>
                <w:color w:val="000000"/>
              </w:rPr>
            </w:pPr>
            <w:r w:rsidRPr="001E3CFE">
              <w:rPr>
                <w:rFonts w:eastAsiaTheme="minorEastAsia"/>
                <w:color w:val="000000"/>
              </w:rPr>
              <w:t>D</w:t>
            </w:r>
          </w:p>
        </w:tc>
        <w:tc>
          <w:tcPr>
            <w:tcW w:w="7496" w:type="dxa"/>
          </w:tcPr>
          <w:p w14:paraId="239EBA68" w14:textId="11D6D712" w:rsidR="00350ABA" w:rsidRPr="001E3CFE" w:rsidRDefault="00350ABA" w:rsidP="00266D37">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83371A">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83371A">
              <w:rPr>
                <w:rFonts w:eastAsiaTheme="minorEastAsia"/>
                <w:color w:val="000000"/>
                <w:lang w:eastAsia="zh-HK"/>
              </w:rPr>
              <w:t>,</w:t>
            </w:r>
            <w:r w:rsidRPr="001E3CFE">
              <w:rPr>
                <w:rFonts w:eastAsiaTheme="minorEastAsia"/>
                <w:color w:val="000000"/>
                <w:lang w:eastAsia="zh-HK"/>
              </w:rPr>
              <w:t xml:space="preserve"> (iii)</w:t>
            </w:r>
          </w:p>
          <w:p w14:paraId="1B61F69C" w14:textId="431EA680" w:rsidR="00350ABA" w:rsidRPr="001E3CFE" w:rsidRDefault="00350ABA" w:rsidP="00266D37">
            <w:pPr>
              <w:rPr>
                <w:rFonts w:eastAsiaTheme="minorEastAsia"/>
                <w:color w:val="000000"/>
                <w:lang w:eastAsia="zh-HK"/>
              </w:rPr>
            </w:pPr>
            <w:r w:rsidRPr="001E3CFE">
              <w:rPr>
                <w:rFonts w:eastAsiaTheme="minorEastAsia"/>
                <w:color w:val="000000"/>
                <w:lang w:eastAsia="zh-HK"/>
              </w:rPr>
              <w:t>(i)</w:t>
            </w:r>
            <w:r w:rsidR="0083371A">
              <w:rPr>
                <w:rFonts w:eastAsiaTheme="minorEastAsia"/>
                <w:color w:val="000000"/>
                <w:lang w:eastAsia="zh-HK"/>
              </w:rPr>
              <w:t xml:space="preserve">, </w:t>
            </w:r>
            <w:r w:rsidRPr="001E3CFE">
              <w:rPr>
                <w:rFonts w:eastAsiaTheme="minorEastAsia"/>
                <w:color w:val="000000"/>
                <w:lang w:eastAsia="zh-HK"/>
              </w:rPr>
              <w:t>(ii)</w:t>
            </w:r>
            <w:r w:rsidR="0083371A">
              <w:rPr>
                <w:rFonts w:eastAsiaTheme="minorEastAsia"/>
                <w:color w:val="000000"/>
                <w:lang w:eastAsia="zh-HK"/>
              </w:rPr>
              <w:t xml:space="preserve">, </w:t>
            </w:r>
            <w:r w:rsidRPr="001E3CFE">
              <w:rPr>
                <w:rFonts w:eastAsiaTheme="minorEastAsia"/>
                <w:color w:val="000000"/>
                <w:lang w:eastAsia="zh-HK"/>
              </w:rPr>
              <w:t>(iv)</w:t>
            </w:r>
          </w:p>
          <w:p w14:paraId="183E7572" w14:textId="1022CEB0" w:rsidR="00350ABA" w:rsidRPr="001E3CFE" w:rsidRDefault="00350ABA" w:rsidP="00266D37">
            <w:pPr>
              <w:rPr>
                <w:rFonts w:eastAsiaTheme="minorEastAsia"/>
                <w:color w:val="000000"/>
                <w:lang w:eastAsia="zh-HK"/>
              </w:rPr>
            </w:pPr>
            <w:r w:rsidRPr="001E3CFE">
              <w:rPr>
                <w:rFonts w:eastAsiaTheme="minorEastAsia"/>
                <w:color w:val="000000"/>
                <w:lang w:eastAsia="zh-HK"/>
              </w:rPr>
              <w:t>(ii)</w:t>
            </w:r>
            <w:r w:rsidR="0083371A">
              <w:rPr>
                <w:rFonts w:eastAsiaTheme="minorEastAsia"/>
                <w:color w:val="000000"/>
                <w:lang w:eastAsia="zh-HK"/>
              </w:rPr>
              <w:t xml:space="preserve">, </w:t>
            </w:r>
            <w:r w:rsidRPr="001E3CFE">
              <w:rPr>
                <w:rFonts w:eastAsiaTheme="minorEastAsia"/>
                <w:color w:val="000000"/>
                <w:lang w:eastAsia="zh-HK"/>
              </w:rPr>
              <w:t>(iii)</w:t>
            </w:r>
            <w:r w:rsidR="0083371A">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iv)</w:t>
            </w:r>
          </w:p>
          <w:p w14:paraId="2F2C67CA" w14:textId="01EC248F" w:rsidR="00350ABA" w:rsidRPr="001E3CFE" w:rsidRDefault="00350ABA" w:rsidP="0083371A">
            <w:pPr>
              <w:rPr>
                <w:rFonts w:eastAsiaTheme="minorEastAsia"/>
                <w:color w:val="000000"/>
              </w:rPr>
            </w:pPr>
            <w:r w:rsidRPr="001E3CFE">
              <w:rPr>
                <w:rFonts w:eastAsiaTheme="minorEastAsia"/>
                <w:color w:val="000000"/>
                <w:lang w:eastAsia="zh-HK"/>
              </w:rPr>
              <w:t>(i)</w:t>
            </w:r>
            <w:r w:rsidR="0083371A">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83371A">
              <w:rPr>
                <w:rFonts w:eastAsiaTheme="minorEastAsia"/>
                <w:color w:val="000000"/>
                <w:lang w:eastAsia="zh-HK"/>
              </w:rPr>
              <w:t xml:space="preserve">, </w:t>
            </w:r>
            <w:r w:rsidRPr="001E3CFE">
              <w:rPr>
                <w:rFonts w:eastAsiaTheme="minorEastAsia"/>
                <w:color w:val="000000"/>
                <w:lang w:eastAsia="zh-HK"/>
              </w:rPr>
              <w:t>(iii)</w:t>
            </w:r>
            <w:r w:rsidR="0083371A">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iv)</w:t>
            </w:r>
          </w:p>
        </w:tc>
      </w:tr>
      <w:tr w:rsidR="00350ABA" w:rsidRPr="001E3CFE" w14:paraId="16A1CDF6" w14:textId="77777777" w:rsidTr="002179EE">
        <w:tc>
          <w:tcPr>
            <w:tcW w:w="8126" w:type="dxa"/>
            <w:gridSpan w:val="2"/>
          </w:tcPr>
          <w:p w14:paraId="0702EF45" w14:textId="199C49AD" w:rsidR="00350ABA" w:rsidRPr="001E3CFE" w:rsidRDefault="008B4186" w:rsidP="00266D37">
            <w:pPr>
              <w:spacing w:beforeLines="50" w:before="120"/>
              <w:rPr>
                <w:rFonts w:eastAsiaTheme="minorEastAsia"/>
                <w:color w:val="FF0000"/>
              </w:rPr>
            </w:pPr>
            <w:r>
              <w:rPr>
                <w:rFonts w:eastAsiaTheme="minorEastAsia" w:hint="eastAsia"/>
                <w:color w:val="FF0000"/>
                <w:lang w:eastAsia="zh-HK"/>
              </w:rPr>
              <w:t>Answer</w:t>
            </w:r>
            <w:r w:rsidR="004A421E">
              <w:rPr>
                <w:rFonts w:eastAsiaTheme="minorEastAsia"/>
                <w:color w:val="FF0000"/>
                <w:lang w:eastAsia="zh-HK"/>
              </w:rPr>
              <w:t xml:space="preserve">: </w:t>
            </w:r>
            <w:r w:rsidR="00350ABA" w:rsidRPr="001E3CFE">
              <w:rPr>
                <w:rFonts w:eastAsiaTheme="minorEastAsia"/>
                <w:color w:val="FF0000"/>
              </w:rPr>
              <w:t>B</w:t>
            </w:r>
          </w:p>
        </w:tc>
      </w:tr>
    </w:tbl>
    <w:p w14:paraId="37A6C9DB" w14:textId="51E6E44F" w:rsidR="003C7EA4" w:rsidRDefault="003C7EA4" w:rsidP="006D1271">
      <w:pPr>
        <w:ind w:left="0" w:firstLine="0"/>
        <w:jc w:val="both"/>
        <w:rPr>
          <w:rFonts w:eastAsiaTheme="minorEastAsia"/>
          <w:lang w:eastAsia="zh-HK"/>
        </w:rPr>
        <w:sectPr w:rsidR="003C7EA4" w:rsidSect="003C7EA4">
          <w:footnotePr>
            <w:numStart w:val="3"/>
          </w:footnotePr>
          <w:pgSz w:w="11906" w:h="16838"/>
          <w:pgMar w:top="1800" w:right="1440" w:bottom="1800" w:left="1440" w:header="709" w:footer="709" w:gutter="0"/>
          <w:cols w:space="708"/>
          <w:docGrid w:linePitch="360"/>
        </w:sectPr>
      </w:pPr>
    </w:p>
    <w:p w14:paraId="4C7FF2BE" w14:textId="3F551C54" w:rsidR="00E67F53" w:rsidRDefault="00E67F53" w:rsidP="00A27ED4">
      <w:pPr>
        <w:spacing w:line="276" w:lineRule="auto"/>
        <w:ind w:left="0" w:right="226" w:firstLine="0"/>
        <w:jc w:val="center"/>
        <w:rPr>
          <w:b/>
          <w:color w:val="000000"/>
        </w:rPr>
      </w:pPr>
    </w:p>
    <w:p w14:paraId="3037B8DE" w14:textId="77777777" w:rsidR="00E67F53" w:rsidRDefault="00E67F53" w:rsidP="00A27ED4">
      <w:pPr>
        <w:spacing w:line="276" w:lineRule="auto"/>
        <w:ind w:left="0" w:right="226" w:firstLine="0"/>
        <w:jc w:val="center"/>
        <w:rPr>
          <w:b/>
          <w:color w:val="000000"/>
        </w:rPr>
      </w:pPr>
    </w:p>
    <w:p w14:paraId="1AAF00F5" w14:textId="77777777" w:rsidR="00E67F53" w:rsidRDefault="00E67F53" w:rsidP="00A27ED4">
      <w:pPr>
        <w:spacing w:line="276" w:lineRule="auto"/>
        <w:ind w:left="0" w:right="226" w:firstLine="0"/>
        <w:jc w:val="center"/>
        <w:rPr>
          <w:b/>
          <w:color w:val="000000"/>
        </w:rPr>
      </w:pPr>
    </w:p>
    <w:p w14:paraId="0AA0C71E" w14:textId="77777777" w:rsidR="00E67F53" w:rsidRDefault="00E67F53" w:rsidP="00A27ED4">
      <w:pPr>
        <w:spacing w:line="276" w:lineRule="auto"/>
        <w:ind w:left="0" w:right="226" w:firstLine="0"/>
        <w:jc w:val="center"/>
        <w:rPr>
          <w:b/>
          <w:color w:val="000000"/>
        </w:rPr>
      </w:pPr>
    </w:p>
    <w:p w14:paraId="6127A053" w14:textId="77777777" w:rsidR="00E67F53" w:rsidRDefault="00E67F53" w:rsidP="00A27ED4">
      <w:pPr>
        <w:spacing w:line="276" w:lineRule="auto"/>
        <w:ind w:left="0" w:right="226" w:firstLine="0"/>
        <w:jc w:val="center"/>
        <w:rPr>
          <w:b/>
          <w:color w:val="000000"/>
        </w:rPr>
      </w:pPr>
    </w:p>
    <w:p w14:paraId="7951881B" w14:textId="77777777" w:rsidR="00E67F53" w:rsidRDefault="00E67F53" w:rsidP="00A27ED4">
      <w:pPr>
        <w:spacing w:line="276" w:lineRule="auto"/>
        <w:ind w:left="0" w:right="226" w:firstLine="0"/>
        <w:jc w:val="center"/>
        <w:rPr>
          <w:b/>
          <w:color w:val="000000"/>
        </w:rPr>
      </w:pPr>
    </w:p>
    <w:p w14:paraId="262BFCC5" w14:textId="77777777" w:rsidR="00E67F53" w:rsidRDefault="00E67F53" w:rsidP="00A27ED4">
      <w:pPr>
        <w:spacing w:line="276" w:lineRule="auto"/>
        <w:ind w:left="0" w:right="226" w:firstLine="0"/>
        <w:jc w:val="center"/>
        <w:rPr>
          <w:b/>
          <w:color w:val="000000"/>
        </w:rPr>
      </w:pPr>
    </w:p>
    <w:p w14:paraId="57D7A4C0" w14:textId="77777777" w:rsidR="00E67F53" w:rsidRDefault="00E67F53" w:rsidP="00A27ED4">
      <w:pPr>
        <w:spacing w:line="276" w:lineRule="auto"/>
        <w:ind w:left="0" w:right="226" w:firstLine="0"/>
        <w:jc w:val="center"/>
        <w:rPr>
          <w:b/>
          <w:color w:val="000000"/>
        </w:rPr>
      </w:pPr>
    </w:p>
    <w:p w14:paraId="622E8A5D" w14:textId="77777777" w:rsidR="00E67F53" w:rsidRDefault="00E67F53" w:rsidP="00A27ED4">
      <w:pPr>
        <w:spacing w:line="276" w:lineRule="auto"/>
        <w:ind w:left="0" w:right="226" w:firstLine="0"/>
        <w:jc w:val="center"/>
        <w:rPr>
          <w:b/>
          <w:color w:val="000000"/>
        </w:rPr>
      </w:pPr>
    </w:p>
    <w:p w14:paraId="77A9C3DF" w14:textId="77777777" w:rsidR="00E67F53" w:rsidRDefault="00E67F53" w:rsidP="00A27ED4">
      <w:pPr>
        <w:spacing w:line="276" w:lineRule="auto"/>
        <w:ind w:left="0" w:right="226" w:firstLine="0"/>
        <w:jc w:val="center"/>
        <w:rPr>
          <w:b/>
          <w:color w:val="000000"/>
        </w:rPr>
      </w:pPr>
    </w:p>
    <w:p w14:paraId="35D94903" w14:textId="77777777" w:rsidR="00E67F53" w:rsidRDefault="00E67F53" w:rsidP="00A27ED4">
      <w:pPr>
        <w:spacing w:line="276" w:lineRule="auto"/>
        <w:ind w:left="0" w:right="226" w:firstLine="0"/>
        <w:jc w:val="center"/>
        <w:rPr>
          <w:b/>
          <w:color w:val="000000"/>
        </w:rPr>
      </w:pPr>
    </w:p>
    <w:p w14:paraId="1038EB9A" w14:textId="77777777" w:rsidR="00E67F53" w:rsidRDefault="00E67F53" w:rsidP="00A27ED4">
      <w:pPr>
        <w:spacing w:line="276" w:lineRule="auto"/>
        <w:ind w:left="0" w:right="226" w:firstLine="0"/>
        <w:jc w:val="center"/>
        <w:rPr>
          <w:b/>
          <w:color w:val="000000"/>
        </w:rPr>
      </w:pPr>
    </w:p>
    <w:p w14:paraId="12A4B192" w14:textId="77777777" w:rsidR="00E67F53" w:rsidRDefault="00E67F53" w:rsidP="00A27ED4">
      <w:pPr>
        <w:spacing w:line="276" w:lineRule="auto"/>
        <w:ind w:left="0" w:right="226" w:firstLine="0"/>
        <w:jc w:val="center"/>
        <w:rPr>
          <w:b/>
          <w:color w:val="000000"/>
        </w:rPr>
      </w:pPr>
    </w:p>
    <w:p w14:paraId="4B1F810A" w14:textId="77777777" w:rsidR="00E67F53" w:rsidRDefault="00E67F53" w:rsidP="00A27ED4">
      <w:pPr>
        <w:spacing w:line="276" w:lineRule="auto"/>
        <w:ind w:left="0" w:right="226" w:firstLine="0"/>
        <w:jc w:val="center"/>
        <w:rPr>
          <w:b/>
          <w:color w:val="000000"/>
        </w:rPr>
      </w:pPr>
    </w:p>
    <w:p w14:paraId="3C95BCD2" w14:textId="77777777" w:rsidR="00E67F53" w:rsidRDefault="00E67F53" w:rsidP="00A27ED4">
      <w:pPr>
        <w:spacing w:line="276" w:lineRule="auto"/>
        <w:ind w:left="0" w:right="226" w:firstLine="0"/>
        <w:jc w:val="center"/>
        <w:rPr>
          <w:b/>
          <w:color w:val="000000"/>
        </w:rPr>
      </w:pPr>
    </w:p>
    <w:p w14:paraId="288CA4C7" w14:textId="77777777" w:rsidR="00E67F53" w:rsidRDefault="00E67F53" w:rsidP="00A27ED4">
      <w:pPr>
        <w:spacing w:line="276" w:lineRule="auto"/>
        <w:ind w:left="0" w:right="226" w:firstLine="0"/>
        <w:jc w:val="center"/>
        <w:rPr>
          <w:b/>
          <w:color w:val="000000"/>
        </w:rPr>
      </w:pPr>
    </w:p>
    <w:p w14:paraId="647A7E17" w14:textId="77777777" w:rsidR="00E67F53" w:rsidRDefault="00E67F53" w:rsidP="00A27ED4">
      <w:pPr>
        <w:spacing w:line="276" w:lineRule="auto"/>
        <w:ind w:left="0" w:right="226" w:firstLine="0"/>
        <w:jc w:val="center"/>
        <w:rPr>
          <w:b/>
          <w:color w:val="000000"/>
        </w:rPr>
      </w:pPr>
    </w:p>
    <w:p w14:paraId="171A31BB" w14:textId="77777777" w:rsidR="00E67F53" w:rsidRDefault="00E67F53" w:rsidP="00A27ED4">
      <w:pPr>
        <w:spacing w:line="276" w:lineRule="auto"/>
        <w:ind w:left="0" w:right="226" w:firstLine="0"/>
        <w:jc w:val="center"/>
        <w:rPr>
          <w:b/>
          <w:color w:val="000000"/>
        </w:rPr>
      </w:pPr>
    </w:p>
    <w:p w14:paraId="5DCFF2A3" w14:textId="77777777" w:rsidR="00E67F53" w:rsidRDefault="00E67F53" w:rsidP="00A27ED4">
      <w:pPr>
        <w:spacing w:line="276" w:lineRule="auto"/>
        <w:ind w:left="0" w:right="226" w:firstLine="0"/>
        <w:jc w:val="center"/>
        <w:rPr>
          <w:b/>
          <w:color w:val="000000"/>
        </w:rPr>
      </w:pPr>
    </w:p>
    <w:p w14:paraId="51D92318" w14:textId="77777777" w:rsidR="00E67F53" w:rsidRDefault="00E67F53" w:rsidP="00A27ED4">
      <w:pPr>
        <w:spacing w:line="276" w:lineRule="auto"/>
        <w:ind w:left="0" w:right="226" w:firstLine="0"/>
        <w:jc w:val="center"/>
        <w:rPr>
          <w:b/>
          <w:color w:val="000000"/>
        </w:rPr>
      </w:pPr>
    </w:p>
    <w:p w14:paraId="3C7AB9C6" w14:textId="77777777" w:rsidR="00E67F53" w:rsidRDefault="00E67F53" w:rsidP="00A27ED4">
      <w:pPr>
        <w:spacing w:line="276" w:lineRule="auto"/>
        <w:ind w:left="0" w:right="226" w:firstLine="0"/>
        <w:jc w:val="center"/>
        <w:rPr>
          <w:b/>
          <w:color w:val="000000"/>
        </w:rPr>
      </w:pPr>
    </w:p>
    <w:p w14:paraId="31FBB757" w14:textId="77777777" w:rsidR="00E67F53" w:rsidRDefault="00E67F53" w:rsidP="00A27ED4">
      <w:pPr>
        <w:spacing w:line="276" w:lineRule="auto"/>
        <w:ind w:left="0" w:right="226" w:firstLine="0"/>
        <w:jc w:val="center"/>
        <w:rPr>
          <w:b/>
          <w:color w:val="000000"/>
        </w:rPr>
      </w:pPr>
    </w:p>
    <w:p w14:paraId="5B3510B0" w14:textId="77777777" w:rsidR="00E67F53" w:rsidRDefault="00E67F53" w:rsidP="00A27ED4">
      <w:pPr>
        <w:spacing w:line="276" w:lineRule="auto"/>
        <w:ind w:left="0" w:right="226" w:firstLine="0"/>
        <w:jc w:val="center"/>
        <w:rPr>
          <w:b/>
          <w:color w:val="000000"/>
        </w:rPr>
      </w:pPr>
    </w:p>
    <w:p w14:paraId="3F01001B" w14:textId="77777777" w:rsidR="00E67F53" w:rsidRDefault="00E67F53" w:rsidP="00A27ED4">
      <w:pPr>
        <w:spacing w:line="276" w:lineRule="auto"/>
        <w:ind w:left="0" w:right="226" w:firstLine="0"/>
        <w:jc w:val="center"/>
        <w:rPr>
          <w:b/>
          <w:color w:val="000000"/>
        </w:rPr>
      </w:pPr>
    </w:p>
    <w:p w14:paraId="285F62AF" w14:textId="77777777" w:rsidR="00E67F53" w:rsidRDefault="00E67F53" w:rsidP="00A27ED4">
      <w:pPr>
        <w:spacing w:line="276" w:lineRule="auto"/>
        <w:ind w:left="0" w:right="226" w:firstLine="0"/>
        <w:jc w:val="center"/>
        <w:rPr>
          <w:b/>
          <w:color w:val="000000"/>
        </w:rPr>
      </w:pPr>
    </w:p>
    <w:p w14:paraId="6833F42C" w14:textId="77777777" w:rsidR="00E67F53" w:rsidRDefault="00E67F53" w:rsidP="00A27ED4">
      <w:pPr>
        <w:spacing w:line="276" w:lineRule="auto"/>
        <w:ind w:left="0" w:right="226" w:firstLine="0"/>
        <w:jc w:val="center"/>
        <w:rPr>
          <w:b/>
          <w:color w:val="000000"/>
        </w:rPr>
      </w:pPr>
    </w:p>
    <w:p w14:paraId="25EDDAFA" w14:textId="77777777" w:rsidR="00E67F53" w:rsidRDefault="00E67F53" w:rsidP="00A27ED4">
      <w:pPr>
        <w:spacing w:line="276" w:lineRule="auto"/>
        <w:ind w:left="0" w:right="226" w:firstLine="0"/>
        <w:jc w:val="center"/>
        <w:rPr>
          <w:b/>
          <w:color w:val="000000"/>
        </w:rPr>
      </w:pPr>
    </w:p>
    <w:p w14:paraId="6B838600" w14:textId="77777777" w:rsidR="00E67F53" w:rsidRDefault="00E67F53" w:rsidP="00A27ED4">
      <w:pPr>
        <w:spacing w:line="276" w:lineRule="auto"/>
        <w:ind w:left="0" w:right="226" w:firstLine="0"/>
        <w:jc w:val="center"/>
        <w:rPr>
          <w:b/>
          <w:color w:val="000000"/>
        </w:rPr>
      </w:pPr>
    </w:p>
    <w:p w14:paraId="1299DA73" w14:textId="77777777" w:rsidR="00E67F53" w:rsidRDefault="00E67F53" w:rsidP="00A27ED4">
      <w:pPr>
        <w:spacing w:line="276" w:lineRule="auto"/>
        <w:ind w:left="0" w:right="226" w:firstLine="0"/>
        <w:jc w:val="center"/>
        <w:rPr>
          <w:b/>
          <w:color w:val="000000"/>
        </w:rPr>
      </w:pPr>
    </w:p>
    <w:p w14:paraId="33131A81" w14:textId="77777777" w:rsidR="00E67F53" w:rsidRDefault="00E67F53" w:rsidP="00A27ED4">
      <w:pPr>
        <w:spacing w:line="276" w:lineRule="auto"/>
        <w:ind w:left="0" w:right="226" w:firstLine="0"/>
        <w:jc w:val="center"/>
        <w:rPr>
          <w:b/>
          <w:color w:val="000000"/>
        </w:rPr>
      </w:pPr>
    </w:p>
    <w:p w14:paraId="62B9EB8F" w14:textId="77777777" w:rsidR="00E67F53" w:rsidRDefault="00E67F53" w:rsidP="00A27ED4">
      <w:pPr>
        <w:spacing w:line="276" w:lineRule="auto"/>
        <w:ind w:left="0" w:right="226" w:firstLine="0"/>
        <w:jc w:val="center"/>
        <w:rPr>
          <w:b/>
          <w:color w:val="000000"/>
        </w:rPr>
      </w:pPr>
    </w:p>
    <w:p w14:paraId="10086014" w14:textId="77777777" w:rsidR="00E67F53" w:rsidRDefault="00E67F53" w:rsidP="00A27ED4">
      <w:pPr>
        <w:spacing w:line="276" w:lineRule="auto"/>
        <w:ind w:left="0" w:right="226" w:firstLine="0"/>
        <w:jc w:val="center"/>
        <w:rPr>
          <w:b/>
          <w:color w:val="000000"/>
        </w:rPr>
      </w:pPr>
    </w:p>
    <w:p w14:paraId="2061C6D3" w14:textId="543431E9" w:rsidR="00E67F53" w:rsidRDefault="00E67F53" w:rsidP="00A27ED4">
      <w:pPr>
        <w:spacing w:line="276" w:lineRule="auto"/>
        <w:ind w:left="0" w:right="226" w:firstLine="0"/>
        <w:jc w:val="center"/>
        <w:rPr>
          <w:b/>
          <w:color w:val="000000"/>
        </w:rPr>
      </w:pPr>
    </w:p>
    <w:p w14:paraId="716BAC15" w14:textId="77777777" w:rsidR="00E67F53" w:rsidRDefault="00E67F53" w:rsidP="00A27ED4">
      <w:pPr>
        <w:spacing w:line="276" w:lineRule="auto"/>
        <w:ind w:left="0" w:right="226" w:firstLine="0"/>
        <w:jc w:val="center"/>
        <w:rPr>
          <w:b/>
          <w:color w:val="000000"/>
        </w:rPr>
      </w:pPr>
    </w:p>
    <w:p w14:paraId="40E18DCE" w14:textId="77777777" w:rsidR="00E67F53" w:rsidRDefault="00E67F53" w:rsidP="00A27ED4">
      <w:pPr>
        <w:spacing w:line="276" w:lineRule="auto"/>
        <w:ind w:left="0" w:right="226" w:firstLine="0"/>
        <w:jc w:val="center"/>
        <w:rPr>
          <w:b/>
          <w:color w:val="000000"/>
        </w:rPr>
      </w:pPr>
    </w:p>
    <w:p w14:paraId="6560E190" w14:textId="5290D780" w:rsidR="00A27ED4" w:rsidRPr="001D598A" w:rsidRDefault="00A27ED4" w:rsidP="00A27ED4">
      <w:pPr>
        <w:spacing w:line="276" w:lineRule="auto"/>
        <w:ind w:left="0" w:right="226" w:firstLine="0"/>
        <w:jc w:val="center"/>
        <w:rPr>
          <w:b/>
          <w:lang w:val="en-GB"/>
        </w:rPr>
      </w:pPr>
      <w:r w:rsidRPr="001D598A">
        <w:rPr>
          <w:b/>
          <w:lang w:val="en-GB"/>
        </w:rPr>
        <w:lastRenderedPageBreak/>
        <w:t xml:space="preserve">Module </w:t>
      </w:r>
      <w:r w:rsidRPr="001D598A">
        <w:rPr>
          <w:b/>
          <w:noProof/>
        </w:rPr>
        <w:t>3.3</w:t>
      </w:r>
      <w:r w:rsidRPr="001D598A">
        <w:rPr>
          <w:b/>
          <w:lang w:val="en-GB"/>
        </w:rPr>
        <w:t xml:space="preserve">: </w:t>
      </w:r>
      <w:r w:rsidRPr="001D598A">
        <w:rPr>
          <w:b/>
          <w:color w:val="000000"/>
        </w:rPr>
        <w:t>Our Country</w:t>
      </w:r>
      <w:r w:rsidR="000B23DC">
        <w:rPr>
          <w:b/>
          <w:color w:val="000000"/>
        </w:rPr>
        <w:t>’</w:t>
      </w:r>
      <w:r w:rsidRPr="001D598A">
        <w:rPr>
          <w:b/>
          <w:color w:val="000000"/>
        </w:rPr>
        <w:t>s Political Structure and its Participation in International Affairs</w:t>
      </w:r>
      <w:r w:rsidRPr="001D598A">
        <w:rPr>
          <w:b/>
          <w:lang w:val="en-GB" w:eastAsia="zh-HK"/>
        </w:rPr>
        <w:t xml:space="preserve"> </w:t>
      </w:r>
    </w:p>
    <w:p w14:paraId="50BA46F3" w14:textId="77777777" w:rsidR="00A27ED4" w:rsidRPr="001D598A" w:rsidRDefault="00A27ED4" w:rsidP="00A27ED4">
      <w:pPr>
        <w:spacing w:line="276" w:lineRule="auto"/>
        <w:ind w:left="0" w:firstLine="0"/>
        <w:jc w:val="center"/>
        <w:rPr>
          <w:b/>
          <w:lang w:val="en-GB"/>
        </w:rPr>
      </w:pPr>
      <w:r w:rsidRPr="001D598A">
        <w:rPr>
          <w:b/>
          <w:lang w:val="en-GB"/>
        </w:rPr>
        <w:t xml:space="preserve">(Lesson 2) </w:t>
      </w:r>
    </w:p>
    <w:p w14:paraId="1540B8DD" w14:textId="77777777" w:rsidR="00A27ED4" w:rsidRPr="001D598A" w:rsidRDefault="00A27ED4" w:rsidP="00A27ED4">
      <w:pPr>
        <w:spacing w:line="276" w:lineRule="auto"/>
        <w:ind w:left="0" w:firstLine="0"/>
        <w:jc w:val="center"/>
        <w:rPr>
          <w:b/>
          <w:sz w:val="28"/>
        </w:rPr>
      </w:pPr>
      <w:r w:rsidRPr="001D598A">
        <w:rPr>
          <w:b/>
          <w:lang w:val="en-GB"/>
        </w:rPr>
        <w:t>Learning and Teaching Materials</w:t>
      </w:r>
    </w:p>
    <w:p w14:paraId="2F7EEB61" w14:textId="19A822AB" w:rsidR="00BC00BB" w:rsidRPr="00D005A3" w:rsidRDefault="00BC00BB" w:rsidP="00BC00BB">
      <w:pPr>
        <w:snapToGrid w:val="0"/>
        <w:spacing w:line="276" w:lineRule="auto"/>
        <w:ind w:left="0" w:firstLine="0"/>
        <w:rPr>
          <w:rFonts w:eastAsiaTheme="minorEastAsia"/>
          <w:b/>
          <w:sz w:val="28"/>
          <w:szCs w:val="28"/>
        </w:rPr>
      </w:pPr>
      <w:r w:rsidRPr="00D005A3">
        <w:rPr>
          <w:rFonts w:eastAsiaTheme="minorEastAsia"/>
          <w:b/>
          <w:sz w:val="28"/>
          <w:szCs w:val="28"/>
        </w:rPr>
        <w:t>Central state institution: President of the People</w:t>
      </w:r>
      <w:r w:rsidR="000B23DC">
        <w:rPr>
          <w:rFonts w:eastAsiaTheme="minorEastAsia"/>
          <w:b/>
          <w:sz w:val="28"/>
          <w:szCs w:val="28"/>
        </w:rPr>
        <w:t>’</w:t>
      </w:r>
      <w:r w:rsidRPr="00D005A3">
        <w:rPr>
          <w:rFonts w:eastAsiaTheme="minorEastAsia"/>
          <w:b/>
          <w:sz w:val="28"/>
          <w:szCs w:val="28"/>
        </w:rPr>
        <w:t>s Republic of China and the State Council</w:t>
      </w:r>
    </w:p>
    <w:p w14:paraId="654CFF30" w14:textId="70560807" w:rsidR="00BC00BB" w:rsidRPr="00D005A3" w:rsidRDefault="00BC00BB" w:rsidP="00BC00BB">
      <w:pPr>
        <w:snapToGrid w:val="0"/>
        <w:spacing w:line="276" w:lineRule="auto"/>
        <w:ind w:left="0" w:firstLine="0"/>
        <w:rPr>
          <w:rFonts w:eastAsiaTheme="minorEastAsia"/>
          <w:b/>
          <w:sz w:val="28"/>
          <w:szCs w:val="28"/>
        </w:rPr>
      </w:pPr>
      <w:r w:rsidRPr="00D005A3">
        <w:rPr>
          <w:rFonts w:eastAsiaTheme="minorEastAsia"/>
          <w:b/>
          <w:sz w:val="28"/>
          <w:szCs w:val="28"/>
        </w:rPr>
        <w:t>Activity 2</w:t>
      </w:r>
    </w:p>
    <w:p w14:paraId="56D26506" w14:textId="77777777" w:rsidR="00BC00BB" w:rsidRDefault="00BC00BB" w:rsidP="00BC00BB">
      <w:pPr>
        <w:snapToGrid w:val="0"/>
        <w:spacing w:line="276" w:lineRule="auto"/>
        <w:ind w:left="0" w:firstLine="0"/>
        <w:rPr>
          <w:rFonts w:eastAsiaTheme="minorEastAsia"/>
          <w:b/>
        </w:rPr>
      </w:pPr>
    </w:p>
    <w:p w14:paraId="2C49D75E" w14:textId="6E6C9664" w:rsidR="00BC00BB" w:rsidRDefault="00BC00BB" w:rsidP="00BC00BB">
      <w:pPr>
        <w:snapToGrid w:val="0"/>
        <w:spacing w:line="276" w:lineRule="auto"/>
        <w:ind w:left="0" w:firstLine="0"/>
        <w:rPr>
          <w:rFonts w:eastAsiaTheme="minorEastAsia"/>
          <w:b/>
        </w:rPr>
      </w:pPr>
      <w:r w:rsidRPr="001D598A">
        <w:rPr>
          <w:rFonts w:eastAsiaTheme="minorEastAsia" w:hint="eastAsia"/>
          <w:b/>
        </w:rPr>
        <w:t>Source 1</w:t>
      </w:r>
    </w:p>
    <w:tbl>
      <w:tblPr>
        <w:tblStyle w:val="a5"/>
        <w:tblW w:w="0" w:type="auto"/>
        <w:tblLook w:val="04A0" w:firstRow="1" w:lastRow="0" w:firstColumn="1" w:lastColumn="0" w:noHBand="0" w:noVBand="1"/>
      </w:tblPr>
      <w:tblGrid>
        <w:gridCol w:w="8296"/>
      </w:tblGrid>
      <w:tr w:rsidR="00BC00BB" w14:paraId="56089A6A" w14:textId="77777777" w:rsidTr="00266D37">
        <w:tc>
          <w:tcPr>
            <w:tcW w:w="8296" w:type="dxa"/>
          </w:tcPr>
          <w:p w14:paraId="27D7F629" w14:textId="77777777" w:rsidR="00BC00BB" w:rsidRPr="00144341" w:rsidRDefault="00BC00BB" w:rsidP="00266D37">
            <w:pPr>
              <w:tabs>
                <w:tab w:val="left" w:pos="2410"/>
              </w:tabs>
              <w:spacing w:beforeLines="30" w:before="72"/>
              <w:ind w:left="0" w:firstLine="0"/>
              <w:rPr>
                <w:rFonts w:eastAsiaTheme="minorEastAsia"/>
                <w:b/>
                <w:i/>
              </w:rPr>
            </w:pPr>
            <w:r w:rsidRPr="00144341">
              <w:rPr>
                <w:rFonts w:eastAsiaTheme="minorEastAsia"/>
                <w:b/>
                <w:i/>
              </w:rPr>
              <w:t>Constitution</w:t>
            </w:r>
          </w:p>
          <w:p w14:paraId="230B4189" w14:textId="6246B371" w:rsidR="00BC00BB" w:rsidRPr="001D598A" w:rsidRDefault="00BC00BB" w:rsidP="00266D37">
            <w:pPr>
              <w:tabs>
                <w:tab w:val="left" w:pos="2410"/>
              </w:tabs>
              <w:spacing w:beforeLines="30" w:before="72"/>
              <w:ind w:left="0" w:firstLine="0"/>
              <w:rPr>
                <w:rFonts w:eastAsiaTheme="minorEastAsia"/>
                <w:b/>
              </w:rPr>
            </w:pPr>
            <w:r w:rsidRPr="001D598A">
              <w:rPr>
                <w:rFonts w:eastAsiaTheme="minorEastAsia"/>
                <w:b/>
              </w:rPr>
              <w:t>Chapter III - State Institutions</w:t>
            </w:r>
            <w:r w:rsidRPr="001D598A">
              <w:rPr>
                <w:rFonts w:eastAsiaTheme="minorEastAsia"/>
                <w:b/>
              </w:rPr>
              <w:tab/>
              <w:t xml:space="preserve">Section </w:t>
            </w:r>
            <w:r>
              <w:rPr>
                <w:rFonts w:eastAsiaTheme="minorEastAsia"/>
                <w:b/>
              </w:rPr>
              <w:t>1</w:t>
            </w:r>
            <w:r>
              <w:rPr>
                <w:rFonts w:eastAsiaTheme="minorEastAsia"/>
                <w:b/>
              </w:rPr>
              <w:tab/>
              <w:t>The National People</w:t>
            </w:r>
            <w:r w:rsidR="000B23DC">
              <w:rPr>
                <w:rFonts w:eastAsiaTheme="minorEastAsia"/>
                <w:b/>
              </w:rPr>
              <w:t>’</w:t>
            </w:r>
            <w:r>
              <w:rPr>
                <w:rFonts w:eastAsiaTheme="minorEastAsia"/>
                <w:b/>
              </w:rPr>
              <w:t>s Congress</w:t>
            </w:r>
          </w:p>
          <w:p w14:paraId="01DDF8EB" w14:textId="77777777" w:rsidR="00BC00BB" w:rsidRDefault="00BC00BB" w:rsidP="00266D37">
            <w:pPr>
              <w:spacing w:beforeLines="30" w:before="72"/>
              <w:ind w:left="0" w:firstLine="0"/>
              <w:jc w:val="both"/>
              <w:rPr>
                <w:rFonts w:eastAsiaTheme="minorEastAsia"/>
              </w:rPr>
            </w:pPr>
          </w:p>
          <w:p w14:paraId="3BA3022C" w14:textId="77777777" w:rsidR="00BC00BB" w:rsidRPr="001D598A" w:rsidRDefault="00BC00BB" w:rsidP="00266D37">
            <w:pPr>
              <w:spacing w:beforeLines="30" w:before="72"/>
              <w:ind w:left="0" w:firstLine="0"/>
              <w:jc w:val="both"/>
              <w:rPr>
                <w:rFonts w:eastAsiaTheme="minorEastAsia"/>
              </w:rPr>
            </w:pPr>
            <w:r>
              <w:rPr>
                <w:rFonts w:eastAsiaTheme="minorEastAsia"/>
              </w:rPr>
              <w:t>Article 62</w:t>
            </w:r>
          </w:p>
          <w:p w14:paraId="779731AB" w14:textId="4D5ECE2A" w:rsidR="00BC00BB" w:rsidRDefault="00BC00BB" w:rsidP="00266D37">
            <w:pPr>
              <w:snapToGrid w:val="0"/>
              <w:spacing w:line="276" w:lineRule="auto"/>
              <w:ind w:left="0" w:firstLine="0"/>
              <w:rPr>
                <w:rFonts w:eastAsiaTheme="minorEastAsia"/>
              </w:rPr>
            </w:pPr>
            <w:r w:rsidRPr="00962477">
              <w:rPr>
                <w:rFonts w:eastAsiaTheme="minorEastAsia"/>
              </w:rPr>
              <w:t>The National People</w:t>
            </w:r>
            <w:r w:rsidR="000B23DC">
              <w:rPr>
                <w:rFonts w:eastAsiaTheme="minorEastAsia"/>
              </w:rPr>
              <w:t>’</w:t>
            </w:r>
            <w:r w:rsidRPr="00962477">
              <w:rPr>
                <w:rFonts w:eastAsiaTheme="minorEastAsia"/>
              </w:rPr>
              <w:t>s Congress shall exercise the following functions and powers:</w:t>
            </w:r>
          </w:p>
          <w:p w14:paraId="7E595C3C" w14:textId="77777777" w:rsidR="00BC00BB" w:rsidRPr="007F6401" w:rsidRDefault="00BC00BB" w:rsidP="00266D37">
            <w:pPr>
              <w:spacing w:line="276" w:lineRule="auto"/>
              <w:ind w:left="0" w:firstLine="0"/>
              <w:jc w:val="both"/>
              <w:rPr>
                <w:rFonts w:ascii="微軟正黑體" w:eastAsia="微軟正黑體" w:hAnsi="微軟正黑體"/>
              </w:rPr>
            </w:pPr>
            <w:r w:rsidRPr="007F6401">
              <w:rPr>
                <w:rFonts w:ascii="微軟正黑體" w:eastAsia="微軟正黑體" w:hAnsi="微軟正黑體" w:hint="eastAsia"/>
              </w:rPr>
              <w:t>…</w:t>
            </w:r>
            <w:r w:rsidRPr="007F6401">
              <w:rPr>
                <w:rFonts w:ascii="微軟正黑體" w:eastAsia="微軟正黑體" w:hAnsi="微軟正黑體"/>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7174"/>
            </w:tblGrid>
            <w:tr w:rsidR="00BC00BB" w:rsidRPr="007F6401" w14:paraId="6885DE6B" w14:textId="77777777" w:rsidTr="00266D37">
              <w:tc>
                <w:tcPr>
                  <w:tcW w:w="955" w:type="dxa"/>
                </w:tcPr>
                <w:p w14:paraId="45347863" w14:textId="77777777" w:rsidR="00BC00BB" w:rsidRPr="007F6401" w:rsidRDefault="00BC00BB" w:rsidP="00266D37">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Pr>
                      <w:rFonts w:ascii="微軟正黑體" w:eastAsia="微軟正黑體" w:hAnsi="微軟正黑體" w:hint="eastAsia"/>
                      <w:lang w:eastAsia="zh-HK"/>
                    </w:rPr>
                    <w:t>4</w:t>
                  </w:r>
                  <w:r w:rsidRPr="007F6401">
                    <w:rPr>
                      <w:rFonts w:ascii="微軟正黑體" w:eastAsia="微軟正黑體" w:hAnsi="微軟正黑體"/>
                    </w:rPr>
                    <w:t>)</w:t>
                  </w:r>
                </w:p>
              </w:tc>
              <w:tc>
                <w:tcPr>
                  <w:tcW w:w="7817" w:type="dxa"/>
                </w:tcPr>
                <w:p w14:paraId="08FB3AEB" w14:textId="68749E76" w:rsidR="00BC00BB" w:rsidRDefault="00BC00BB" w:rsidP="00266D37">
                  <w:pPr>
                    <w:spacing w:line="276" w:lineRule="auto"/>
                    <w:jc w:val="both"/>
                    <w:rPr>
                      <w:rFonts w:eastAsiaTheme="minorEastAsia"/>
                      <w:lang w:eastAsia="zh-HK"/>
                    </w:rPr>
                  </w:pPr>
                  <w:r w:rsidRPr="00BC00BB">
                    <w:rPr>
                      <w:rFonts w:eastAsiaTheme="minorEastAsia"/>
                      <w:lang w:eastAsia="zh-HK"/>
                    </w:rPr>
                    <w:t>electing the president and the vice president of the People</w:t>
                  </w:r>
                  <w:r w:rsidR="000B23DC">
                    <w:rPr>
                      <w:rFonts w:eastAsiaTheme="minorEastAsia"/>
                      <w:lang w:eastAsia="zh-HK"/>
                    </w:rPr>
                    <w:t>’</w:t>
                  </w:r>
                  <w:r w:rsidRPr="00BC00BB">
                    <w:rPr>
                      <w:rFonts w:eastAsiaTheme="minorEastAsia"/>
                      <w:lang w:eastAsia="zh-HK"/>
                    </w:rPr>
                    <w:t xml:space="preserve">s Republic of </w:t>
                  </w:r>
                </w:p>
                <w:p w14:paraId="291011C1" w14:textId="77777777" w:rsidR="00BC00BB" w:rsidRPr="007F6401" w:rsidRDefault="00BC00BB" w:rsidP="00266D37">
                  <w:pPr>
                    <w:spacing w:line="276" w:lineRule="auto"/>
                    <w:jc w:val="both"/>
                    <w:rPr>
                      <w:rFonts w:eastAsiaTheme="minorEastAsia"/>
                      <w:lang w:eastAsia="zh-HK"/>
                    </w:rPr>
                  </w:pPr>
                  <w:r w:rsidRPr="00BC00BB">
                    <w:rPr>
                      <w:rFonts w:eastAsiaTheme="minorEastAsia"/>
                      <w:lang w:eastAsia="zh-HK"/>
                    </w:rPr>
                    <w:t>China;</w:t>
                  </w:r>
                </w:p>
              </w:tc>
            </w:tr>
            <w:tr w:rsidR="00BC00BB" w:rsidRPr="007F6401" w14:paraId="2E07C2E2" w14:textId="77777777" w:rsidTr="00266D37">
              <w:tc>
                <w:tcPr>
                  <w:tcW w:w="955" w:type="dxa"/>
                </w:tcPr>
                <w:p w14:paraId="72B2AFBF" w14:textId="77777777" w:rsidR="00BC00BB" w:rsidRPr="007F6401" w:rsidRDefault="00BC00BB" w:rsidP="00266D37">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Pr>
                      <w:rFonts w:ascii="微軟正黑體" w:eastAsia="微軟正黑體" w:hAnsi="微軟正黑體" w:hint="eastAsia"/>
                      <w:lang w:eastAsia="zh-HK"/>
                    </w:rPr>
                    <w:t>5</w:t>
                  </w:r>
                  <w:r w:rsidRPr="007F6401">
                    <w:rPr>
                      <w:rFonts w:ascii="微軟正黑體" w:eastAsia="微軟正黑體" w:hAnsi="微軟正黑體"/>
                    </w:rPr>
                    <w:t>)</w:t>
                  </w:r>
                </w:p>
              </w:tc>
              <w:tc>
                <w:tcPr>
                  <w:tcW w:w="7817" w:type="dxa"/>
                </w:tcPr>
                <w:p w14:paraId="4C0D1C69" w14:textId="49181279" w:rsidR="00BC00BB" w:rsidRPr="007F6401" w:rsidRDefault="00BC00BB" w:rsidP="00266D37">
                  <w:pPr>
                    <w:spacing w:line="276" w:lineRule="auto"/>
                    <w:ind w:left="0" w:firstLine="0"/>
                    <w:jc w:val="both"/>
                    <w:rPr>
                      <w:rFonts w:eastAsiaTheme="minorEastAsia"/>
                      <w:lang w:eastAsia="zh-HK"/>
                    </w:rPr>
                  </w:pPr>
                  <w:r w:rsidRPr="00BC00BB">
                    <w:rPr>
                      <w:rFonts w:eastAsiaTheme="minorEastAsia"/>
                      <w:lang w:eastAsia="zh-HK"/>
                    </w:rPr>
                    <w:t>deciding, based on nomination by the president of the People</w:t>
                  </w:r>
                  <w:r w:rsidR="000B23DC">
                    <w:rPr>
                      <w:rFonts w:eastAsiaTheme="minorEastAsia"/>
                      <w:lang w:eastAsia="zh-HK"/>
                    </w:rPr>
                    <w:t>’</w:t>
                  </w:r>
                  <w:r w:rsidRPr="00BC00BB">
                    <w:rPr>
                      <w:rFonts w:eastAsiaTheme="minorEastAsia"/>
                      <w:lang w:eastAsia="zh-HK"/>
                    </w:rPr>
                    <w:t>s Republic of China, on the successful candidate for the premier of the State Council; deciding, based on nominations by the premier of the State Council, on the successful candidates for vice premiers, state councilors, ministers of ministries, ministers of commissions, the auditor general and the secretary general of the State Council;</w:t>
                  </w:r>
                </w:p>
              </w:tc>
            </w:tr>
            <w:tr w:rsidR="00BC00BB" w:rsidRPr="007F6401" w14:paraId="2628A808" w14:textId="77777777" w:rsidTr="00266D37">
              <w:tc>
                <w:tcPr>
                  <w:tcW w:w="955" w:type="dxa"/>
                </w:tcPr>
                <w:p w14:paraId="7ACC30AA" w14:textId="77777777" w:rsidR="00BC00BB" w:rsidRPr="007F6401" w:rsidRDefault="00BC00BB" w:rsidP="00266D37">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Pr>
                      <w:rFonts w:ascii="微軟正黑體" w:eastAsia="微軟正黑體" w:hAnsi="微軟正黑體" w:hint="eastAsia"/>
                      <w:lang w:eastAsia="zh-HK"/>
                    </w:rPr>
                    <w:t>6</w:t>
                  </w:r>
                  <w:r w:rsidRPr="007F6401">
                    <w:rPr>
                      <w:rFonts w:ascii="微軟正黑體" w:eastAsia="微軟正黑體" w:hAnsi="微軟正黑體"/>
                    </w:rPr>
                    <w:t>)</w:t>
                  </w:r>
                </w:p>
              </w:tc>
              <w:tc>
                <w:tcPr>
                  <w:tcW w:w="7817" w:type="dxa"/>
                </w:tcPr>
                <w:p w14:paraId="0673DE6D" w14:textId="77777777" w:rsidR="00BC00BB" w:rsidRPr="007F6401" w:rsidRDefault="00BC00BB" w:rsidP="00266D37">
                  <w:pPr>
                    <w:spacing w:line="276" w:lineRule="auto"/>
                    <w:ind w:left="0" w:firstLine="0"/>
                    <w:jc w:val="both"/>
                    <w:rPr>
                      <w:rFonts w:eastAsiaTheme="minorEastAsia"/>
                      <w:lang w:eastAsia="zh-HK"/>
                    </w:rPr>
                  </w:pPr>
                  <w:r w:rsidRPr="00BC00BB">
                    <w:rPr>
                      <w:rFonts w:eastAsiaTheme="minorEastAsia"/>
                      <w:lang w:eastAsia="zh-HK"/>
                    </w:rPr>
                    <w:t>electing the chairperson of the Central Military Commission and deciding, based on nominations by the chairperson of the Central Military Commission, on the successful candidates for other members of the Central Military Commission;</w:t>
                  </w:r>
                </w:p>
              </w:tc>
            </w:tr>
            <w:tr w:rsidR="00BC00BB" w:rsidRPr="007F6401" w14:paraId="58630BE9" w14:textId="77777777" w:rsidTr="00266D37">
              <w:tc>
                <w:tcPr>
                  <w:tcW w:w="955" w:type="dxa"/>
                </w:tcPr>
                <w:p w14:paraId="00C309BC" w14:textId="77777777" w:rsidR="00BC00BB" w:rsidRPr="007F6401" w:rsidRDefault="00BC00BB" w:rsidP="00266D37">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Pr>
                      <w:rFonts w:ascii="微軟正黑體" w:eastAsia="微軟正黑體" w:hAnsi="微軟正黑體" w:hint="eastAsia"/>
                      <w:lang w:eastAsia="zh-HK"/>
                    </w:rPr>
                    <w:t>7</w:t>
                  </w:r>
                  <w:r w:rsidRPr="007F6401">
                    <w:rPr>
                      <w:rFonts w:ascii="微軟正黑體" w:eastAsia="微軟正黑體" w:hAnsi="微軟正黑體"/>
                    </w:rPr>
                    <w:t>)</w:t>
                  </w:r>
                </w:p>
              </w:tc>
              <w:tc>
                <w:tcPr>
                  <w:tcW w:w="7817" w:type="dxa"/>
                </w:tcPr>
                <w:p w14:paraId="55592812" w14:textId="77777777" w:rsidR="00BC00BB" w:rsidRPr="007F6401" w:rsidRDefault="00BC00BB" w:rsidP="00266D37">
                  <w:pPr>
                    <w:spacing w:line="276" w:lineRule="auto"/>
                    <w:ind w:left="0" w:firstLine="0"/>
                    <w:jc w:val="both"/>
                    <w:rPr>
                      <w:rFonts w:eastAsiaTheme="minorEastAsia"/>
                      <w:lang w:eastAsia="zh-HK"/>
                    </w:rPr>
                  </w:pPr>
                  <w:r w:rsidRPr="00BC00BB">
                    <w:rPr>
                      <w:rFonts w:eastAsiaTheme="minorEastAsia"/>
                      <w:lang w:eastAsia="zh-HK"/>
                    </w:rPr>
                    <w:t>electing the chairperson of the National Commission of Supervision;</w:t>
                  </w:r>
                </w:p>
              </w:tc>
            </w:tr>
            <w:tr w:rsidR="00BC00BB" w:rsidRPr="007F6401" w14:paraId="43614BEE" w14:textId="77777777" w:rsidTr="00266D37">
              <w:tc>
                <w:tcPr>
                  <w:tcW w:w="955" w:type="dxa"/>
                </w:tcPr>
                <w:p w14:paraId="6ACCD8FC" w14:textId="77777777" w:rsidR="00BC00BB" w:rsidRPr="007F6401" w:rsidRDefault="00BC00BB" w:rsidP="00266D37">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Pr>
                      <w:rFonts w:ascii="微軟正黑體" w:eastAsia="微軟正黑體" w:hAnsi="微軟正黑體" w:hint="eastAsia"/>
                      <w:lang w:eastAsia="zh-HK"/>
                    </w:rPr>
                    <w:t>8</w:t>
                  </w:r>
                  <w:r w:rsidRPr="007F6401">
                    <w:rPr>
                      <w:rFonts w:ascii="微軟正黑體" w:eastAsia="微軟正黑體" w:hAnsi="微軟正黑體"/>
                    </w:rPr>
                    <w:t>)</w:t>
                  </w:r>
                </w:p>
              </w:tc>
              <w:tc>
                <w:tcPr>
                  <w:tcW w:w="7817" w:type="dxa"/>
                </w:tcPr>
                <w:p w14:paraId="4FAD389A" w14:textId="3B899768" w:rsidR="00BC00BB" w:rsidRPr="007F6401" w:rsidRDefault="00BC00BB" w:rsidP="00266D37">
                  <w:pPr>
                    <w:spacing w:line="276" w:lineRule="auto"/>
                    <w:ind w:left="0" w:firstLine="0"/>
                    <w:jc w:val="both"/>
                    <w:rPr>
                      <w:rFonts w:eastAsiaTheme="minorEastAsia"/>
                      <w:lang w:eastAsia="zh-HK"/>
                    </w:rPr>
                  </w:pPr>
                  <w:r w:rsidRPr="00BC00BB">
                    <w:rPr>
                      <w:rFonts w:eastAsiaTheme="minorEastAsia"/>
                      <w:lang w:eastAsia="zh-HK"/>
                    </w:rPr>
                    <w:t>electing the president of the Supreme People</w:t>
                  </w:r>
                  <w:r w:rsidR="000B23DC">
                    <w:rPr>
                      <w:rFonts w:eastAsiaTheme="minorEastAsia"/>
                      <w:lang w:eastAsia="zh-HK"/>
                    </w:rPr>
                    <w:t>’</w:t>
                  </w:r>
                  <w:r w:rsidRPr="00BC00BB">
                    <w:rPr>
                      <w:rFonts w:eastAsiaTheme="minorEastAsia"/>
                      <w:lang w:eastAsia="zh-HK"/>
                    </w:rPr>
                    <w:t>s Court;</w:t>
                  </w:r>
                </w:p>
              </w:tc>
            </w:tr>
            <w:tr w:rsidR="00BC00BB" w:rsidRPr="007F6401" w14:paraId="24B55128" w14:textId="77777777" w:rsidTr="00266D37">
              <w:tc>
                <w:tcPr>
                  <w:tcW w:w="955" w:type="dxa"/>
                </w:tcPr>
                <w:p w14:paraId="06AAB717" w14:textId="77777777" w:rsidR="00BC00BB" w:rsidRPr="007F6401" w:rsidRDefault="00BC00BB" w:rsidP="00266D37">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Pr>
                      <w:rFonts w:ascii="微軟正黑體" w:eastAsia="微軟正黑體" w:hAnsi="微軟正黑體" w:hint="eastAsia"/>
                      <w:lang w:eastAsia="zh-HK"/>
                    </w:rPr>
                    <w:t>9</w:t>
                  </w:r>
                  <w:r w:rsidRPr="007F6401">
                    <w:rPr>
                      <w:rFonts w:ascii="微軟正黑體" w:eastAsia="微軟正黑體" w:hAnsi="微軟正黑體"/>
                    </w:rPr>
                    <w:t>)</w:t>
                  </w:r>
                </w:p>
              </w:tc>
              <w:tc>
                <w:tcPr>
                  <w:tcW w:w="7817" w:type="dxa"/>
                </w:tcPr>
                <w:p w14:paraId="5E3EA7B9" w14:textId="28823664" w:rsidR="00BC00BB" w:rsidRPr="007F6401" w:rsidRDefault="00BC00BB" w:rsidP="00266D37">
                  <w:pPr>
                    <w:spacing w:line="276" w:lineRule="auto"/>
                    <w:jc w:val="both"/>
                    <w:rPr>
                      <w:rFonts w:eastAsiaTheme="minorEastAsia"/>
                      <w:lang w:eastAsia="zh-HK"/>
                    </w:rPr>
                  </w:pPr>
                  <w:r w:rsidRPr="00BC00BB">
                    <w:rPr>
                      <w:rFonts w:eastAsiaTheme="minorEastAsia"/>
                      <w:lang w:eastAsia="zh-HK"/>
                    </w:rPr>
                    <w:t>electing the procurator general of the Supreme People</w:t>
                  </w:r>
                  <w:r w:rsidR="000B23DC">
                    <w:rPr>
                      <w:rFonts w:eastAsiaTheme="minorEastAsia"/>
                      <w:lang w:eastAsia="zh-HK"/>
                    </w:rPr>
                    <w:t>’</w:t>
                  </w:r>
                  <w:r w:rsidRPr="00BC00BB">
                    <w:rPr>
                      <w:rFonts w:eastAsiaTheme="minorEastAsia"/>
                      <w:lang w:eastAsia="zh-HK"/>
                    </w:rPr>
                    <w:t>s Procuratorate;</w:t>
                  </w:r>
                </w:p>
              </w:tc>
            </w:tr>
          </w:tbl>
          <w:p w14:paraId="5AF7230D" w14:textId="77777777" w:rsidR="00BC00BB" w:rsidRPr="00962477" w:rsidRDefault="00BC00BB" w:rsidP="00266D37">
            <w:pPr>
              <w:snapToGrid w:val="0"/>
              <w:spacing w:line="276" w:lineRule="auto"/>
              <w:ind w:left="0" w:firstLine="0"/>
              <w:rPr>
                <w:rFonts w:eastAsiaTheme="minorEastAsia"/>
              </w:rPr>
            </w:pPr>
            <w:r w:rsidRPr="007F6401">
              <w:rPr>
                <w:rFonts w:ascii="微軟正黑體" w:eastAsia="微軟正黑體" w:hAnsi="微軟正黑體" w:hint="eastAsia"/>
              </w:rPr>
              <w:t>…</w:t>
            </w:r>
            <w:r w:rsidRPr="007F6401">
              <w:rPr>
                <w:rFonts w:ascii="微軟正黑體" w:eastAsia="微軟正黑體" w:hAnsi="微軟正黑體"/>
              </w:rPr>
              <w:t xml:space="preserve"> …</w:t>
            </w:r>
          </w:p>
        </w:tc>
      </w:tr>
    </w:tbl>
    <w:p w14:paraId="2318B58B" w14:textId="77777777" w:rsidR="00BC00BB" w:rsidRPr="001D598A" w:rsidRDefault="00BC00BB" w:rsidP="00BC00BB">
      <w:pPr>
        <w:ind w:left="0" w:firstLine="0"/>
        <w:rPr>
          <w:rFonts w:eastAsiaTheme="minorEastAsia"/>
          <w:b/>
          <w:sz w:val="22"/>
        </w:rPr>
      </w:pPr>
      <w:r w:rsidRPr="001D598A">
        <w:rPr>
          <w:rFonts w:eastAsiaTheme="minorEastAsia"/>
          <w:sz w:val="22"/>
        </w:rPr>
        <w:t>Source: Basic Law website&gt;Constitution&gt; Chapter III - State Institutions, https://www.basiclaw.gov.hk/en/constitution/chapter3.html</w:t>
      </w:r>
    </w:p>
    <w:p w14:paraId="05F95198" w14:textId="77777777" w:rsidR="00BC00BB" w:rsidRDefault="00BC00BB" w:rsidP="00BC00BB">
      <w:pPr>
        <w:snapToGrid w:val="0"/>
        <w:spacing w:line="276" w:lineRule="auto"/>
        <w:ind w:left="0" w:firstLine="0"/>
        <w:rPr>
          <w:rFonts w:eastAsiaTheme="minorEastAsia"/>
          <w:b/>
        </w:rPr>
      </w:pPr>
    </w:p>
    <w:p w14:paraId="48BBDB42" w14:textId="266D6A5A" w:rsidR="00BC00BB" w:rsidRDefault="00BC00BB" w:rsidP="00BC00BB">
      <w:pPr>
        <w:ind w:left="720" w:firstLine="0"/>
        <w:jc w:val="both"/>
        <w:rPr>
          <w:rFonts w:eastAsiaTheme="minorEastAsia"/>
        </w:rPr>
      </w:pPr>
      <w:r>
        <w:rPr>
          <w:rFonts w:hint="eastAsia"/>
          <w:color w:val="000000" w:themeColor="text1"/>
        </w:rPr>
        <w:t>A</w:t>
      </w:r>
      <w:r>
        <w:rPr>
          <w:color w:val="000000" w:themeColor="text1"/>
        </w:rPr>
        <w:t>ccording to Source 1, which of the following is not the function and power exercised by the</w:t>
      </w:r>
      <w:r w:rsidRPr="00BC00BB">
        <w:t xml:space="preserve"> </w:t>
      </w:r>
      <w:r w:rsidRPr="00BC00BB">
        <w:rPr>
          <w:color w:val="000000" w:themeColor="text1"/>
        </w:rPr>
        <w:t>National People</w:t>
      </w:r>
      <w:r w:rsidR="000B23DC">
        <w:rPr>
          <w:color w:val="000000" w:themeColor="text1"/>
        </w:rPr>
        <w:t>’</w:t>
      </w:r>
      <w:r w:rsidRPr="00BC00BB">
        <w:rPr>
          <w:color w:val="000000" w:themeColor="text1"/>
        </w:rPr>
        <w:t>s Congress</w:t>
      </w:r>
      <w:r>
        <w:rPr>
          <w:color w:val="000000" w:themeColor="text1"/>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485"/>
      </w:tblGrid>
      <w:tr w:rsidR="00BC00BB" w:rsidRPr="00E22711" w14:paraId="3B15D06B" w14:textId="77777777" w:rsidTr="00CB15F4">
        <w:tc>
          <w:tcPr>
            <w:tcW w:w="630" w:type="dxa"/>
          </w:tcPr>
          <w:p w14:paraId="69D73ECD" w14:textId="77777777" w:rsidR="00BC00BB" w:rsidRPr="00E22711" w:rsidRDefault="00BC00BB" w:rsidP="00266D37">
            <w:pPr>
              <w:snapToGrid w:val="0"/>
              <w:spacing w:line="276" w:lineRule="auto"/>
              <w:rPr>
                <w:rFonts w:eastAsiaTheme="minorEastAsia"/>
                <w:color w:val="000000"/>
              </w:rPr>
            </w:pPr>
            <w:r w:rsidRPr="00E22711">
              <w:rPr>
                <w:rFonts w:eastAsiaTheme="minorEastAsia"/>
                <w:color w:val="000000"/>
              </w:rPr>
              <w:t>A</w:t>
            </w:r>
          </w:p>
        </w:tc>
        <w:tc>
          <w:tcPr>
            <w:tcW w:w="6485" w:type="dxa"/>
          </w:tcPr>
          <w:p w14:paraId="019137C9" w14:textId="282460CF" w:rsidR="00BC00BB" w:rsidRPr="00E22711" w:rsidRDefault="00144341" w:rsidP="00CB15F4">
            <w:pPr>
              <w:snapToGrid w:val="0"/>
              <w:spacing w:line="276" w:lineRule="auto"/>
              <w:ind w:left="0" w:firstLine="0"/>
              <w:rPr>
                <w:rFonts w:eastAsiaTheme="minorEastAsia"/>
                <w:color w:val="000000"/>
              </w:rPr>
            </w:pPr>
            <w:r>
              <w:rPr>
                <w:rFonts w:eastAsiaTheme="minorEastAsia"/>
                <w:color w:val="000000"/>
              </w:rPr>
              <w:t>Elect</w:t>
            </w:r>
            <w:r w:rsidRPr="00144341">
              <w:rPr>
                <w:rFonts w:eastAsiaTheme="minorEastAsia"/>
                <w:color w:val="000000"/>
              </w:rPr>
              <w:t xml:space="preserve"> the chairperson of the Central Military Commission</w:t>
            </w:r>
          </w:p>
        </w:tc>
      </w:tr>
      <w:tr w:rsidR="00BC00BB" w:rsidRPr="00E22711" w14:paraId="5C2A7B33" w14:textId="77777777" w:rsidTr="00CB15F4">
        <w:tc>
          <w:tcPr>
            <w:tcW w:w="630" w:type="dxa"/>
          </w:tcPr>
          <w:p w14:paraId="4EE96DC4" w14:textId="77777777" w:rsidR="00BC00BB" w:rsidRPr="00E22711" w:rsidRDefault="00BC00BB" w:rsidP="00266D37">
            <w:pPr>
              <w:snapToGrid w:val="0"/>
              <w:spacing w:line="276" w:lineRule="auto"/>
              <w:rPr>
                <w:rFonts w:eastAsiaTheme="minorEastAsia"/>
                <w:color w:val="000000"/>
              </w:rPr>
            </w:pPr>
            <w:r w:rsidRPr="00E22711">
              <w:rPr>
                <w:rFonts w:eastAsiaTheme="minorEastAsia"/>
                <w:color w:val="000000"/>
              </w:rPr>
              <w:t>B</w:t>
            </w:r>
          </w:p>
        </w:tc>
        <w:tc>
          <w:tcPr>
            <w:tcW w:w="6485" w:type="dxa"/>
          </w:tcPr>
          <w:p w14:paraId="2A4E0DAE" w14:textId="77777777" w:rsidR="00144341" w:rsidRDefault="00144341">
            <w:pPr>
              <w:snapToGrid w:val="0"/>
              <w:spacing w:line="276" w:lineRule="auto"/>
              <w:rPr>
                <w:rFonts w:eastAsiaTheme="minorEastAsia"/>
                <w:color w:val="000000"/>
              </w:rPr>
            </w:pPr>
            <w:r>
              <w:rPr>
                <w:rFonts w:eastAsiaTheme="minorEastAsia"/>
                <w:color w:val="000000"/>
              </w:rPr>
              <w:t xml:space="preserve">Elect the chief executive </w:t>
            </w:r>
            <w:r w:rsidRPr="00144341">
              <w:rPr>
                <w:rFonts w:eastAsiaTheme="minorEastAsia"/>
                <w:color w:val="000000"/>
              </w:rPr>
              <w:t>of</w:t>
            </w:r>
            <w:r>
              <w:rPr>
                <w:rFonts w:eastAsiaTheme="minorEastAsia"/>
                <w:color w:val="000000"/>
              </w:rPr>
              <w:t xml:space="preserve"> the Hong Kong Special </w:t>
            </w:r>
          </w:p>
          <w:p w14:paraId="6C24D5C9" w14:textId="784C8317" w:rsidR="00BC00BB" w:rsidRPr="00E22711" w:rsidRDefault="00144341">
            <w:pPr>
              <w:snapToGrid w:val="0"/>
              <w:spacing w:line="276" w:lineRule="auto"/>
              <w:rPr>
                <w:rFonts w:eastAsiaTheme="minorEastAsia"/>
                <w:color w:val="000000"/>
              </w:rPr>
            </w:pPr>
            <w:r>
              <w:rPr>
                <w:rFonts w:eastAsiaTheme="minorEastAsia"/>
                <w:color w:val="000000"/>
              </w:rPr>
              <w:t>Administrative Region</w:t>
            </w:r>
          </w:p>
        </w:tc>
      </w:tr>
      <w:tr w:rsidR="00BC00BB" w:rsidRPr="00E22711" w14:paraId="55304721" w14:textId="77777777" w:rsidTr="00CB15F4">
        <w:tc>
          <w:tcPr>
            <w:tcW w:w="630" w:type="dxa"/>
          </w:tcPr>
          <w:p w14:paraId="64C5450B" w14:textId="77777777" w:rsidR="00BC00BB" w:rsidRPr="00E22711" w:rsidRDefault="00BC00BB" w:rsidP="00266D37">
            <w:pPr>
              <w:snapToGrid w:val="0"/>
              <w:spacing w:line="276" w:lineRule="auto"/>
              <w:rPr>
                <w:rFonts w:eastAsiaTheme="minorEastAsia"/>
              </w:rPr>
            </w:pPr>
            <w:r w:rsidRPr="00E22711">
              <w:rPr>
                <w:rFonts w:eastAsiaTheme="minorEastAsia"/>
              </w:rPr>
              <w:lastRenderedPageBreak/>
              <w:t>C</w:t>
            </w:r>
          </w:p>
        </w:tc>
        <w:tc>
          <w:tcPr>
            <w:tcW w:w="6485" w:type="dxa"/>
          </w:tcPr>
          <w:p w14:paraId="7EF697F3" w14:textId="4E95D83C" w:rsidR="00BC00BB" w:rsidRPr="00CB15F4" w:rsidRDefault="00144341" w:rsidP="00144341">
            <w:pPr>
              <w:snapToGrid w:val="0"/>
              <w:spacing w:line="276" w:lineRule="auto"/>
              <w:ind w:left="0" w:firstLine="0"/>
              <w:rPr>
                <w:rFonts w:eastAsiaTheme="minorEastAsia"/>
                <w:color w:val="000000"/>
              </w:rPr>
            </w:pPr>
            <w:r>
              <w:rPr>
                <w:rFonts w:eastAsiaTheme="minorEastAsia"/>
                <w:color w:val="000000"/>
              </w:rPr>
              <w:t>Elect</w:t>
            </w:r>
            <w:r w:rsidRPr="00144341">
              <w:rPr>
                <w:rFonts w:eastAsiaTheme="minorEastAsia"/>
                <w:color w:val="000000"/>
              </w:rPr>
              <w:t xml:space="preserve"> the president and the vice president of the People</w:t>
            </w:r>
            <w:r w:rsidR="000B23DC">
              <w:rPr>
                <w:rFonts w:eastAsiaTheme="minorEastAsia"/>
                <w:color w:val="000000"/>
              </w:rPr>
              <w:t>’</w:t>
            </w:r>
            <w:r w:rsidRPr="00144341">
              <w:rPr>
                <w:rFonts w:eastAsiaTheme="minorEastAsia"/>
                <w:color w:val="000000"/>
              </w:rPr>
              <w:t xml:space="preserve">s Republic of </w:t>
            </w:r>
            <w:r>
              <w:rPr>
                <w:rFonts w:eastAsiaTheme="minorEastAsia"/>
                <w:color w:val="000000"/>
              </w:rPr>
              <w:t>China</w:t>
            </w:r>
          </w:p>
        </w:tc>
      </w:tr>
      <w:tr w:rsidR="00BC00BB" w:rsidRPr="00E22711" w14:paraId="759CFD5A" w14:textId="77777777" w:rsidTr="00CB15F4">
        <w:tc>
          <w:tcPr>
            <w:tcW w:w="630" w:type="dxa"/>
          </w:tcPr>
          <w:p w14:paraId="38258E96" w14:textId="77777777" w:rsidR="00BC00BB" w:rsidRPr="00E22711" w:rsidRDefault="00BC00BB" w:rsidP="00266D37">
            <w:pPr>
              <w:snapToGrid w:val="0"/>
              <w:spacing w:line="276" w:lineRule="auto"/>
              <w:rPr>
                <w:rFonts w:eastAsiaTheme="minorEastAsia"/>
                <w:color w:val="000000"/>
              </w:rPr>
            </w:pPr>
            <w:r w:rsidRPr="00E22711">
              <w:rPr>
                <w:rFonts w:eastAsiaTheme="minorEastAsia"/>
                <w:color w:val="000000"/>
              </w:rPr>
              <w:t>D</w:t>
            </w:r>
          </w:p>
        </w:tc>
        <w:tc>
          <w:tcPr>
            <w:tcW w:w="6485" w:type="dxa"/>
          </w:tcPr>
          <w:p w14:paraId="61B0F750" w14:textId="77777777" w:rsidR="00144341" w:rsidRDefault="00144341" w:rsidP="00144341">
            <w:pPr>
              <w:snapToGrid w:val="0"/>
              <w:spacing w:line="276" w:lineRule="auto"/>
              <w:rPr>
                <w:rFonts w:eastAsiaTheme="minorEastAsia"/>
                <w:color w:val="000000"/>
              </w:rPr>
            </w:pPr>
            <w:r>
              <w:rPr>
                <w:rFonts w:eastAsiaTheme="minorEastAsia"/>
                <w:color w:val="000000"/>
              </w:rPr>
              <w:t>Decide on</w:t>
            </w:r>
            <w:r w:rsidRPr="00144341">
              <w:rPr>
                <w:rFonts w:eastAsiaTheme="minorEastAsia"/>
                <w:color w:val="000000"/>
              </w:rPr>
              <w:t xml:space="preserve"> the successful candidate for the premier of the State </w:t>
            </w:r>
          </w:p>
          <w:p w14:paraId="06DF9391" w14:textId="659551F5" w:rsidR="00144341" w:rsidRDefault="00144341" w:rsidP="00144341">
            <w:pPr>
              <w:snapToGrid w:val="0"/>
              <w:spacing w:line="276" w:lineRule="auto"/>
              <w:rPr>
                <w:rFonts w:eastAsiaTheme="minorEastAsia"/>
                <w:color w:val="000000"/>
              </w:rPr>
            </w:pPr>
            <w:r w:rsidRPr="00144341">
              <w:rPr>
                <w:rFonts w:eastAsiaTheme="minorEastAsia"/>
                <w:color w:val="000000"/>
              </w:rPr>
              <w:t>Council, based on nomination by the president of the People</w:t>
            </w:r>
            <w:r w:rsidR="000B23DC">
              <w:rPr>
                <w:rFonts w:eastAsiaTheme="minorEastAsia"/>
                <w:color w:val="000000"/>
              </w:rPr>
              <w:t>’</w:t>
            </w:r>
            <w:r w:rsidRPr="00144341">
              <w:rPr>
                <w:rFonts w:eastAsiaTheme="minorEastAsia"/>
                <w:color w:val="000000"/>
              </w:rPr>
              <w:t xml:space="preserve">s </w:t>
            </w:r>
          </w:p>
          <w:p w14:paraId="13DBE2EB" w14:textId="561DCE72" w:rsidR="00BC00BB" w:rsidRPr="00E22711" w:rsidRDefault="00144341">
            <w:pPr>
              <w:snapToGrid w:val="0"/>
              <w:spacing w:line="276" w:lineRule="auto"/>
              <w:rPr>
                <w:rFonts w:eastAsiaTheme="minorEastAsia"/>
                <w:color w:val="000000"/>
              </w:rPr>
            </w:pPr>
            <w:r>
              <w:rPr>
                <w:rFonts w:eastAsiaTheme="minorEastAsia"/>
                <w:color w:val="000000"/>
              </w:rPr>
              <w:t>Republic of China</w:t>
            </w:r>
          </w:p>
        </w:tc>
      </w:tr>
      <w:tr w:rsidR="00BC00BB" w:rsidRPr="00E22711" w14:paraId="2F19474E" w14:textId="77777777" w:rsidTr="00CB15F4">
        <w:tc>
          <w:tcPr>
            <w:tcW w:w="630" w:type="dxa"/>
          </w:tcPr>
          <w:p w14:paraId="22B05770" w14:textId="77777777" w:rsidR="00BC00BB" w:rsidRPr="00E22711" w:rsidRDefault="00BC00BB" w:rsidP="00266D37">
            <w:pPr>
              <w:snapToGrid w:val="0"/>
              <w:spacing w:line="276" w:lineRule="auto"/>
              <w:rPr>
                <w:rFonts w:eastAsiaTheme="minorEastAsia"/>
                <w:color w:val="000000"/>
              </w:rPr>
            </w:pPr>
          </w:p>
        </w:tc>
        <w:tc>
          <w:tcPr>
            <w:tcW w:w="6485" w:type="dxa"/>
          </w:tcPr>
          <w:p w14:paraId="62173356" w14:textId="77777777" w:rsidR="00BC00BB" w:rsidRPr="00E22711" w:rsidRDefault="00BC00BB" w:rsidP="00266D37">
            <w:pPr>
              <w:snapToGrid w:val="0"/>
              <w:spacing w:line="276" w:lineRule="auto"/>
              <w:rPr>
                <w:rFonts w:eastAsiaTheme="minorEastAsia"/>
                <w:color w:val="000000"/>
              </w:rPr>
            </w:pPr>
          </w:p>
        </w:tc>
      </w:tr>
      <w:tr w:rsidR="00BC00BB" w:rsidRPr="00E22711" w14:paraId="326D4BA9" w14:textId="77777777" w:rsidTr="00CB15F4">
        <w:tc>
          <w:tcPr>
            <w:tcW w:w="7115" w:type="dxa"/>
            <w:gridSpan w:val="2"/>
          </w:tcPr>
          <w:p w14:paraId="77D145BD" w14:textId="47FF3D77" w:rsidR="00BC00BB" w:rsidRPr="00E22711" w:rsidRDefault="008B4186" w:rsidP="00266D37">
            <w:pPr>
              <w:snapToGrid w:val="0"/>
              <w:spacing w:line="276" w:lineRule="auto"/>
              <w:rPr>
                <w:rFonts w:eastAsiaTheme="minorEastAsia"/>
                <w:color w:val="000000"/>
              </w:rPr>
            </w:pPr>
            <w:r>
              <w:rPr>
                <w:rFonts w:eastAsiaTheme="minorEastAsia" w:hint="eastAsia"/>
                <w:color w:val="FF0000"/>
                <w:lang w:eastAsia="zh-HK"/>
              </w:rPr>
              <w:t>Answer</w:t>
            </w:r>
            <w:r w:rsidR="00144341">
              <w:rPr>
                <w:rFonts w:eastAsiaTheme="minorEastAsia"/>
                <w:color w:val="FF0000"/>
                <w:lang w:eastAsia="zh-HK"/>
              </w:rPr>
              <w:t xml:space="preserve">: </w:t>
            </w:r>
            <w:r w:rsidR="00BC00BB">
              <w:rPr>
                <w:rFonts w:eastAsiaTheme="minorEastAsia" w:hint="eastAsia"/>
                <w:color w:val="FF0000"/>
                <w:lang w:eastAsia="zh-HK"/>
              </w:rPr>
              <w:t>B</w:t>
            </w:r>
          </w:p>
        </w:tc>
      </w:tr>
    </w:tbl>
    <w:p w14:paraId="1C4EF694" w14:textId="28B54926" w:rsidR="00144341" w:rsidRDefault="00144341" w:rsidP="00A9583E">
      <w:pPr>
        <w:tabs>
          <w:tab w:val="left" w:pos="1701"/>
        </w:tabs>
        <w:snapToGrid w:val="0"/>
        <w:spacing w:line="276" w:lineRule="auto"/>
        <w:ind w:left="1701" w:hanging="1701"/>
        <w:jc w:val="both"/>
        <w:rPr>
          <w:rFonts w:eastAsiaTheme="minorEastAsia"/>
          <w:b/>
          <w:sz w:val="28"/>
          <w:szCs w:val="28"/>
        </w:rPr>
      </w:pPr>
    </w:p>
    <w:p w14:paraId="4DC3F2AC" w14:textId="3FEB059E" w:rsidR="00D005A3" w:rsidRDefault="00D005A3">
      <w:pPr>
        <w:rPr>
          <w:rFonts w:eastAsiaTheme="minorEastAsia"/>
          <w:b/>
          <w:sz w:val="28"/>
          <w:szCs w:val="28"/>
        </w:rPr>
      </w:pPr>
      <w:r>
        <w:rPr>
          <w:rFonts w:eastAsiaTheme="minorEastAsia"/>
          <w:b/>
          <w:sz w:val="28"/>
          <w:szCs w:val="28"/>
        </w:rPr>
        <w:br w:type="page"/>
      </w:r>
    </w:p>
    <w:p w14:paraId="58F4623A" w14:textId="1A549F90" w:rsidR="00CE6415" w:rsidRPr="001D598A" w:rsidRDefault="00A9583E" w:rsidP="00A9583E">
      <w:pPr>
        <w:tabs>
          <w:tab w:val="left" w:pos="1701"/>
        </w:tabs>
        <w:snapToGrid w:val="0"/>
        <w:spacing w:line="276" w:lineRule="auto"/>
        <w:ind w:left="1701" w:hanging="1701"/>
        <w:jc w:val="both"/>
        <w:rPr>
          <w:rFonts w:eastAsiaTheme="minorEastAsia"/>
          <w:b/>
          <w:sz w:val="28"/>
          <w:szCs w:val="28"/>
        </w:rPr>
      </w:pPr>
      <w:r w:rsidRPr="001D598A">
        <w:rPr>
          <w:rFonts w:eastAsiaTheme="minorEastAsia" w:hint="eastAsia"/>
          <w:b/>
          <w:sz w:val="28"/>
          <w:szCs w:val="28"/>
        </w:rPr>
        <w:lastRenderedPageBreak/>
        <w:t>Worksheet 4:</w:t>
      </w:r>
      <w:r w:rsidRPr="001D598A">
        <w:rPr>
          <w:rFonts w:eastAsiaTheme="minorEastAsia"/>
          <w:b/>
          <w:sz w:val="28"/>
          <w:szCs w:val="28"/>
        </w:rPr>
        <w:tab/>
      </w:r>
      <w:r w:rsidR="00211167" w:rsidRPr="001D598A">
        <w:rPr>
          <w:rFonts w:eastAsiaTheme="minorEastAsia"/>
          <w:b/>
          <w:sz w:val="28"/>
          <w:szCs w:val="28"/>
        </w:rPr>
        <w:t xml:space="preserve">The </w:t>
      </w:r>
      <w:r w:rsidR="00D61E19" w:rsidRPr="001D598A">
        <w:rPr>
          <w:rFonts w:eastAsiaTheme="minorEastAsia"/>
          <w:b/>
          <w:sz w:val="28"/>
          <w:szCs w:val="28"/>
        </w:rPr>
        <w:t>M</w:t>
      </w:r>
      <w:r w:rsidR="00211167" w:rsidRPr="001D598A">
        <w:rPr>
          <w:rFonts w:eastAsiaTheme="minorEastAsia"/>
          <w:b/>
          <w:sz w:val="28"/>
          <w:szCs w:val="28"/>
        </w:rPr>
        <w:t xml:space="preserve">ethod of </w:t>
      </w:r>
      <w:r w:rsidR="002F5942">
        <w:rPr>
          <w:rFonts w:eastAsiaTheme="minorEastAsia"/>
          <w:b/>
          <w:sz w:val="28"/>
          <w:szCs w:val="28"/>
        </w:rPr>
        <w:t>s</w:t>
      </w:r>
      <w:r w:rsidR="00211167" w:rsidRPr="001D598A">
        <w:rPr>
          <w:rFonts w:eastAsiaTheme="minorEastAsia"/>
          <w:b/>
          <w:sz w:val="28"/>
          <w:szCs w:val="28"/>
        </w:rPr>
        <w:t xml:space="preserve">election, </w:t>
      </w:r>
      <w:r w:rsidR="002F5942">
        <w:rPr>
          <w:rFonts w:eastAsiaTheme="minorEastAsia"/>
          <w:b/>
          <w:sz w:val="28"/>
          <w:szCs w:val="28"/>
        </w:rPr>
        <w:t>t</w:t>
      </w:r>
      <w:r w:rsidR="00211167" w:rsidRPr="001D598A">
        <w:rPr>
          <w:rFonts w:eastAsiaTheme="minorEastAsia"/>
          <w:b/>
          <w:sz w:val="28"/>
          <w:szCs w:val="28"/>
        </w:rPr>
        <w:t xml:space="preserve">erm of </w:t>
      </w:r>
      <w:r w:rsidR="002F5942">
        <w:rPr>
          <w:rFonts w:eastAsiaTheme="minorEastAsia"/>
          <w:b/>
          <w:sz w:val="28"/>
          <w:szCs w:val="28"/>
        </w:rPr>
        <w:t>o</w:t>
      </w:r>
      <w:r w:rsidR="00211167" w:rsidRPr="001D598A">
        <w:rPr>
          <w:rFonts w:eastAsiaTheme="minorEastAsia"/>
          <w:b/>
          <w:sz w:val="28"/>
          <w:szCs w:val="28"/>
        </w:rPr>
        <w:t xml:space="preserve">ffice and </w:t>
      </w:r>
      <w:r w:rsidR="002F5942">
        <w:rPr>
          <w:rFonts w:eastAsiaTheme="minorEastAsia"/>
          <w:b/>
          <w:sz w:val="28"/>
          <w:szCs w:val="28"/>
        </w:rPr>
        <w:t>p</w:t>
      </w:r>
      <w:r w:rsidR="00211167" w:rsidRPr="001D598A">
        <w:rPr>
          <w:rFonts w:eastAsiaTheme="minorEastAsia"/>
          <w:b/>
          <w:sz w:val="28"/>
          <w:szCs w:val="28"/>
        </w:rPr>
        <w:t>owers of the President</w:t>
      </w:r>
      <w:r w:rsidR="00684E52" w:rsidRPr="001D598A">
        <w:rPr>
          <w:rFonts w:eastAsiaTheme="minorEastAsia"/>
          <w:b/>
          <w:sz w:val="28"/>
          <w:szCs w:val="28"/>
        </w:rPr>
        <w:t xml:space="preserve"> of the People</w:t>
      </w:r>
      <w:r w:rsidR="000B23DC">
        <w:rPr>
          <w:rFonts w:eastAsiaTheme="minorEastAsia"/>
          <w:b/>
          <w:sz w:val="28"/>
          <w:szCs w:val="28"/>
        </w:rPr>
        <w:t>’</w:t>
      </w:r>
      <w:r w:rsidR="00684E52" w:rsidRPr="001D598A">
        <w:rPr>
          <w:rFonts w:eastAsiaTheme="minorEastAsia"/>
          <w:b/>
          <w:sz w:val="28"/>
          <w:szCs w:val="28"/>
        </w:rPr>
        <w:t xml:space="preserve">s </w:t>
      </w:r>
      <w:r w:rsidR="0034792C" w:rsidRPr="001D598A">
        <w:rPr>
          <w:rFonts w:eastAsiaTheme="minorEastAsia"/>
          <w:b/>
          <w:sz w:val="28"/>
          <w:szCs w:val="28"/>
        </w:rPr>
        <w:t>Republic</w:t>
      </w:r>
      <w:r w:rsidR="00684E52" w:rsidRPr="001D598A">
        <w:rPr>
          <w:rFonts w:eastAsiaTheme="minorEastAsia"/>
          <w:b/>
          <w:sz w:val="28"/>
          <w:szCs w:val="28"/>
        </w:rPr>
        <w:t xml:space="preserve"> of China</w:t>
      </w:r>
    </w:p>
    <w:p w14:paraId="686750CB" w14:textId="3B7A1235" w:rsidR="00BC00BB" w:rsidRPr="001D598A" w:rsidRDefault="00BC00BB" w:rsidP="009B1DDC">
      <w:pPr>
        <w:snapToGrid w:val="0"/>
        <w:spacing w:line="276" w:lineRule="auto"/>
        <w:ind w:left="0" w:firstLine="0"/>
        <w:rPr>
          <w:rFonts w:eastAsiaTheme="minorEastAsia"/>
          <w:b/>
        </w:rPr>
      </w:pPr>
    </w:p>
    <w:tbl>
      <w:tblPr>
        <w:tblStyle w:val="a5"/>
        <w:tblW w:w="0" w:type="auto"/>
        <w:tblLook w:val="04A0" w:firstRow="1" w:lastRow="0" w:firstColumn="1" w:lastColumn="0" w:noHBand="0" w:noVBand="1"/>
      </w:tblPr>
      <w:tblGrid>
        <w:gridCol w:w="8296"/>
      </w:tblGrid>
      <w:tr w:rsidR="00801AD3" w:rsidRPr="00D005A3" w14:paraId="76CD417F" w14:textId="77777777" w:rsidTr="00144341">
        <w:tc>
          <w:tcPr>
            <w:tcW w:w="8296" w:type="dxa"/>
            <w:shd w:val="clear" w:color="auto" w:fill="auto"/>
          </w:tcPr>
          <w:p w14:paraId="61C6F648" w14:textId="77777777" w:rsidR="00801AD3" w:rsidRPr="00144341" w:rsidRDefault="00801AD3" w:rsidP="00801AD3">
            <w:pPr>
              <w:tabs>
                <w:tab w:val="left" w:pos="2410"/>
              </w:tabs>
              <w:spacing w:beforeLines="30" w:before="72"/>
              <w:ind w:left="0" w:firstLine="0"/>
              <w:rPr>
                <w:rFonts w:eastAsiaTheme="minorEastAsia"/>
                <w:b/>
                <w:i/>
              </w:rPr>
            </w:pPr>
            <w:r w:rsidRPr="00144341">
              <w:rPr>
                <w:rFonts w:eastAsiaTheme="minorEastAsia"/>
                <w:b/>
                <w:i/>
              </w:rPr>
              <w:t>Constitution</w:t>
            </w:r>
          </w:p>
          <w:p w14:paraId="28E31E2C" w14:textId="55194C40" w:rsidR="00801AD3" w:rsidRPr="001D598A" w:rsidRDefault="00801AD3" w:rsidP="00801AD3">
            <w:pPr>
              <w:tabs>
                <w:tab w:val="left" w:pos="2410"/>
              </w:tabs>
              <w:spacing w:beforeLines="30" w:before="72"/>
              <w:ind w:left="0" w:firstLine="0"/>
              <w:rPr>
                <w:rFonts w:eastAsiaTheme="minorEastAsia"/>
                <w:b/>
              </w:rPr>
            </w:pPr>
            <w:r w:rsidRPr="001D598A">
              <w:rPr>
                <w:rFonts w:eastAsiaTheme="minorEastAsia"/>
                <w:b/>
              </w:rPr>
              <w:t>Chapter III - State Institutions</w:t>
            </w:r>
            <w:r w:rsidRPr="001D598A">
              <w:rPr>
                <w:rFonts w:eastAsiaTheme="minorEastAsia"/>
                <w:b/>
              </w:rPr>
              <w:tab/>
              <w:t xml:space="preserve">Section </w:t>
            </w:r>
            <w:r w:rsidR="009778E2" w:rsidRPr="001D598A">
              <w:rPr>
                <w:rFonts w:eastAsiaTheme="minorEastAsia"/>
                <w:b/>
              </w:rPr>
              <w:t>2</w:t>
            </w:r>
            <w:r w:rsidRPr="001D598A">
              <w:rPr>
                <w:rFonts w:eastAsiaTheme="minorEastAsia"/>
                <w:b/>
              </w:rPr>
              <w:tab/>
              <w:t>The President of the People</w:t>
            </w:r>
            <w:r w:rsidR="000B23DC">
              <w:rPr>
                <w:rFonts w:eastAsiaTheme="minorEastAsia"/>
                <w:b/>
              </w:rPr>
              <w:t>’</w:t>
            </w:r>
            <w:r w:rsidRPr="001D598A">
              <w:rPr>
                <w:rFonts w:eastAsiaTheme="minorEastAsia"/>
                <w:b/>
              </w:rPr>
              <w:t>s Republic of China</w:t>
            </w:r>
          </w:p>
          <w:p w14:paraId="2C0934AF" w14:textId="77777777" w:rsidR="00801AD3" w:rsidRPr="001D598A" w:rsidRDefault="00801AD3" w:rsidP="00801AD3">
            <w:pPr>
              <w:spacing w:beforeLines="30" w:before="72"/>
              <w:ind w:left="0" w:firstLine="0"/>
              <w:jc w:val="both"/>
              <w:rPr>
                <w:rFonts w:eastAsiaTheme="minorEastAsia"/>
              </w:rPr>
            </w:pPr>
          </w:p>
          <w:p w14:paraId="7836E7FA" w14:textId="77777777" w:rsidR="00801AD3" w:rsidRPr="001D598A" w:rsidRDefault="00801AD3" w:rsidP="00801AD3">
            <w:pPr>
              <w:spacing w:beforeLines="30" w:before="72"/>
              <w:ind w:left="0" w:firstLine="0"/>
              <w:jc w:val="both"/>
              <w:rPr>
                <w:rFonts w:eastAsiaTheme="minorEastAsia"/>
              </w:rPr>
            </w:pPr>
            <w:r w:rsidRPr="001D598A">
              <w:rPr>
                <w:rFonts w:eastAsiaTheme="minorEastAsia"/>
              </w:rPr>
              <w:t>Article 79</w:t>
            </w:r>
          </w:p>
          <w:p w14:paraId="6D6E49D1" w14:textId="437A766C" w:rsidR="00801AD3" w:rsidRPr="001D598A" w:rsidRDefault="00801AD3" w:rsidP="00801AD3">
            <w:pPr>
              <w:spacing w:beforeLines="30" w:before="72"/>
              <w:ind w:left="0" w:firstLine="0"/>
              <w:jc w:val="both"/>
              <w:rPr>
                <w:rFonts w:eastAsiaTheme="minorEastAsia"/>
              </w:rPr>
            </w:pPr>
            <w:r w:rsidRPr="001D598A">
              <w:rPr>
                <w:rFonts w:eastAsiaTheme="minorEastAsia"/>
              </w:rPr>
              <w:t>The president and the vice president of the People</w:t>
            </w:r>
            <w:r w:rsidR="000B23DC">
              <w:rPr>
                <w:rFonts w:eastAsiaTheme="minorEastAsia"/>
              </w:rPr>
              <w:t>’</w:t>
            </w:r>
            <w:r w:rsidRPr="001D598A">
              <w:rPr>
                <w:rFonts w:eastAsiaTheme="minorEastAsia"/>
              </w:rPr>
              <w:t>s Republic of China shall be elected by the National People</w:t>
            </w:r>
            <w:r w:rsidR="000B23DC">
              <w:rPr>
                <w:rFonts w:eastAsiaTheme="minorEastAsia"/>
              </w:rPr>
              <w:t>’</w:t>
            </w:r>
            <w:r w:rsidRPr="001D598A">
              <w:rPr>
                <w:rFonts w:eastAsiaTheme="minorEastAsia"/>
              </w:rPr>
              <w:t>s Congress.</w:t>
            </w:r>
          </w:p>
          <w:p w14:paraId="3B12DBA0" w14:textId="61DB56E8" w:rsidR="00801AD3" w:rsidRPr="001D598A" w:rsidRDefault="00801AD3" w:rsidP="00801AD3">
            <w:pPr>
              <w:spacing w:beforeLines="30" w:before="72"/>
              <w:ind w:left="0" w:firstLine="0"/>
              <w:jc w:val="both"/>
              <w:rPr>
                <w:rFonts w:eastAsiaTheme="minorEastAsia"/>
              </w:rPr>
            </w:pPr>
            <w:r w:rsidRPr="001D598A">
              <w:rPr>
                <w:rFonts w:eastAsiaTheme="minorEastAsia"/>
              </w:rPr>
              <w:t>Citizens of the People</w:t>
            </w:r>
            <w:r w:rsidR="000B23DC">
              <w:rPr>
                <w:rFonts w:eastAsiaTheme="minorEastAsia"/>
              </w:rPr>
              <w:t>’</w:t>
            </w:r>
            <w:r w:rsidRPr="001D598A">
              <w:rPr>
                <w:rFonts w:eastAsiaTheme="minorEastAsia"/>
              </w:rPr>
              <w:t>s Republic of China who have the right to vote and stand for election and who have reached the age of 45 are eligible for election as president or vice president of the People</w:t>
            </w:r>
            <w:r w:rsidR="000B23DC">
              <w:rPr>
                <w:rFonts w:eastAsiaTheme="minorEastAsia"/>
              </w:rPr>
              <w:t>’</w:t>
            </w:r>
            <w:r w:rsidRPr="001D598A">
              <w:rPr>
                <w:rFonts w:eastAsiaTheme="minorEastAsia"/>
              </w:rPr>
              <w:t>s Republic of China.</w:t>
            </w:r>
          </w:p>
          <w:p w14:paraId="5D8056F9" w14:textId="5757A8F9" w:rsidR="00801AD3" w:rsidRPr="001D598A" w:rsidRDefault="00801AD3" w:rsidP="00801AD3">
            <w:pPr>
              <w:spacing w:beforeLines="30" w:before="72"/>
              <w:ind w:left="0" w:firstLine="0"/>
              <w:jc w:val="both"/>
              <w:rPr>
                <w:rFonts w:eastAsiaTheme="minorEastAsia"/>
              </w:rPr>
            </w:pPr>
            <w:r w:rsidRPr="001D598A">
              <w:rPr>
                <w:rFonts w:eastAsiaTheme="minorEastAsia"/>
              </w:rPr>
              <w:t>The president and the vice president of the People</w:t>
            </w:r>
            <w:r w:rsidR="000B23DC">
              <w:rPr>
                <w:rFonts w:eastAsiaTheme="minorEastAsia"/>
              </w:rPr>
              <w:t>’</w:t>
            </w:r>
            <w:r w:rsidRPr="001D598A">
              <w:rPr>
                <w:rFonts w:eastAsiaTheme="minorEastAsia"/>
              </w:rPr>
              <w:t>s Republic of China shall have the same term of office as that of the National People</w:t>
            </w:r>
            <w:r w:rsidR="000B23DC">
              <w:rPr>
                <w:rFonts w:eastAsiaTheme="minorEastAsia"/>
              </w:rPr>
              <w:t>’</w:t>
            </w:r>
            <w:r w:rsidRPr="001D598A">
              <w:rPr>
                <w:rFonts w:eastAsiaTheme="minorEastAsia"/>
              </w:rPr>
              <w:t>s Congress.</w:t>
            </w:r>
          </w:p>
          <w:p w14:paraId="1F958419" w14:textId="77777777" w:rsidR="00801AD3" w:rsidRPr="001D598A" w:rsidRDefault="00801AD3" w:rsidP="00801AD3">
            <w:pPr>
              <w:spacing w:beforeLines="30" w:before="72"/>
              <w:ind w:left="0" w:firstLine="0"/>
              <w:jc w:val="both"/>
              <w:rPr>
                <w:rFonts w:eastAsiaTheme="minorEastAsia"/>
              </w:rPr>
            </w:pPr>
          </w:p>
          <w:p w14:paraId="45F96D4D" w14:textId="77777777" w:rsidR="00801AD3" w:rsidRPr="001D598A" w:rsidRDefault="00801AD3" w:rsidP="00801AD3">
            <w:pPr>
              <w:spacing w:beforeLines="30" w:before="72"/>
              <w:ind w:left="0" w:firstLine="0"/>
              <w:jc w:val="both"/>
              <w:rPr>
                <w:rFonts w:eastAsiaTheme="minorEastAsia"/>
              </w:rPr>
            </w:pPr>
            <w:r w:rsidRPr="001D598A">
              <w:rPr>
                <w:rFonts w:eastAsiaTheme="minorEastAsia"/>
              </w:rPr>
              <w:t>Article 80</w:t>
            </w:r>
          </w:p>
          <w:p w14:paraId="0CE301FC" w14:textId="6F3349C4" w:rsidR="00801AD3" w:rsidRPr="001D598A" w:rsidRDefault="00801AD3" w:rsidP="00801AD3">
            <w:pPr>
              <w:spacing w:beforeLines="30" w:before="72"/>
              <w:ind w:left="0" w:firstLine="0"/>
              <w:jc w:val="both"/>
              <w:rPr>
                <w:rFonts w:eastAsiaTheme="minorEastAsia"/>
              </w:rPr>
            </w:pPr>
            <w:r w:rsidRPr="001D598A">
              <w:rPr>
                <w:rFonts w:eastAsiaTheme="minorEastAsia"/>
              </w:rPr>
              <w:t>The president of the People</w:t>
            </w:r>
            <w:r w:rsidR="000B23DC">
              <w:rPr>
                <w:rFonts w:eastAsiaTheme="minorEastAsia"/>
              </w:rPr>
              <w:t>’</w:t>
            </w:r>
            <w:r w:rsidRPr="001D598A">
              <w:rPr>
                <w:rFonts w:eastAsiaTheme="minorEastAsia"/>
              </w:rPr>
              <w:t>s Republic of China, pursuant to decisions of the National People</w:t>
            </w:r>
            <w:r w:rsidR="000B23DC">
              <w:rPr>
                <w:rFonts w:eastAsiaTheme="minorEastAsia"/>
              </w:rPr>
              <w:t>’</w:t>
            </w:r>
            <w:r w:rsidRPr="001D598A">
              <w:rPr>
                <w:rFonts w:eastAsiaTheme="minorEastAsia"/>
              </w:rPr>
              <w:t>s Congress and the National People</w:t>
            </w:r>
            <w:r w:rsidR="000B23DC">
              <w:rPr>
                <w:rFonts w:eastAsiaTheme="minorEastAsia"/>
              </w:rPr>
              <w:t>’</w:t>
            </w:r>
            <w:r w:rsidRPr="001D598A">
              <w:rPr>
                <w:rFonts w:eastAsiaTheme="minorEastAsia"/>
              </w:rPr>
              <w:t>s Congress Standing Committee, promulgates laws, appoints or removes the premier, vice premiers, state councilors, ministers of ministries, ministers of commissions, the auditor general and the secretary general of the State Council, confers national medals and titles of honor, issues orders of special pardon, declares a state of emergency, declares a state of war, and issues mobilization orders.</w:t>
            </w:r>
          </w:p>
          <w:p w14:paraId="7BCFE04F" w14:textId="77777777" w:rsidR="00801AD3" w:rsidRPr="001D598A" w:rsidRDefault="00801AD3" w:rsidP="00801AD3">
            <w:pPr>
              <w:spacing w:beforeLines="30" w:before="72"/>
              <w:ind w:left="0" w:firstLine="0"/>
              <w:jc w:val="both"/>
              <w:rPr>
                <w:rFonts w:eastAsiaTheme="minorEastAsia"/>
              </w:rPr>
            </w:pPr>
          </w:p>
          <w:p w14:paraId="70DD26A4" w14:textId="77777777" w:rsidR="00801AD3" w:rsidRPr="001D598A" w:rsidRDefault="00801AD3" w:rsidP="00801AD3">
            <w:pPr>
              <w:spacing w:beforeLines="30" w:before="72"/>
              <w:ind w:left="0" w:firstLine="0"/>
              <w:jc w:val="both"/>
              <w:rPr>
                <w:rFonts w:eastAsiaTheme="minorEastAsia"/>
              </w:rPr>
            </w:pPr>
            <w:r w:rsidRPr="001D598A">
              <w:rPr>
                <w:rFonts w:eastAsiaTheme="minorEastAsia"/>
              </w:rPr>
              <w:t>Article 81</w:t>
            </w:r>
          </w:p>
          <w:p w14:paraId="6F2049CD" w14:textId="5835A236" w:rsidR="00801AD3" w:rsidRPr="001D598A" w:rsidRDefault="00801AD3" w:rsidP="00801AD3">
            <w:pPr>
              <w:spacing w:beforeLines="30" w:before="72"/>
              <w:ind w:left="0" w:firstLine="0"/>
              <w:jc w:val="both"/>
              <w:rPr>
                <w:rFonts w:eastAsiaTheme="minorEastAsia"/>
              </w:rPr>
            </w:pPr>
            <w:r w:rsidRPr="001D598A">
              <w:rPr>
                <w:rFonts w:eastAsiaTheme="minorEastAsia"/>
              </w:rPr>
              <w:t>The president of the People</w:t>
            </w:r>
            <w:r w:rsidR="000B23DC">
              <w:rPr>
                <w:rFonts w:eastAsiaTheme="minorEastAsia"/>
              </w:rPr>
              <w:t>’</w:t>
            </w:r>
            <w:r w:rsidRPr="001D598A">
              <w:rPr>
                <w:rFonts w:eastAsiaTheme="minorEastAsia"/>
              </w:rPr>
              <w:t>s Republic of China engages in affairs of state and receives foreign diplomatic envoys on behalf of the People</w:t>
            </w:r>
            <w:r w:rsidR="000B23DC">
              <w:rPr>
                <w:rFonts w:eastAsiaTheme="minorEastAsia"/>
              </w:rPr>
              <w:t>’</w:t>
            </w:r>
            <w:r w:rsidRPr="001D598A">
              <w:rPr>
                <w:rFonts w:eastAsiaTheme="minorEastAsia"/>
              </w:rPr>
              <w:t>s Republic of China and, pursuant to decisions of the National People</w:t>
            </w:r>
            <w:r w:rsidR="000B23DC">
              <w:rPr>
                <w:rFonts w:eastAsiaTheme="minorEastAsia"/>
              </w:rPr>
              <w:t>’</w:t>
            </w:r>
            <w:r w:rsidRPr="001D598A">
              <w:rPr>
                <w:rFonts w:eastAsiaTheme="minorEastAsia"/>
              </w:rPr>
              <w:t>s Congress Standing Committee, appoints or recalls plenipotentiary representatives abroad and ratifies or abrogates treaties and important agreements concluded with foreign countries.</w:t>
            </w:r>
          </w:p>
          <w:p w14:paraId="674C57B2" w14:textId="77777777" w:rsidR="00801AD3" w:rsidRPr="001D598A" w:rsidRDefault="00801AD3" w:rsidP="009B1DDC">
            <w:pPr>
              <w:snapToGrid w:val="0"/>
              <w:spacing w:line="276" w:lineRule="auto"/>
              <w:ind w:left="0" w:firstLine="0"/>
              <w:rPr>
                <w:rFonts w:eastAsiaTheme="minorEastAsia"/>
                <w:sz w:val="22"/>
              </w:rPr>
            </w:pPr>
          </w:p>
        </w:tc>
      </w:tr>
    </w:tbl>
    <w:p w14:paraId="6392E189" w14:textId="03404107" w:rsidR="00AE0DE7" w:rsidRPr="001D598A" w:rsidRDefault="00AE0DE7" w:rsidP="00AE0DE7">
      <w:pPr>
        <w:ind w:left="0" w:firstLine="0"/>
        <w:rPr>
          <w:rFonts w:eastAsiaTheme="minorEastAsia"/>
          <w:b/>
          <w:sz w:val="22"/>
        </w:rPr>
      </w:pPr>
      <w:r w:rsidRPr="001D598A">
        <w:rPr>
          <w:rFonts w:eastAsiaTheme="minorEastAsia"/>
          <w:sz w:val="22"/>
        </w:rPr>
        <w:t>Source: Basic Law website&gt;Constitution&gt; Chapter III - State Institutions, https://www.basiclaw.gov.hk/en/constitution/chapter3.html</w:t>
      </w:r>
    </w:p>
    <w:p w14:paraId="5CD83588" w14:textId="2A801007" w:rsidR="00AB7C89" w:rsidRPr="001D598A" w:rsidRDefault="00AB7C89" w:rsidP="002F1111">
      <w:pPr>
        <w:snapToGrid w:val="0"/>
        <w:spacing w:line="276" w:lineRule="auto"/>
        <w:ind w:left="0" w:firstLine="0"/>
        <w:rPr>
          <w:rFonts w:eastAsiaTheme="minorEastAsia"/>
        </w:rPr>
      </w:pPr>
    </w:p>
    <w:p w14:paraId="1946C1D0" w14:textId="77777777" w:rsidR="00445E04" w:rsidRDefault="00445E04" w:rsidP="00801AD3">
      <w:pPr>
        <w:pStyle w:val="a6"/>
        <w:numPr>
          <w:ilvl w:val="0"/>
          <w:numId w:val="11"/>
        </w:numPr>
        <w:tabs>
          <w:tab w:val="left" w:pos="426"/>
        </w:tabs>
        <w:ind w:left="993" w:hanging="993"/>
        <w:jc w:val="both"/>
        <w:rPr>
          <w:lang w:eastAsia="zh-HK"/>
        </w:rPr>
      </w:pPr>
      <w:r>
        <w:rPr>
          <w:lang w:eastAsia="zh-HK"/>
        </w:rPr>
        <w:t xml:space="preserve">According to the content of Article 79 of the </w:t>
      </w:r>
      <w:r w:rsidRPr="00D005A3">
        <w:rPr>
          <w:i/>
          <w:lang w:eastAsia="zh-HK"/>
        </w:rPr>
        <w:t>Constitution</w:t>
      </w:r>
      <w:r>
        <w:rPr>
          <w:lang w:eastAsia="zh-HK"/>
        </w:rPr>
        <w:t xml:space="preserve"> in Source 1, fill in the </w:t>
      </w:r>
    </w:p>
    <w:p w14:paraId="55518B71" w14:textId="468F1AA7" w:rsidR="00445E04" w:rsidRDefault="006E0A9C" w:rsidP="00D005A3">
      <w:pPr>
        <w:pStyle w:val="a6"/>
        <w:tabs>
          <w:tab w:val="left" w:pos="426"/>
        </w:tabs>
        <w:ind w:hanging="270"/>
        <w:jc w:val="both"/>
        <w:rPr>
          <w:lang w:eastAsia="zh-HK"/>
        </w:rPr>
      </w:pPr>
      <w:r>
        <w:rPr>
          <w:lang w:eastAsia="zh-HK"/>
        </w:rPr>
        <w:t>spaces</w:t>
      </w:r>
      <w:r w:rsidR="00445E04">
        <w:rPr>
          <w:lang w:eastAsia="zh-HK"/>
        </w:rPr>
        <w:t xml:space="preserve"> with appropriate answer</w:t>
      </w:r>
      <w:r>
        <w:rPr>
          <w:lang w:eastAsia="zh-HK"/>
        </w:rPr>
        <w:t>s</w:t>
      </w:r>
      <w:r w:rsidR="00445E04">
        <w:rPr>
          <w:lang w:eastAsia="zh-HK"/>
        </w:rPr>
        <w:t>.</w:t>
      </w:r>
    </w:p>
    <w:p w14:paraId="02568034" w14:textId="77777777" w:rsidR="00445E04" w:rsidRDefault="00445E04" w:rsidP="00D005A3">
      <w:pPr>
        <w:pStyle w:val="a6"/>
        <w:tabs>
          <w:tab w:val="left" w:pos="426"/>
        </w:tabs>
        <w:ind w:hanging="270"/>
        <w:jc w:val="both"/>
        <w:rPr>
          <w:lang w:eastAsia="zh-HK"/>
        </w:rPr>
      </w:pPr>
    </w:p>
    <w:p w14:paraId="0B1018A4" w14:textId="7AFE459E" w:rsidR="00445E04" w:rsidRDefault="00A75FDB" w:rsidP="00D005A3">
      <w:pPr>
        <w:pStyle w:val="a6"/>
        <w:ind w:left="480" w:firstLine="0"/>
        <w:jc w:val="both"/>
        <w:rPr>
          <w:lang w:eastAsia="zh-HK"/>
        </w:rPr>
      </w:pPr>
      <w:r w:rsidRPr="001D598A">
        <w:t>(a)</w:t>
      </w:r>
      <w:r w:rsidR="00445E04">
        <w:t xml:space="preserve">  </w:t>
      </w:r>
      <w:r w:rsidR="00445E04" w:rsidRPr="00445E04">
        <w:t>The president and the vice president of the People</w:t>
      </w:r>
      <w:r w:rsidR="000B23DC">
        <w:t>’</w:t>
      </w:r>
      <w:r w:rsidR="00445E04" w:rsidRPr="00445E04">
        <w:t xml:space="preserve">s Republic of China </w:t>
      </w:r>
    </w:p>
    <w:p w14:paraId="5785FB50" w14:textId="44918BFB" w:rsidR="00445E04" w:rsidRDefault="00445E04" w:rsidP="00D005A3">
      <w:pPr>
        <w:pStyle w:val="a6"/>
        <w:ind w:left="450" w:firstLine="360"/>
        <w:jc w:val="both"/>
      </w:pPr>
      <w:r>
        <w:t xml:space="preserve"> </w:t>
      </w:r>
      <w:r w:rsidRPr="00445E04">
        <w:t xml:space="preserve">shall be elected by the </w:t>
      </w:r>
      <w:r w:rsidRPr="00D005A3">
        <w:rPr>
          <w:i/>
          <w:color w:val="FF0000"/>
          <w:u w:val="single"/>
        </w:rPr>
        <w:t>National People</w:t>
      </w:r>
      <w:r w:rsidR="000B23DC">
        <w:rPr>
          <w:i/>
          <w:color w:val="FF0000"/>
          <w:u w:val="single"/>
        </w:rPr>
        <w:t>’</w:t>
      </w:r>
      <w:r w:rsidRPr="00D005A3">
        <w:rPr>
          <w:i/>
          <w:color w:val="FF0000"/>
          <w:u w:val="single"/>
        </w:rPr>
        <w:t>s Congress</w:t>
      </w:r>
      <w:r w:rsidRPr="00445E04">
        <w:t>.</w:t>
      </w:r>
    </w:p>
    <w:p w14:paraId="1C2ECC8F" w14:textId="77777777" w:rsidR="00445E04" w:rsidRDefault="00445E04" w:rsidP="00D005A3">
      <w:pPr>
        <w:jc w:val="both"/>
        <w:rPr>
          <w:lang w:eastAsia="zh-HK"/>
        </w:rPr>
      </w:pPr>
    </w:p>
    <w:p w14:paraId="44573E98" w14:textId="1B01F1E9" w:rsidR="00445E04" w:rsidRDefault="00445E04" w:rsidP="00D005A3">
      <w:pPr>
        <w:pStyle w:val="a6"/>
        <w:ind w:left="900" w:hanging="420"/>
        <w:jc w:val="both"/>
      </w:pPr>
      <w:r>
        <w:t>(b</w:t>
      </w:r>
      <w:r w:rsidRPr="001D598A">
        <w:t>)</w:t>
      </w:r>
      <w:r>
        <w:t xml:space="preserve">  </w:t>
      </w:r>
      <w:r w:rsidRPr="00D005A3">
        <w:rPr>
          <w:i/>
          <w:color w:val="FF0000"/>
          <w:u w:val="single"/>
        </w:rPr>
        <w:t xml:space="preserve">Citizens </w:t>
      </w:r>
      <w:r w:rsidRPr="00445E04">
        <w:t>of the People</w:t>
      </w:r>
      <w:r w:rsidR="000B23DC">
        <w:t>’</w:t>
      </w:r>
      <w:r w:rsidRPr="00445E04">
        <w:t xml:space="preserve">s Republic of China who have the right to vote and stand for election and who have reached the age of </w:t>
      </w:r>
      <w:r w:rsidRPr="00D005A3">
        <w:rPr>
          <w:i/>
          <w:color w:val="FF0000"/>
          <w:u w:val="single"/>
        </w:rPr>
        <w:t>45</w:t>
      </w:r>
      <w:r w:rsidRPr="00445E04">
        <w:t xml:space="preserve"> are eligible for election as president or vice president of the People</w:t>
      </w:r>
      <w:r w:rsidR="000B23DC">
        <w:t>’</w:t>
      </w:r>
      <w:r w:rsidRPr="00445E04">
        <w:t>s Republic of China.</w:t>
      </w:r>
    </w:p>
    <w:p w14:paraId="5A5B98CD" w14:textId="77777777" w:rsidR="00445E04" w:rsidRDefault="00445E04" w:rsidP="00D005A3">
      <w:pPr>
        <w:pStyle w:val="a6"/>
        <w:tabs>
          <w:tab w:val="left" w:pos="426"/>
        </w:tabs>
        <w:ind w:left="993" w:firstLine="0"/>
        <w:jc w:val="both"/>
        <w:rPr>
          <w:lang w:eastAsia="zh-HK"/>
        </w:rPr>
      </w:pPr>
    </w:p>
    <w:p w14:paraId="64C76061" w14:textId="68344D7F" w:rsidR="00467022" w:rsidRDefault="00445E04" w:rsidP="00467022">
      <w:pPr>
        <w:pStyle w:val="a6"/>
        <w:ind w:left="900" w:hanging="420"/>
        <w:jc w:val="both"/>
        <w:rPr>
          <w:rFonts w:eastAsiaTheme="minorEastAsia"/>
        </w:rPr>
      </w:pPr>
      <w:r>
        <w:lastRenderedPageBreak/>
        <w:t>(c</w:t>
      </w:r>
      <w:r w:rsidRPr="001D598A">
        <w:t>)</w:t>
      </w:r>
      <w:r>
        <w:t xml:space="preserve">  </w:t>
      </w:r>
      <w:r w:rsidRPr="00D005A3">
        <w:t>The president and the vice president of the People</w:t>
      </w:r>
      <w:r w:rsidR="000B23DC">
        <w:t>’</w:t>
      </w:r>
      <w:r w:rsidRPr="00D005A3">
        <w:t>s Republic of China shall have the same term of office as that of the National People</w:t>
      </w:r>
      <w:r w:rsidR="000B23DC">
        <w:t>’</w:t>
      </w:r>
      <w:r w:rsidRPr="00D005A3">
        <w:t>s Congress</w:t>
      </w:r>
      <w:r>
        <w:t xml:space="preserve">, which is </w:t>
      </w:r>
      <w:r w:rsidRPr="00D005A3">
        <w:rPr>
          <w:i/>
          <w:color w:val="FF0000"/>
          <w:u w:val="single"/>
        </w:rPr>
        <w:t>5</w:t>
      </w:r>
      <w:r>
        <w:t xml:space="preserve"> years.</w:t>
      </w:r>
      <w:r w:rsidRPr="00445E04">
        <w:rPr>
          <w:rFonts w:asciiTheme="minorEastAsia" w:eastAsiaTheme="minorEastAsia" w:hAnsiTheme="minorEastAsia"/>
        </w:rPr>
        <w:t xml:space="preserve"> </w:t>
      </w:r>
      <w:r w:rsidRPr="00D005A3">
        <w:rPr>
          <w:rFonts w:eastAsiaTheme="minorEastAsia"/>
        </w:rPr>
        <w:t>(</w:t>
      </w:r>
      <w:r>
        <w:rPr>
          <w:rFonts w:eastAsiaTheme="minorEastAsia"/>
        </w:rPr>
        <w:t xml:space="preserve">For </w:t>
      </w:r>
      <w:r w:rsidR="00936922">
        <w:rPr>
          <w:rFonts w:eastAsiaTheme="minorEastAsia"/>
        </w:rPr>
        <w:t>the</w:t>
      </w:r>
      <w:r>
        <w:rPr>
          <w:rFonts w:eastAsiaTheme="minorEastAsia"/>
        </w:rPr>
        <w:t xml:space="preserve"> </w:t>
      </w:r>
      <w:r w:rsidRPr="00D005A3">
        <w:rPr>
          <w:rFonts w:eastAsiaTheme="minorEastAsia"/>
        </w:rPr>
        <w:t>term of</w:t>
      </w:r>
      <w:r>
        <w:rPr>
          <w:rFonts w:eastAsiaTheme="minorEastAsia"/>
        </w:rPr>
        <w:t xml:space="preserve"> office of</w:t>
      </w:r>
      <w:r w:rsidRPr="00D005A3">
        <w:rPr>
          <w:rFonts w:eastAsiaTheme="minorEastAsia"/>
        </w:rPr>
        <w:t xml:space="preserve"> the National People</w:t>
      </w:r>
      <w:r w:rsidR="000B23DC">
        <w:rPr>
          <w:rFonts w:eastAsiaTheme="minorEastAsia"/>
        </w:rPr>
        <w:t>’</w:t>
      </w:r>
      <w:r w:rsidRPr="00D005A3">
        <w:rPr>
          <w:rFonts w:eastAsiaTheme="minorEastAsia"/>
        </w:rPr>
        <w:t>s Congress, pl</w:t>
      </w:r>
      <w:r>
        <w:rPr>
          <w:rFonts w:eastAsiaTheme="minorEastAsia"/>
        </w:rPr>
        <w:t xml:space="preserve">ease refer to </w:t>
      </w:r>
      <w:r w:rsidR="002D2A54">
        <w:rPr>
          <w:rFonts w:eastAsiaTheme="minorEastAsia"/>
        </w:rPr>
        <w:t xml:space="preserve">Source 2 in </w:t>
      </w:r>
      <w:r>
        <w:rPr>
          <w:rFonts w:eastAsiaTheme="minorEastAsia"/>
        </w:rPr>
        <w:t>Worksheet 1</w:t>
      </w:r>
      <w:r w:rsidR="00467022">
        <w:rPr>
          <w:rFonts w:eastAsiaTheme="minorEastAsia"/>
        </w:rPr>
        <w:t>)</w:t>
      </w:r>
      <w:r w:rsidRPr="00D005A3">
        <w:rPr>
          <w:rFonts w:eastAsiaTheme="minorEastAsia"/>
        </w:rPr>
        <w:t xml:space="preserve"> </w:t>
      </w:r>
    </w:p>
    <w:p w14:paraId="6906D82E" w14:textId="77777777" w:rsidR="00467022" w:rsidRDefault="00467022" w:rsidP="00467022">
      <w:pPr>
        <w:pStyle w:val="a6"/>
        <w:ind w:left="900" w:hanging="420"/>
        <w:jc w:val="both"/>
        <w:rPr>
          <w:rFonts w:eastAsiaTheme="minorEastAsia"/>
        </w:rPr>
      </w:pPr>
    </w:p>
    <w:p w14:paraId="0DF3AD3E" w14:textId="5928FE7A" w:rsidR="00AB7C89" w:rsidRPr="00467022" w:rsidRDefault="00445E04" w:rsidP="00981C7C">
      <w:pPr>
        <w:ind w:left="450" w:hanging="360"/>
        <w:jc w:val="both"/>
        <w:rPr>
          <w:rFonts w:eastAsiaTheme="minorEastAsia"/>
        </w:rPr>
      </w:pPr>
      <w:r w:rsidRPr="00D005A3">
        <w:rPr>
          <w:rFonts w:eastAsiaTheme="minorEastAsia"/>
        </w:rPr>
        <w:t>2.</w:t>
      </w:r>
      <w:r w:rsidR="00467022">
        <w:rPr>
          <w:rFonts w:eastAsiaTheme="minorEastAsia"/>
        </w:rPr>
        <w:t xml:space="preserve">   </w:t>
      </w:r>
      <w:r w:rsidR="004270A9" w:rsidRPr="00467022">
        <w:rPr>
          <w:rFonts w:eastAsiaTheme="minorEastAsia" w:hint="eastAsia"/>
        </w:rPr>
        <w:t xml:space="preserve">According to </w:t>
      </w:r>
      <w:r w:rsidR="00467022">
        <w:rPr>
          <w:lang w:eastAsia="zh-HK"/>
        </w:rPr>
        <w:t xml:space="preserve"> Article </w:t>
      </w:r>
      <w:r w:rsidR="00981C7C">
        <w:rPr>
          <w:lang w:eastAsia="zh-HK"/>
        </w:rPr>
        <w:t>80</w:t>
      </w:r>
      <w:r w:rsidR="00467022">
        <w:rPr>
          <w:lang w:eastAsia="zh-HK"/>
        </w:rPr>
        <w:t xml:space="preserve"> of the </w:t>
      </w:r>
      <w:r w:rsidR="00467022" w:rsidRPr="00D005A3">
        <w:rPr>
          <w:i/>
          <w:lang w:eastAsia="zh-HK"/>
        </w:rPr>
        <w:t>Constitution</w:t>
      </w:r>
      <w:r w:rsidR="00467022">
        <w:rPr>
          <w:lang w:eastAsia="zh-HK"/>
        </w:rPr>
        <w:t xml:space="preserve"> in Source 1</w:t>
      </w:r>
      <w:r w:rsidR="004270A9" w:rsidRPr="00467022">
        <w:rPr>
          <w:rFonts w:eastAsiaTheme="minorEastAsia" w:hint="eastAsia"/>
        </w:rPr>
        <w:t xml:space="preserve">, please </w:t>
      </w:r>
      <w:r w:rsidR="004270A9" w:rsidRPr="00467022">
        <w:rPr>
          <w:rFonts w:eastAsiaTheme="minorEastAsia"/>
        </w:rPr>
        <w:t xml:space="preserve">fill in the relevant </w:t>
      </w:r>
      <w:r w:rsidR="002F2BA6" w:rsidRPr="00467022">
        <w:rPr>
          <w:rFonts w:eastAsiaTheme="minorEastAsia"/>
        </w:rPr>
        <w:t>powers of the President of the People</w:t>
      </w:r>
      <w:r w:rsidR="000B23DC">
        <w:rPr>
          <w:rFonts w:eastAsiaTheme="minorEastAsia"/>
        </w:rPr>
        <w:t>’</w:t>
      </w:r>
      <w:r w:rsidR="00981C7C">
        <w:rPr>
          <w:rFonts w:eastAsiaTheme="minorEastAsia"/>
        </w:rPr>
        <w:t>s Republic</w:t>
      </w:r>
      <w:r w:rsidR="002F2BA6" w:rsidRPr="00467022">
        <w:rPr>
          <w:rFonts w:eastAsiaTheme="minorEastAsia"/>
        </w:rPr>
        <w:t xml:space="preserve"> of China </w:t>
      </w:r>
      <w:r w:rsidR="004270A9" w:rsidRPr="00467022">
        <w:rPr>
          <w:rFonts w:eastAsiaTheme="minorEastAsia"/>
        </w:rPr>
        <w:t xml:space="preserve">in the </w:t>
      </w:r>
      <w:r w:rsidR="002D2A54">
        <w:rPr>
          <w:rFonts w:eastAsiaTheme="minorEastAsia"/>
        </w:rPr>
        <w:t>spaces</w:t>
      </w:r>
      <w:r w:rsidR="004270A9" w:rsidRPr="00467022">
        <w:rPr>
          <w:rFonts w:eastAsiaTheme="minorEastAsia"/>
        </w:rPr>
        <w:t xml:space="preserve"> </w:t>
      </w:r>
      <w:r w:rsidR="00E54277" w:rsidRPr="00467022">
        <w:rPr>
          <w:rFonts w:eastAsiaTheme="minorEastAsia"/>
        </w:rPr>
        <w:t xml:space="preserve">provided </w:t>
      </w:r>
      <w:r w:rsidR="00702D55" w:rsidRPr="00467022">
        <w:rPr>
          <w:rFonts w:eastAsiaTheme="minorEastAsia"/>
        </w:rPr>
        <w:t xml:space="preserve">in the </w:t>
      </w:r>
      <w:r w:rsidR="00981C7C">
        <w:rPr>
          <w:rFonts w:eastAsiaTheme="minorEastAsia"/>
        </w:rPr>
        <w:t xml:space="preserve">right column of the </w:t>
      </w:r>
      <w:r w:rsidR="00702D55" w:rsidRPr="00467022">
        <w:rPr>
          <w:rFonts w:eastAsiaTheme="minorEastAsia"/>
        </w:rPr>
        <w:t xml:space="preserve">table </w:t>
      </w:r>
      <w:r w:rsidR="004270A9" w:rsidRPr="00467022">
        <w:rPr>
          <w:rFonts w:eastAsiaTheme="minorEastAsia"/>
        </w:rPr>
        <w:t>below.</w:t>
      </w:r>
    </w:p>
    <w:tbl>
      <w:tblPr>
        <w:tblStyle w:val="a5"/>
        <w:tblW w:w="0" w:type="auto"/>
        <w:tblLayout w:type="fixed"/>
        <w:tblLook w:val="04A0" w:firstRow="1" w:lastRow="0" w:firstColumn="1" w:lastColumn="0" w:noHBand="0" w:noVBand="1"/>
      </w:tblPr>
      <w:tblGrid>
        <w:gridCol w:w="562"/>
        <w:gridCol w:w="6123"/>
        <w:gridCol w:w="1611"/>
      </w:tblGrid>
      <w:tr w:rsidR="00793408" w:rsidRPr="001D598A" w14:paraId="3C5E8533" w14:textId="77777777" w:rsidTr="00801AD3">
        <w:trPr>
          <w:tblHeader/>
        </w:trPr>
        <w:tc>
          <w:tcPr>
            <w:tcW w:w="6685" w:type="dxa"/>
            <w:gridSpan w:val="2"/>
          </w:tcPr>
          <w:p w14:paraId="1EBAB0A2" w14:textId="77777777" w:rsidR="00BF4818" w:rsidRPr="001D598A" w:rsidRDefault="00BF4818" w:rsidP="0061589A">
            <w:pPr>
              <w:ind w:left="0" w:firstLine="0"/>
              <w:rPr>
                <w:rFonts w:eastAsiaTheme="minorEastAsia"/>
              </w:rPr>
            </w:pPr>
          </w:p>
        </w:tc>
        <w:tc>
          <w:tcPr>
            <w:tcW w:w="1611" w:type="dxa"/>
          </w:tcPr>
          <w:p w14:paraId="7B16FFC1" w14:textId="4568394A" w:rsidR="00BF4818" w:rsidRPr="001D598A" w:rsidRDefault="00703365" w:rsidP="00801AD3">
            <w:pPr>
              <w:ind w:left="0" w:firstLine="0"/>
              <w:rPr>
                <w:rFonts w:eastAsiaTheme="minorEastAsia"/>
                <w:b/>
                <w:color w:val="FF0000"/>
              </w:rPr>
            </w:pPr>
            <w:r w:rsidRPr="001D598A">
              <w:rPr>
                <w:rFonts w:eastAsiaTheme="minorEastAsia" w:hint="eastAsia"/>
                <w:b/>
              </w:rPr>
              <w:t>F</w:t>
            </w:r>
            <w:r w:rsidRPr="001D598A">
              <w:rPr>
                <w:rFonts w:eastAsiaTheme="minorEastAsia"/>
                <w:b/>
              </w:rPr>
              <w:t>unctions and powers of the President of the PRC</w:t>
            </w:r>
          </w:p>
        </w:tc>
      </w:tr>
      <w:tr w:rsidR="00793408" w:rsidRPr="001D598A" w14:paraId="673EB974" w14:textId="77777777" w:rsidTr="00801AD3">
        <w:tc>
          <w:tcPr>
            <w:tcW w:w="562" w:type="dxa"/>
          </w:tcPr>
          <w:p w14:paraId="315525C1" w14:textId="2A57BEF3" w:rsidR="00D82017" w:rsidRPr="001D598A" w:rsidRDefault="00981C7C" w:rsidP="00793408">
            <w:pPr>
              <w:ind w:left="0" w:right="-180" w:firstLine="0"/>
              <w:rPr>
                <w:rFonts w:eastAsiaTheme="minorEastAsia"/>
              </w:rPr>
            </w:pPr>
            <w:r>
              <w:rPr>
                <w:rFonts w:eastAsiaTheme="minorEastAsia"/>
              </w:rPr>
              <w:t>(a</w:t>
            </w:r>
            <w:r w:rsidR="00A75FDB" w:rsidRPr="001D598A">
              <w:rPr>
                <w:rFonts w:eastAsiaTheme="minorEastAsia"/>
              </w:rPr>
              <w:t>)</w:t>
            </w:r>
          </w:p>
        </w:tc>
        <w:tc>
          <w:tcPr>
            <w:tcW w:w="6123" w:type="dxa"/>
          </w:tcPr>
          <w:p w14:paraId="2C16F207" w14:textId="14B77041" w:rsidR="00FB111B" w:rsidRPr="001D598A" w:rsidRDefault="009213C1" w:rsidP="00D82017">
            <w:pPr>
              <w:ind w:left="0" w:firstLine="0"/>
              <w:jc w:val="center"/>
              <w:rPr>
                <w:rFonts w:eastAsiaTheme="minorEastAsia"/>
                <w:b/>
                <w:sz w:val="22"/>
              </w:rPr>
            </w:pPr>
            <w:r w:rsidRPr="001D598A">
              <w:rPr>
                <w:rFonts w:eastAsiaTheme="minorEastAsia"/>
                <w:b/>
                <w:sz w:val="22"/>
              </w:rPr>
              <w:t>Decree</w:t>
            </w:r>
            <w:r w:rsidR="00FB111B" w:rsidRPr="001D598A">
              <w:rPr>
                <w:rFonts w:eastAsiaTheme="minorEastAsia"/>
                <w:b/>
                <w:sz w:val="22"/>
              </w:rPr>
              <w:t xml:space="preserve"> of the President of the People</w:t>
            </w:r>
            <w:r w:rsidR="000B23DC">
              <w:rPr>
                <w:rFonts w:eastAsiaTheme="minorEastAsia"/>
                <w:b/>
                <w:sz w:val="22"/>
              </w:rPr>
              <w:t>’</w:t>
            </w:r>
            <w:r w:rsidR="00FB111B" w:rsidRPr="001D598A">
              <w:rPr>
                <w:rFonts w:eastAsiaTheme="minorEastAsia"/>
                <w:b/>
                <w:sz w:val="22"/>
              </w:rPr>
              <w:t>s Republic of China</w:t>
            </w:r>
          </w:p>
          <w:p w14:paraId="7D412CCF" w14:textId="210088D5" w:rsidR="00FB111B" w:rsidRPr="001D598A" w:rsidRDefault="009213C1" w:rsidP="00D82017">
            <w:pPr>
              <w:ind w:left="0" w:firstLine="0"/>
              <w:jc w:val="center"/>
              <w:rPr>
                <w:rFonts w:eastAsiaTheme="minorEastAsia"/>
                <w:sz w:val="22"/>
              </w:rPr>
            </w:pPr>
            <w:r w:rsidRPr="001D598A">
              <w:rPr>
                <w:rFonts w:eastAsiaTheme="minorEastAsia"/>
                <w:sz w:val="22"/>
              </w:rPr>
              <w:t>No. 1</w:t>
            </w:r>
          </w:p>
          <w:p w14:paraId="19B35CF6" w14:textId="77777777" w:rsidR="00E50CA8" w:rsidRPr="001D598A" w:rsidRDefault="00E50CA8" w:rsidP="00CF127D">
            <w:pPr>
              <w:ind w:left="0" w:firstLine="0"/>
              <w:jc w:val="both"/>
              <w:rPr>
                <w:rFonts w:eastAsiaTheme="minorEastAsia"/>
                <w:sz w:val="22"/>
              </w:rPr>
            </w:pPr>
          </w:p>
          <w:p w14:paraId="638932E9" w14:textId="0B074643" w:rsidR="00FB111B" w:rsidRPr="001D598A" w:rsidRDefault="00D04667" w:rsidP="00801AD3">
            <w:pPr>
              <w:snapToGrid w:val="0"/>
              <w:spacing w:line="276" w:lineRule="auto"/>
              <w:ind w:left="0" w:firstLine="0"/>
              <w:jc w:val="both"/>
              <w:rPr>
                <w:rFonts w:eastAsiaTheme="minorEastAsia"/>
                <w:sz w:val="22"/>
                <w:szCs w:val="22"/>
                <w:lang w:eastAsia="zh-HK"/>
              </w:rPr>
            </w:pPr>
            <w:r w:rsidRPr="001D598A">
              <w:rPr>
                <w:rFonts w:eastAsiaTheme="minorEastAsia"/>
                <w:sz w:val="22"/>
                <w:szCs w:val="22"/>
                <w:lang w:eastAsia="zh-HK"/>
              </w:rPr>
              <w:t xml:space="preserve">Pursuant </w:t>
            </w:r>
            <w:r w:rsidR="00FB111B" w:rsidRPr="001D598A">
              <w:rPr>
                <w:rFonts w:eastAsiaTheme="minorEastAsia"/>
                <w:sz w:val="22"/>
                <w:szCs w:val="22"/>
                <w:lang w:eastAsia="zh-HK"/>
              </w:rPr>
              <w:t>to the decision of the first sess</w:t>
            </w:r>
            <w:r w:rsidR="00863FA7" w:rsidRPr="001D598A">
              <w:rPr>
                <w:rFonts w:eastAsiaTheme="minorEastAsia"/>
                <w:sz w:val="22"/>
                <w:szCs w:val="22"/>
                <w:lang w:eastAsia="zh-HK"/>
              </w:rPr>
              <w:t xml:space="preserve">ion of the </w:t>
            </w:r>
            <w:r w:rsidR="003C3A06">
              <w:rPr>
                <w:rFonts w:eastAsiaTheme="minorEastAsia"/>
                <w:sz w:val="22"/>
                <w:szCs w:val="22"/>
                <w:lang w:eastAsia="zh-HK"/>
              </w:rPr>
              <w:t>14</w:t>
            </w:r>
            <w:r w:rsidR="00863FA7" w:rsidRPr="001D598A">
              <w:rPr>
                <w:rFonts w:eastAsiaTheme="minorEastAsia"/>
                <w:sz w:val="22"/>
                <w:szCs w:val="22"/>
                <w:lang w:eastAsia="zh-HK"/>
              </w:rPr>
              <w:t>th National People</w:t>
            </w:r>
            <w:r w:rsidR="000B23DC">
              <w:rPr>
                <w:rFonts w:eastAsiaTheme="minorEastAsia"/>
                <w:sz w:val="22"/>
                <w:szCs w:val="22"/>
                <w:lang w:eastAsia="zh-HK"/>
              </w:rPr>
              <w:t>’</w:t>
            </w:r>
            <w:r w:rsidR="00FB111B" w:rsidRPr="001D598A">
              <w:rPr>
                <w:rFonts w:eastAsiaTheme="minorEastAsia"/>
                <w:sz w:val="22"/>
                <w:szCs w:val="22"/>
                <w:lang w:eastAsia="zh-HK"/>
              </w:rPr>
              <w:t>s Congress o</w:t>
            </w:r>
            <w:r w:rsidR="00863FA7" w:rsidRPr="001D598A">
              <w:rPr>
                <w:rFonts w:eastAsiaTheme="minorEastAsia"/>
                <w:sz w:val="22"/>
                <w:szCs w:val="22"/>
                <w:lang w:eastAsia="zh-HK"/>
              </w:rPr>
              <w:t>f the People</w:t>
            </w:r>
            <w:r w:rsidR="000B23DC">
              <w:rPr>
                <w:rFonts w:eastAsiaTheme="minorEastAsia"/>
                <w:sz w:val="22"/>
                <w:szCs w:val="22"/>
                <w:lang w:eastAsia="zh-HK"/>
              </w:rPr>
              <w:t>’</w:t>
            </w:r>
            <w:r w:rsidR="00FB111B" w:rsidRPr="001D598A">
              <w:rPr>
                <w:rFonts w:eastAsiaTheme="minorEastAsia"/>
                <w:sz w:val="22"/>
                <w:szCs w:val="22"/>
                <w:lang w:eastAsia="zh-HK"/>
              </w:rPr>
              <w:t xml:space="preserve">s Republic of China, Li </w:t>
            </w:r>
            <w:r w:rsidR="005F6027">
              <w:rPr>
                <w:rFonts w:eastAsiaTheme="minorEastAsia"/>
                <w:sz w:val="22"/>
                <w:szCs w:val="22"/>
                <w:lang w:eastAsia="zh-HK"/>
              </w:rPr>
              <w:t>Qiang</w:t>
            </w:r>
            <w:r w:rsidR="00FB111B" w:rsidRPr="001D598A">
              <w:rPr>
                <w:rFonts w:eastAsiaTheme="minorEastAsia"/>
                <w:sz w:val="22"/>
                <w:szCs w:val="22"/>
                <w:lang w:eastAsia="zh-HK"/>
              </w:rPr>
              <w:t xml:space="preserve"> was </w:t>
            </w:r>
            <w:r w:rsidRPr="001D598A">
              <w:rPr>
                <w:rFonts w:eastAsiaTheme="minorEastAsia"/>
                <w:sz w:val="22"/>
                <w:szCs w:val="22"/>
                <w:lang w:eastAsia="zh-HK"/>
              </w:rPr>
              <w:t xml:space="preserve">appointed </w:t>
            </w:r>
            <w:r w:rsidR="00FB111B" w:rsidRPr="001D598A">
              <w:rPr>
                <w:rFonts w:eastAsiaTheme="minorEastAsia"/>
                <w:sz w:val="22"/>
                <w:szCs w:val="22"/>
                <w:lang w:eastAsia="zh-HK"/>
              </w:rPr>
              <w:t xml:space="preserve">the Premier of </w:t>
            </w:r>
            <w:r w:rsidR="00863FA7" w:rsidRPr="001D598A">
              <w:rPr>
                <w:rFonts w:eastAsiaTheme="minorEastAsia"/>
                <w:sz w:val="22"/>
                <w:szCs w:val="22"/>
                <w:lang w:eastAsia="zh-HK"/>
              </w:rPr>
              <w:t>the State Council of the People</w:t>
            </w:r>
            <w:r w:rsidR="000B23DC">
              <w:rPr>
                <w:rFonts w:eastAsiaTheme="minorEastAsia"/>
                <w:sz w:val="22"/>
                <w:szCs w:val="22"/>
                <w:lang w:eastAsia="zh-HK"/>
              </w:rPr>
              <w:t>’</w:t>
            </w:r>
            <w:r w:rsidR="00FB111B" w:rsidRPr="001D598A">
              <w:rPr>
                <w:rFonts w:eastAsiaTheme="minorEastAsia"/>
                <w:sz w:val="22"/>
                <w:szCs w:val="22"/>
                <w:lang w:eastAsia="zh-HK"/>
              </w:rPr>
              <w:t>s Republic of China</w:t>
            </w:r>
            <w:r w:rsidR="00400967" w:rsidRPr="001D598A">
              <w:rPr>
                <w:rFonts w:eastAsiaTheme="minorEastAsia"/>
                <w:sz w:val="22"/>
                <w:szCs w:val="22"/>
                <w:lang w:eastAsia="zh-HK"/>
              </w:rPr>
              <w:t>.</w:t>
            </w:r>
            <w:r w:rsidR="00FB111B" w:rsidRPr="001D598A">
              <w:rPr>
                <w:rFonts w:eastAsiaTheme="minorEastAsia"/>
                <w:sz w:val="22"/>
                <w:szCs w:val="22"/>
                <w:lang w:eastAsia="zh-HK"/>
              </w:rPr>
              <w:t xml:space="preserve">. </w:t>
            </w:r>
          </w:p>
          <w:p w14:paraId="2D1ADF00" w14:textId="77777777" w:rsidR="00321000" w:rsidRPr="001D598A" w:rsidRDefault="00321000" w:rsidP="00D82017">
            <w:pPr>
              <w:snapToGrid w:val="0"/>
              <w:spacing w:line="276" w:lineRule="auto"/>
              <w:ind w:left="0" w:firstLine="0"/>
              <w:rPr>
                <w:rFonts w:eastAsiaTheme="minorEastAsia"/>
                <w:sz w:val="16"/>
                <w:lang w:eastAsia="zh-HK"/>
              </w:rPr>
            </w:pPr>
          </w:p>
          <w:p w14:paraId="46505D4E" w14:textId="4E297EBB" w:rsidR="00400967" w:rsidRPr="001D598A" w:rsidRDefault="00321000" w:rsidP="00D82017">
            <w:pPr>
              <w:snapToGrid w:val="0"/>
              <w:spacing w:line="276" w:lineRule="auto"/>
              <w:ind w:left="0" w:firstLine="0"/>
              <w:rPr>
                <w:rFonts w:eastAsiaTheme="minorEastAsia"/>
                <w:sz w:val="22"/>
                <w:szCs w:val="22"/>
                <w:lang w:eastAsia="zh-HK"/>
              </w:rPr>
            </w:pPr>
            <w:r w:rsidRPr="001D598A">
              <w:rPr>
                <w:rFonts w:eastAsiaTheme="minorEastAsia"/>
                <w:sz w:val="22"/>
                <w:szCs w:val="22"/>
                <w:lang w:eastAsia="zh-HK"/>
              </w:rPr>
              <w:t>Xi Jinping</w:t>
            </w:r>
          </w:p>
          <w:p w14:paraId="37E5D15F" w14:textId="2A13D040" w:rsidR="00FB111B" w:rsidRPr="001D598A" w:rsidRDefault="00321000" w:rsidP="00D82017">
            <w:pPr>
              <w:snapToGrid w:val="0"/>
              <w:spacing w:line="276" w:lineRule="auto"/>
              <w:ind w:left="0" w:firstLine="0"/>
              <w:rPr>
                <w:rFonts w:eastAsiaTheme="minorEastAsia"/>
                <w:sz w:val="22"/>
                <w:szCs w:val="22"/>
                <w:lang w:eastAsia="zh-HK"/>
              </w:rPr>
            </w:pPr>
            <w:r w:rsidRPr="001D598A">
              <w:rPr>
                <w:rFonts w:eastAsiaTheme="minorEastAsia"/>
                <w:sz w:val="22"/>
                <w:szCs w:val="22"/>
                <w:lang w:eastAsia="zh-HK"/>
              </w:rPr>
              <w:t>President of the People</w:t>
            </w:r>
            <w:r w:rsidR="000B23DC">
              <w:rPr>
                <w:rFonts w:eastAsiaTheme="minorEastAsia"/>
                <w:sz w:val="22"/>
                <w:szCs w:val="22"/>
                <w:lang w:eastAsia="zh-HK"/>
              </w:rPr>
              <w:t>’</w:t>
            </w:r>
            <w:r w:rsidR="00FB111B" w:rsidRPr="001D598A">
              <w:rPr>
                <w:rFonts w:eastAsiaTheme="minorEastAsia"/>
                <w:sz w:val="22"/>
                <w:szCs w:val="22"/>
                <w:lang w:eastAsia="zh-HK"/>
              </w:rPr>
              <w:t xml:space="preserve">s Republic of China </w:t>
            </w:r>
          </w:p>
          <w:p w14:paraId="28998C5C" w14:textId="1273B306" w:rsidR="00D82017" w:rsidRPr="001D598A" w:rsidRDefault="00FB111B" w:rsidP="00D82017">
            <w:pPr>
              <w:snapToGrid w:val="0"/>
              <w:spacing w:line="276" w:lineRule="auto"/>
              <w:ind w:left="0" w:firstLine="0"/>
              <w:rPr>
                <w:rFonts w:eastAsiaTheme="minorEastAsia"/>
                <w:sz w:val="22"/>
                <w:szCs w:val="22"/>
                <w:lang w:eastAsia="zh-HK"/>
              </w:rPr>
            </w:pPr>
            <w:r w:rsidRPr="001D598A">
              <w:rPr>
                <w:rFonts w:eastAsiaTheme="minorEastAsia"/>
                <w:sz w:val="22"/>
                <w:szCs w:val="22"/>
                <w:lang w:eastAsia="zh-HK"/>
              </w:rPr>
              <w:t xml:space="preserve">March </w:t>
            </w:r>
            <w:r w:rsidR="005F6027">
              <w:rPr>
                <w:rFonts w:eastAsiaTheme="minorEastAsia"/>
                <w:sz w:val="22"/>
                <w:szCs w:val="22"/>
                <w:lang w:eastAsia="zh-HK"/>
              </w:rPr>
              <w:t>11</w:t>
            </w:r>
            <w:r w:rsidRPr="001D598A">
              <w:rPr>
                <w:rFonts w:eastAsiaTheme="minorEastAsia"/>
                <w:sz w:val="22"/>
                <w:szCs w:val="22"/>
                <w:lang w:eastAsia="zh-HK"/>
              </w:rPr>
              <w:t xml:space="preserve">, </w:t>
            </w:r>
            <w:r w:rsidR="005F6027">
              <w:rPr>
                <w:rFonts w:eastAsiaTheme="minorEastAsia"/>
                <w:sz w:val="22"/>
                <w:szCs w:val="22"/>
                <w:lang w:eastAsia="zh-HK"/>
              </w:rPr>
              <w:t>2023</w:t>
            </w:r>
          </w:p>
          <w:p w14:paraId="2A961ADB" w14:textId="7BA7B8DB" w:rsidR="00D82017" w:rsidRPr="003C3A06" w:rsidRDefault="00896B08" w:rsidP="00011762">
            <w:pPr>
              <w:ind w:left="0" w:firstLine="0"/>
              <w:rPr>
                <w:rFonts w:eastAsiaTheme="minorEastAsia"/>
                <w:b/>
                <w:sz w:val="20"/>
                <w:szCs w:val="20"/>
              </w:rPr>
            </w:pPr>
            <w:r w:rsidRPr="003C3A06">
              <w:rPr>
                <w:rFonts w:eastAsiaTheme="minorEastAsia" w:hint="eastAsia"/>
                <w:sz w:val="20"/>
                <w:szCs w:val="20"/>
              </w:rPr>
              <w:t>S</w:t>
            </w:r>
            <w:r w:rsidRPr="003C3A06">
              <w:rPr>
                <w:rFonts w:eastAsiaTheme="minorEastAsia"/>
                <w:sz w:val="20"/>
                <w:szCs w:val="20"/>
              </w:rPr>
              <w:t>ource</w:t>
            </w:r>
            <w:r w:rsidR="00A75FDB" w:rsidRPr="003C3A06">
              <w:rPr>
                <w:rFonts w:eastAsiaTheme="minorEastAsia" w:hint="eastAsia"/>
                <w:sz w:val="20"/>
                <w:szCs w:val="20"/>
              </w:rPr>
              <w:t>：</w:t>
            </w:r>
            <w:r w:rsidR="009C4F4D" w:rsidRPr="003C3A06">
              <w:rPr>
                <w:rFonts w:eastAsiaTheme="minorEastAsia" w:hint="eastAsia"/>
                <w:sz w:val="20"/>
                <w:szCs w:val="20"/>
              </w:rPr>
              <w:t>T</w:t>
            </w:r>
            <w:r w:rsidR="009C4F4D" w:rsidRPr="003C3A06">
              <w:rPr>
                <w:rFonts w:eastAsiaTheme="minorEastAsia"/>
                <w:sz w:val="20"/>
                <w:szCs w:val="20"/>
              </w:rPr>
              <w:t>he National People</w:t>
            </w:r>
            <w:r w:rsidR="000B23DC" w:rsidRPr="003C3A06">
              <w:rPr>
                <w:rFonts w:eastAsiaTheme="minorEastAsia"/>
                <w:sz w:val="20"/>
                <w:szCs w:val="20"/>
              </w:rPr>
              <w:t>’</w:t>
            </w:r>
            <w:r w:rsidR="009C4F4D" w:rsidRPr="003C3A06">
              <w:rPr>
                <w:rFonts w:eastAsiaTheme="minorEastAsia"/>
                <w:sz w:val="20"/>
                <w:szCs w:val="20"/>
              </w:rPr>
              <w:t>s Congress of the People</w:t>
            </w:r>
            <w:r w:rsidR="000B23DC" w:rsidRPr="003C3A06">
              <w:rPr>
                <w:rFonts w:eastAsiaTheme="minorEastAsia"/>
                <w:sz w:val="20"/>
                <w:szCs w:val="20"/>
              </w:rPr>
              <w:t>’</w:t>
            </w:r>
            <w:r w:rsidR="009C4F4D" w:rsidRPr="003C3A06">
              <w:rPr>
                <w:rFonts w:eastAsiaTheme="minorEastAsia"/>
                <w:sz w:val="20"/>
                <w:szCs w:val="20"/>
              </w:rPr>
              <w:t>s Republic of China</w:t>
            </w:r>
            <w:r w:rsidR="009C4F4D" w:rsidRPr="003C3A06">
              <w:rPr>
                <w:rFonts w:eastAsiaTheme="minorEastAsia" w:hint="eastAsia"/>
                <w:sz w:val="20"/>
                <w:szCs w:val="20"/>
              </w:rPr>
              <w:t xml:space="preserve">, </w:t>
            </w:r>
            <w:r w:rsidR="00237562" w:rsidRPr="00237562">
              <w:rPr>
                <w:rFonts w:eastAsiaTheme="minorEastAsia"/>
                <w:sz w:val="20"/>
                <w:szCs w:val="20"/>
              </w:rPr>
              <w:t>https://www.gov.cn/xinwen/2023-03/12/content_5746210.htm</w:t>
            </w:r>
          </w:p>
        </w:tc>
        <w:tc>
          <w:tcPr>
            <w:tcW w:w="1611" w:type="dxa"/>
          </w:tcPr>
          <w:p w14:paraId="5B9110CF" w14:textId="6C6B94EE" w:rsidR="00D82017" w:rsidRPr="001D598A" w:rsidRDefault="00981C7C" w:rsidP="00F810D6">
            <w:pPr>
              <w:ind w:left="0" w:firstLine="0"/>
              <w:rPr>
                <w:rFonts w:eastAsiaTheme="minorEastAsia"/>
                <w:i/>
                <w:color w:val="FF0000"/>
                <w:u w:val="single"/>
              </w:rPr>
            </w:pPr>
            <w:r w:rsidRPr="00981C7C">
              <w:rPr>
                <w:rFonts w:eastAsiaTheme="minorEastAsia"/>
              </w:rPr>
              <w:t>P</w:t>
            </w:r>
            <w:r w:rsidR="00FB1378" w:rsidRPr="00981C7C">
              <w:rPr>
                <w:rFonts w:eastAsiaTheme="minorEastAsia"/>
              </w:rPr>
              <w:t>ursuant to the decision of the National People</w:t>
            </w:r>
            <w:r w:rsidR="000B23DC">
              <w:rPr>
                <w:rFonts w:eastAsiaTheme="minorEastAsia"/>
              </w:rPr>
              <w:t>’</w:t>
            </w:r>
            <w:r w:rsidR="00FB1378" w:rsidRPr="00981C7C">
              <w:rPr>
                <w:rFonts w:eastAsiaTheme="minorEastAsia"/>
              </w:rPr>
              <w:t>s Congress,</w:t>
            </w:r>
            <w:r w:rsidR="00FB1378" w:rsidRPr="00981C7C">
              <w:rPr>
                <w:rFonts w:eastAsiaTheme="minorEastAsia"/>
                <w:i/>
                <w:u w:val="single"/>
              </w:rPr>
              <w:t xml:space="preserve"> </w:t>
            </w:r>
            <w:r w:rsidR="00FB1378" w:rsidRPr="001D598A">
              <w:rPr>
                <w:rFonts w:eastAsiaTheme="minorEastAsia"/>
                <w:i/>
                <w:color w:val="FF0000"/>
                <w:u w:val="single"/>
              </w:rPr>
              <w:t>appoints the premier</w:t>
            </w:r>
          </w:p>
        </w:tc>
      </w:tr>
      <w:tr w:rsidR="00793408" w:rsidRPr="001D598A" w14:paraId="61DD29EB" w14:textId="77777777" w:rsidTr="00801AD3">
        <w:tc>
          <w:tcPr>
            <w:tcW w:w="562" w:type="dxa"/>
          </w:tcPr>
          <w:p w14:paraId="6F4446B2" w14:textId="65CC0F2F" w:rsidR="00D82017" w:rsidRPr="001D598A" w:rsidRDefault="00981C7C" w:rsidP="00793408">
            <w:pPr>
              <w:ind w:left="0" w:right="-39" w:firstLine="0"/>
              <w:rPr>
                <w:rFonts w:eastAsiaTheme="minorEastAsia"/>
              </w:rPr>
            </w:pPr>
            <w:r>
              <w:rPr>
                <w:rFonts w:eastAsiaTheme="minorEastAsia"/>
              </w:rPr>
              <w:t>(b</w:t>
            </w:r>
            <w:r w:rsidR="00A75FDB" w:rsidRPr="001D598A">
              <w:rPr>
                <w:rFonts w:eastAsiaTheme="minorEastAsia"/>
              </w:rPr>
              <w:t>)</w:t>
            </w:r>
          </w:p>
        </w:tc>
        <w:tc>
          <w:tcPr>
            <w:tcW w:w="6123" w:type="dxa"/>
          </w:tcPr>
          <w:p w14:paraId="04604909" w14:textId="763D5389" w:rsidR="00321000" w:rsidRPr="001D598A" w:rsidRDefault="00321000" w:rsidP="00321000">
            <w:pPr>
              <w:ind w:left="0" w:firstLine="0"/>
              <w:jc w:val="center"/>
              <w:rPr>
                <w:rFonts w:eastAsiaTheme="minorEastAsia"/>
                <w:b/>
                <w:sz w:val="22"/>
              </w:rPr>
            </w:pPr>
            <w:r w:rsidRPr="001D598A">
              <w:rPr>
                <w:rFonts w:eastAsiaTheme="minorEastAsia"/>
                <w:b/>
                <w:sz w:val="22"/>
              </w:rPr>
              <w:t>Decree of the President of the People</w:t>
            </w:r>
            <w:r w:rsidR="000B23DC">
              <w:rPr>
                <w:rFonts w:eastAsiaTheme="minorEastAsia"/>
                <w:b/>
                <w:sz w:val="22"/>
              </w:rPr>
              <w:t>’</w:t>
            </w:r>
            <w:r w:rsidRPr="001D598A">
              <w:rPr>
                <w:rFonts w:eastAsiaTheme="minorEastAsia"/>
                <w:b/>
                <w:sz w:val="22"/>
              </w:rPr>
              <w:t>s Republic of China</w:t>
            </w:r>
          </w:p>
          <w:p w14:paraId="2B9E3481" w14:textId="7CDEA214" w:rsidR="00E50CA8" w:rsidRPr="001D598A" w:rsidRDefault="00321000" w:rsidP="00493879">
            <w:pPr>
              <w:ind w:left="0" w:firstLine="0"/>
              <w:jc w:val="center"/>
              <w:rPr>
                <w:rFonts w:eastAsiaTheme="minorEastAsia"/>
                <w:sz w:val="22"/>
              </w:rPr>
            </w:pPr>
            <w:r w:rsidRPr="001D598A">
              <w:rPr>
                <w:rFonts w:eastAsiaTheme="minorEastAsia"/>
                <w:sz w:val="22"/>
                <w:lang w:eastAsia="zh-HK"/>
              </w:rPr>
              <w:t>No. 49</w:t>
            </w:r>
          </w:p>
          <w:p w14:paraId="69304EA2" w14:textId="77777777" w:rsidR="004E45BA" w:rsidRPr="001D598A" w:rsidRDefault="004E45BA" w:rsidP="00801AD3">
            <w:pPr>
              <w:snapToGrid w:val="0"/>
              <w:spacing w:line="276" w:lineRule="auto"/>
              <w:ind w:left="0" w:firstLine="0"/>
              <w:jc w:val="both"/>
              <w:rPr>
                <w:rFonts w:eastAsiaTheme="minorEastAsia"/>
                <w:sz w:val="22"/>
                <w:lang w:eastAsia="zh-HK"/>
              </w:rPr>
            </w:pPr>
          </w:p>
          <w:p w14:paraId="40F6BC2A" w14:textId="7A0B15DF" w:rsidR="003821A6" w:rsidRPr="001D598A" w:rsidRDefault="003821A6" w:rsidP="00801AD3">
            <w:pPr>
              <w:snapToGrid w:val="0"/>
              <w:spacing w:line="276" w:lineRule="auto"/>
              <w:ind w:left="0" w:firstLine="0"/>
              <w:jc w:val="both"/>
              <w:rPr>
                <w:rFonts w:eastAsiaTheme="minorEastAsia"/>
                <w:sz w:val="22"/>
                <w:lang w:eastAsia="zh-HK"/>
              </w:rPr>
            </w:pPr>
            <w:r w:rsidRPr="001D598A">
              <w:rPr>
                <w:rFonts w:eastAsiaTheme="minorEastAsia"/>
                <w:i/>
                <w:sz w:val="22"/>
                <w:lang w:eastAsia="zh-HK"/>
              </w:rPr>
              <w:t>The Law of the People</w:t>
            </w:r>
            <w:r w:rsidR="000B23DC">
              <w:rPr>
                <w:rFonts w:eastAsiaTheme="minorEastAsia"/>
                <w:i/>
                <w:sz w:val="22"/>
                <w:lang w:eastAsia="zh-HK"/>
              </w:rPr>
              <w:t>’</w:t>
            </w:r>
            <w:r w:rsidR="004E45BA" w:rsidRPr="001D598A">
              <w:rPr>
                <w:rFonts w:eastAsiaTheme="minorEastAsia"/>
                <w:i/>
                <w:sz w:val="22"/>
                <w:lang w:eastAsia="zh-HK"/>
              </w:rPr>
              <w:t>s Republic of China on Safeguarding National Security in the Hong Kong Special Admi</w:t>
            </w:r>
            <w:r w:rsidRPr="001D598A">
              <w:rPr>
                <w:rFonts w:eastAsiaTheme="minorEastAsia"/>
                <w:i/>
                <w:sz w:val="22"/>
                <w:lang w:eastAsia="zh-HK"/>
              </w:rPr>
              <w:t>nistrative Region</w:t>
            </w:r>
            <w:r w:rsidR="004E45BA" w:rsidRPr="001D598A">
              <w:rPr>
                <w:rFonts w:eastAsiaTheme="minorEastAsia"/>
                <w:sz w:val="22"/>
                <w:lang w:eastAsia="zh-HK"/>
              </w:rPr>
              <w:t xml:space="preserve">, </w:t>
            </w:r>
            <w:r w:rsidRPr="001D598A">
              <w:rPr>
                <w:rFonts w:eastAsiaTheme="minorEastAsia"/>
                <w:sz w:val="22"/>
                <w:lang w:eastAsia="zh-HK"/>
              </w:rPr>
              <w:t>a</w:t>
            </w:r>
            <w:r w:rsidR="00DB1E56" w:rsidRPr="001D598A">
              <w:rPr>
                <w:rFonts w:eastAsiaTheme="minorEastAsia"/>
                <w:sz w:val="22"/>
                <w:lang w:eastAsia="zh-HK"/>
              </w:rPr>
              <w:t>s adopted at the 20</w:t>
            </w:r>
            <w:r w:rsidR="00DB1E56" w:rsidRPr="001D598A">
              <w:rPr>
                <w:rFonts w:eastAsiaTheme="minorEastAsia"/>
                <w:sz w:val="22"/>
                <w:vertAlign w:val="superscript"/>
                <w:lang w:eastAsia="zh-HK"/>
              </w:rPr>
              <w:t>th</w:t>
            </w:r>
            <w:r w:rsidR="004E45BA" w:rsidRPr="001D598A">
              <w:rPr>
                <w:rFonts w:eastAsiaTheme="minorEastAsia"/>
                <w:sz w:val="22"/>
                <w:lang w:eastAsia="zh-HK"/>
              </w:rPr>
              <w:t xml:space="preserve"> </w:t>
            </w:r>
            <w:r w:rsidRPr="001D598A">
              <w:rPr>
                <w:rFonts w:eastAsiaTheme="minorEastAsia"/>
                <w:sz w:val="22"/>
                <w:lang w:eastAsia="zh-HK"/>
              </w:rPr>
              <w:t>session</w:t>
            </w:r>
            <w:r w:rsidR="004E45BA" w:rsidRPr="001D598A">
              <w:rPr>
                <w:rFonts w:eastAsiaTheme="minorEastAsia"/>
                <w:sz w:val="22"/>
                <w:lang w:eastAsia="zh-HK"/>
              </w:rPr>
              <w:t xml:space="preserve"> of the Standing Committee of the </w:t>
            </w:r>
            <w:r w:rsidR="00DB1E56" w:rsidRPr="001D598A">
              <w:rPr>
                <w:rFonts w:eastAsiaTheme="minorEastAsia"/>
                <w:sz w:val="22"/>
                <w:lang w:eastAsia="zh-HK"/>
              </w:rPr>
              <w:t>13</w:t>
            </w:r>
            <w:r w:rsidR="00DB1E56" w:rsidRPr="001D598A">
              <w:rPr>
                <w:rFonts w:eastAsiaTheme="minorEastAsia"/>
                <w:sz w:val="22"/>
                <w:vertAlign w:val="superscript"/>
                <w:lang w:eastAsia="zh-HK"/>
              </w:rPr>
              <w:t>th</w:t>
            </w:r>
            <w:r w:rsidR="00DB1E56" w:rsidRPr="001D598A">
              <w:rPr>
                <w:rFonts w:eastAsiaTheme="minorEastAsia"/>
                <w:sz w:val="22"/>
                <w:lang w:eastAsia="zh-HK"/>
              </w:rPr>
              <w:t xml:space="preserve"> </w:t>
            </w:r>
            <w:r w:rsidR="004E45BA" w:rsidRPr="001D598A">
              <w:rPr>
                <w:rFonts w:eastAsiaTheme="minorEastAsia"/>
                <w:sz w:val="22"/>
                <w:lang w:eastAsia="zh-HK"/>
              </w:rPr>
              <w:t>National Peo</w:t>
            </w:r>
            <w:r w:rsidRPr="001D598A">
              <w:rPr>
                <w:rFonts w:eastAsiaTheme="minorEastAsia"/>
                <w:sz w:val="22"/>
                <w:lang w:eastAsia="zh-HK"/>
              </w:rPr>
              <w:t>ple</w:t>
            </w:r>
            <w:r w:rsidR="000B23DC">
              <w:rPr>
                <w:rFonts w:eastAsiaTheme="minorEastAsia"/>
                <w:sz w:val="22"/>
                <w:lang w:eastAsia="zh-HK"/>
              </w:rPr>
              <w:t>’</w:t>
            </w:r>
            <w:r w:rsidRPr="001D598A">
              <w:rPr>
                <w:rFonts w:eastAsiaTheme="minorEastAsia"/>
                <w:sz w:val="22"/>
                <w:lang w:eastAsia="zh-HK"/>
              </w:rPr>
              <w:t>s Congress of the People</w:t>
            </w:r>
            <w:r w:rsidR="000B23DC">
              <w:rPr>
                <w:rFonts w:eastAsiaTheme="minorEastAsia"/>
                <w:sz w:val="22"/>
                <w:lang w:eastAsia="zh-HK"/>
              </w:rPr>
              <w:t>’</w:t>
            </w:r>
            <w:r w:rsidR="004E45BA" w:rsidRPr="001D598A">
              <w:rPr>
                <w:rFonts w:eastAsiaTheme="minorEastAsia"/>
                <w:sz w:val="22"/>
                <w:lang w:eastAsia="zh-HK"/>
              </w:rPr>
              <w:t xml:space="preserve">s Republic of China on June 30, 2020, is hereby </w:t>
            </w:r>
            <w:r w:rsidRPr="001D598A">
              <w:rPr>
                <w:rFonts w:eastAsiaTheme="minorEastAsia"/>
                <w:sz w:val="22"/>
                <w:lang w:eastAsia="zh-HK"/>
              </w:rPr>
              <w:t xml:space="preserve">issued </w:t>
            </w:r>
            <w:r w:rsidR="00561588">
              <w:rPr>
                <w:rFonts w:eastAsiaTheme="minorEastAsia"/>
                <w:sz w:val="22"/>
                <w:lang w:eastAsia="zh-HK"/>
              </w:rPr>
              <w:t>and</w:t>
            </w:r>
            <w:r w:rsidRPr="001D598A">
              <w:rPr>
                <w:rFonts w:eastAsiaTheme="minorEastAsia"/>
                <w:sz w:val="22"/>
                <w:lang w:eastAsia="zh-HK"/>
              </w:rPr>
              <w:t xml:space="preserve"> shall come into force on the date of </w:t>
            </w:r>
            <w:r w:rsidR="00F94A65" w:rsidRPr="001D598A">
              <w:rPr>
                <w:rFonts w:eastAsiaTheme="minorEastAsia"/>
                <w:sz w:val="22"/>
                <w:lang w:eastAsia="zh-HK"/>
              </w:rPr>
              <w:t>issuance</w:t>
            </w:r>
            <w:r w:rsidRPr="001D598A">
              <w:rPr>
                <w:rFonts w:eastAsiaTheme="minorEastAsia"/>
                <w:sz w:val="22"/>
                <w:lang w:eastAsia="zh-HK"/>
              </w:rPr>
              <w:t>.</w:t>
            </w:r>
          </w:p>
          <w:p w14:paraId="756E820E" w14:textId="77777777" w:rsidR="003821A6" w:rsidRPr="001D598A" w:rsidRDefault="003821A6" w:rsidP="00D82017">
            <w:pPr>
              <w:snapToGrid w:val="0"/>
              <w:spacing w:line="276" w:lineRule="auto"/>
              <w:ind w:left="0" w:firstLine="0"/>
              <w:rPr>
                <w:rFonts w:eastAsiaTheme="minorEastAsia"/>
                <w:sz w:val="22"/>
                <w:lang w:eastAsia="zh-HK"/>
              </w:rPr>
            </w:pPr>
          </w:p>
          <w:p w14:paraId="0B3B4A5D" w14:textId="511F615F" w:rsidR="004E45BA" w:rsidRPr="001D598A" w:rsidRDefault="00321000" w:rsidP="00D82017">
            <w:pPr>
              <w:snapToGrid w:val="0"/>
              <w:spacing w:line="276" w:lineRule="auto"/>
              <w:ind w:left="0" w:firstLine="0"/>
              <w:rPr>
                <w:rFonts w:eastAsiaTheme="minorEastAsia"/>
                <w:sz w:val="22"/>
                <w:lang w:eastAsia="zh-HK"/>
              </w:rPr>
            </w:pPr>
            <w:r w:rsidRPr="001D598A">
              <w:rPr>
                <w:rFonts w:eastAsiaTheme="minorEastAsia"/>
                <w:sz w:val="22"/>
                <w:lang w:eastAsia="zh-HK"/>
              </w:rPr>
              <w:t>Xi Jinping</w:t>
            </w:r>
          </w:p>
          <w:p w14:paraId="14F5D34A" w14:textId="6E4D09B1" w:rsidR="004E45BA" w:rsidRPr="001D598A" w:rsidRDefault="004E45BA" w:rsidP="00D82017">
            <w:pPr>
              <w:snapToGrid w:val="0"/>
              <w:spacing w:line="276" w:lineRule="auto"/>
              <w:ind w:left="0" w:firstLine="0"/>
              <w:rPr>
                <w:rFonts w:eastAsiaTheme="minorEastAsia"/>
                <w:sz w:val="22"/>
                <w:lang w:eastAsia="zh-HK"/>
              </w:rPr>
            </w:pPr>
            <w:r w:rsidRPr="001D598A">
              <w:rPr>
                <w:rFonts w:eastAsiaTheme="minorEastAsia"/>
                <w:sz w:val="22"/>
                <w:lang w:eastAsia="zh-HK"/>
              </w:rPr>
              <w:t>Pres</w:t>
            </w:r>
            <w:r w:rsidR="00321000" w:rsidRPr="001D598A">
              <w:rPr>
                <w:rFonts w:eastAsiaTheme="minorEastAsia"/>
                <w:sz w:val="22"/>
                <w:lang w:eastAsia="zh-HK"/>
              </w:rPr>
              <w:t>ident of the People</w:t>
            </w:r>
            <w:r w:rsidR="000B23DC">
              <w:rPr>
                <w:rFonts w:eastAsiaTheme="minorEastAsia"/>
                <w:sz w:val="22"/>
                <w:lang w:eastAsia="zh-HK"/>
              </w:rPr>
              <w:t>’</w:t>
            </w:r>
            <w:r w:rsidRPr="001D598A">
              <w:rPr>
                <w:rFonts w:eastAsiaTheme="minorEastAsia"/>
                <w:sz w:val="22"/>
                <w:lang w:eastAsia="zh-HK"/>
              </w:rPr>
              <w:t xml:space="preserve">s Republic of China </w:t>
            </w:r>
          </w:p>
          <w:p w14:paraId="3213CAC2" w14:textId="39588BBE" w:rsidR="00D82017" w:rsidRPr="001D598A" w:rsidRDefault="004E45BA" w:rsidP="00D82017">
            <w:pPr>
              <w:snapToGrid w:val="0"/>
              <w:spacing w:line="276" w:lineRule="auto"/>
              <w:ind w:left="0" w:firstLine="0"/>
              <w:rPr>
                <w:rFonts w:eastAsiaTheme="minorEastAsia"/>
                <w:sz w:val="22"/>
                <w:lang w:eastAsia="zh-HK"/>
              </w:rPr>
            </w:pPr>
            <w:r w:rsidRPr="001D598A">
              <w:rPr>
                <w:rFonts w:eastAsiaTheme="minorEastAsia"/>
                <w:sz w:val="22"/>
                <w:lang w:eastAsia="zh-HK"/>
              </w:rPr>
              <w:t>June 30, 2020</w:t>
            </w:r>
          </w:p>
          <w:p w14:paraId="3C5633F1" w14:textId="77777777" w:rsidR="00D82017" w:rsidRPr="001D598A" w:rsidRDefault="00D82017" w:rsidP="00D82017">
            <w:pPr>
              <w:snapToGrid w:val="0"/>
              <w:spacing w:line="276" w:lineRule="auto"/>
              <w:ind w:left="0" w:firstLine="0"/>
              <w:rPr>
                <w:rFonts w:eastAsiaTheme="minorEastAsia"/>
                <w:sz w:val="16"/>
                <w:lang w:eastAsia="zh-HK"/>
              </w:rPr>
            </w:pPr>
          </w:p>
          <w:p w14:paraId="5213789F" w14:textId="4E135958" w:rsidR="00D82017" w:rsidRPr="00561588" w:rsidRDefault="00896B08" w:rsidP="00011762">
            <w:pPr>
              <w:ind w:left="0" w:firstLine="0"/>
              <w:rPr>
                <w:rFonts w:eastAsiaTheme="minorEastAsia"/>
                <w:sz w:val="20"/>
                <w:szCs w:val="20"/>
              </w:rPr>
            </w:pPr>
            <w:r w:rsidRPr="00561588">
              <w:rPr>
                <w:rFonts w:eastAsiaTheme="minorEastAsia" w:hint="eastAsia"/>
                <w:sz w:val="20"/>
                <w:szCs w:val="20"/>
              </w:rPr>
              <w:t>S</w:t>
            </w:r>
            <w:r w:rsidRPr="00561588">
              <w:rPr>
                <w:rFonts w:eastAsiaTheme="minorEastAsia"/>
                <w:sz w:val="20"/>
                <w:szCs w:val="20"/>
              </w:rPr>
              <w:t>ource</w:t>
            </w:r>
            <w:r w:rsidR="00A75FDB" w:rsidRPr="00561588">
              <w:rPr>
                <w:rFonts w:eastAsiaTheme="minorEastAsia" w:hint="eastAsia"/>
                <w:sz w:val="20"/>
                <w:szCs w:val="20"/>
              </w:rPr>
              <w:t>：</w:t>
            </w:r>
            <w:r w:rsidR="001C3D8C" w:rsidRPr="00561588">
              <w:rPr>
                <w:rFonts w:eastAsiaTheme="minorEastAsia" w:hint="eastAsia"/>
                <w:sz w:val="20"/>
                <w:szCs w:val="20"/>
              </w:rPr>
              <w:t>Th</w:t>
            </w:r>
            <w:r w:rsidR="001C3D8C" w:rsidRPr="00561588">
              <w:rPr>
                <w:rFonts w:eastAsiaTheme="minorEastAsia"/>
                <w:sz w:val="20"/>
                <w:szCs w:val="20"/>
              </w:rPr>
              <w:t>e State Council of the People</w:t>
            </w:r>
            <w:r w:rsidR="000B23DC" w:rsidRPr="00561588">
              <w:rPr>
                <w:rFonts w:eastAsiaTheme="minorEastAsia"/>
                <w:sz w:val="20"/>
                <w:szCs w:val="20"/>
              </w:rPr>
              <w:t>’</w:t>
            </w:r>
            <w:r w:rsidR="001C3D8C" w:rsidRPr="00561588">
              <w:rPr>
                <w:rFonts w:eastAsiaTheme="minorEastAsia"/>
                <w:sz w:val="20"/>
                <w:szCs w:val="20"/>
              </w:rPr>
              <w:t>s Republic of China</w:t>
            </w:r>
            <w:r w:rsidR="001C3D8C" w:rsidRPr="00561588">
              <w:rPr>
                <w:rFonts w:eastAsiaTheme="minorEastAsia" w:hint="eastAsia"/>
                <w:sz w:val="20"/>
                <w:szCs w:val="20"/>
              </w:rPr>
              <w:t>,</w:t>
            </w:r>
          </w:p>
          <w:p w14:paraId="295910AE" w14:textId="0A557F6B" w:rsidR="00D82017" w:rsidRPr="001D598A" w:rsidRDefault="00A75FDB" w:rsidP="00011762">
            <w:pPr>
              <w:ind w:left="0" w:firstLine="0"/>
              <w:rPr>
                <w:rFonts w:eastAsiaTheme="minorEastAsia"/>
                <w:sz w:val="20"/>
                <w:lang w:eastAsia="zh-HK"/>
              </w:rPr>
            </w:pPr>
            <w:r w:rsidRPr="00561588">
              <w:rPr>
                <w:rFonts w:eastAsiaTheme="minorEastAsia"/>
                <w:sz w:val="20"/>
                <w:szCs w:val="20"/>
              </w:rPr>
              <w:t>http://www.gov.cn/xinwen/2020-06/30/content_5522974.htm</w:t>
            </w:r>
          </w:p>
        </w:tc>
        <w:tc>
          <w:tcPr>
            <w:tcW w:w="1611" w:type="dxa"/>
          </w:tcPr>
          <w:p w14:paraId="58E199FB" w14:textId="2657372A" w:rsidR="00D82017" w:rsidRPr="001D598A" w:rsidRDefault="00981C7C" w:rsidP="00F810D6">
            <w:pPr>
              <w:ind w:left="0" w:firstLine="0"/>
              <w:jc w:val="both"/>
              <w:rPr>
                <w:rFonts w:eastAsiaTheme="minorEastAsia"/>
                <w:i/>
                <w:color w:val="FF0000"/>
                <w:u w:val="single"/>
              </w:rPr>
            </w:pPr>
            <w:r w:rsidRPr="00981C7C">
              <w:rPr>
                <w:rFonts w:eastAsiaTheme="minorEastAsia"/>
              </w:rPr>
              <w:t>P</w:t>
            </w:r>
            <w:r w:rsidR="00F810D6" w:rsidRPr="00981C7C">
              <w:rPr>
                <w:rFonts w:eastAsiaTheme="minorEastAsia"/>
              </w:rPr>
              <w:t>ursuant to the decision of the National People</w:t>
            </w:r>
            <w:r w:rsidR="000B23DC">
              <w:rPr>
                <w:rFonts w:eastAsiaTheme="minorEastAsia"/>
              </w:rPr>
              <w:t>’</w:t>
            </w:r>
            <w:r w:rsidR="00F810D6" w:rsidRPr="00981C7C">
              <w:rPr>
                <w:rFonts w:eastAsiaTheme="minorEastAsia"/>
              </w:rPr>
              <w:t>s Congress</w:t>
            </w:r>
            <w:r w:rsidR="007638FA" w:rsidRPr="00981C7C">
              <w:rPr>
                <w:rFonts w:eastAsiaTheme="minorEastAsia"/>
              </w:rPr>
              <w:t xml:space="preserve"> Standing Committee</w:t>
            </w:r>
            <w:r w:rsidR="00F810D6" w:rsidRPr="00981C7C">
              <w:rPr>
                <w:rFonts w:eastAsiaTheme="minorEastAsia"/>
              </w:rPr>
              <w:t>,</w:t>
            </w:r>
            <w:r w:rsidR="00F810D6" w:rsidRPr="00981C7C">
              <w:rPr>
                <w:rFonts w:eastAsiaTheme="minorEastAsia"/>
                <w:i/>
                <w:u w:val="single"/>
              </w:rPr>
              <w:t xml:space="preserve"> </w:t>
            </w:r>
            <w:r w:rsidR="00F810D6" w:rsidRPr="001D598A">
              <w:rPr>
                <w:rFonts w:eastAsiaTheme="minorEastAsia"/>
                <w:i/>
                <w:color w:val="FF0000"/>
                <w:u w:val="single"/>
              </w:rPr>
              <w:t>promulgates law</w:t>
            </w:r>
          </w:p>
        </w:tc>
      </w:tr>
      <w:tr w:rsidR="00793408" w:rsidRPr="001D598A" w14:paraId="5E1135D3" w14:textId="77777777" w:rsidTr="00801AD3">
        <w:tc>
          <w:tcPr>
            <w:tcW w:w="562" w:type="dxa"/>
          </w:tcPr>
          <w:p w14:paraId="7C9E003F" w14:textId="7E752423" w:rsidR="00D82017" w:rsidRPr="001D598A" w:rsidRDefault="00A75FDB" w:rsidP="00D82017">
            <w:pPr>
              <w:ind w:left="0" w:firstLine="0"/>
              <w:rPr>
                <w:rFonts w:eastAsiaTheme="minorEastAsia"/>
              </w:rPr>
            </w:pPr>
            <w:r w:rsidRPr="001D598A">
              <w:rPr>
                <w:rFonts w:eastAsiaTheme="minorEastAsia"/>
              </w:rPr>
              <w:t>(</w:t>
            </w:r>
            <w:r w:rsidR="00981C7C">
              <w:rPr>
                <w:rFonts w:eastAsiaTheme="minorEastAsia"/>
              </w:rPr>
              <w:t>c</w:t>
            </w:r>
            <w:r w:rsidRPr="001D598A">
              <w:rPr>
                <w:rFonts w:eastAsiaTheme="minorEastAsia"/>
              </w:rPr>
              <w:t>)</w:t>
            </w:r>
          </w:p>
        </w:tc>
        <w:tc>
          <w:tcPr>
            <w:tcW w:w="6123" w:type="dxa"/>
          </w:tcPr>
          <w:p w14:paraId="603C6CB6" w14:textId="4D6FCB01" w:rsidR="00A91C74" w:rsidRPr="001D598A" w:rsidRDefault="00A91C74" w:rsidP="00493879">
            <w:pPr>
              <w:snapToGrid w:val="0"/>
              <w:spacing w:line="276" w:lineRule="auto"/>
              <w:ind w:left="0" w:firstLine="0"/>
              <w:jc w:val="center"/>
              <w:rPr>
                <w:rFonts w:eastAsiaTheme="minorEastAsia"/>
                <w:b/>
                <w:sz w:val="22"/>
                <w:szCs w:val="22"/>
                <w:lang w:eastAsia="zh-HK"/>
              </w:rPr>
            </w:pPr>
            <w:r w:rsidRPr="001D598A">
              <w:rPr>
                <w:rFonts w:eastAsiaTheme="minorEastAsia"/>
                <w:b/>
                <w:sz w:val="22"/>
                <w:szCs w:val="22"/>
                <w:lang w:eastAsia="zh-HK"/>
              </w:rPr>
              <w:t>Decree</w:t>
            </w:r>
            <w:r w:rsidR="0036234C" w:rsidRPr="001D598A">
              <w:rPr>
                <w:rFonts w:eastAsiaTheme="minorEastAsia"/>
                <w:b/>
                <w:sz w:val="22"/>
                <w:szCs w:val="22"/>
                <w:lang w:eastAsia="zh-HK"/>
              </w:rPr>
              <w:t xml:space="preserve"> of the President of the People</w:t>
            </w:r>
            <w:r w:rsidR="000B23DC">
              <w:rPr>
                <w:rFonts w:eastAsiaTheme="minorEastAsia"/>
                <w:b/>
                <w:sz w:val="22"/>
                <w:szCs w:val="22"/>
                <w:lang w:eastAsia="zh-HK"/>
              </w:rPr>
              <w:t>’</w:t>
            </w:r>
            <w:r w:rsidR="00F2020B" w:rsidRPr="001D598A">
              <w:rPr>
                <w:rFonts w:eastAsiaTheme="minorEastAsia"/>
                <w:b/>
                <w:sz w:val="22"/>
                <w:szCs w:val="22"/>
                <w:lang w:eastAsia="zh-HK"/>
              </w:rPr>
              <w:t>s Republic of China</w:t>
            </w:r>
          </w:p>
          <w:p w14:paraId="5C65EE42" w14:textId="388506B2" w:rsidR="00F2020B" w:rsidRPr="001D598A" w:rsidRDefault="00F2020B" w:rsidP="00493879">
            <w:pPr>
              <w:snapToGrid w:val="0"/>
              <w:spacing w:line="276" w:lineRule="auto"/>
              <w:ind w:left="0" w:firstLine="0"/>
              <w:jc w:val="center"/>
              <w:rPr>
                <w:rFonts w:eastAsiaTheme="minorEastAsia"/>
                <w:sz w:val="22"/>
                <w:szCs w:val="22"/>
                <w:lang w:eastAsia="zh-HK"/>
              </w:rPr>
            </w:pPr>
            <w:r w:rsidRPr="001D598A">
              <w:rPr>
                <w:rFonts w:eastAsiaTheme="minorEastAsia"/>
                <w:sz w:val="22"/>
                <w:szCs w:val="22"/>
                <w:lang w:eastAsia="zh-HK"/>
              </w:rPr>
              <w:t>No. 53</w:t>
            </w:r>
          </w:p>
          <w:p w14:paraId="625EB33B" w14:textId="77777777" w:rsidR="00FD3FD3" w:rsidRPr="001D598A" w:rsidRDefault="00FD3FD3" w:rsidP="00493879">
            <w:pPr>
              <w:snapToGrid w:val="0"/>
              <w:spacing w:line="276" w:lineRule="auto"/>
              <w:ind w:left="0" w:firstLine="0"/>
              <w:jc w:val="center"/>
              <w:rPr>
                <w:rFonts w:eastAsiaTheme="minorEastAsia"/>
                <w:sz w:val="22"/>
                <w:szCs w:val="22"/>
                <w:lang w:eastAsia="zh-HK"/>
              </w:rPr>
            </w:pPr>
          </w:p>
          <w:p w14:paraId="04FBCD77" w14:textId="25AFA494" w:rsidR="000F0443" w:rsidRPr="001D598A" w:rsidRDefault="00F2020B" w:rsidP="00801AD3">
            <w:pPr>
              <w:snapToGrid w:val="0"/>
              <w:spacing w:line="276" w:lineRule="auto"/>
              <w:ind w:left="0" w:firstLine="0"/>
              <w:jc w:val="both"/>
              <w:rPr>
                <w:rFonts w:eastAsiaTheme="minorEastAsia"/>
                <w:sz w:val="22"/>
                <w:szCs w:val="22"/>
                <w:lang w:eastAsia="zh-HK"/>
              </w:rPr>
            </w:pPr>
            <w:r w:rsidRPr="001D598A">
              <w:rPr>
                <w:rFonts w:eastAsiaTheme="minorEastAsia"/>
                <w:sz w:val="22"/>
                <w:szCs w:val="22"/>
                <w:lang w:eastAsia="zh-HK"/>
              </w:rPr>
              <w:t xml:space="preserve">In order to solemnly commend the meritorious </w:t>
            </w:r>
            <w:r w:rsidR="00D40A59" w:rsidRPr="001D598A">
              <w:rPr>
                <w:rFonts w:eastAsiaTheme="minorEastAsia"/>
                <w:sz w:val="22"/>
                <w:szCs w:val="22"/>
                <w:lang w:eastAsia="zh-HK"/>
              </w:rPr>
              <w:t>role models</w:t>
            </w:r>
            <w:r w:rsidRPr="001D598A">
              <w:rPr>
                <w:rFonts w:eastAsiaTheme="minorEastAsia"/>
                <w:sz w:val="22"/>
                <w:szCs w:val="22"/>
                <w:lang w:eastAsia="zh-HK"/>
              </w:rPr>
              <w:t xml:space="preserve"> who have made outstanding contributions in the fight against the </w:t>
            </w:r>
            <w:r w:rsidR="000C0CB8" w:rsidRPr="001D598A">
              <w:rPr>
                <w:rFonts w:eastAsiaTheme="minorEastAsia"/>
                <w:sz w:val="22"/>
                <w:szCs w:val="22"/>
                <w:lang w:eastAsia="zh-HK"/>
              </w:rPr>
              <w:t>COVID-19</w:t>
            </w:r>
            <w:r w:rsidRPr="001D598A">
              <w:rPr>
                <w:rFonts w:eastAsiaTheme="minorEastAsia"/>
                <w:sz w:val="22"/>
                <w:szCs w:val="22"/>
                <w:lang w:eastAsia="zh-HK"/>
              </w:rPr>
              <w:t xml:space="preserve"> epidemic, and to carry forward their noble qualities of loyalty, responsibility and dedication, </w:t>
            </w:r>
            <w:r w:rsidR="002A2495" w:rsidRPr="001D598A">
              <w:rPr>
                <w:rFonts w:eastAsiaTheme="minorEastAsia"/>
                <w:sz w:val="22"/>
                <w:szCs w:val="22"/>
                <w:lang w:eastAsia="zh-HK"/>
              </w:rPr>
              <w:t xml:space="preserve">pursuant </w:t>
            </w:r>
            <w:r w:rsidRPr="001D598A">
              <w:rPr>
                <w:rFonts w:eastAsiaTheme="minorEastAsia"/>
                <w:sz w:val="22"/>
                <w:szCs w:val="22"/>
                <w:lang w:eastAsia="zh-HK"/>
              </w:rPr>
              <w:t>to the decision of the 21</w:t>
            </w:r>
            <w:r w:rsidRPr="001D598A">
              <w:rPr>
                <w:rFonts w:eastAsiaTheme="minorEastAsia"/>
                <w:sz w:val="22"/>
                <w:szCs w:val="22"/>
                <w:vertAlign w:val="superscript"/>
                <w:lang w:eastAsia="zh-HK"/>
              </w:rPr>
              <w:t>st</w:t>
            </w:r>
            <w:r w:rsidR="000F0443" w:rsidRPr="001D598A">
              <w:rPr>
                <w:rFonts w:eastAsiaTheme="minorEastAsia"/>
                <w:sz w:val="22"/>
                <w:szCs w:val="22"/>
                <w:lang w:eastAsia="zh-HK"/>
              </w:rPr>
              <w:t xml:space="preserve"> </w:t>
            </w:r>
            <w:r w:rsidRPr="001D598A">
              <w:rPr>
                <w:rFonts w:eastAsiaTheme="minorEastAsia"/>
                <w:sz w:val="22"/>
                <w:szCs w:val="22"/>
                <w:lang w:eastAsia="zh-HK"/>
              </w:rPr>
              <w:t>meeting of the Standing Committee of the 13</w:t>
            </w:r>
            <w:r w:rsidRPr="001D598A">
              <w:rPr>
                <w:rFonts w:eastAsiaTheme="minorEastAsia"/>
                <w:sz w:val="22"/>
                <w:szCs w:val="22"/>
                <w:vertAlign w:val="superscript"/>
                <w:lang w:eastAsia="zh-HK"/>
              </w:rPr>
              <w:t>th</w:t>
            </w:r>
            <w:r w:rsidR="000F0443" w:rsidRPr="001D598A">
              <w:rPr>
                <w:rFonts w:eastAsiaTheme="minorEastAsia"/>
                <w:sz w:val="22"/>
                <w:szCs w:val="22"/>
                <w:lang w:eastAsia="zh-HK"/>
              </w:rPr>
              <w:t xml:space="preserve"> </w:t>
            </w:r>
            <w:r w:rsidR="002A7680" w:rsidRPr="001D598A">
              <w:rPr>
                <w:rFonts w:eastAsiaTheme="minorEastAsia"/>
                <w:sz w:val="22"/>
                <w:szCs w:val="22"/>
                <w:lang w:eastAsia="zh-HK"/>
              </w:rPr>
              <w:t xml:space="preserve">National </w:t>
            </w:r>
            <w:r w:rsidR="002A7680" w:rsidRPr="001D598A">
              <w:rPr>
                <w:rFonts w:eastAsiaTheme="minorEastAsia"/>
                <w:sz w:val="22"/>
                <w:szCs w:val="22"/>
                <w:lang w:eastAsia="zh-HK"/>
              </w:rPr>
              <w:lastRenderedPageBreak/>
              <w:t>People</w:t>
            </w:r>
            <w:r w:rsidR="000B23DC">
              <w:rPr>
                <w:rFonts w:eastAsiaTheme="minorEastAsia"/>
                <w:sz w:val="22"/>
                <w:szCs w:val="22"/>
                <w:lang w:eastAsia="zh-HK"/>
              </w:rPr>
              <w:t>’</w:t>
            </w:r>
            <w:r w:rsidRPr="001D598A">
              <w:rPr>
                <w:rFonts w:eastAsiaTheme="minorEastAsia"/>
                <w:sz w:val="22"/>
                <w:szCs w:val="22"/>
                <w:lang w:eastAsia="zh-HK"/>
              </w:rPr>
              <w:t xml:space="preserve">s Congress, the </w:t>
            </w:r>
            <w:r w:rsidR="002A2495" w:rsidRPr="001D598A">
              <w:rPr>
                <w:rFonts w:eastAsiaTheme="minorEastAsia"/>
                <w:sz w:val="22"/>
                <w:szCs w:val="22"/>
                <w:lang w:eastAsia="zh-HK"/>
              </w:rPr>
              <w:t xml:space="preserve">Medal of the Republic and the national honorary title </w:t>
            </w:r>
            <w:r w:rsidR="002A7680" w:rsidRPr="001D598A">
              <w:rPr>
                <w:rFonts w:eastAsiaTheme="minorEastAsia"/>
                <w:sz w:val="22"/>
                <w:szCs w:val="22"/>
                <w:lang w:eastAsia="zh-HK"/>
              </w:rPr>
              <w:t xml:space="preserve">are </w:t>
            </w:r>
            <w:r w:rsidR="002A2495" w:rsidRPr="001D598A">
              <w:rPr>
                <w:rFonts w:eastAsiaTheme="minorEastAsia"/>
                <w:sz w:val="22"/>
                <w:szCs w:val="22"/>
                <w:lang w:eastAsia="zh-HK"/>
              </w:rPr>
              <w:t xml:space="preserve">conferred on </w:t>
            </w:r>
            <w:r w:rsidRPr="001D598A">
              <w:rPr>
                <w:rFonts w:eastAsiaTheme="minorEastAsia"/>
                <w:sz w:val="22"/>
                <w:szCs w:val="22"/>
                <w:lang w:eastAsia="zh-HK"/>
              </w:rPr>
              <w:t xml:space="preserve">the following persons: </w:t>
            </w:r>
          </w:p>
          <w:p w14:paraId="5260C8D1" w14:textId="685E889F" w:rsidR="000F0443" w:rsidRPr="001D598A" w:rsidRDefault="0036234C" w:rsidP="00801AD3">
            <w:pPr>
              <w:snapToGrid w:val="0"/>
              <w:spacing w:line="276" w:lineRule="auto"/>
              <w:ind w:left="0" w:firstLine="0"/>
              <w:jc w:val="both"/>
              <w:rPr>
                <w:rFonts w:eastAsiaTheme="minorEastAsia"/>
                <w:sz w:val="22"/>
                <w:szCs w:val="22"/>
                <w:lang w:eastAsia="zh-HK"/>
              </w:rPr>
            </w:pPr>
            <w:r w:rsidRPr="001D598A">
              <w:rPr>
                <w:rFonts w:eastAsiaTheme="minorEastAsia"/>
                <w:sz w:val="22"/>
                <w:szCs w:val="22"/>
                <w:lang w:eastAsia="zh-HK"/>
              </w:rPr>
              <w:t xml:space="preserve">1. </w:t>
            </w:r>
            <w:r w:rsidR="007F1EBA" w:rsidRPr="001D598A">
              <w:rPr>
                <w:rFonts w:eastAsiaTheme="minorEastAsia"/>
                <w:sz w:val="22"/>
                <w:szCs w:val="22"/>
                <w:lang w:eastAsia="zh-HK"/>
              </w:rPr>
              <w:t xml:space="preserve">Zhong Nanshan is </w:t>
            </w:r>
            <w:r w:rsidR="002A2495" w:rsidRPr="001D598A">
              <w:rPr>
                <w:rFonts w:eastAsiaTheme="minorEastAsia"/>
                <w:sz w:val="22"/>
                <w:szCs w:val="22"/>
                <w:lang w:eastAsia="zh-HK"/>
              </w:rPr>
              <w:t xml:space="preserve">conferred </w:t>
            </w:r>
            <w:r w:rsidR="007F1EBA" w:rsidRPr="001D598A">
              <w:rPr>
                <w:rFonts w:eastAsiaTheme="minorEastAsia"/>
                <w:sz w:val="22"/>
                <w:szCs w:val="22"/>
                <w:lang w:eastAsia="zh-HK"/>
              </w:rPr>
              <w:t>t</w:t>
            </w:r>
            <w:r w:rsidR="00B848A9" w:rsidRPr="001D598A">
              <w:rPr>
                <w:rFonts w:eastAsiaTheme="minorEastAsia"/>
                <w:sz w:val="22"/>
                <w:szCs w:val="22"/>
                <w:lang w:eastAsia="zh-HK"/>
              </w:rPr>
              <w:t>he “Medal of the Republic”</w:t>
            </w:r>
            <w:r w:rsidR="00F2020B" w:rsidRPr="001D598A">
              <w:rPr>
                <w:rFonts w:eastAsiaTheme="minorEastAsia"/>
                <w:sz w:val="22"/>
                <w:szCs w:val="22"/>
                <w:lang w:eastAsia="zh-HK"/>
              </w:rPr>
              <w:t xml:space="preserve">. </w:t>
            </w:r>
          </w:p>
          <w:p w14:paraId="07302514" w14:textId="4B47A72D" w:rsidR="00F2020B" w:rsidRPr="001D598A" w:rsidRDefault="007F1EBA" w:rsidP="00801AD3">
            <w:pPr>
              <w:snapToGrid w:val="0"/>
              <w:spacing w:line="276" w:lineRule="auto"/>
              <w:ind w:left="0" w:firstLine="0"/>
              <w:jc w:val="both"/>
              <w:rPr>
                <w:rFonts w:eastAsiaTheme="minorEastAsia"/>
                <w:sz w:val="22"/>
                <w:szCs w:val="22"/>
                <w:lang w:eastAsia="zh-HK"/>
              </w:rPr>
            </w:pPr>
            <w:r w:rsidRPr="001D598A">
              <w:rPr>
                <w:rFonts w:eastAsiaTheme="minorEastAsia"/>
                <w:sz w:val="22"/>
                <w:szCs w:val="22"/>
                <w:lang w:eastAsia="zh-HK"/>
              </w:rPr>
              <w:t xml:space="preserve">2. </w:t>
            </w:r>
            <w:r w:rsidR="00F2020B" w:rsidRPr="001D598A">
              <w:rPr>
                <w:rFonts w:eastAsiaTheme="minorEastAsia"/>
                <w:sz w:val="22"/>
                <w:szCs w:val="22"/>
                <w:lang w:eastAsia="zh-HK"/>
              </w:rPr>
              <w:t xml:space="preserve">Zhang Boli, Zhang Dingyu and Chen Wei (female) </w:t>
            </w:r>
            <w:r w:rsidRPr="001D598A">
              <w:rPr>
                <w:rFonts w:eastAsiaTheme="minorEastAsia" w:hint="eastAsia"/>
                <w:sz w:val="22"/>
                <w:szCs w:val="22"/>
                <w:lang w:eastAsia="zh-HK"/>
              </w:rPr>
              <w:t>a</w:t>
            </w:r>
            <w:r w:rsidRPr="001D598A">
              <w:rPr>
                <w:rFonts w:eastAsiaTheme="minorEastAsia"/>
                <w:sz w:val="22"/>
                <w:szCs w:val="22"/>
                <w:lang w:eastAsia="zh-HK"/>
              </w:rPr>
              <w:t xml:space="preserve">re </w:t>
            </w:r>
            <w:r w:rsidR="002A2495" w:rsidRPr="001D598A">
              <w:rPr>
                <w:rFonts w:eastAsiaTheme="minorEastAsia"/>
                <w:sz w:val="22"/>
                <w:szCs w:val="22"/>
                <w:lang w:eastAsia="zh-HK"/>
              </w:rPr>
              <w:t xml:space="preserve">conferred </w:t>
            </w:r>
            <w:r w:rsidR="00F2020B" w:rsidRPr="001D598A">
              <w:rPr>
                <w:rFonts w:eastAsiaTheme="minorEastAsia"/>
                <w:sz w:val="22"/>
                <w:szCs w:val="22"/>
                <w:lang w:eastAsia="zh-HK"/>
              </w:rPr>
              <w:t xml:space="preserve">the national honorary title of </w:t>
            </w:r>
            <w:r w:rsidR="000F0443" w:rsidRPr="001D598A">
              <w:rPr>
                <w:rFonts w:eastAsiaTheme="minorEastAsia"/>
                <w:sz w:val="22"/>
                <w:szCs w:val="22"/>
                <w:lang w:eastAsia="zh-HK"/>
              </w:rPr>
              <w:t>“</w:t>
            </w:r>
            <w:r w:rsidR="0036234C" w:rsidRPr="001D598A">
              <w:rPr>
                <w:rFonts w:eastAsiaTheme="minorEastAsia"/>
                <w:sz w:val="22"/>
                <w:szCs w:val="22"/>
                <w:lang w:eastAsia="zh-HK"/>
              </w:rPr>
              <w:t>People</w:t>
            </w:r>
            <w:r w:rsidR="000B23DC">
              <w:rPr>
                <w:rFonts w:eastAsiaTheme="minorEastAsia"/>
                <w:sz w:val="22"/>
                <w:szCs w:val="22"/>
                <w:lang w:eastAsia="zh-HK"/>
              </w:rPr>
              <w:t>’</w:t>
            </w:r>
            <w:r w:rsidR="00F2020B" w:rsidRPr="001D598A">
              <w:rPr>
                <w:rFonts w:eastAsiaTheme="minorEastAsia"/>
                <w:sz w:val="22"/>
                <w:szCs w:val="22"/>
                <w:lang w:eastAsia="zh-HK"/>
              </w:rPr>
              <w:t>s Hero</w:t>
            </w:r>
            <w:r w:rsidR="000F0443" w:rsidRPr="001D598A">
              <w:rPr>
                <w:rFonts w:eastAsiaTheme="minorEastAsia"/>
                <w:sz w:val="22"/>
                <w:szCs w:val="22"/>
                <w:lang w:eastAsia="zh-HK"/>
              </w:rPr>
              <w:t>”</w:t>
            </w:r>
            <w:r w:rsidR="00F2020B" w:rsidRPr="001D598A">
              <w:rPr>
                <w:rFonts w:eastAsiaTheme="minorEastAsia"/>
                <w:sz w:val="22"/>
                <w:szCs w:val="22"/>
                <w:lang w:eastAsia="zh-HK"/>
              </w:rPr>
              <w:t xml:space="preserve">. </w:t>
            </w:r>
          </w:p>
          <w:p w14:paraId="0EC4BDC7" w14:textId="691EF6D2" w:rsidR="000F0443" w:rsidRPr="001D598A" w:rsidRDefault="000F0443" w:rsidP="00801AD3">
            <w:pPr>
              <w:snapToGrid w:val="0"/>
              <w:spacing w:line="276" w:lineRule="auto"/>
              <w:ind w:left="0" w:firstLine="0"/>
              <w:jc w:val="both"/>
              <w:rPr>
                <w:rFonts w:eastAsiaTheme="minorEastAsia"/>
                <w:sz w:val="22"/>
                <w:szCs w:val="22"/>
                <w:lang w:eastAsia="zh-HK"/>
              </w:rPr>
            </w:pPr>
          </w:p>
          <w:p w14:paraId="63EFC914" w14:textId="1F74DCAB" w:rsidR="000F0443" w:rsidRPr="001D598A" w:rsidRDefault="000F0443" w:rsidP="00D82017">
            <w:pPr>
              <w:snapToGrid w:val="0"/>
              <w:spacing w:line="276" w:lineRule="auto"/>
              <w:ind w:left="0" w:firstLine="0"/>
              <w:rPr>
                <w:rFonts w:eastAsiaTheme="minorEastAsia"/>
                <w:sz w:val="22"/>
                <w:szCs w:val="22"/>
                <w:lang w:eastAsia="zh-HK"/>
              </w:rPr>
            </w:pPr>
            <w:r w:rsidRPr="001D598A">
              <w:rPr>
                <w:rFonts w:eastAsiaTheme="minorEastAsia"/>
                <w:sz w:val="22"/>
                <w:szCs w:val="22"/>
                <w:lang w:eastAsia="zh-HK"/>
              </w:rPr>
              <w:t>Xi Jinping</w:t>
            </w:r>
          </w:p>
          <w:p w14:paraId="164A1511" w14:textId="5E815FD5" w:rsidR="00F2020B" w:rsidRPr="001D598A" w:rsidRDefault="00F2020B" w:rsidP="00D82017">
            <w:pPr>
              <w:snapToGrid w:val="0"/>
              <w:spacing w:line="276" w:lineRule="auto"/>
              <w:ind w:left="0" w:firstLine="0"/>
              <w:rPr>
                <w:rFonts w:eastAsiaTheme="minorEastAsia"/>
                <w:sz w:val="22"/>
                <w:szCs w:val="22"/>
                <w:lang w:eastAsia="zh-HK"/>
              </w:rPr>
            </w:pPr>
            <w:r w:rsidRPr="001D598A">
              <w:rPr>
                <w:rFonts w:eastAsiaTheme="minorEastAsia"/>
                <w:sz w:val="22"/>
                <w:szCs w:val="22"/>
                <w:lang w:eastAsia="zh-HK"/>
              </w:rPr>
              <w:t>President of the People</w:t>
            </w:r>
            <w:r w:rsidR="000B23DC">
              <w:rPr>
                <w:rFonts w:eastAsiaTheme="minorEastAsia"/>
                <w:sz w:val="22"/>
                <w:szCs w:val="22"/>
                <w:lang w:eastAsia="zh-HK"/>
              </w:rPr>
              <w:t>’</w:t>
            </w:r>
            <w:r w:rsidRPr="001D598A">
              <w:rPr>
                <w:rFonts w:eastAsiaTheme="minorEastAsia"/>
                <w:sz w:val="22"/>
                <w:szCs w:val="22"/>
                <w:lang w:eastAsia="zh-HK"/>
              </w:rPr>
              <w:t xml:space="preserve">s Republic of China </w:t>
            </w:r>
          </w:p>
          <w:p w14:paraId="67BD5F8E" w14:textId="76BFF867" w:rsidR="00D82017" w:rsidRPr="001D598A" w:rsidRDefault="00F2020B" w:rsidP="00D82017">
            <w:pPr>
              <w:snapToGrid w:val="0"/>
              <w:spacing w:line="276" w:lineRule="auto"/>
              <w:ind w:left="0" w:firstLine="0"/>
              <w:rPr>
                <w:rFonts w:eastAsiaTheme="minorEastAsia"/>
                <w:sz w:val="22"/>
                <w:szCs w:val="22"/>
                <w:lang w:eastAsia="zh-HK"/>
              </w:rPr>
            </w:pPr>
            <w:r w:rsidRPr="001D598A">
              <w:rPr>
                <w:rFonts w:eastAsiaTheme="minorEastAsia"/>
                <w:sz w:val="22"/>
                <w:szCs w:val="22"/>
                <w:lang w:eastAsia="zh-HK"/>
              </w:rPr>
              <w:t>August 11, 2020</w:t>
            </w:r>
          </w:p>
          <w:p w14:paraId="3DA98DFD" w14:textId="77777777" w:rsidR="00FD3FD3" w:rsidRPr="001D598A" w:rsidRDefault="00FD3FD3" w:rsidP="00D82017">
            <w:pPr>
              <w:snapToGrid w:val="0"/>
              <w:spacing w:line="276" w:lineRule="auto"/>
              <w:ind w:left="0" w:firstLine="0"/>
              <w:rPr>
                <w:rFonts w:eastAsiaTheme="minorEastAsia"/>
                <w:sz w:val="22"/>
                <w:szCs w:val="22"/>
                <w:lang w:eastAsia="zh-HK"/>
              </w:rPr>
            </w:pPr>
          </w:p>
          <w:p w14:paraId="11CA0073" w14:textId="0DDD6696" w:rsidR="00D82017" w:rsidRPr="00561588" w:rsidRDefault="00FD3FD3" w:rsidP="00011762">
            <w:pPr>
              <w:ind w:left="0" w:firstLine="0"/>
              <w:rPr>
                <w:rFonts w:eastAsiaTheme="minorEastAsia"/>
                <w:sz w:val="20"/>
                <w:szCs w:val="20"/>
              </w:rPr>
            </w:pPr>
            <w:r w:rsidRPr="00561588">
              <w:rPr>
                <w:rFonts w:eastAsiaTheme="minorEastAsia" w:hint="eastAsia"/>
                <w:sz w:val="20"/>
                <w:szCs w:val="20"/>
              </w:rPr>
              <w:t>Source</w:t>
            </w:r>
            <w:r w:rsidR="00A75FDB" w:rsidRPr="00561588">
              <w:rPr>
                <w:rFonts w:eastAsiaTheme="minorEastAsia" w:hint="eastAsia"/>
                <w:sz w:val="20"/>
                <w:szCs w:val="20"/>
              </w:rPr>
              <w:t>：</w:t>
            </w:r>
            <w:r w:rsidR="001C3D8C" w:rsidRPr="00561588">
              <w:rPr>
                <w:rFonts w:eastAsiaTheme="minorEastAsia" w:hint="eastAsia"/>
                <w:sz w:val="20"/>
                <w:szCs w:val="20"/>
              </w:rPr>
              <w:t>Th</w:t>
            </w:r>
            <w:r w:rsidR="001C3D8C" w:rsidRPr="00561588">
              <w:rPr>
                <w:rFonts w:eastAsiaTheme="minorEastAsia"/>
                <w:sz w:val="20"/>
                <w:szCs w:val="20"/>
              </w:rPr>
              <w:t>e State Council of the People</w:t>
            </w:r>
            <w:r w:rsidR="000B23DC" w:rsidRPr="00561588">
              <w:rPr>
                <w:rFonts w:eastAsiaTheme="minorEastAsia"/>
                <w:sz w:val="20"/>
                <w:szCs w:val="20"/>
              </w:rPr>
              <w:t>’</w:t>
            </w:r>
            <w:r w:rsidR="001C3D8C" w:rsidRPr="00561588">
              <w:rPr>
                <w:rFonts w:eastAsiaTheme="minorEastAsia"/>
                <w:sz w:val="20"/>
                <w:szCs w:val="20"/>
              </w:rPr>
              <w:t>s Republic of China</w:t>
            </w:r>
            <w:r w:rsidR="001C3D8C" w:rsidRPr="00561588">
              <w:rPr>
                <w:rFonts w:eastAsiaTheme="minorEastAsia" w:hint="eastAsia"/>
                <w:sz w:val="20"/>
                <w:szCs w:val="20"/>
              </w:rPr>
              <w:t>,</w:t>
            </w:r>
          </w:p>
          <w:p w14:paraId="547C75F5" w14:textId="65EEDBD8" w:rsidR="00D82017" w:rsidRPr="001D598A" w:rsidRDefault="00A75FDB" w:rsidP="00D82017">
            <w:pPr>
              <w:ind w:left="0" w:firstLine="0"/>
              <w:rPr>
                <w:rFonts w:eastAsiaTheme="minorEastAsia"/>
              </w:rPr>
            </w:pPr>
            <w:r w:rsidRPr="00561588">
              <w:rPr>
                <w:rFonts w:eastAsiaTheme="minorEastAsia"/>
                <w:sz w:val="20"/>
                <w:szCs w:val="20"/>
              </w:rPr>
              <w:t>http://www.gov.cn/xinwen/2020-08/11/content_5534124.htm</w:t>
            </w:r>
          </w:p>
        </w:tc>
        <w:tc>
          <w:tcPr>
            <w:tcW w:w="1611" w:type="dxa"/>
          </w:tcPr>
          <w:p w14:paraId="45C6289F" w14:textId="649F6A99" w:rsidR="00D82017" w:rsidRPr="001D598A" w:rsidRDefault="00981C7C" w:rsidP="00F810D6">
            <w:pPr>
              <w:ind w:left="0" w:firstLine="0"/>
              <w:jc w:val="both"/>
              <w:rPr>
                <w:rFonts w:eastAsiaTheme="minorEastAsia"/>
                <w:i/>
                <w:color w:val="FF0000"/>
                <w:u w:val="single"/>
              </w:rPr>
            </w:pPr>
            <w:r w:rsidRPr="00981C7C">
              <w:rPr>
                <w:rFonts w:eastAsiaTheme="minorEastAsia"/>
              </w:rPr>
              <w:lastRenderedPageBreak/>
              <w:t>P</w:t>
            </w:r>
            <w:r w:rsidR="00F810D6" w:rsidRPr="00981C7C">
              <w:rPr>
                <w:rFonts w:eastAsiaTheme="minorEastAsia"/>
              </w:rPr>
              <w:t>ursuant to the decision of the National People</w:t>
            </w:r>
            <w:r w:rsidR="000B23DC">
              <w:rPr>
                <w:rFonts w:eastAsiaTheme="minorEastAsia"/>
              </w:rPr>
              <w:t>’</w:t>
            </w:r>
            <w:r w:rsidR="00F810D6" w:rsidRPr="00981C7C">
              <w:rPr>
                <w:rFonts w:eastAsiaTheme="minorEastAsia"/>
              </w:rPr>
              <w:t xml:space="preserve">s Congress Standing </w:t>
            </w:r>
            <w:r w:rsidR="00F810D6" w:rsidRPr="00981C7C">
              <w:rPr>
                <w:rFonts w:eastAsiaTheme="minorEastAsia"/>
                <w:lang w:eastAsia="zh-HK"/>
              </w:rPr>
              <w:t>Committee</w:t>
            </w:r>
            <w:r w:rsidR="00F810D6" w:rsidRPr="00981C7C">
              <w:rPr>
                <w:rFonts w:eastAsiaTheme="minorEastAsia"/>
              </w:rPr>
              <w:t>,</w:t>
            </w:r>
            <w:r w:rsidR="00F810D6" w:rsidRPr="00981C7C">
              <w:rPr>
                <w:rFonts w:eastAsiaTheme="minorEastAsia"/>
                <w:i/>
                <w:u w:val="single"/>
              </w:rPr>
              <w:t xml:space="preserve"> </w:t>
            </w:r>
            <w:r w:rsidR="00F810D6" w:rsidRPr="001D598A">
              <w:rPr>
                <w:rFonts w:eastAsiaTheme="minorEastAsia"/>
                <w:i/>
                <w:color w:val="FF0000"/>
                <w:u w:val="single"/>
              </w:rPr>
              <w:t xml:space="preserve">confers </w:t>
            </w:r>
            <w:r w:rsidR="00F810D6" w:rsidRPr="001D598A">
              <w:rPr>
                <w:rFonts w:eastAsiaTheme="minorEastAsia"/>
                <w:i/>
                <w:color w:val="FF0000"/>
                <w:u w:val="single"/>
              </w:rPr>
              <w:lastRenderedPageBreak/>
              <w:t>national medals and titles of honor</w:t>
            </w:r>
          </w:p>
        </w:tc>
      </w:tr>
    </w:tbl>
    <w:p w14:paraId="3DFA0538" w14:textId="77777777" w:rsidR="00445E04" w:rsidRDefault="00445E04" w:rsidP="0061589A">
      <w:pPr>
        <w:ind w:left="0" w:firstLine="0"/>
        <w:rPr>
          <w:rFonts w:eastAsiaTheme="minorEastAsia"/>
          <w:sz w:val="16"/>
        </w:rPr>
      </w:pPr>
    </w:p>
    <w:p w14:paraId="44431BAE" w14:textId="0C643C02" w:rsidR="00981C7C" w:rsidRDefault="00981C7C" w:rsidP="00981C7C">
      <w:pPr>
        <w:pStyle w:val="a6"/>
        <w:numPr>
          <w:ilvl w:val="0"/>
          <w:numId w:val="87"/>
        </w:numPr>
        <w:snapToGrid w:val="0"/>
        <w:spacing w:line="276" w:lineRule="auto"/>
        <w:rPr>
          <w:rFonts w:eastAsiaTheme="minorEastAsia"/>
          <w:lang w:eastAsia="zh-HK"/>
        </w:rPr>
      </w:pPr>
      <w:r w:rsidRPr="00981C7C">
        <w:rPr>
          <w:rFonts w:eastAsiaTheme="minorEastAsia"/>
          <w:lang w:eastAsia="zh-HK"/>
        </w:rPr>
        <w:t>Accord</w:t>
      </w:r>
      <w:r>
        <w:rPr>
          <w:rFonts w:eastAsiaTheme="minorEastAsia"/>
          <w:lang w:eastAsia="zh-HK"/>
        </w:rPr>
        <w:t>ing to Article 81</w:t>
      </w:r>
      <w:r w:rsidRPr="00981C7C">
        <w:rPr>
          <w:rFonts w:eastAsiaTheme="minorEastAsia"/>
          <w:lang w:eastAsia="zh-HK"/>
        </w:rPr>
        <w:t xml:space="preserve"> of the </w:t>
      </w:r>
      <w:r w:rsidRPr="00981C7C">
        <w:rPr>
          <w:rFonts w:eastAsiaTheme="minorEastAsia"/>
          <w:i/>
          <w:lang w:eastAsia="zh-HK"/>
        </w:rPr>
        <w:t>Constitution</w:t>
      </w:r>
      <w:r w:rsidRPr="00981C7C">
        <w:rPr>
          <w:rFonts w:eastAsiaTheme="minorEastAsia"/>
          <w:lang w:eastAsia="zh-HK"/>
        </w:rPr>
        <w:t xml:space="preserve"> in Source 1, </w:t>
      </w:r>
      <w:r>
        <w:rPr>
          <w:rFonts w:eastAsiaTheme="minorEastAsia"/>
          <w:lang w:eastAsia="zh-HK"/>
        </w:rPr>
        <w:t>the President of the People</w:t>
      </w:r>
      <w:r w:rsidR="000B23DC">
        <w:rPr>
          <w:rFonts w:eastAsiaTheme="minorEastAsia"/>
          <w:lang w:eastAsia="zh-HK"/>
        </w:rPr>
        <w:t>’</w:t>
      </w:r>
      <w:r>
        <w:rPr>
          <w:rFonts w:eastAsiaTheme="minorEastAsia"/>
          <w:lang w:eastAsia="zh-HK"/>
        </w:rPr>
        <w:t xml:space="preserve">s Republic of China has </w:t>
      </w:r>
      <w:r w:rsidR="00561588">
        <w:rPr>
          <w:rFonts w:eastAsiaTheme="minorEastAsia"/>
          <w:lang w:eastAsia="zh-HK"/>
        </w:rPr>
        <w:t xml:space="preserve">the following </w:t>
      </w:r>
      <w:r>
        <w:rPr>
          <w:rFonts w:eastAsiaTheme="minorEastAsia"/>
          <w:lang w:eastAsia="zh-HK"/>
        </w:rPr>
        <w:t>functions and powers. P</w:t>
      </w:r>
      <w:r w:rsidRPr="00981C7C">
        <w:rPr>
          <w:rFonts w:eastAsiaTheme="minorEastAsia"/>
          <w:lang w:eastAsia="zh-HK"/>
        </w:rPr>
        <w:t xml:space="preserve">lease fill in the </w:t>
      </w:r>
      <w:r>
        <w:rPr>
          <w:rFonts w:eastAsiaTheme="minorEastAsia"/>
          <w:lang w:eastAsia="zh-HK"/>
        </w:rPr>
        <w:t xml:space="preserve">appropriate answers </w:t>
      </w:r>
      <w:r w:rsidRPr="00981C7C">
        <w:rPr>
          <w:rFonts w:eastAsiaTheme="minorEastAsia"/>
          <w:lang w:eastAsia="zh-HK"/>
        </w:rPr>
        <w:t>in the b</w:t>
      </w:r>
      <w:r>
        <w:rPr>
          <w:rFonts w:eastAsiaTheme="minorEastAsia"/>
          <w:lang w:eastAsia="zh-HK"/>
        </w:rPr>
        <w:t>lanks provided</w:t>
      </w:r>
      <w:r w:rsidRPr="00981C7C">
        <w:rPr>
          <w:rFonts w:eastAsiaTheme="minorEastAsia"/>
          <w:lang w:eastAsia="zh-HK"/>
        </w:rPr>
        <w:t xml:space="preserve"> below.</w:t>
      </w:r>
    </w:p>
    <w:p w14:paraId="06CAFD4D" w14:textId="77777777" w:rsidR="00445E04" w:rsidRDefault="00445E04" w:rsidP="00445E04">
      <w:pPr>
        <w:ind w:left="0" w:firstLine="0"/>
        <w:rPr>
          <w:rFonts w:eastAsiaTheme="minorEastAsia"/>
          <w:lang w:eastAsia="zh-HK"/>
        </w:rPr>
      </w:pPr>
    </w:p>
    <w:p w14:paraId="346428D9" w14:textId="77777777" w:rsidR="00445E04" w:rsidRPr="007F6401" w:rsidRDefault="00445E04" w:rsidP="00445E04">
      <w:pPr>
        <w:spacing w:line="276" w:lineRule="auto"/>
        <w:ind w:left="0" w:firstLine="0"/>
        <w:rPr>
          <w:rFonts w:asciiTheme="minorEastAsia" w:eastAsiaTheme="minorEastAsia" w:hAnsiTheme="minorEastAsia"/>
        </w:rPr>
      </w:pPr>
    </w:p>
    <w:p w14:paraId="017FD751" w14:textId="77777777" w:rsidR="00445E04" w:rsidRPr="007F6401" w:rsidRDefault="00445E04" w:rsidP="00445E04">
      <w:pPr>
        <w:spacing w:line="276" w:lineRule="auto"/>
        <w:ind w:left="0" w:firstLine="0"/>
        <w:rPr>
          <w:rFonts w:asciiTheme="minorEastAsia" w:eastAsiaTheme="minorEastAsia" w:hAnsiTheme="minorEastAsia"/>
        </w:rPr>
      </w:pPr>
      <w:r w:rsidRPr="007F6401">
        <w:rPr>
          <w:rFonts w:ascii="標楷體" w:eastAsia="標楷體" w:hAnsi="標楷體"/>
          <w:noProof/>
          <w:sz w:val="28"/>
          <w:szCs w:val="28"/>
          <w:lang w:eastAsia="zh-CN"/>
        </w:rPr>
        <w:drawing>
          <wp:anchor distT="0" distB="0" distL="114300" distR="114300" simplePos="0" relativeHeight="251661824" behindDoc="1" locked="0" layoutInCell="1" allowOverlap="1" wp14:anchorId="4EBB1691" wp14:editId="24F794D4">
            <wp:simplePos x="0" y="0"/>
            <wp:positionH relativeFrom="margin">
              <wp:posOffset>161925</wp:posOffset>
            </wp:positionH>
            <wp:positionV relativeFrom="paragraph">
              <wp:posOffset>102870</wp:posOffset>
            </wp:positionV>
            <wp:extent cx="5419725" cy="3705225"/>
            <wp:effectExtent l="0" t="0" r="0" b="0"/>
            <wp:wrapTight wrapText="bothSides">
              <wp:wrapPolygon edited="0">
                <wp:start x="11768" y="444"/>
                <wp:lineTo x="11768" y="4220"/>
                <wp:lineTo x="4024" y="4664"/>
                <wp:lineTo x="1822" y="4997"/>
                <wp:lineTo x="1594" y="6330"/>
                <wp:lineTo x="759" y="7774"/>
                <wp:lineTo x="456" y="9106"/>
                <wp:lineTo x="380" y="9551"/>
                <wp:lineTo x="304" y="11328"/>
                <wp:lineTo x="607" y="13104"/>
                <wp:lineTo x="1367" y="14881"/>
                <wp:lineTo x="1443" y="16214"/>
                <wp:lineTo x="3948" y="16658"/>
                <wp:lineTo x="11540" y="16658"/>
                <wp:lineTo x="11540" y="20878"/>
                <wp:lineTo x="20803" y="20878"/>
                <wp:lineTo x="20955" y="10661"/>
                <wp:lineTo x="19740" y="10439"/>
                <wp:lineTo x="8579" y="9551"/>
                <wp:lineTo x="12072" y="9551"/>
                <wp:lineTo x="20727" y="8329"/>
                <wp:lineTo x="20651" y="444"/>
                <wp:lineTo x="11768" y="444"/>
              </wp:wrapPolygon>
            </wp:wrapTight>
            <wp:docPr id="475"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2073E0AC" w14:textId="77777777" w:rsidR="00445E04" w:rsidRPr="007F6401" w:rsidRDefault="00445E04" w:rsidP="00445E04">
      <w:pPr>
        <w:snapToGrid w:val="0"/>
        <w:ind w:left="0" w:firstLine="0"/>
        <w:rPr>
          <w:rFonts w:ascii="標楷體" w:eastAsia="標楷體" w:hAnsi="標楷體"/>
          <w:sz w:val="28"/>
          <w:szCs w:val="28"/>
        </w:rPr>
      </w:pPr>
      <w:r w:rsidRPr="007F6401">
        <w:rPr>
          <w:rFonts w:eastAsiaTheme="minorEastAsia"/>
          <w:noProof/>
          <w:sz w:val="22"/>
          <w:lang w:eastAsia="zh-CN"/>
        </w:rPr>
        <mc:AlternateContent>
          <mc:Choice Requires="wps">
            <w:drawing>
              <wp:anchor distT="0" distB="0" distL="114300" distR="114300" simplePos="0" relativeHeight="251663872" behindDoc="0" locked="0" layoutInCell="1" allowOverlap="1" wp14:anchorId="752EE813" wp14:editId="491551D8">
                <wp:simplePos x="0" y="0"/>
                <wp:positionH relativeFrom="margin">
                  <wp:posOffset>3276599</wp:posOffset>
                </wp:positionH>
                <wp:positionV relativeFrom="paragraph">
                  <wp:posOffset>76835</wp:posOffset>
                </wp:positionV>
                <wp:extent cx="1857375" cy="1133475"/>
                <wp:effectExtent l="0" t="0" r="9525" b="9525"/>
                <wp:wrapNone/>
                <wp:docPr id="472" name="Text Box 472"/>
                <wp:cNvGraphicFramePr/>
                <a:graphic xmlns:a="http://schemas.openxmlformats.org/drawingml/2006/main">
                  <a:graphicData uri="http://schemas.microsoft.com/office/word/2010/wordprocessingShape">
                    <wps:wsp>
                      <wps:cNvSpPr txBox="1"/>
                      <wps:spPr>
                        <a:xfrm flipH="1">
                          <a:off x="0" y="0"/>
                          <a:ext cx="1857375" cy="1133475"/>
                        </a:xfrm>
                        <a:prstGeom prst="rect">
                          <a:avLst/>
                        </a:prstGeom>
                        <a:solidFill>
                          <a:schemeClr val="lt1"/>
                        </a:solidFill>
                        <a:ln w="6350">
                          <a:noFill/>
                        </a:ln>
                      </wps:spPr>
                      <wps:txbx>
                        <w:txbxContent>
                          <w:p w14:paraId="34775BD3" w14:textId="012BD8CC" w:rsidR="000513DE" w:rsidRPr="004B437F" w:rsidRDefault="000513DE" w:rsidP="00561588">
                            <w:pPr>
                              <w:snapToGrid w:val="0"/>
                              <w:spacing w:line="276" w:lineRule="auto"/>
                              <w:ind w:left="0" w:firstLine="0"/>
                              <w:rPr>
                                <w:rFonts w:eastAsiaTheme="minorEastAsia"/>
                                <w:lang w:eastAsia="zh-HK"/>
                              </w:rPr>
                            </w:pPr>
                            <w:r>
                              <w:rPr>
                                <w:rFonts w:eastAsiaTheme="minorEastAsia"/>
                                <w:lang w:eastAsia="zh-HK"/>
                              </w:rPr>
                              <w:t>E</w:t>
                            </w:r>
                            <w:r w:rsidRPr="004B437F">
                              <w:rPr>
                                <w:rFonts w:eastAsiaTheme="minorEastAsia"/>
                                <w:lang w:eastAsia="zh-HK"/>
                              </w:rPr>
                              <w:t>ngages in</w:t>
                            </w:r>
                            <w:r w:rsidRPr="004B437F">
                              <w:rPr>
                                <w:rFonts w:eastAsiaTheme="minorEastAsia"/>
                                <w:i/>
                                <w:color w:val="FF0000"/>
                                <w:u w:val="single"/>
                                <w:lang w:eastAsia="zh-HK"/>
                              </w:rPr>
                              <w:t xml:space="preserve"> affairs of state</w:t>
                            </w:r>
                            <w:r w:rsidRPr="004B437F">
                              <w:rPr>
                                <w:rFonts w:eastAsiaTheme="minorEastAsia"/>
                                <w:color w:val="FF0000"/>
                                <w:lang w:eastAsia="zh-HK"/>
                              </w:rPr>
                              <w:t xml:space="preserve"> </w:t>
                            </w:r>
                            <w:r w:rsidRPr="004B437F">
                              <w:rPr>
                                <w:rFonts w:eastAsiaTheme="minorEastAsia"/>
                                <w:lang w:eastAsia="zh-HK"/>
                              </w:rPr>
                              <w:t xml:space="preserve">and receives </w:t>
                            </w:r>
                            <w:r w:rsidRPr="004B437F">
                              <w:rPr>
                                <w:rFonts w:eastAsiaTheme="minorEastAsia"/>
                                <w:i/>
                                <w:color w:val="FF0000"/>
                                <w:u w:val="single"/>
                                <w:lang w:eastAsia="zh-HK"/>
                              </w:rPr>
                              <w:t>foreign diplomatic envoys</w:t>
                            </w:r>
                            <w:r w:rsidRPr="004B437F">
                              <w:rPr>
                                <w:rFonts w:eastAsiaTheme="minorEastAsia"/>
                                <w:lang w:eastAsia="zh-HK"/>
                              </w:rPr>
                              <w:t xml:space="preserve"> on behalf of the People</w:t>
                            </w:r>
                            <w:r>
                              <w:rPr>
                                <w:rFonts w:eastAsiaTheme="minorEastAsia"/>
                                <w:lang w:eastAsia="zh-HK"/>
                              </w:rPr>
                              <w:t>’</w:t>
                            </w:r>
                            <w:r w:rsidRPr="004B437F">
                              <w:rPr>
                                <w:rFonts w:eastAsiaTheme="minorEastAsia"/>
                                <w:lang w:eastAsia="zh-HK"/>
                              </w:rPr>
                              <w:t>s Republic of China</w:t>
                            </w:r>
                            <w:r>
                              <w:rPr>
                                <w:rFonts w:eastAsiaTheme="minorEastAsia"/>
                                <w:lang w:eastAsia="zh-HK"/>
                              </w:rPr>
                              <w:t>.</w:t>
                            </w:r>
                          </w:p>
                          <w:p w14:paraId="620A6D44" w14:textId="77777777" w:rsidR="000513DE" w:rsidRPr="004B437F" w:rsidRDefault="000513DE" w:rsidP="00445E0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2EE813" id="Text Box 472" o:spid="_x0000_s1038" type="#_x0000_t202" style="position:absolute;margin-left:258pt;margin-top:6.05pt;width:146.25pt;height:89.25pt;flip:x;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" fillcolor="white [3201]" stroked="f" strokeweight=".5pt">
                <v:textbox>
                  <w:txbxContent>
                    <w:p w14:paraId="34775BD3" w14:textId="012BD8CC" w:rsidR="000513DE" w:rsidRPr="004B437F" w:rsidRDefault="000513DE" w:rsidP="00561588">
                      <w:pPr>
                        <w:snapToGrid w:val="0"/>
                        <w:spacing w:line="276" w:lineRule="auto"/>
                        <w:ind w:left="0" w:firstLine="0"/>
                        <w:rPr>
                          <w:rFonts w:eastAsiaTheme="minorEastAsia"/>
                          <w:lang w:eastAsia="zh-HK"/>
                        </w:rPr>
                      </w:pPr>
                      <w:r>
                        <w:rPr>
                          <w:rFonts w:eastAsiaTheme="minorEastAsia"/>
                          <w:lang w:eastAsia="zh-HK"/>
                        </w:rPr>
                        <w:t>E</w:t>
                      </w:r>
                      <w:r w:rsidRPr="004B437F">
                        <w:rPr>
                          <w:rFonts w:eastAsiaTheme="minorEastAsia"/>
                          <w:lang w:eastAsia="zh-HK"/>
                        </w:rPr>
                        <w:t>ngages in</w:t>
                      </w:r>
                      <w:r w:rsidRPr="004B437F">
                        <w:rPr>
                          <w:rFonts w:eastAsiaTheme="minorEastAsia"/>
                          <w:i/>
                          <w:color w:val="FF0000"/>
                          <w:u w:val="single"/>
                          <w:lang w:eastAsia="zh-HK"/>
                        </w:rPr>
                        <w:t xml:space="preserve"> affairs of state</w:t>
                      </w:r>
                      <w:r w:rsidRPr="004B437F">
                        <w:rPr>
                          <w:rFonts w:eastAsiaTheme="minorEastAsia"/>
                          <w:color w:val="FF0000"/>
                          <w:lang w:eastAsia="zh-HK"/>
                        </w:rPr>
                        <w:t xml:space="preserve"> </w:t>
                      </w:r>
                      <w:r w:rsidRPr="004B437F">
                        <w:rPr>
                          <w:rFonts w:eastAsiaTheme="minorEastAsia"/>
                          <w:lang w:eastAsia="zh-HK"/>
                        </w:rPr>
                        <w:t xml:space="preserve">and receives </w:t>
                      </w:r>
                      <w:r w:rsidRPr="004B437F">
                        <w:rPr>
                          <w:rFonts w:eastAsiaTheme="minorEastAsia"/>
                          <w:i/>
                          <w:color w:val="FF0000"/>
                          <w:u w:val="single"/>
                          <w:lang w:eastAsia="zh-HK"/>
                        </w:rPr>
                        <w:t>foreign diplomatic envoys</w:t>
                      </w:r>
                      <w:r w:rsidRPr="004B437F">
                        <w:rPr>
                          <w:rFonts w:eastAsiaTheme="minorEastAsia"/>
                          <w:lang w:eastAsia="zh-HK"/>
                        </w:rPr>
                        <w:t xml:space="preserve"> on behalf of the People</w:t>
                      </w:r>
                      <w:r>
                        <w:rPr>
                          <w:rFonts w:eastAsiaTheme="minorEastAsia"/>
                          <w:lang w:eastAsia="zh-HK"/>
                        </w:rPr>
                        <w:t>’</w:t>
                      </w:r>
                      <w:r w:rsidRPr="004B437F">
                        <w:rPr>
                          <w:rFonts w:eastAsiaTheme="minorEastAsia"/>
                          <w:lang w:eastAsia="zh-HK"/>
                        </w:rPr>
                        <w:t>s Republic of China</w:t>
                      </w:r>
                      <w:r>
                        <w:rPr>
                          <w:rFonts w:eastAsiaTheme="minorEastAsia"/>
                          <w:lang w:eastAsia="zh-HK"/>
                        </w:rPr>
                        <w:t>.</w:t>
                      </w:r>
                    </w:p>
                    <w:p w14:paraId="620A6D44" w14:textId="77777777" w:rsidR="000513DE" w:rsidRPr="004B437F" w:rsidRDefault="000513DE" w:rsidP="00445E04">
                      <w:pPr>
                        <w:ind w:left="0"/>
                      </w:pPr>
                    </w:p>
                  </w:txbxContent>
                </v:textbox>
                <w10:wrap anchorx="margin"/>
              </v:shape>
            </w:pict>
          </mc:Fallback>
        </mc:AlternateContent>
      </w:r>
    </w:p>
    <w:p w14:paraId="187EDA57" w14:textId="77777777" w:rsidR="00445E04" w:rsidRPr="007F6401" w:rsidRDefault="00445E04" w:rsidP="00445E04">
      <w:pPr>
        <w:spacing w:line="276" w:lineRule="auto"/>
        <w:ind w:left="0" w:firstLine="0"/>
        <w:rPr>
          <w:rFonts w:ascii="標楷體" w:eastAsia="標楷體" w:hAnsi="標楷體"/>
          <w:sz w:val="28"/>
          <w:szCs w:val="28"/>
          <w:lang w:eastAsia="zh-HK"/>
        </w:rPr>
      </w:pPr>
    </w:p>
    <w:p w14:paraId="558AEEE5" w14:textId="77777777" w:rsidR="00445E04" w:rsidRPr="007F6401" w:rsidRDefault="00445E04" w:rsidP="00445E04">
      <w:pPr>
        <w:spacing w:line="276" w:lineRule="auto"/>
        <w:ind w:left="0" w:firstLine="0"/>
        <w:rPr>
          <w:rFonts w:ascii="標楷體" w:eastAsia="標楷體" w:hAnsi="標楷體"/>
          <w:sz w:val="28"/>
          <w:szCs w:val="28"/>
        </w:rPr>
      </w:pPr>
    </w:p>
    <w:p w14:paraId="4DFB9AA0" w14:textId="589B7734" w:rsidR="00445E04" w:rsidRPr="007F6401" w:rsidRDefault="00445E04" w:rsidP="00445E04">
      <w:pPr>
        <w:spacing w:line="276" w:lineRule="auto"/>
        <w:ind w:left="0" w:firstLine="0"/>
        <w:rPr>
          <w:rFonts w:eastAsia="微軟正黑體"/>
          <w:b/>
          <w:sz w:val="28"/>
          <w:szCs w:val="28"/>
        </w:rPr>
      </w:pPr>
    </w:p>
    <w:p w14:paraId="4867BC99" w14:textId="3EA082FE" w:rsidR="00445E04" w:rsidRPr="007F6401" w:rsidRDefault="005A755E" w:rsidP="00445E04">
      <w:pPr>
        <w:ind w:left="0" w:firstLine="0"/>
        <w:rPr>
          <w:rFonts w:eastAsia="微軟正黑體"/>
          <w:b/>
          <w:sz w:val="28"/>
          <w:szCs w:val="28"/>
        </w:rPr>
      </w:pPr>
      <w:r w:rsidRPr="007F6401">
        <w:rPr>
          <w:noProof/>
          <w:lang w:eastAsia="zh-CN"/>
        </w:rPr>
        <mc:AlternateContent>
          <mc:Choice Requires="wps">
            <w:drawing>
              <wp:anchor distT="0" distB="0" distL="114300" distR="114300" simplePos="0" relativeHeight="251662848" behindDoc="0" locked="0" layoutInCell="1" allowOverlap="1" wp14:anchorId="25F5EE60" wp14:editId="51F1BA96">
                <wp:simplePos x="0" y="0"/>
                <wp:positionH relativeFrom="column">
                  <wp:posOffset>361950</wp:posOffset>
                </wp:positionH>
                <wp:positionV relativeFrom="paragraph">
                  <wp:posOffset>202565</wp:posOffset>
                </wp:positionV>
                <wp:extent cx="1828800" cy="1762125"/>
                <wp:effectExtent l="0" t="0" r="0" b="0"/>
                <wp:wrapSquare wrapText="bothSides"/>
                <wp:docPr id="474" name="Text Box 474"/>
                <wp:cNvGraphicFramePr/>
                <a:graphic xmlns:a="http://schemas.openxmlformats.org/drawingml/2006/main">
                  <a:graphicData uri="http://schemas.microsoft.com/office/word/2010/wordprocessingShape">
                    <wps:wsp>
                      <wps:cNvSpPr txBox="1"/>
                      <wps:spPr>
                        <a:xfrm>
                          <a:off x="0" y="0"/>
                          <a:ext cx="1828800" cy="1762125"/>
                        </a:xfrm>
                        <a:prstGeom prst="rect">
                          <a:avLst/>
                        </a:prstGeom>
                        <a:noFill/>
                        <a:ln w="6350">
                          <a:noFill/>
                        </a:ln>
                      </wps:spPr>
                      <wps:txbx>
                        <w:txbxContent>
                          <w:p w14:paraId="0CC0AA19" w14:textId="0265C172" w:rsidR="000513DE" w:rsidRPr="00981C7C" w:rsidRDefault="000513DE" w:rsidP="00445E04">
                            <w:pPr>
                              <w:spacing w:line="276" w:lineRule="auto"/>
                              <w:ind w:left="0" w:firstLine="0"/>
                              <w:jc w:val="center"/>
                              <w:rPr>
                                <w:rFonts w:asciiTheme="minorEastAsia" w:eastAsiaTheme="minorEastAsia" w:hAnsiTheme="minorEastAsia"/>
                                <w:b/>
                                <w:sz w:val="36"/>
                                <w:szCs w:val="36"/>
                              </w:rPr>
                            </w:pPr>
                            <w:r>
                              <w:rPr>
                                <w:rFonts w:eastAsiaTheme="minorEastAsia"/>
                                <w:b/>
                              </w:rPr>
                              <w:t>F</w:t>
                            </w:r>
                            <w:r w:rsidRPr="00981C7C">
                              <w:rPr>
                                <w:rFonts w:eastAsiaTheme="minorEastAsia"/>
                                <w:b/>
                              </w:rPr>
                              <w:t>unctions and powers  exercised by the President of the</w:t>
                            </w:r>
                            <w:r w:rsidRPr="00981C7C">
                              <w:rPr>
                                <w:rFonts w:asciiTheme="minorEastAsia" w:eastAsiaTheme="minorEastAsia" w:hAnsiTheme="minorEastAsia"/>
                                <w:b/>
                                <w:sz w:val="36"/>
                                <w:szCs w:val="36"/>
                              </w:rPr>
                              <w:t xml:space="preserve"> </w:t>
                            </w:r>
                            <w:r w:rsidRPr="00981C7C">
                              <w:rPr>
                                <w:rFonts w:eastAsiaTheme="minorEastAsia"/>
                                <w:b/>
                              </w:rPr>
                              <w:t>People</w:t>
                            </w:r>
                            <w:r>
                              <w:rPr>
                                <w:rFonts w:eastAsiaTheme="minorEastAsia"/>
                                <w:b/>
                              </w:rPr>
                              <w:t>’</w:t>
                            </w:r>
                            <w:r w:rsidRPr="00981C7C">
                              <w:rPr>
                                <w:rFonts w:eastAsiaTheme="minorEastAsia"/>
                                <w:b/>
                              </w:rPr>
                              <w:t>s Republic of China</w:t>
                            </w:r>
                          </w:p>
                          <w:p w14:paraId="76707365" w14:textId="77777777" w:rsidR="000513DE" w:rsidRDefault="000513DE" w:rsidP="00445E04">
                            <w:pPr>
                              <w:spacing w:line="276" w:lineRule="auto"/>
                              <w:ind w:left="0" w:firstLine="0"/>
                              <w:rPr>
                                <w:rFonts w:asciiTheme="minorEastAsia" w:eastAsiaTheme="minorEastAsia" w:hAnsiTheme="minorEastAsia"/>
                              </w:rPr>
                            </w:pPr>
                          </w:p>
                          <w:p w14:paraId="5307ED7D" w14:textId="77777777" w:rsidR="000513DE" w:rsidRPr="00B4643C" w:rsidRDefault="000513DE" w:rsidP="00445E04">
                            <w:pPr>
                              <w:spacing w:line="276" w:lineRule="auto"/>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F5EE60" id="Text Box 474" o:spid="_x0000_s1039" type="#_x0000_t202" style="position:absolute;margin-left:28.5pt;margin-top:15.95pt;width:2in;height:138.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" filled="f" stroked="f" strokeweight=".5pt">
                <v:textbox>
                  <w:txbxContent>
                    <w:p w14:paraId="0CC0AA19" w14:textId="0265C172" w:rsidR="000513DE" w:rsidRPr="00981C7C" w:rsidRDefault="000513DE" w:rsidP="00445E04">
                      <w:pPr>
                        <w:spacing w:line="276" w:lineRule="auto"/>
                        <w:ind w:left="0" w:firstLine="0"/>
                        <w:jc w:val="center"/>
                        <w:rPr>
                          <w:rFonts w:asciiTheme="minorEastAsia" w:eastAsiaTheme="minorEastAsia" w:hAnsiTheme="minorEastAsia"/>
                          <w:b/>
                          <w:sz w:val="36"/>
                          <w:szCs w:val="36"/>
                        </w:rPr>
                      </w:pPr>
                      <w:r>
                        <w:rPr>
                          <w:rFonts w:eastAsiaTheme="minorEastAsia"/>
                          <w:b/>
                        </w:rPr>
                        <w:t>F</w:t>
                      </w:r>
                      <w:r w:rsidRPr="00981C7C">
                        <w:rPr>
                          <w:rFonts w:eastAsiaTheme="minorEastAsia"/>
                          <w:b/>
                        </w:rPr>
                        <w:t xml:space="preserve">unctions and </w:t>
                      </w:r>
                      <w:proofErr w:type="gramStart"/>
                      <w:r w:rsidRPr="00981C7C">
                        <w:rPr>
                          <w:rFonts w:eastAsiaTheme="minorEastAsia"/>
                          <w:b/>
                        </w:rPr>
                        <w:t>powers  exercised</w:t>
                      </w:r>
                      <w:proofErr w:type="gramEnd"/>
                      <w:r w:rsidRPr="00981C7C">
                        <w:rPr>
                          <w:rFonts w:eastAsiaTheme="minorEastAsia"/>
                          <w:b/>
                        </w:rPr>
                        <w:t xml:space="preserve"> by the President of the</w:t>
                      </w:r>
                      <w:r w:rsidRPr="00981C7C">
                        <w:rPr>
                          <w:rFonts w:asciiTheme="minorEastAsia" w:eastAsiaTheme="minorEastAsia" w:hAnsiTheme="minorEastAsia"/>
                          <w:b/>
                          <w:sz w:val="36"/>
                          <w:szCs w:val="36"/>
                        </w:rPr>
                        <w:t xml:space="preserve"> </w:t>
                      </w:r>
                      <w:r w:rsidRPr="00981C7C">
                        <w:rPr>
                          <w:rFonts w:eastAsiaTheme="minorEastAsia"/>
                          <w:b/>
                        </w:rPr>
                        <w:t>People</w:t>
                      </w:r>
                      <w:r>
                        <w:rPr>
                          <w:rFonts w:eastAsiaTheme="minorEastAsia"/>
                          <w:b/>
                        </w:rPr>
                        <w:t>’</w:t>
                      </w:r>
                      <w:r w:rsidRPr="00981C7C">
                        <w:rPr>
                          <w:rFonts w:eastAsiaTheme="minorEastAsia"/>
                          <w:b/>
                        </w:rPr>
                        <w:t>s Republic of China</w:t>
                      </w:r>
                    </w:p>
                    <w:p w14:paraId="76707365" w14:textId="77777777" w:rsidR="000513DE" w:rsidRDefault="000513DE" w:rsidP="00445E04">
                      <w:pPr>
                        <w:spacing w:line="276" w:lineRule="auto"/>
                        <w:ind w:left="0" w:firstLine="0"/>
                        <w:rPr>
                          <w:rFonts w:asciiTheme="minorEastAsia" w:eastAsiaTheme="minorEastAsia" w:hAnsiTheme="minorEastAsia"/>
                        </w:rPr>
                      </w:pPr>
                    </w:p>
                    <w:p w14:paraId="5307ED7D" w14:textId="77777777" w:rsidR="000513DE" w:rsidRPr="00B4643C" w:rsidRDefault="000513DE" w:rsidP="00445E04">
                      <w:pPr>
                        <w:spacing w:line="276" w:lineRule="auto"/>
                        <w:rPr>
                          <w:rFonts w:asciiTheme="minorEastAsia" w:hAnsiTheme="minorEastAsia"/>
                        </w:rPr>
                      </w:pPr>
                    </w:p>
                  </w:txbxContent>
                </v:textbox>
                <w10:wrap type="square"/>
              </v:shape>
            </w:pict>
          </mc:Fallback>
        </mc:AlternateContent>
      </w:r>
      <w:r w:rsidR="00445E04" w:rsidRPr="007F6401">
        <w:rPr>
          <w:rFonts w:eastAsiaTheme="minorEastAsia" w:hint="eastAsia"/>
          <w:noProof/>
          <w:sz w:val="22"/>
          <w:lang w:eastAsia="zh-CN"/>
        </w:rPr>
        <mc:AlternateContent>
          <mc:Choice Requires="wps">
            <w:drawing>
              <wp:anchor distT="0" distB="0" distL="114300" distR="114300" simplePos="0" relativeHeight="251664896" behindDoc="0" locked="0" layoutInCell="1" allowOverlap="1" wp14:anchorId="05C5D351" wp14:editId="418FF4A5">
                <wp:simplePos x="0" y="0"/>
                <wp:positionH relativeFrom="column">
                  <wp:posOffset>3133725</wp:posOffset>
                </wp:positionH>
                <wp:positionV relativeFrom="paragraph">
                  <wp:posOffset>781050</wp:posOffset>
                </wp:positionV>
                <wp:extent cx="2209800" cy="1628775"/>
                <wp:effectExtent l="0" t="0" r="0" b="9525"/>
                <wp:wrapNone/>
                <wp:docPr id="235" name="Text Box 235"/>
                <wp:cNvGraphicFramePr/>
                <a:graphic xmlns:a="http://schemas.openxmlformats.org/drawingml/2006/main">
                  <a:graphicData uri="http://schemas.microsoft.com/office/word/2010/wordprocessingShape">
                    <wps:wsp>
                      <wps:cNvSpPr txBox="1"/>
                      <wps:spPr>
                        <a:xfrm flipH="1">
                          <a:off x="0" y="0"/>
                          <a:ext cx="2209800" cy="1628775"/>
                        </a:xfrm>
                        <a:prstGeom prst="rect">
                          <a:avLst/>
                        </a:prstGeom>
                        <a:solidFill>
                          <a:schemeClr val="lt1"/>
                        </a:solidFill>
                        <a:ln w="6350">
                          <a:noFill/>
                        </a:ln>
                      </wps:spPr>
                      <wps:txbx>
                        <w:txbxContent>
                          <w:p w14:paraId="5EDE2F12" w14:textId="5FB7004B" w:rsidR="000513DE" w:rsidRPr="00CB15F4" w:rsidRDefault="000513DE" w:rsidP="00561588">
                            <w:pPr>
                              <w:ind w:left="0" w:firstLine="0"/>
                              <w:rPr>
                                <w:rFonts w:eastAsiaTheme="minorEastAsia"/>
                                <w:color w:val="FF0000"/>
                              </w:rPr>
                            </w:pPr>
                            <w:r>
                              <w:rPr>
                                <w:rFonts w:eastAsiaTheme="minorEastAsia"/>
                              </w:rPr>
                              <w:t>Pu</w:t>
                            </w:r>
                            <w:r w:rsidRPr="004B437F">
                              <w:rPr>
                                <w:rFonts w:eastAsiaTheme="minorEastAsia"/>
                              </w:rPr>
                              <w:t>rsuant to decisions of the National People</w:t>
                            </w:r>
                            <w:r>
                              <w:rPr>
                                <w:rFonts w:eastAsiaTheme="minorEastAsia"/>
                              </w:rPr>
                              <w:t>’</w:t>
                            </w:r>
                            <w:r w:rsidRPr="004B437F">
                              <w:rPr>
                                <w:rFonts w:eastAsiaTheme="minorEastAsia"/>
                              </w:rPr>
                              <w:t xml:space="preserve">s Congress Standing Committee, </w:t>
                            </w:r>
                            <w:r w:rsidRPr="00CB15F4">
                              <w:rPr>
                                <w:rFonts w:eastAsiaTheme="minorEastAsia"/>
                                <w:i/>
                                <w:color w:val="FF0000"/>
                                <w:u w:val="single"/>
                              </w:rPr>
                              <w:t xml:space="preserve">appoints </w:t>
                            </w:r>
                            <w:r w:rsidRPr="004B437F">
                              <w:rPr>
                                <w:rFonts w:eastAsiaTheme="minorEastAsia"/>
                              </w:rPr>
                              <w:t xml:space="preserve">or </w:t>
                            </w:r>
                            <w:r w:rsidRPr="00CB15F4">
                              <w:rPr>
                                <w:rFonts w:eastAsiaTheme="minorEastAsia"/>
                                <w:i/>
                                <w:color w:val="FF0000"/>
                                <w:u w:val="single"/>
                              </w:rPr>
                              <w:t>recalls</w:t>
                            </w:r>
                            <w:r>
                              <w:rPr>
                                <w:rFonts w:eastAsiaTheme="minorEastAsia"/>
                                <w:color w:val="FF0000"/>
                              </w:rPr>
                              <w:t xml:space="preserve"> </w:t>
                            </w:r>
                            <w:r w:rsidRPr="00CB15F4">
                              <w:rPr>
                                <w:rFonts w:eastAsiaTheme="minorEastAsia"/>
                              </w:rPr>
                              <w:t xml:space="preserve">plenipotentiary representatives abroad </w:t>
                            </w:r>
                            <w:r w:rsidRPr="004B437F">
                              <w:rPr>
                                <w:rFonts w:eastAsiaTheme="minorEastAsia"/>
                              </w:rPr>
                              <w:t xml:space="preserve">and ratifies or abrogates </w:t>
                            </w:r>
                            <w:r w:rsidRPr="004B437F">
                              <w:rPr>
                                <w:rFonts w:eastAsiaTheme="minorEastAsia"/>
                                <w:i/>
                                <w:color w:val="FF0000"/>
                                <w:u w:val="single"/>
                              </w:rPr>
                              <w:t>treaties</w:t>
                            </w:r>
                            <w:r w:rsidRPr="00CB15F4">
                              <w:rPr>
                                <w:rFonts w:eastAsiaTheme="minorEastAsia"/>
                                <w:color w:val="FF0000"/>
                              </w:rPr>
                              <w:t xml:space="preserve"> </w:t>
                            </w:r>
                            <w:r w:rsidRPr="00CB15F4">
                              <w:rPr>
                                <w:rFonts w:eastAsiaTheme="minorEastAsia"/>
                              </w:rPr>
                              <w:t>and</w:t>
                            </w:r>
                            <w:r w:rsidRPr="004B437F">
                              <w:rPr>
                                <w:rFonts w:eastAsiaTheme="minorEastAsia"/>
                                <w:i/>
                                <w:color w:val="FF0000"/>
                                <w:u w:val="single"/>
                              </w:rPr>
                              <w:t xml:space="preserve"> important agreements </w:t>
                            </w:r>
                            <w:r w:rsidRPr="00CB15F4">
                              <w:rPr>
                                <w:rFonts w:eastAsiaTheme="minorEastAsia"/>
                              </w:rPr>
                              <w:t>concluded with foreign countries</w:t>
                            </w:r>
                            <w:r w:rsidRPr="004B437F">
                              <w:rPr>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C5D351" id="Text Box 235" o:spid="_x0000_s1040" type="#_x0000_t202" style="position:absolute;margin-left:246.75pt;margin-top:61.5pt;width:174pt;height:128.2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" fillcolor="white [3201]" stroked="f" strokeweight=".5pt">
                <v:textbox>
                  <w:txbxContent>
                    <w:p w14:paraId="5EDE2F12" w14:textId="5FB7004B" w:rsidR="000513DE" w:rsidRPr="00CB15F4" w:rsidRDefault="000513DE" w:rsidP="00561588">
                      <w:pPr>
                        <w:ind w:left="0" w:firstLine="0"/>
                        <w:rPr>
                          <w:rFonts w:eastAsiaTheme="minorEastAsia"/>
                          <w:color w:val="FF0000"/>
                        </w:rPr>
                      </w:pPr>
                      <w:r>
                        <w:rPr>
                          <w:rFonts w:eastAsiaTheme="minorEastAsia"/>
                        </w:rPr>
                        <w:t>Pu</w:t>
                      </w:r>
                      <w:r w:rsidRPr="004B437F">
                        <w:rPr>
                          <w:rFonts w:eastAsiaTheme="minorEastAsia"/>
                        </w:rPr>
                        <w:t>rsuant to decisions of the National People</w:t>
                      </w:r>
                      <w:r>
                        <w:rPr>
                          <w:rFonts w:eastAsiaTheme="minorEastAsia"/>
                        </w:rPr>
                        <w:t>’</w:t>
                      </w:r>
                      <w:r w:rsidRPr="004B437F">
                        <w:rPr>
                          <w:rFonts w:eastAsiaTheme="minorEastAsia"/>
                        </w:rPr>
                        <w:t xml:space="preserve">s Congress Standing Committee, </w:t>
                      </w:r>
                      <w:r w:rsidRPr="00CB15F4">
                        <w:rPr>
                          <w:rFonts w:eastAsiaTheme="minorEastAsia"/>
                          <w:i/>
                          <w:color w:val="FF0000"/>
                          <w:u w:val="single"/>
                        </w:rPr>
                        <w:t xml:space="preserve">appoints </w:t>
                      </w:r>
                      <w:r w:rsidRPr="004B437F">
                        <w:rPr>
                          <w:rFonts w:eastAsiaTheme="minorEastAsia"/>
                        </w:rPr>
                        <w:t xml:space="preserve">or </w:t>
                      </w:r>
                      <w:r w:rsidRPr="00CB15F4">
                        <w:rPr>
                          <w:rFonts w:eastAsiaTheme="minorEastAsia"/>
                          <w:i/>
                          <w:color w:val="FF0000"/>
                          <w:u w:val="single"/>
                        </w:rPr>
                        <w:t>recalls</w:t>
                      </w:r>
                      <w:r>
                        <w:rPr>
                          <w:rFonts w:eastAsiaTheme="minorEastAsia"/>
                          <w:color w:val="FF0000"/>
                        </w:rPr>
                        <w:t xml:space="preserve"> </w:t>
                      </w:r>
                      <w:r w:rsidRPr="00CB15F4">
                        <w:rPr>
                          <w:rFonts w:eastAsiaTheme="minorEastAsia"/>
                        </w:rPr>
                        <w:t xml:space="preserve">plenipotentiary representatives abroad </w:t>
                      </w:r>
                      <w:r w:rsidRPr="004B437F">
                        <w:rPr>
                          <w:rFonts w:eastAsiaTheme="minorEastAsia"/>
                        </w:rPr>
                        <w:t xml:space="preserve">and ratifies or abrogates </w:t>
                      </w:r>
                      <w:r w:rsidRPr="004B437F">
                        <w:rPr>
                          <w:rFonts w:eastAsiaTheme="minorEastAsia"/>
                          <w:i/>
                          <w:color w:val="FF0000"/>
                          <w:u w:val="single"/>
                        </w:rPr>
                        <w:t>treaties</w:t>
                      </w:r>
                      <w:r w:rsidRPr="00CB15F4">
                        <w:rPr>
                          <w:rFonts w:eastAsiaTheme="minorEastAsia"/>
                          <w:color w:val="FF0000"/>
                        </w:rPr>
                        <w:t xml:space="preserve"> </w:t>
                      </w:r>
                      <w:r w:rsidRPr="00CB15F4">
                        <w:rPr>
                          <w:rFonts w:eastAsiaTheme="minorEastAsia"/>
                        </w:rPr>
                        <w:t>and</w:t>
                      </w:r>
                      <w:r w:rsidRPr="004B437F">
                        <w:rPr>
                          <w:rFonts w:eastAsiaTheme="minorEastAsia"/>
                          <w:i/>
                          <w:color w:val="FF0000"/>
                          <w:u w:val="single"/>
                        </w:rPr>
                        <w:t xml:space="preserve"> important agreements </w:t>
                      </w:r>
                      <w:r w:rsidRPr="00CB15F4">
                        <w:rPr>
                          <w:rFonts w:eastAsiaTheme="minorEastAsia"/>
                        </w:rPr>
                        <w:t>concluded with foreign countries</w:t>
                      </w:r>
                      <w:r w:rsidRPr="004B437F">
                        <w:rPr>
                          <w:rFonts w:eastAsiaTheme="minorEastAsia"/>
                        </w:rPr>
                        <w:t>.</w:t>
                      </w:r>
                    </w:p>
                  </w:txbxContent>
                </v:textbox>
              </v:shape>
            </w:pict>
          </mc:Fallback>
        </mc:AlternateContent>
      </w:r>
      <w:r w:rsidR="00445E04" w:rsidRPr="007F6401">
        <w:rPr>
          <w:rFonts w:eastAsia="微軟正黑體"/>
          <w:b/>
          <w:sz w:val="28"/>
          <w:szCs w:val="28"/>
        </w:rPr>
        <w:br w:type="page"/>
      </w:r>
    </w:p>
    <w:p w14:paraId="53FBB891" w14:textId="28246006" w:rsidR="00CB635A" w:rsidRPr="001D598A" w:rsidRDefault="007E1138" w:rsidP="00A9583E">
      <w:pPr>
        <w:tabs>
          <w:tab w:val="left" w:pos="1701"/>
        </w:tabs>
        <w:snapToGrid w:val="0"/>
        <w:spacing w:line="276" w:lineRule="auto"/>
        <w:ind w:left="1701" w:hanging="1701"/>
        <w:rPr>
          <w:rFonts w:eastAsiaTheme="minorEastAsia"/>
          <w:b/>
          <w:sz w:val="28"/>
          <w:szCs w:val="28"/>
        </w:rPr>
      </w:pPr>
      <w:r w:rsidRPr="001D598A">
        <w:rPr>
          <w:rFonts w:eastAsiaTheme="minorEastAsia" w:hint="eastAsia"/>
          <w:b/>
          <w:sz w:val="28"/>
          <w:szCs w:val="28"/>
        </w:rPr>
        <w:lastRenderedPageBreak/>
        <w:t>Worksheet 5:</w:t>
      </w:r>
      <w:r w:rsidR="00A9583E" w:rsidRPr="001D598A">
        <w:rPr>
          <w:rFonts w:eastAsiaTheme="minorEastAsia"/>
          <w:b/>
          <w:sz w:val="28"/>
          <w:szCs w:val="28"/>
        </w:rPr>
        <w:tab/>
      </w:r>
      <w:r w:rsidRPr="001D598A">
        <w:rPr>
          <w:rFonts w:eastAsiaTheme="minorEastAsia"/>
          <w:b/>
          <w:sz w:val="28"/>
          <w:szCs w:val="28"/>
        </w:rPr>
        <w:t xml:space="preserve">The </w:t>
      </w:r>
      <w:r w:rsidR="00653F39">
        <w:rPr>
          <w:rFonts w:eastAsiaTheme="minorEastAsia"/>
          <w:b/>
          <w:sz w:val="28"/>
          <w:szCs w:val="28"/>
        </w:rPr>
        <w:t>s</w:t>
      </w:r>
      <w:r w:rsidRPr="001D598A">
        <w:rPr>
          <w:rFonts w:eastAsiaTheme="minorEastAsia"/>
          <w:b/>
          <w:sz w:val="28"/>
          <w:szCs w:val="28"/>
        </w:rPr>
        <w:t xml:space="preserve">tatus, </w:t>
      </w:r>
      <w:r w:rsidR="00653F39">
        <w:rPr>
          <w:rFonts w:eastAsiaTheme="minorEastAsia"/>
          <w:b/>
          <w:sz w:val="28"/>
          <w:szCs w:val="28"/>
        </w:rPr>
        <w:t>c</w:t>
      </w:r>
      <w:r w:rsidRPr="001D598A">
        <w:rPr>
          <w:rFonts w:eastAsiaTheme="minorEastAsia"/>
          <w:b/>
          <w:sz w:val="28"/>
          <w:szCs w:val="28"/>
        </w:rPr>
        <w:t xml:space="preserve">omposition, </w:t>
      </w:r>
      <w:r w:rsidR="00653F39">
        <w:rPr>
          <w:rFonts w:eastAsiaTheme="minorEastAsia"/>
          <w:b/>
          <w:sz w:val="28"/>
          <w:szCs w:val="28"/>
        </w:rPr>
        <w:t>t</w:t>
      </w:r>
      <w:r w:rsidRPr="001D598A">
        <w:rPr>
          <w:rFonts w:eastAsiaTheme="minorEastAsia"/>
          <w:b/>
          <w:sz w:val="28"/>
          <w:szCs w:val="28"/>
        </w:rPr>
        <w:t xml:space="preserve">erm of </w:t>
      </w:r>
      <w:r w:rsidR="00653F39">
        <w:rPr>
          <w:rFonts w:eastAsiaTheme="minorEastAsia"/>
          <w:b/>
          <w:sz w:val="28"/>
          <w:szCs w:val="28"/>
        </w:rPr>
        <w:t>o</w:t>
      </w:r>
      <w:r w:rsidRPr="001D598A">
        <w:rPr>
          <w:rFonts w:eastAsiaTheme="minorEastAsia"/>
          <w:b/>
          <w:sz w:val="28"/>
          <w:szCs w:val="28"/>
        </w:rPr>
        <w:t xml:space="preserve">ffice and </w:t>
      </w:r>
      <w:r w:rsidR="00653F39">
        <w:rPr>
          <w:rFonts w:eastAsiaTheme="minorEastAsia"/>
          <w:b/>
          <w:sz w:val="28"/>
          <w:szCs w:val="28"/>
        </w:rPr>
        <w:t>p</w:t>
      </w:r>
      <w:r w:rsidRPr="001D598A">
        <w:rPr>
          <w:rFonts w:eastAsiaTheme="minorEastAsia"/>
          <w:b/>
          <w:sz w:val="28"/>
          <w:szCs w:val="28"/>
        </w:rPr>
        <w:t>owers of the State Council</w:t>
      </w:r>
    </w:p>
    <w:p w14:paraId="40A5A92A" w14:textId="77777777" w:rsidR="00556257" w:rsidRPr="001D598A" w:rsidRDefault="00556257" w:rsidP="007E62E2">
      <w:pPr>
        <w:snapToGrid w:val="0"/>
        <w:spacing w:line="276" w:lineRule="auto"/>
        <w:ind w:left="0" w:firstLine="0"/>
        <w:rPr>
          <w:rFonts w:eastAsiaTheme="minorEastAsia"/>
          <w:b/>
        </w:rPr>
      </w:pPr>
    </w:p>
    <w:p w14:paraId="51A2A197" w14:textId="779F9861" w:rsidR="007E62E2" w:rsidRPr="001D598A" w:rsidRDefault="00ED4C5A" w:rsidP="007E62E2">
      <w:pPr>
        <w:snapToGrid w:val="0"/>
        <w:spacing w:line="276" w:lineRule="auto"/>
        <w:ind w:left="0" w:firstLine="0"/>
        <w:rPr>
          <w:rFonts w:eastAsiaTheme="minorEastAsia"/>
          <w:b/>
        </w:rPr>
      </w:pPr>
      <w:r w:rsidRPr="001D598A">
        <w:rPr>
          <w:rFonts w:eastAsiaTheme="minorEastAsia" w:hint="eastAsia"/>
          <w:b/>
        </w:rPr>
        <w:t>S</w:t>
      </w:r>
      <w:r w:rsidRPr="001D598A">
        <w:rPr>
          <w:rFonts w:eastAsiaTheme="minorEastAsia" w:hint="eastAsia"/>
          <w:b/>
          <w:lang w:eastAsia="zh-HK"/>
        </w:rPr>
        <w:t>ource 1</w:t>
      </w:r>
    </w:p>
    <w:tbl>
      <w:tblPr>
        <w:tblStyle w:val="a5"/>
        <w:tblW w:w="0" w:type="auto"/>
        <w:tblLook w:val="04A0" w:firstRow="1" w:lastRow="0" w:firstColumn="1" w:lastColumn="0" w:noHBand="0" w:noVBand="1"/>
      </w:tblPr>
      <w:tblGrid>
        <w:gridCol w:w="8296"/>
      </w:tblGrid>
      <w:tr w:rsidR="00801AD3" w14:paraId="1802A42A" w14:textId="77777777" w:rsidTr="00016D50">
        <w:tc>
          <w:tcPr>
            <w:tcW w:w="8296" w:type="dxa"/>
            <w:shd w:val="clear" w:color="auto" w:fill="auto"/>
          </w:tcPr>
          <w:p w14:paraId="03F3651E" w14:textId="77777777" w:rsidR="00801AD3" w:rsidRPr="00016D50" w:rsidRDefault="00801AD3" w:rsidP="00CB15F4">
            <w:pPr>
              <w:tabs>
                <w:tab w:val="left" w:pos="2410"/>
              </w:tabs>
              <w:spacing w:beforeLines="30" w:before="72"/>
              <w:ind w:left="0" w:firstLine="0"/>
              <w:rPr>
                <w:rFonts w:eastAsiaTheme="minorEastAsia"/>
                <w:b/>
                <w:i/>
              </w:rPr>
            </w:pPr>
            <w:r w:rsidRPr="00016D50">
              <w:rPr>
                <w:rFonts w:eastAsiaTheme="minorEastAsia"/>
                <w:b/>
                <w:i/>
              </w:rPr>
              <w:t>Constitution</w:t>
            </w:r>
          </w:p>
          <w:p w14:paraId="2B7ADF54" w14:textId="77777777" w:rsidR="00801AD3" w:rsidRPr="001D598A" w:rsidRDefault="00801AD3" w:rsidP="00CB15F4">
            <w:pPr>
              <w:tabs>
                <w:tab w:val="left" w:pos="2410"/>
              </w:tabs>
              <w:spacing w:beforeLines="30" w:before="72"/>
              <w:ind w:left="0" w:firstLine="0"/>
              <w:rPr>
                <w:rFonts w:eastAsiaTheme="minorEastAsia"/>
                <w:b/>
              </w:rPr>
            </w:pPr>
            <w:r w:rsidRPr="001D598A">
              <w:rPr>
                <w:rFonts w:eastAsiaTheme="minorEastAsia"/>
                <w:b/>
              </w:rPr>
              <w:t>Chapter III - State Institutions</w:t>
            </w:r>
            <w:r w:rsidRPr="001D598A">
              <w:rPr>
                <w:rFonts w:eastAsiaTheme="minorEastAsia"/>
                <w:b/>
              </w:rPr>
              <w:tab/>
              <w:t>Section 3</w:t>
            </w:r>
            <w:r w:rsidRPr="001D598A">
              <w:rPr>
                <w:rFonts w:eastAsiaTheme="minorEastAsia"/>
                <w:b/>
              </w:rPr>
              <w:tab/>
              <w:t>The State Council</w:t>
            </w:r>
          </w:p>
          <w:p w14:paraId="23D67288" w14:textId="77777777" w:rsidR="00801AD3" w:rsidRPr="001D598A" w:rsidRDefault="00801AD3" w:rsidP="00CB15F4">
            <w:pPr>
              <w:spacing w:beforeLines="30" w:before="72"/>
              <w:ind w:left="0" w:firstLine="0"/>
              <w:jc w:val="both"/>
              <w:rPr>
                <w:rFonts w:eastAsiaTheme="minorEastAsia"/>
              </w:rPr>
            </w:pPr>
            <w:r w:rsidRPr="001D598A">
              <w:rPr>
                <w:rFonts w:eastAsiaTheme="minorEastAsia"/>
              </w:rPr>
              <w:t>Article 85</w:t>
            </w:r>
          </w:p>
          <w:p w14:paraId="74F49D26" w14:textId="0B059149" w:rsidR="00801AD3" w:rsidRPr="001D598A" w:rsidRDefault="00801AD3" w:rsidP="00CB15F4">
            <w:pPr>
              <w:spacing w:beforeLines="30" w:before="72"/>
              <w:ind w:left="0" w:firstLine="0"/>
              <w:jc w:val="both"/>
              <w:rPr>
                <w:rFonts w:eastAsiaTheme="minorEastAsia"/>
              </w:rPr>
            </w:pPr>
            <w:r w:rsidRPr="001D598A">
              <w:rPr>
                <w:rFonts w:eastAsiaTheme="minorEastAsia"/>
              </w:rPr>
              <w:t>The State Council of the People</w:t>
            </w:r>
            <w:r w:rsidR="000B23DC">
              <w:rPr>
                <w:rFonts w:eastAsiaTheme="minorEastAsia"/>
              </w:rPr>
              <w:t>’</w:t>
            </w:r>
            <w:r w:rsidRPr="001D598A">
              <w:rPr>
                <w:rFonts w:eastAsiaTheme="minorEastAsia"/>
              </w:rPr>
              <w:t>s Republic of China, namely, the Central People</w:t>
            </w:r>
            <w:r w:rsidR="000B23DC">
              <w:rPr>
                <w:rFonts w:eastAsiaTheme="minorEastAsia"/>
              </w:rPr>
              <w:t>’</w:t>
            </w:r>
            <w:r w:rsidRPr="001D598A">
              <w:rPr>
                <w:rFonts w:eastAsiaTheme="minorEastAsia"/>
              </w:rPr>
              <w:t>s Government, is the executive organ of the highest state organ of power; it is the highest state administrative organ.</w:t>
            </w:r>
          </w:p>
          <w:p w14:paraId="66048874" w14:textId="77777777" w:rsidR="00930D67" w:rsidRDefault="00930D67" w:rsidP="00CB15F4">
            <w:pPr>
              <w:spacing w:beforeLines="30" w:before="72"/>
              <w:ind w:left="0" w:firstLine="0"/>
              <w:jc w:val="both"/>
              <w:rPr>
                <w:rFonts w:eastAsiaTheme="minorEastAsia"/>
              </w:rPr>
            </w:pPr>
          </w:p>
          <w:p w14:paraId="673DC186" w14:textId="18433993" w:rsidR="00801AD3" w:rsidRPr="001D598A" w:rsidRDefault="00801AD3" w:rsidP="00CB15F4">
            <w:pPr>
              <w:spacing w:beforeLines="30" w:before="72"/>
              <w:ind w:left="0" w:firstLine="0"/>
              <w:jc w:val="both"/>
              <w:rPr>
                <w:rFonts w:eastAsiaTheme="minorEastAsia"/>
              </w:rPr>
            </w:pPr>
            <w:r w:rsidRPr="001D598A">
              <w:rPr>
                <w:rFonts w:eastAsiaTheme="minorEastAsia"/>
              </w:rPr>
              <w:t>Article 86</w:t>
            </w:r>
          </w:p>
          <w:p w14:paraId="4736224C" w14:textId="77777777" w:rsidR="00801AD3" w:rsidRPr="001D598A" w:rsidRDefault="00801AD3" w:rsidP="00CB15F4">
            <w:pPr>
              <w:spacing w:beforeLines="30" w:before="72"/>
              <w:ind w:left="0" w:firstLine="0"/>
              <w:jc w:val="both"/>
              <w:rPr>
                <w:rFonts w:eastAsiaTheme="minorEastAsia"/>
              </w:rPr>
            </w:pPr>
            <w:r w:rsidRPr="001D598A">
              <w:rPr>
                <w:rFonts w:eastAsiaTheme="minorEastAsia"/>
              </w:rPr>
              <w:t>The State Council is composed of the following personnel:</w:t>
            </w:r>
          </w:p>
          <w:p w14:paraId="02CE97AD" w14:textId="77777777" w:rsidR="00801AD3" w:rsidRPr="001D598A" w:rsidRDefault="00801AD3" w:rsidP="00CB15F4">
            <w:pPr>
              <w:spacing w:beforeLines="30" w:before="72"/>
              <w:ind w:left="567" w:firstLine="0"/>
              <w:jc w:val="both"/>
              <w:rPr>
                <w:rFonts w:eastAsiaTheme="minorEastAsia"/>
              </w:rPr>
            </w:pPr>
            <w:r w:rsidRPr="001D598A">
              <w:rPr>
                <w:rFonts w:eastAsiaTheme="minorEastAsia"/>
              </w:rPr>
              <w:t>a premier,</w:t>
            </w:r>
          </w:p>
          <w:p w14:paraId="4A9D8810" w14:textId="77777777" w:rsidR="00801AD3" w:rsidRPr="001D598A" w:rsidRDefault="00801AD3" w:rsidP="00CB15F4">
            <w:pPr>
              <w:spacing w:beforeLines="30" w:before="72"/>
              <w:ind w:left="567" w:firstLine="0"/>
              <w:jc w:val="both"/>
              <w:rPr>
                <w:rFonts w:eastAsiaTheme="minorEastAsia"/>
              </w:rPr>
            </w:pPr>
            <w:r w:rsidRPr="001D598A">
              <w:rPr>
                <w:rFonts w:eastAsiaTheme="minorEastAsia"/>
              </w:rPr>
              <w:t>vice premiers,</w:t>
            </w:r>
          </w:p>
          <w:p w14:paraId="18799AD8" w14:textId="77777777" w:rsidR="00801AD3" w:rsidRPr="001D598A" w:rsidRDefault="00801AD3" w:rsidP="00CB15F4">
            <w:pPr>
              <w:spacing w:beforeLines="30" w:before="72"/>
              <w:ind w:left="567" w:firstLine="0"/>
              <w:jc w:val="both"/>
              <w:rPr>
                <w:rFonts w:eastAsiaTheme="minorEastAsia"/>
              </w:rPr>
            </w:pPr>
            <w:r w:rsidRPr="001D598A">
              <w:rPr>
                <w:rFonts w:eastAsiaTheme="minorEastAsia"/>
              </w:rPr>
              <w:t>state councilors,</w:t>
            </w:r>
          </w:p>
          <w:p w14:paraId="0C361076" w14:textId="77777777" w:rsidR="00801AD3" w:rsidRPr="001D598A" w:rsidRDefault="00801AD3" w:rsidP="00CB15F4">
            <w:pPr>
              <w:spacing w:beforeLines="30" w:before="72"/>
              <w:ind w:left="567" w:firstLine="0"/>
              <w:jc w:val="both"/>
              <w:rPr>
                <w:rFonts w:eastAsiaTheme="minorEastAsia"/>
              </w:rPr>
            </w:pPr>
            <w:r w:rsidRPr="001D598A">
              <w:rPr>
                <w:rFonts w:eastAsiaTheme="minorEastAsia"/>
              </w:rPr>
              <w:t>ministers of ministries,</w:t>
            </w:r>
          </w:p>
          <w:p w14:paraId="112236FE" w14:textId="77777777" w:rsidR="00801AD3" w:rsidRPr="001D598A" w:rsidRDefault="00801AD3" w:rsidP="00CB15F4">
            <w:pPr>
              <w:spacing w:beforeLines="30" w:before="72"/>
              <w:ind w:left="567" w:firstLine="0"/>
              <w:jc w:val="both"/>
              <w:rPr>
                <w:rFonts w:eastAsiaTheme="minorEastAsia"/>
              </w:rPr>
            </w:pPr>
            <w:r w:rsidRPr="001D598A">
              <w:rPr>
                <w:rFonts w:eastAsiaTheme="minorEastAsia"/>
              </w:rPr>
              <w:t>ministers of commissions,</w:t>
            </w:r>
          </w:p>
          <w:p w14:paraId="68A4639F" w14:textId="77777777" w:rsidR="00801AD3" w:rsidRPr="001D598A" w:rsidRDefault="00801AD3" w:rsidP="00CB15F4">
            <w:pPr>
              <w:spacing w:beforeLines="30" w:before="72"/>
              <w:ind w:left="567" w:firstLine="0"/>
              <w:jc w:val="both"/>
              <w:rPr>
                <w:rFonts w:eastAsiaTheme="minorEastAsia"/>
              </w:rPr>
            </w:pPr>
            <w:r w:rsidRPr="001D598A">
              <w:rPr>
                <w:rFonts w:eastAsiaTheme="minorEastAsia"/>
              </w:rPr>
              <w:t>an auditor general, and</w:t>
            </w:r>
          </w:p>
          <w:p w14:paraId="058EB131" w14:textId="77777777" w:rsidR="00801AD3" w:rsidRPr="001D598A" w:rsidRDefault="00801AD3" w:rsidP="00CB15F4">
            <w:pPr>
              <w:spacing w:beforeLines="30" w:before="72"/>
              <w:ind w:left="567" w:firstLine="0"/>
              <w:jc w:val="both"/>
              <w:rPr>
                <w:rFonts w:eastAsiaTheme="minorEastAsia"/>
              </w:rPr>
            </w:pPr>
            <w:r w:rsidRPr="001D598A">
              <w:rPr>
                <w:rFonts w:eastAsiaTheme="minorEastAsia"/>
              </w:rPr>
              <w:t>a secretary general.</w:t>
            </w:r>
          </w:p>
          <w:p w14:paraId="4E3063E4" w14:textId="77777777" w:rsidR="00801AD3" w:rsidRPr="001D598A" w:rsidRDefault="00801AD3" w:rsidP="00CB15F4">
            <w:pPr>
              <w:spacing w:beforeLines="30" w:before="72"/>
              <w:ind w:left="0" w:firstLine="0"/>
              <w:jc w:val="both"/>
              <w:rPr>
                <w:rFonts w:eastAsiaTheme="minorEastAsia"/>
              </w:rPr>
            </w:pPr>
            <w:r w:rsidRPr="001D598A">
              <w:rPr>
                <w:rFonts w:eastAsiaTheme="minorEastAsia"/>
              </w:rPr>
              <w:t>The State Council shall practice a premier responsibility system. The ministries and commissions shall each practice a minister responsibility system.</w:t>
            </w:r>
          </w:p>
          <w:p w14:paraId="3174F96C" w14:textId="77777777" w:rsidR="00801AD3" w:rsidRPr="001D598A" w:rsidRDefault="00801AD3" w:rsidP="00CB15F4">
            <w:pPr>
              <w:spacing w:beforeLines="30" w:before="72"/>
              <w:ind w:left="0" w:firstLine="0"/>
              <w:jc w:val="both"/>
              <w:rPr>
                <w:rFonts w:eastAsiaTheme="minorEastAsia"/>
              </w:rPr>
            </w:pPr>
            <w:r w:rsidRPr="001D598A">
              <w:rPr>
                <w:rFonts w:eastAsiaTheme="minorEastAsia"/>
              </w:rPr>
              <w:t>The organization of the State Council shall be prescribed by law.</w:t>
            </w:r>
          </w:p>
          <w:p w14:paraId="73F27733" w14:textId="77777777" w:rsidR="00930D67" w:rsidRDefault="00930D67" w:rsidP="00CB15F4">
            <w:pPr>
              <w:spacing w:beforeLines="30" w:before="72"/>
              <w:ind w:left="0" w:firstLine="0"/>
              <w:jc w:val="both"/>
              <w:rPr>
                <w:rFonts w:eastAsiaTheme="minorEastAsia"/>
              </w:rPr>
            </w:pPr>
          </w:p>
          <w:p w14:paraId="6F9164AC" w14:textId="49343C19" w:rsidR="00801AD3" w:rsidRPr="001D598A" w:rsidRDefault="00801AD3" w:rsidP="00CB15F4">
            <w:pPr>
              <w:spacing w:beforeLines="30" w:before="72"/>
              <w:ind w:left="0" w:firstLine="0"/>
              <w:jc w:val="both"/>
              <w:rPr>
                <w:rFonts w:eastAsiaTheme="minorEastAsia"/>
              </w:rPr>
            </w:pPr>
            <w:r w:rsidRPr="001D598A">
              <w:rPr>
                <w:rFonts w:eastAsiaTheme="minorEastAsia"/>
              </w:rPr>
              <w:t>Article 87</w:t>
            </w:r>
          </w:p>
          <w:p w14:paraId="37CFFC6B" w14:textId="31B6E1B3" w:rsidR="00801AD3" w:rsidRPr="001D598A" w:rsidRDefault="00801AD3" w:rsidP="00CB15F4">
            <w:pPr>
              <w:spacing w:beforeLines="30" w:before="72"/>
              <w:ind w:left="0" w:firstLine="0"/>
              <w:jc w:val="both"/>
              <w:rPr>
                <w:rFonts w:eastAsiaTheme="minorEastAsia"/>
              </w:rPr>
            </w:pPr>
            <w:r w:rsidRPr="001D598A">
              <w:rPr>
                <w:rFonts w:eastAsiaTheme="minorEastAsia"/>
              </w:rPr>
              <w:t>The State Council shall have the same term of office as that of the National People</w:t>
            </w:r>
            <w:r w:rsidR="000B23DC">
              <w:rPr>
                <w:rFonts w:eastAsiaTheme="minorEastAsia"/>
              </w:rPr>
              <w:t>’</w:t>
            </w:r>
            <w:r w:rsidRPr="001D598A">
              <w:rPr>
                <w:rFonts w:eastAsiaTheme="minorEastAsia"/>
              </w:rPr>
              <w:t>s Congress.</w:t>
            </w:r>
          </w:p>
          <w:p w14:paraId="411357EF" w14:textId="77777777" w:rsidR="00801AD3" w:rsidRPr="001D598A" w:rsidRDefault="00801AD3" w:rsidP="00CB15F4">
            <w:pPr>
              <w:spacing w:beforeLines="30" w:before="72"/>
              <w:ind w:left="0" w:firstLine="0"/>
              <w:jc w:val="both"/>
              <w:rPr>
                <w:rFonts w:eastAsiaTheme="minorEastAsia"/>
              </w:rPr>
            </w:pPr>
            <w:r w:rsidRPr="001D598A">
              <w:rPr>
                <w:rFonts w:eastAsiaTheme="minorEastAsia"/>
              </w:rPr>
              <w:t>The premier, vice premiers and state councilors shall serve no more than two consecutive terms.</w:t>
            </w:r>
          </w:p>
          <w:p w14:paraId="4E88A98F" w14:textId="77777777" w:rsidR="00930D67" w:rsidRDefault="00930D67" w:rsidP="00CB15F4">
            <w:pPr>
              <w:spacing w:beforeLines="30" w:before="72"/>
              <w:ind w:left="0" w:firstLine="0"/>
              <w:jc w:val="both"/>
              <w:rPr>
                <w:rFonts w:eastAsiaTheme="minorEastAsia"/>
              </w:rPr>
            </w:pPr>
          </w:p>
          <w:p w14:paraId="1E21351B" w14:textId="2C763980" w:rsidR="00801AD3" w:rsidRPr="001D598A" w:rsidRDefault="00801AD3" w:rsidP="00CB15F4">
            <w:pPr>
              <w:spacing w:beforeLines="30" w:before="72"/>
              <w:ind w:left="0" w:firstLine="0"/>
              <w:jc w:val="both"/>
              <w:rPr>
                <w:rFonts w:eastAsiaTheme="minorEastAsia"/>
              </w:rPr>
            </w:pPr>
            <w:r w:rsidRPr="001D598A">
              <w:rPr>
                <w:rFonts w:eastAsiaTheme="minorEastAsia"/>
              </w:rPr>
              <w:t>Article 92</w:t>
            </w:r>
          </w:p>
          <w:p w14:paraId="12A9D2A4" w14:textId="16848605" w:rsidR="00801AD3" w:rsidRDefault="00801AD3" w:rsidP="00CB15F4">
            <w:pPr>
              <w:spacing w:beforeLines="30" w:before="72"/>
              <w:ind w:left="0" w:firstLine="0"/>
              <w:jc w:val="both"/>
              <w:rPr>
                <w:rFonts w:eastAsiaTheme="minorEastAsia"/>
                <w:sz w:val="22"/>
              </w:rPr>
            </w:pPr>
            <w:r w:rsidRPr="001D598A">
              <w:rPr>
                <w:rFonts w:eastAsiaTheme="minorEastAsia"/>
              </w:rPr>
              <w:t>The State Council shall be responsible to the National People</w:t>
            </w:r>
            <w:r w:rsidR="000B23DC">
              <w:rPr>
                <w:rFonts w:eastAsiaTheme="minorEastAsia"/>
              </w:rPr>
              <w:t>’</w:t>
            </w:r>
            <w:r w:rsidRPr="001D598A">
              <w:rPr>
                <w:rFonts w:eastAsiaTheme="minorEastAsia"/>
              </w:rPr>
              <w:t>s Congress and shall report to the Congress on its work; when the National People</w:t>
            </w:r>
            <w:r w:rsidR="000B23DC">
              <w:rPr>
                <w:rFonts w:eastAsiaTheme="minorEastAsia"/>
              </w:rPr>
              <w:t>’</w:t>
            </w:r>
            <w:r w:rsidRPr="001D598A">
              <w:rPr>
                <w:rFonts w:eastAsiaTheme="minorEastAsia"/>
              </w:rPr>
              <w:t>s Congress is out of session it shall be responsible to the National People</w:t>
            </w:r>
            <w:r w:rsidR="000B23DC">
              <w:rPr>
                <w:rFonts w:eastAsiaTheme="minorEastAsia"/>
              </w:rPr>
              <w:t>’</w:t>
            </w:r>
            <w:r w:rsidRPr="001D598A">
              <w:rPr>
                <w:rFonts w:eastAsiaTheme="minorEastAsia"/>
              </w:rPr>
              <w:t>s Congress Standing Committee and shall report to the Standing Committee on its work.</w:t>
            </w:r>
          </w:p>
        </w:tc>
      </w:tr>
    </w:tbl>
    <w:p w14:paraId="2C25730F" w14:textId="77777777" w:rsidR="00ED4C5A" w:rsidRPr="00AE0DE7" w:rsidRDefault="00ED4C5A" w:rsidP="00ED4C5A">
      <w:pPr>
        <w:ind w:left="0" w:firstLine="0"/>
        <w:rPr>
          <w:rFonts w:eastAsiaTheme="minorEastAsia"/>
          <w:b/>
          <w:sz w:val="22"/>
        </w:rPr>
      </w:pPr>
      <w:r w:rsidRPr="00AE0DE7">
        <w:rPr>
          <w:rFonts w:eastAsiaTheme="minorEastAsia"/>
          <w:sz w:val="22"/>
        </w:rPr>
        <w:t>Source: Basic Law website&gt;Constitution&gt; Chapter III - State Institutions, https://www.basiclaw.gov.hk/en/constitution/chapter3.html</w:t>
      </w:r>
    </w:p>
    <w:p w14:paraId="26A2FCFD" w14:textId="71E8662C" w:rsidR="005A755E" w:rsidRDefault="005A755E" w:rsidP="005A755E">
      <w:pPr>
        <w:snapToGrid w:val="0"/>
        <w:spacing w:line="276" w:lineRule="auto"/>
        <w:ind w:left="0" w:firstLine="0"/>
        <w:rPr>
          <w:rFonts w:eastAsiaTheme="minorEastAsia"/>
        </w:rPr>
      </w:pPr>
    </w:p>
    <w:p w14:paraId="55D04E53" w14:textId="00344BE9" w:rsidR="005A755E" w:rsidRDefault="005A755E" w:rsidP="005A755E">
      <w:pPr>
        <w:pStyle w:val="a6"/>
        <w:numPr>
          <w:ilvl w:val="0"/>
          <w:numId w:val="13"/>
        </w:numPr>
        <w:tabs>
          <w:tab w:val="left" w:pos="426"/>
          <w:tab w:val="left" w:pos="993"/>
        </w:tabs>
        <w:spacing w:line="276" w:lineRule="auto"/>
        <w:ind w:left="993" w:hanging="993"/>
        <w:jc w:val="both"/>
        <w:rPr>
          <w:lang w:eastAsia="zh-HK"/>
        </w:rPr>
      </w:pPr>
      <w:r>
        <w:t>(a)</w:t>
      </w:r>
      <w:r>
        <w:tab/>
      </w:r>
      <w:r>
        <w:rPr>
          <w:rFonts w:hint="eastAsia"/>
          <w:color w:val="000000" w:themeColor="text1"/>
        </w:rPr>
        <w:t xml:space="preserve">According to Source 1, </w:t>
      </w:r>
      <w:r>
        <w:rPr>
          <w:color w:val="000000" w:themeColor="text1"/>
        </w:rPr>
        <w:t>w</w:t>
      </w:r>
      <w:r w:rsidRPr="0095698C">
        <w:rPr>
          <w:color w:val="000000" w:themeColor="text1"/>
        </w:rPr>
        <w:t>hat is the relationship between the State Council and the National People</w:t>
      </w:r>
      <w:r w:rsidR="000B23DC">
        <w:rPr>
          <w:color w:val="000000" w:themeColor="text1"/>
        </w:rPr>
        <w:t>’</w:t>
      </w:r>
      <w:r w:rsidRPr="0095698C">
        <w:rPr>
          <w:color w:val="000000" w:themeColor="text1"/>
        </w:rPr>
        <w:t>s Congress?</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A755E" w:rsidRPr="006805A7" w14:paraId="124A0EB4" w14:textId="77777777" w:rsidTr="00266D37">
        <w:tc>
          <w:tcPr>
            <w:tcW w:w="7313" w:type="dxa"/>
          </w:tcPr>
          <w:p w14:paraId="3359ACE1" w14:textId="75163E5D" w:rsidR="005A755E" w:rsidRPr="006805A7" w:rsidRDefault="005A755E" w:rsidP="00266D37">
            <w:pPr>
              <w:spacing w:line="360" w:lineRule="auto"/>
              <w:rPr>
                <w:i/>
                <w:color w:val="FF0000"/>
              </w:rPr>
            </w:pPr>
            <w:r>
              <w:rPr>
                <w:rFonts w:hint="eastAsia"/>
                <w:i/>
                <w:color w:val="FF0000"/>
              </w:rPr>
              <w:t xml:space="preserve">The State Council </w:t>
            </w:r>
            <w:r w:rsidRPr="0095698C">
              <w:rPr>
                <w:i/>
                <w:color w:val="FF0000"/>
              </w:rPr>
              <w:t>is the executive organ of the National People</w:t>
            </w:r>
            <w:r w:rsidR="000B23DC">
              <w:rPr>
                <w:i/>
                <w:color w:val="FF0000"/>
              </w:rPr>
              <w:t>’</w:t>
            </w:r>
            <w:r w:rsidRPr="0095698C">
              <w:rPr>
                <w:i/>
                <w:color w:val="FF0000"/>
              </w:rPr>
              <w:t xml:space="preserve">s </w:t>
            </w:r>
          </w:p>
        </w:tc>
      </w:tr>
      <w:tr w:rsidR="005A755E" w:rsidRPr="006805A7" w14:paraId="598BAE70" w14:textId="77777777" w:rsidTr="00266D37">
        <w:tc>
          <w:tcPr>
            <w:tcW w:w="7313" w:type="dxa"/>
          </w:tcPr>
          <w:p w14:paraId="3E22D67F" w14:textId="77777777" w:rsidR="005A755E" w:rsidRDefault="005A755E" w:rsidP="00266D37">
            <w:pPr>
              <w:spacing w:line="360" w:lineRule="auto"/>
              <w:rPr>
                <w:i/>
                <w:color w:val="FF0000"/>
              </w:rPr>
            </w:pPr>
            <w:r w:rsidRPr="0095698C">
              <w:rPr>
                <w:i/>
                <w:color w:val="FF0000"/>
              </w:rPr>
              <w:t xml:space="preserve">Congress (the highest </w:t>
            </w:r>
            <w:r>
              <w:rPr>
                <w:i/>
                <w:color w:val="FF0000"/>
              </w:rPr>
              <w:t xml:space="preserve">state </w:t>
            </w:r>
            <w:r w:rsidRPr="0095698C">
              <w:rPr>
                <w:i/>
                <w:color w:val="FF0000"/>
              </w:rPr>
              <w:t>organ of power).</w:t>
            </w:r>
          </w:p>
        </w:tc>
      </w:tr>
    </w:tbl>
    <w:p w14:paraId="1A2C8F10" w14:textId="0B768D7E" w:rsidR="005A755E" w:rsidRDefault="00011762" w:rsidP="005A755E">
      <w:pPr>
        <w:tabs>
          <w:tab w:val="left" w:pos="567"/>
          <w:tab w:val="left" w:pos="993"/>
        </w:tabs>
        <w:spacing w:line="276" w:lineRule="auto"/>
        <w:ind w:leftChars="177" w:left="989" w:hangingChars="235" w:hanging="564"/>
        <w:rPr>
          <w:lang w:eastAsia="zh-HK"/>
        </w:rPr>
      </w:pPr>
      <w:r>
        <w:lastRenderedPageBreak/>
        <w:t xml:space="preserve"> </w:t>
      </w:r>
      <w:r w:rsidR="005A755E">
        <w:t>(b)</w:t>
      </w:r>
      <w:r w:rsidR="005A755E">
        <w:tab/>
      </w:r>
      <w:r w:rsidR="00457723" w:rsidRPr="00457723">
        <w:rPr>
          <w:color w:val="000000" w:themeColor="text1"/>
        </w:rPr>
        <w:t>According to Source 1, the State Counci</w:t>
      </w:r>
      <w:r w:rsidR="00457723">
        <w:rPr>
          <w:color w:val="000000" w:themeColor="text1"/>
        </w:rPr>
        <w:t>l is the highest state _______</w:t>
      </w:r>
      <w:r w:rsidR="00457723" w:rsidRPr="00457723">
        <w:rPr>
          <w:color w:val="000000" w:themeColor="text1"/>
        </w:rPr>
        <w:t>organ</w:t>
      </w:r>
      <w:r w:rsidR="00457723" w:rsidRPr="00457723" w:rsidDel="00457723">
        <w:rPr>
          <w:rStyle w:val="af2"/>
          <w:color w:val="000000" w:themeColor="text1"/>
          <w:sz w:val="24"/>
          <w:szCs w:val="24"/>
        </w:rPr>
        <w:t xml:space="preserve"> </w:t>
      </w:r>
    </w:p>
    <w:tbl>
      <w:tblPr>
        <w:tblStyle w:val="a5"/>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6305"/>
      </w:tblGrid>
      <w:tr w:rsidR="00457723" w:rsidRPr="00E22711" w14:paraId="28252358" w14:textId="77777777" w:rsidTr="00061338">
        <w:tc>
          <w:tcPr>
            <w:tcW w:w="442" w:type="dxa"/>
          </w:tcPr>
          <w:p w14:paraId="53293466" w14:textId="77777777" w:rsidR="00457723" w:rsidRPr="00E22711" w:rsidRDefault="00457723" w:rsidP="00061338">
            <w:pPr>
              <w:snapToGrid w:val="0"/>
              <w:spacing w:line="276" w:lineRule="auto"/>
              <w:rPr>
                <w:rFonts w:eastAsiaTheme="minorEastAsia"/>
                <w:color w:val="000000"/>
              </w:rPr>
            </w:pPr>
            <w:r w:rsidRPr="00E22711">
              <w:rPr>
                <w:rFonts w:eastAsiaTheme="minorEastAsia"/>
                <w:color w:val="000000"/>
              </w:rPr>
              <w:t>A</w:t>
            </w:r>
          </w:p>
        </w:tc>
        <w:tc>
          <w:tcPr>
            <w:tcW w:w="6305" w:type="dxa"/>
          </w:tcPr>
          <w:p w14:paraId="6ECC2144" w14:textId="35848260" w:rsidR="00457723" w:rsidRPr="00E22711" w:rsidRDefault="00457723" w:rsidP="00061338">
            <w:pPr>
              <w:snapToGrid w:val="0"/>
              <w:spacing w:line="276" w:lineRule="auto"/>
              <w:rPr>
                <w:rFonts w:eastAsiaTheme="minorEastAsia"/>
                <w:color w:val="000000"/>
              </w:rPr>
            </w:pPr>
            <w:r>
              <w:rPr>
                <w:rFonts w:eastAsiaTheme="minorEastAsia"/>
                <w:color w:val="000000"/>
              </w:rPr>
              <w:t>a</w:t>
            </w:r>
            <w:r>
              <w:rPr>
                <w:rFonts w:eastAsiaTheme="minorEastAsia" w:hint="eastAsia"/>
                <w:color w:val="000000"/>
              </w:rPr>
              <w:t>dministrative</w:t>
            </w:r>
          </w:p>
        </w:tc>
      </w:tr>
      <w:tr w:rsidR="00457723" w:rsidRPr="00E22711" w14:paraId="6C810852" w14:textId="77777777" w:rsidTr="00061338">
        <w:tc>
          <w:tcPr>
            <w:tcW w:w="442" w:type="dxa"/>
          </w:tcPr>
          <w:p w14:paraId="33C9A157" w14:textId="77777777" w:rsidR="00457723" w:rsidRPr="00E22711" w:rsidRDefault="00457723" w:rsidP="00061338">
            <w:pPr>
              <w:snapToGrid w:val="0"/>
              <w:spacing w:line="276" w:lineRule="auto"/>
              <w:rPr>
                <w:rFonts w:eastAsiaTheme="minorEastAsia"/>
                <w:color w:val="000000"/>
              </w:rPr>
            </w:pPr>
            <w:r w:rsidRPr="00E22711">
              <w:rPr>
                <w:rFonts w:eastAsiaTheme="minorEastAsia"/>
                <w:color w:val="000000"/>
              </w:rPr>
              <w:t>B</w:t>
            </w:r>
          </w:p>
        </w:tc>
        <w:tc>
          <w:tcPr>
            <w:tcW w:w="6305" w:type="dxa"/>
          </w:tcPr>
          <w:p w14:paraId="593F4D30" w14:textId="50F9005D" w:rsidR="00457723" w:rsidRPr="00E22711" w:rsidRDefault="00457723" w:rsidP="00061338">
            <w:pPr>
              <w:snapToGrid w:val="0"/>
              <w:spacing w:line="276" w:lineRule="auto"/>
              <w:rPr>
                <w:rFonts w:eastAsiaTheme="minorEastAsia"/>
                <w:color w:val="000000"/>
              </w:rPr>
            </w:pPr>
            <w:r>
              <w:rPr>
                <w:rFonts w:eastAsiaTheme="minorEastAsia"/>
                <w:color w:val="000000"/>
              </w:rPr>
              <w:t>m</w:t>
            </w:r>
            <w:r>
              <w:rPr>
                <w:rFonts w:eastAsiaTheme="minorEastAsia" w:hint="eastAsia"/>
                <w:color w:val="000000"/>
              </w:rPr>
              <w:t>ilitary</w:t>
            </w:r>
          </w:p>
        </w:tc>
      </w:tr>
      <w:tr w:rsidR="00457723" w:rsidRPr="00E22711" w14:paraId="4CA7B3F0" w14:textId="77777777" w:rsidTr="00061338">
        <w:tc>
          <w:tcPr>
            <w:tcW w:w="442" w:type="dxa"/>
          </w:tcPr>
          <w:p w14:paraId="2D29227C" w14:textId="77777777" w:rsidR="00457723" w:rsidRPr="00E22711" w:rsidRDefault="00457723" w:rsidP="00061338">
            <w:pPr>
              <w:snapToGrid w:val="0"/>
              <w:spacing w:line="276" w:lineRule="auto"/>
              <w:rPr>
                <w:rFonts w:eastAsiaTheme="minorEastAsia"/>
              </w:rPr>
            </w:pPr>
            <w:r w:rsidRPr="00E22711">
              <w:rPr>
                <w:rFonts w:eastAsiaTheme="minorEastAsia"/>
              </w:rPr>
              <w:t>C</w:t>
            </w:r>
          </w:p>
        </w:tc>
        <w:tc>
          <w:tcPr>
            <w:tcW w:w="6305" w:type="dxa"/>
          </w:tcPr>
          <w:p w14:paraId="1E1CA9B8" w14:textId="350798B3" w:rsidR="00457723" w:rsidRPr="00E22711" w:rsidRDefault="00457723" w:rsidP="00061338">
            <w:pPr>
              <w:snapToGrid w:val="0"/>
              <w:spacing w:line="276" w:lineRule="auto"/>
              <w:ind w:left="0" w:firstLine="0"/>
              <w:rPr>
                <w:rFonts w:eastAsiaTheme="minorEastAsia"/>
              </w:rPr>
            </w:pPr>
            <w:r>
              <w:rPr>
                <w:rFonts w:eastAsiaTheme="minorEastAsia"/>
              </w:rPr>
              <w:t>l</w:t>
            </w:r>
            <w:r>
              <w:rPr>
                <w:rFonts w:eastAsiaTheme="minorEastAsia" w:hint="eastAsia"/>
              </w:rPr>
              <w:t>egislative</w:t>
            </w:r>
          </w:p>
        </w:tc>
      </w:tr>
      <w:tr w:rsidR="00457723" w:rsidRPr="00E22711" w14:paraId="5B29AB85" w14:textId="77777777" w:rsidTr="00061338">
        <w:tc>
          <w:tcPr>
            <w:tcW w:w="442" w:type="dxa"/>
          </w:tcPr>
          <w:p w14:paraId="58AECB96" w14:textId="77777777" w:rsidR="00457723" w:rsidRPr="00E22711" w:rsidRDefault="00457723" w:rsidP="00061338">
            <w:pPr>
              <w:snapToGrid w:val="0"/>
              <w:spacing w:line="276" w:lineRule="auto"/>
              <w:rPr>
                <w:rFonts w:eastAsiaTheme="minorEastAsia"/>
                <w:color w:val="000000"/>
              </w:rPr>
            </w:pPr>
            <w:r w:rsidRPr="00E22711">
              <w:rPr>
                <w:rFonts w:eastAsiaTheme="minorEastAsia"/>
                <w:color w:val="000000"/>
              </w:rPr>
              <w:t>D</w:t>
            </w:r>
          </w:p>
        </w:tc>
        <w:tc>
          <w:tcPr>
            <w:tcW w:w="6305" w:type="dxa"/>
          </w:tcPr>
          <w:p w14:paraId="44C52BAF" w14:textId="22062643" w:rsidR="00457723" w:rsidRPr="00E22711" w:rsidRDefault="00457723" w:rsidP="00061338">
            <w:pPr>
              <w:snapToGrid w:val="0"/>
              <w:spacing w:line="276" w:lineRule="auto"/>
              <w:rPr>
                <w:rFonts w:eastAsiaTheme="minorEastAsia"/>
                <w:color w:val="000000"/>
                <w:lang w:eastAsia="zh-HK"/>
              </w:rPr>
            </w:pPr>
            <w:r>
              <w:rPr>
                <w:rFonts w:eastAsiaTheme="minorEastAsia"/>
                <w:color w:val="000000"/>
              </w:rPr>
              <w:t>j</w:t>
            </w:r>
            <w:r>
              <w:rPr>
                <w:rFonts w:eastAsiaTheme="minorEastAsia" w:hint="eastAsia"/>
                <w:color w:val="000000"/>
              </w:rPr>
              <w:t>udiciary</w:t>
            </w:r>
          </w:p>
        </w:tc>
      </w:tr>
      <w:tr w:rsidR="00457723" w:rsidRPr="00E22711" w14:paraId="0751B505" w14:textId="77777777" w:rsidTr="00061338">
        <w:tc>
          <w:tcPr>
            <w:tcW w:w="442" w:type="dxa"/>
          </w:tcPr>
          <w:p w14:paraId="68A5EA13" w14:textId="77777777" w:rsidR="00457723" w:rsidRPr="00E22711" w:rsidRDefault="00457723" w:rsidP="00061338">
            <w:pPr>
              <w:snapToGrid w:val="0"/>
              <w:spacing w:line="276" w:lineRule="auto"/>
              <w:rPr>
                <w:rFonts w:eastAsiaTheme="minorEastAsia"/>
                <w:color w:val="000000"/>
              </w:rPr>
            </w:pPr>
          </w:p>
        </w:tc>
        <w:tc>
          <w:tcPr>
            <w:tcW w:w="6305" w:type="dxa"/>
          </w:tcPr>
          <w:p w14:paraId="4011D629" w14:textId="77777777" w:rsidR="00457723" w:rsidRPr="00E22711" w:rsidRDefault="00457723" w:rsidP="00061338">
            <w:pPr>
              <w:snapToGrid w:val="0"/>
              <w:spacing w:line="276" w:lineRule="auto"/>
              <w:rPr>
                <w:rFonts w:eastAsiaTheme="minorEastAsia"/>
                <w:color w:val="000000"/>
              </w:rPr>
            </w:pPr>
          </w:p>
        </w:tc>
      </w:tr>
      <w:tr w:rsidR="00457723" w:rsidRPr="00E22711" w14:paraId="0B47EDC0" w14:textId="77777777" w:rsidTr="00061338">
        <w:tc>
          <w:tcPr>
            <w:tcW w:w="6747" w:type="dxa"/>
            <w:gridSpan w:val="2"/>
          </w:tcPr>
          <w:p w14:paraId="649A374A" w14:textId="593E5B5E" w:rsidR="00457723" w:rsidRPr="00E22711" w:rsidRDefault="00457723" w:rsidP="00061338">
            <w:pPr>
              <w:snapToGrid w:val="0"/>
              <w:spacing w:line="276" w:lineRule="auto"/>
              <w:rPr>
                <w:rFonts w:eastAsiaTheme="minorEastAsia"/>
                <w:color w:val="000000"/>
              </w:rPr>
            </w:pPr>
            <w:r>
              <w:rPr>
                <w:rFonts w:eastAsiaTheme="minorEastAsia" w:hint="eastAsia"/>
                <w:color w:val="FF0000"/>
                <w:lang w:eastAsia="zh-HK"/>
              </w:rPr>
              <w:t>Answer</w:t>
            </w:r>
            <w:r>
              <w:rPr>
                <w:rFonts w:eastAsiaTheme="minorEastAsia"/>
                <w:color w:val="FF0000"/>
                <w:lang w:eastAsia="zh-HK"/>
              </w:rPr>
              <w:t xml:space="preserve">: </w:t>
            </w:r>
            <w:r>
              <w:rPr>
                <w:rFonts w:eastAsiaTheme="minorEastAsia" w:hint="eastAsia"/>
                <w:color w:val="FF0000"/>
              </w:rPr>
              <w:t>A</w:t>
            </w:r>
          </w:p>
        </w:tc>
      </w:tr>
    </w:tbl>
    <w:p w14:paraId="647FE242" w14:textId="3EF19737" w:rsidR="00ED4C5A" w:rsidRDefault="00ED4C5A" w:rsidP="007E62E2">
      <w:pPr>
        <w:snapToGrid w:val="0"/>
        <w:spacing w:line="276" w:lineRule="auto"/>
        <w:ind w:left="0" w:firstLine="0"/>
        <w:rPr>
          <w:rFonts w:eastAsiaTheme="minorEastAsia"/>
          <w:sz w:val="22"/>
        </w:rPr>
      </w:pPr>
    </w:p>
    <w:p w14:paraId="55B2068F" w14:textId="34994951" w:rsidR="005A755E" w:rsidRDefault="005A755E" w:rsidP="00C50FB8">
      <w:pPr>
        <w:tabs>
          <w:tab w:val="left" w:pos="426"/>
          <w:tab w:val="left" w:pos="990"/>
        </w:tabs>
        <w:spacing w:line="276" w:lineRule="auto"/>
        <w:ind w:leftChars="177" w:left="987" w:hangingChars="234" w:hanging="562"/>
        <w:jc w:val="both"/>
        <w:rPr>
          <w:color w:val="000000" w:themeColor="text1"/>
        </w:rPr>
      </w:pPr>
      <w:r w:rsidRPr="007F6401">
        <w:t>(c)</w:t>
      </w:r>
      <w:r w:rsidRPr="007F6401">
        <w:tab/>
      </w:r>
      <w:r w:rsidRPr="007F6401">
        <w:tab/>
      </w:r>
      <w:r w:rsidR="00936922">
        <w:rPr>
          <w:color w:val="000000" w:themeColor="text1"/>
        </w:rPr>
        <w:t xml:space="preserve">According to Source 1 and Worksheet 1 Source </w:t>
      </w:r>
      <w:r w:rsidR="00936922">
        <w:rPr>
          <w:rFonts w:hint="eastAsia"/>
          <w:color w:val="000000" w:themeColor="text1"/>
        </w:rPr>
        <w:t>1</w:t>
      </w:r>
      <w:r w:rsidR="00936922">
        <w:rPr>
          <w:color w:val="000000" w:themeColor="text1"/>
        </w:rPr>
        <w:t xml:space="preserve">, the </w:t>
      </w:r>
      <w:r w:rsidR="00936922">
        <w:rPr>
          <w:color w:val="000000" w:themeColor="text1"/>
          <w:lang w:eastAsia="zh-HK"/>
        </w:rPr>
        <w:t>State Council</w:t>
      </w:r>
      <w:r w:rsidR="00936922" w:rsidRPr="00936922">
        <w:rPr>
          <w:color w:val="000000" w:themeColor="text1"/>
          <w:lang w:eastAsia="zh-HK"/>
        </w:rPr>
        <w:t xml:space="preserve"> shall have a term of </w:t>
      </w:r>
      <w:r w:rsidR="00936922">
        <w:rPr>
          <w:color w:val="000000" w:themeColor="text1"/>
          <w:lang w:eastAsia="zh-HK"/>
        </w:rPr>
        <w:t xml:space="preserve">_____ </w:t>
      </w:r>
      <w:r w:rsidR="00936922" w:rsidRPr="00936922">
        <w:rPr>
          <w:color w:val="000000" w:themeColor="text1"/>
          <w:lang w:eastAsia="zh-HK"/>
        </w:rPr>
        <w:t>years</w:t>
      </w:r>
      <w:r w:rsidR="00936922">
        <w:rPr>
          <w:color w:val="000000" w:themeColor="text1"/>
          <w:lang w:eastAsia="zh-HK"/>
        </w:rPr>
        <w:t>.</w:t>
      </w:r>
    </w:p>
    <w:tbl>
      <w:tblPr>
        <w:tblStyle w:val="a5"/>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6305"/>
      </w:tblGrid>
      <w:tr w:rsidR="005A755E" w:rsidRPr="00E22711" w14:paraId="05F3C538" w14:textId="77777777" w:rsidTr="00266D37">
        <w:tc>
          <w:tcPr>
            <w:tcW w:w="442" w:type="dxa"/>
          </w:tcPr>
          <w:p w14:paraId="29B27D82" w14:textId="77777777" w:rsidR="005A755E" w:rsidRPr="00E22711" w:rsidRDefault="005A755E" w:rsidP="00266D37">
            <w:pPr>
              <w:snapToGrid w:val="0"/>
              <w:spacing w:line="276" w:lineRule="auto"/>
              <w:rPr>
                <w:rFonts w:eastAsiaTheme="minorEastAsia"/>
                <w:color w:val="000000"/>
              </w:rPr>
            </w:pPr>
            <w:r w:rsidRPr="00E22711">
              <w:rPr>
                <w:rFonts w:eastAsiaTheme="minorEastAsia"/>
                <w:color w:val="000000"/>
              </w:rPr>
              <w:t>A</w:t>
            </w:r>
          </w:p>
        </w:tc>
        <w:tc>
          <w:tcPr>
            <w:tcW w:w="6305" w:type="dxa"/>
          </w:tcPr>
          <w:p w14:paraId="3F85AABC" w14:textId="77777777" w:rsidR="005A755E" w:rsidRPr="00E22711" w:rsidRDefault="005A755E" w:rsidP="00266D37">
            <w:pPr>
              <w:snapToGrid w:val="0"/>
              <w:spacing w:line="276" w:lineRule="auto"/>
              <w:rPr>
                <w:rFonts w:eastAsiaTheme="minorEastAsia"/>
                <w:color w:val="000000"/>
              </w:rPr>
            </w:pPr>
            <w:r>
              <w:rPr>
                <w:rFonts w:eastAsiaTheme="minorEastAsia" w:hint="eastAsia"/>
                <w:color w:val="000000"/>
              </w:rPr>
              <w:t>3</w:t>
            </w:r>
          </w:p>
        </w:tc>
      </w:tr>
      <w:tr w:rsidR="005A755E" w:rsidRPr="00E22711" w14:paraId="00844488" w14:textId="77777777" w:rsidTr="00266D37">
        <w:tc>
          <w:tcPr>
            <w:tcW w:w="442" w:type="dxa"/>
          </w:tcPr>
          <w:p w14:paraId="73E19D6D" w14:textId="77777777" w:rsidR="005A755E" w:rsidRPr="00E22711" w:rsidRDefault="005A755E" w:rsidP="00266D37">
            <w:pPr>
              <w:snapToGrid w:val="0"/>
              <w:spacing w:line="276" w:lineRule="auto"/>
              <w:rPr>
                <w:rFonts w:eastAsiaTheme="minorEastAsia"/>
                <w:color w:val="000000"/>
              </w:rPr>
            </w:pPr>
            <w:r w:rsidRPr="00E22711">
              <w:rPr>
                <w:rFonts w:eastAsiaTheme="minorEastAsia"/>
                <w:color w:val="000000"/>
              </w:rPr>
              <w:t>B</w:t>
            </w:r>
          </w:p>
        </w:tc>
        <w:tc>
          <w:tcPr>
            <w:tcW w:w="6305" w:type="dxa"/>
          </w:tcPr>
          <w:p w14:paraId="3161659F" w14:textId="77777777" w:rsidR="005A755E" w:rsidRPr="00E22711" w:rsidRDefault="005A755E" w:rsidP="00266D37">
            <w:pPr>
              <w:snapToGrid w:val="0"/>
              <w:spacing w:line="276" w:lineRule="auto"/>
              <w:rPr>
                <w:rFonts w:eastAsiaTheme="minorEastAsia"/>
                <w:color w:val="000000"/>
              </w:rPr>
            </w:pPr>
            <w:r>
              <w:rPr>
                <w:rFonts w:eastAsiaTheme="minorEastAsia" w:hint="eastAsia"/>
                <w:color w:val="000000"/>
              </w:rPr>
              <w:t>4</w:t>
            </w:r>
          </w:p>
        </w:tc>
      </w:tr>
      <w:tr w:rsidR="005A755E" w:rsidRPr="00E22711" w14:paraId="77DC69A8" w14:textId="77777777" w:rsidTr="00266D37">
        <w:tc>
          <w:tcPr>
            <w:tcW w:w="442" w:type="dxa"/>
          </w:tcPr>
          <w:p w14:paraId="6D45B89F" w14:textId="77777777" w:rsidR="005A755E" w:rsidRPr="00E22711" w:rsidRDefault="005A755E" w:rsidP="00266D37">
            <w:pPr>
              <w:snapToGrid w:val="0"/>
              <w:spacing w:line="276" w:lineRule="auto"/>
              <w:rPr>
                <w:rFonts w:eastAsiaTheme="minorEastAsia"/>
              </w:rPr>
            </w:pPr>
            <w:r w:rsidRPr="00E22711">
              <w:rPr>
                <w:rFonts w:eastAsiaTheme="minorEastAsia"/>
              </w:rPr>
              <w:t>C</w:t>
            </w:r>
          </w:p>
        </w:tc>
        <w:tc>
          <w:tcPr>
            <w:tcW w:w="6305" w:type="dxa"/>
          </w:tcPr>
          <w:p w14:paraId="26C893D7" w14:textId="77777777" w:rsidR="005A755E" w:rsidRPr="00E22711" w:rsidRDefault="005A755E" w:rsidP="00266D37">
            <w:pPr>
              <w:snapToGrid w:val="0"/>
              <w:spacing w:line="276" w:lineRule="auto"/>
              <w:ind w:left="0" w:firstLine="0"/>
              <w:rPr>
                <w:rFonts w:eastAsiaTheme="minorEastAsia"/>
              </w:rPr>
            </w:pPr>
            <w:r>
              <w:rPr>
                <w:rFonts w:eastAsiaTheme="minorEastAsia" w:hint="eastAsia"/>
              </w:rPr>
              <w:t>5</w:t>
            </w:r>
          </w:p>
        </w:tc>
      </w:tr>
      <w:tr w:rsidR="005A755E" w:rsidRPr="00E22711" w14:paraId="52A47EB4" w14:textId="77777777" w:rsidTr="00266D37">
        <w:tc>
          <w:tcPr>
            <w:tcW w:w="442" w:type="dxa"/>
          </w:tcPr>
          <w:p w14:paraId="5DCE47F8" w14:textId="77777777" w:rsidR="005A755E" w:rsidRPr="00E22711" w:rsidRDefault="005A755E" w:rsidP="00266D37">
            <w:pPr>
              <w:snapToGrid w:val="0"/>
              <w:spacing w:line="276" w:lineRule="auto"/>
              <w:rPr>
                <w:rFonts w:eastAsiaTheme="minorEastAsia"/>
                <w:color w:val="000000"/>
              </w:rPr>
            </w:pPr>
            <w:r w:rsidRPr="00E22711">
              <w:rPr>
                <w:rFonts w:eastAsiaTheme="minorEastAsia"/>
                <w:color w:val="000000"/>
              </w:rPr>
              <w:t>D</w:t>
            </w:r>
          </w:p>
        </w:tc>
        <w:tc>
          <w:tcPr>
            <w:tcW w:w="6305" w:type="dxa"/>
          </w:tcPr>
          <w:p w14:paraId="4DABCB56" w14:textId="77777777" w:rsidR="005A755E" w:rsidRPr="00E22711" w:rsidRDefault="005A755E" w:rsidP="00266D37">
            <w:pPr>
              <w:snapToGrid w:val="0"/>
              <w:spacing w:line="276" w:lineRule="auto"/>
              <w:rPr>
                <w:rFonts w:eastAsiaTheme="minorEastAsia"/>
                <w:color w:val="000000"/>
                <w:lang w:eastAsia="zh-HK"/>
              </w:rPr>
            </w:pPr>
            <w:r>
              <w:rPr>
                <w:rFonts w:eastAsiaTheme="minorEastAsia" w:hint="eastAsia"/>
                <w:color w:val="000000"/>
              </w:rPr>
              <w:t>6</w:t>
            </w:r>
          </w:p>
        </w:tc>
      </w:tr>
      <w:tr w:rsidR="005A755E" w:rsidRPr="00E22711" w14:paraId="2912071C" w14:textId="77777777" w:rsidTr="00266D37">
        <w:tc>
          <w:tcPr>
            <w:tcW w:w="442" w:type="dxa"/>
          </w:tcPr>
          <w:p w14:paraId="0B9D9EC7" w14:textId="77777777" w:rsidR="005A755E" w:rsidRPr="00E22711" w:rsidRDefault="005A755E" w:rsidP="00266D37">
            <w:pPr>
              <w:snapToGrid w:val="0"/>
              <w:spacing w:line="276" w:lineRule="auto"/>
              <w:rPr>
                <w:rFonts w:eastAsiaTheme="minorEastAsia"/>
                <w:color w:val="000000"/>
              </w:rPr>
            </w:pPr>
          </w:p>
        </w:tc>
        <w:tc>
          <w:tcPr>
            <w:tcW w:w="6305" w:type="dxa"/>
          </w:tcPr>
          <w:p w14:paraId="38E0F489" w14:textId="77777777" w:rsidR="005A755E" w:rsidRPr="00E22711" w:rsidRDefault="005A755E" w:rsidP="00266D37">
            <w:pPr>
              <w:snapToGrid w:val="0"/>
              <w:spacing w:line="276" w:lineRule="auto"/>
              <w:rPr>
                <w:rFonts w:eastAsiaTheme="minorEastAsia"/>
                <w:color w:val="000000"/>
              </w:rPr>
            </w:pPr>
          </w:p>
        </w:tc>
      </w:tr>
      <w:tr w:rsidR="005A755E" w:rsidRPr="00E22711" w14:paraId="3C03662C" w14:textId="77777777" w:rsidTr="00266D37">
        <w:tc>
          <w:tcPr>
            <w:tcW w:w="6747" w:type="dxa"/>
            <w:gridSpan w:val="2"/>
          </w:tcPr>
          <w:p w14:paraId="33A780C2" w14:textId="5E00C8C0" w:rsidR="005A755E" w:rsidRPr="00E22711" w:rsidRDefault="008B4186" w:rsidP="00266D37">
            <w:pPr>
              <w:snapToGrid w:val="0"/>
              <w:spacing w:line="276" w:lineRule="auto"/>
              <w:rPr>
                <w:rFonts w:eastAsiaTheme="minorEastAsia"/>
                <w:color w:val="000000"/>
              </w:rPr>
            </w:pPr>
            <w:r>
              <w:rPr>
                <w:rFonts w:eastAsiaTheme="minorEastAsia" w:hint="eastAsia"/>
                <w:color w:val="FF0000"/>
                <w:lang w:eastAsia="zh-HK"/>
              </w:rPr>
              <w:t>Answer</w:t>
            </w:r>
            <w:r w:rsidR="00936922">
              <w:rPr>
                <w:rFonts w:eastAsiaTheme="minorEastAsia"/>
                <w:color w:val="FF0000"/>
                <w:lang w:eastAsia="zh-HK"/>
              </w:rPr>
              <w:t xml:space="preserve">: </w:t>
            </w:r>
            <w:r w:rsidR="005A755E">
              <w:rPr>
                <w:rFonts w:eastAsiaTheme="minorEastAsia" w:hint="eastAsia"/>
                <w:color w:val="FF0000"/>
              </w:rPr>
              <w:t>C</w:t>
            </w:r>
          </w:p>
        </w:tc>
      </w:tr>
    </w:tbl>
    <w:p w14:paraId="5542DCDD" w14:textId="77777777" w:rsidR="00ED4C5A" w:rsidRPr="007727B5" w:rsidRDefault="00ED4C5A" w:rsidP="007E62E2">
      <w:pPr>
        <w:snapToGrid w:val="0"/>
        <w:spacing w:line="276" w:lineRule="auto"/>
        <w:ind w:left="0" w:firstLine="0"/>
        <w:rPr>
          <w:rFonts w:eastAsiaTheme="minorEastAsia"/>
          <w:sz w:val="22"/>
        </w:rPr>
      </w:pPr>
    </w:p>
    <w:p w14:paraId="100B790E" w14:textId="77777777" w:rsidR="00151CDD" w:rsidRDefault="00151CDD">
      <w:pPr>
        <w:rPr>
          <w:rFonts w:eastAsiaTheme="minorEastAsia"/>
        </w:rPr>
      </w:pPr>
      <w:r>
        <w:rPr>
          <w:rFonts w:eastAsiaTheme="minorEastAsia"/>
        </w:rPr>
        <w:br w:type="page"/>
      </w:r>
    </w:p>
    <w:p w14:paraId="2AD5C795" w14:textId="7D02079D" w:rsidR="00151CDD" w:rsidRPr="00ED4C5A" w:rsidRDefault="00ED4C5A" w:rsidP="00151CDD">
      <w:pPr>
        <w:snapToGrid w:val="0"/>
        <w:spacing w:line="276" w:lineRule="auto"/>
        <w:ind w:left="0" w:firstLine="0"/>
        <w:rPr>
          <w:rFonts w:eastAsiaTheme="minorEastAsia"/>
          <w:b/>
        </w:rPr>
      </w:pPr>
      <w:r>
        <w:rPr>
          <w:rFonts w:eastAsiaTheme="minorEastAsia" w:hint="eastAsia"/>
          <w:b/>
        </w:rPr>
        <w:lastRenderedPageBreak/>
        <w:t>S</w:t>
      </w:r>
      <w:r>
        <w:rPr>
          <w:rFonts w:eastAsiaTheme="minorEastAsia"/>
          <w:b/>
        </w:rPr>
        <w:t>ource 2</w:t>
      </w:r>
    </w:p>
    <w:tbl>
      <w:tblPr>
        <w:tblStyle w:val="a5"/>
        <w:tblW w:w="0" w:type="auto"/>
        <w:tblLook w:val="04A0" w:firstRow="1" w:lastRow="0" w:firstColumn="1" w:lastColumn="0" w:noHBand="0" w:noVBand="1"/>
      </w:tblPr>
      <w:tblGrid>
        <w:gridCol w:w="8296"/>
      </w:tblGrid>
      <w:tr w:rsidR="00801AD3" w14:paraId="19EBCDE5" w14:textId="77777777" w:rsidTr="007C6D45">
        <w:tc>
          <w:tcPr>
            <w:tcW w:w="8296" w:type="dxa"/>
            <w:shd w:val="clear" w:color="auto" w:fill="auto"/>
          </w:tcPr>
          <w:p w14:paraId="1BC48FF7" w14:textId="77777777" w:rsidR="00801AD3" w:rsidRPr="007C6D45" w:rsidRDefault="00801AD3" w:rsidP="00801AD3">
            <w:pPr>
              <w:tabs>
                <w:tab w:val="left" w:pos="2410"/>
              </w:tabs>
              <w:spacing w:beforeLines="30" w:before="72" w:line="276" w:lineRule="auto"/>
              <w:ind w:left="0" w:firstLine="0"/>
              <w:rPr>
                <w:rFonts w:eastAsiaTheme="minorEastAsia"/>
                <w:b/>
                <w:i/>
              </w:rPr>
            </w:pPr>
            <w:r w:rsidRPr="007C6D45">
              <w:rPr>
                <w:rFonts w:eastAsiaTheme="minorEastAsia"/>
                <w:b/>
                <w:i/>
              </w:rPr>
              <w:t>Constitution</w:t>
            </w:r>
          </w:p>
          <w:p w14:paraId="5ED3BA04" w14:textId="77777777" w:rsidR="00801AD3" w:rsidRPr="009F0B49" w:rsidRDefault="00801AD3" w:rsidP="00801AD3">
            <w:pPr>
              <w:tabs>
                <w:tab w:val="left" w:pos="2410"/>
              </w:tabs>
              <w:spacing w:beforeLines="30" w:before="72" w:line="276" w:lineRule="auto"/>
              <w:ind w:left="0" w:firstLine="0"/>
              <w:rPr>
                <w:rFonts w:eastAsiaTheme="minorEastAsia"/>
                <w:b/>
              </w:rPr>
            </w:pPr>
            <w:r w:rsidRPr="009F0B49">
              <w:rPr>
                <w:rFonts w:eastAsiaTheme="minorEastAsia"/>
                <w:b/>
              </w:rPr>
              <w:t>Chapter III - State Institutions</w:t>
            </w:r>
            <w:r w:rsidRPr="009F0B49">
              <w:rPr>
                <w:rFonts w:eastAsiaTheme="minorEastAsia"/>
                <w:b/>
              </w:rPr>
              <w:tab/>
              <w:t>Section 3</w:t>
            </w:r>
            <w:r w:rsidRPr="009F0B49">
              <w:rPr>
                <w:rFonts w:eastAsiaTheme="minorEastAsia"/>
                <w:b/>
              </w:rPr>
              <w:tab/>
              <w:t>The State Council</w:t>
            </w:r>
          </w:p>
          <w:p w14:paraId="7B9409A2" w14:textId="77777777" w:rsidR="00801AD3" w:rsidRPr="009F0B49" w:rsidRDefault="00801AD3" w:rsidP="00801AD3">
            <w:pPr>
              <w:spacing w:beforeLines="30" w:before="72" w:line="276" w:lineRule="auto"/>
              <w:ind w:left="0" w:firstLine="0"/>
              <w:jc w:val="both"/>
              <w:rPr>
                <w:rFonts w:eastAsiaTheme="minorEastAsia"/>
              </w:rPr>
            </w:pPr>
            <w:r w:rsidRPr="009F0B49">
              <w:rPr>
                <w:rFonts w:eastAsiaTheme="minorEastAsia"/>
              </w:rPr>
              <w:t>Article 89</w:t>
            </w:r>
          </w:p>
          <w:p w14:paraId="7942986A" w14:textId="77777777" w:rsidR="00801AD3" w:rsidRPr="009F0B49" w:rsidRDefault="00801AD3" w:rsidP="00801AD3">
            <w:pPr>
              <w:spacing w:beforeLines="30" w:before="72" w:line="276" w:lineRule="auto"/>
              <w:ind w:left="0" w:firstLine="0"/>
              <w:jc w:val="both"/>
              <w:rPr>
                <w:rFonts w:eastAsiaTheme="minorEastAsia"/>
              </w:rPr>
            </w:pPr>
            <w:r w:rsidRPr="009F0B49">
              <w:rPr>
                <w:rFonts w:eastAsiaTheme="minorEastAsia"/>
              </w:rPr>
              <w:t>The State Council shall exercise the following functions and powers:</w:t>
            </w:r>
          </w:p>
          <w:p w14:paraId="0ADE116C" w14:textId="77777777" w:rsidR="00801AD3" w:rsidRPr="009F0B49" w:rsidRDefault="00801AD3" w:rsidP="00801AD3">
            <w:pPr>
              <w:pStyle w:val="a6"/>
              <w:numPr>
                <w:ilvl w:val="0"/>
                <w:numId w:val="66"/>
              </w:numPr>
              <w:spacing w:beforeLines="30" w:before="72" w:line="276" w:lineRule="auto"/>
              <w:ind w:left="360"/>
              <w:jc w:val="both"/>
              <w:rPr>
                <w:rFonts w:eastAsiaTheme="minorEastAsia"/>
              </w:rPr>
            </w:pPr>
            <w:r w:rsidRPr="009F0B49">
              <w:rPr>
                <w:rFonts w:eastAsiaTheme="minorEastAsia"/>
              </w:rPr>
              <w:t>stipulating administrative measures, formulating administrative regulations and issuing decisions and orders in accordance with the Constitution and the law;</w:t>
            </w:r>
          </w:p>
          <w:p w14:paraId="044F19E8" w14:textId="42017371" w:rsidR="00801AD3" w:rsidRPr="009F0B49" w:rsidRDefault="00801AD3" w:rsidP="00801AD3">
            <w:pPr>
              <w:pStyle w:val="a6"/>
              <w:numPr>
                <w:ilvl w:val="0"/>
                <w:numId w:val="66"/>
              </w:numPr>
              <w:spacing w:beforeLines="30" w:before="72" w:line="276" w:lineRule="auto"/>
              <w:ind w:left="360"/>
              <w:jc w:val="both"/>
              <w:rPr>
                <w:rFonts w:eastAsia="Times New Roman"/>
                <w:color w:val="444444"/>
                <w:kern w:val="0"/>
              </w:rPr>
            </w:pPr>
            <w:r w:rsidRPr="009F0B49">
              <w:rPr>
                <w:rFonts w:eastAsiaTheme="minorEastAsia"/>
              </w:rPr>
              <w:t>submitting proposals to the National People</w:t>
            </w:r>
            <w:r w:rsidR="000B23DC">
              <w:rPr>
                <w:rFonts w:eastAsiaTheme="minorEastAsia"/>
              </w:rPr>
              <w:t>’</w:t>
            </w:r>
            <w:r w:rsidRPr="009F0B49">
              <w:rPr>
                <w:rFonts w:eastAsiaTheme="minorEastAsia"/>
              </w:rPr>
              <w:t>s Congress or the National People</w:t>
            </w:r>
            <w:r w:rsidR="000B23DC">
              <w:rPr>
                <w:rFonts w:eastAsiaTheme="minorEastAsia"/>
              </w:rPr>
              <w:t>’</w:t>
            </w:r>
            <w:r w:rsidRPr="009F0B49">
              <w:rPr>
                <w:rFonts w:eastAsiaTheme="minorEastAsia"/>
              </w:rPr>
              <w:t>s Congress Standing Committee</w:t>
            </w:r>
            <w:r w:rsidRPr="009F0B49">
              <w:rPr>
                <w:rFonts w:eastAsia="Times New Roman"/>
                <w:color w:val="444444"/>
                <w:kern w:val="0"/>
              </w:rPr>
              <w:t>;</w:t>
            </w:r>
          </w:p>
          <w:p w14:paraId="69A17933" w14:textId="77777777" w:rsidR="00801AD3" w:rsidRPr="009F0B49" w:rsidRDefault="00801AD3" w:rsidP="00801AD3">
            <w:pPr>
              <w:pStyle w:val="a6"/>
              <w:numPr>
                <w:ilvl w:val="0"/>
                <w:numId w:val="66"/>
              </w:numPr>
              <w:spacing w:beforeLines="30" w:before="72" w:line="276" w:lineRule="auto"/>
              <w:ind w:left="360"/>
              <w:jc w:val="both"/>
              <w:rPr>
                <w:rFonts w:eastAsiaTheme="minorEastAsia"/>
              </w:rPr>
            </w:pPr>
            <w:r w:rsidRPr="009F0B49">
              <w:rPr>
                <w:rFonts w:eastAsiaTheme="minorEastAsia"/>
              </w:rPr>
              <w:t>stipulating the missions and responsibilities of the ministries and commissions, exercising unified leadership over their work, and directing national administrative work that does not fall within the responsibilities of the ministries and commissions;</w:t>
            </w:r>
          </w:p>
          <w:p w14:paraId="76C74C0E" w14:textId="77777777" w:rsidR="00C80120" w:rsidRDefault="00C80120" w:rsidP="00C80120">
            <w:pPr>
              <w:tabs>
                <w:tab w:val="left" w:pos="1134"/>
              </w:tabs>
              <w:snapToGrid w:val="0"/>
              <w:ind w:left="1134" w:hanging="1134"/>
              <w:jc w:val="both"/>
              <w:rPr>
                <w:rFonts w:ascii="微軟正黑體" w:eastAsia="微軟正黑體" w:hAnsi="微軟正黑體"/>
                <w:lang w:eastAsia="zh-HK"/>
              </w:rPr>
            </w:pPr>
            <w:r w:rsidRPr="007F6401">
              <w:rPr>
                <w:rFonts w:ascii="微軟正黑體" w:eastAsia="微軟正黑體" w:hAnsi="微軟正黑體" w:hint="eastAsia"/>
                <w:sz w:val="22"/>
              </w:rPr>
              <w:t>…</w:t>
            </w:r>
            <w:r w:rsidRPr="007F6401">
              <w:rPr>
                <w:rFonts w:ascii="微軟正黑體" w:eastAsia="微軟正黑體" w:hAnsi="微軟正黑體"/>
                <w:sz w:val="22"/>
              </w:rPr>
              <w:t xml:space="preserve"> …</w:t>
            </w:r>
          </w:p>
          <w:p w14:paraId="30F33EF0" w14:textId="77777777" w:rsidR="00C80120" w:rsidRDefault="00C80120" w:rsidP="007C6D45">
            <w:pPr>
              <w:rPr>
                <w:rFonts w:eastAsiaTheme="minorEastAsia"/>
              </w:rPr>
            </w:pPr>
          </w:p>
          <w:p w14:paraId="07241EC7" w14:textId="4F2B21EE" w:rsidR="00C80120" w:rsidRDefault="00C80120" w:rsidP="007C6D45">
            <w:pPr>
              <w:pStyle w:val="a6"/>
              <w:numPr>
                <w:ilvl w:val="0"/>
                <w:numId w:val="92"/>
              </w:numPr>
              <w:tabs>
                <w:tab w:val="left" w:pos="420"/>
              </w:tabs>
              <w:spacing w:beforeLines="30" w:before="72" w:line="276" w:lineRule="auto"/>
              <w:ind w:left="420" w:hanging="420"/>
              <w:jc w:val="both"/>
              <w:rPr>
                <w:rFonts w:eastAsiaTheme="minorEastAsia"/>
              </w:rPr>
            </w:pPr>
            <w:r w:rsidRPr="00C80120">
              <w:rPr>
                <w:rFonts w:eastAsiaTheme="minorEastAsia"/>
              </w:rPr>
              <w:t>drawing up and implementing plans for national economic and social development and state budgets;</w:t>
            </w:r>
          </w:p>
          <w:p w14:paraId="70B978B7" w14:textId="151E614D" w:rsidR="00C80120" w:rsidRPr="007C6D45" w:rsidRDefault="00C80120" w:rsidP="007C6D45">
            <w:pPr>
              <w:rPr>
                <w:rFonts w:eastAsiaTheme="minorEastAsia"/>
              </w:rPr>
            </w:pPr>
            <w:r>
              <w:rPr>
                <w:rFonts w:eastAsiaTheme="minorEastAsia"/>
              </w:rPr>
              <w:t xml:space="preserve">6.    </w:t>
            </w:r>
            <w:r w:rsidR="00801AD3" w:rsidRPr="007C6D45">
              <w:rPr>
                <w:rFonts w:eastAsiaTheme="minorEastAsia"/>
              </w:rPr>
              <w:t>directing and managing economic work, urban and rural development and ecological conservation;</w:t>
            </w:r>
          </w:p>
          <w:p w14:paraId="441EB3D9" w14:textId="3ABFF226" w:rsidR="00801AD3" w:rsidRPr="009F0B49" w:rsidRDefault="00801AD3" w:rsidP="007C6D45">
            <w:pPr>
              <w:pStyle w:val="a6"/>
              <w:numPr>
                <w:ilvl w:val="0"/>
                <w:numId w:val="90"/>
              </w:numPr>
              <w:spacing w:beforeLines="30" w:before="72" w:line="276" w:lineRule="auto"/>
              <w:ind w:left="420" w:hanging="420"/>
              <w:jc w:val="both"/>
              <w:rPr>
                <w:rFonts w:eastAsiaTheme="minorEastAsia"/>
              </w:rPr>
            </w:pPr>
            <w:r w:rsidRPr="009F0B49">
              <w:rPr>
                <w:rFonts w:eastAsiaTheme="minorEastAsia"/>
              </w:rPr>
              <w:t>directing and managing education, science, culture, health, sports and family planning work;</w:t>
            </w:r>
          </w:p>
          <w:p w14:paraId="68E665E5" w14:textId="77777777" w:rsidR="00801AD3" w:rsidRPr="009F0B49" w:rsidRDefault="00801AD3" w:rsidP="007C6D45">
            <w:pPr>
              <w:pStyle w:val="a6"/>
              <w:numPr>
                <w:ilvl w:val="0"/>
                <w:numId w:val="90"/>
              </w:numPr>
              <w:spacing w:beforeLines="30" w:before="72" w:line="276" w:lineRule="auto"/>
              <w:ind w:left="420" w:hanging="420"/>
              <w:jc w:val="both"/>
              <w:rPr>
                <w:rFonts w:eastAsiaTheme="minorEastAsia"/>
              </w:rPr>
            </w:pPr>
            <w:r w:rsidRPr="009F0B49">
              <w:rPr>
                <w:rFonts w:eastAsiaTheme="minorEastAsia"/>
              </w:rPr>
              <w:t>directing and managing work such</w:t>
            </w:r>
            <w:r w:rsidRPr="009F0B49">
              <w:rPr>
                <w:rFonts w:eastAsia="Times New Roman"/>
                <w:color w:val="444444"/>
                <w:kern w:val="0"/>
              </w:rPr>
              <w:t xml:space="preserve"> </w:t>
            </w:r>
            <w:r w:rsidRPr="009F0B49">
              <w:rPr>
                <w:rFonts w:eastAsiaTheme="minorEastAsia"/>
              </w:rPr>
              <w:t>as civil affairs, public security and judicial administration;</w:t>
            </w:r>
          </w:p>
          <w:p w14:paraId="69DFE8C4" w14:textId="3BF7A45C" w:rsidR="00801AD3" w:rsidRDefault="00801AD3" w:rsidP="007C6D45">
            <w:pPr>
              <w:pStyle w:val="a6"/>
              <w:numPr>
                <w:ilvl w:val="0"/>
                <w:numId w:val="90"/>
              </w:numPr>
              <w:spacing w:beforeLines="30" w:before="72" w:line="276" w:lineRule="auto"/>
              <w:ind w:left="420" w:hanging="420"/>
              <w:jc w:val="both"/>
              <w:rPr>
                <w:rFonts w:eastAsiaTheme="minorEastAsia"/>
              </w:rPr>
            </w:pPr>
            <w:r w:rsidRPr="009F0B49">
              <w:rPr>
                <w:rFonts w:eastAsiaTheme="minorEastAsia"/>
              </w:rPr>
              <w:t>managing foreign affairs and concluding treaties and agreements with foreign countries;</w:t>
            </w:r>
          </w:p>
          <w:p w14:paraId="26692AC0" w14:textId="4FE89C86" w:rsidR="00C80120" w:rsidRDefault="00C80120" w:rsidP="007C6D45">
            <w:pPr>
              <w:tabs>
                <w:tab w:val="left" w:pos="1134"/>
              </w:tabs>
              <w:snapToGrid w:val="0"/>
              <w:ind w:left="1134" w:hanging="1134"/>
              <w:jc w:val="both"/>
              <w:rPr>
                <w:rFonts w:ascii="微軟正黑體" w:eastAsia="微軟正黑體" w:hAnsi="微軟正黑體"/>
                <w:sz w:val="22"/>
              </w:rPr>
            </w:pPr>
            <w:r w:rsidRPr="007F6401">
              <w:rPr>
                <w:rFonts w:ascii="微軟正黑體" w:eastAsia="微軟正黑體" w:hAnsi="微軟正黑體" w:hint="eastAsia"/>
                <w:sz w:val="22"/>
              </w:rPr>
              <w:t>…</w:t>
            </w:r>
            <w:r w:rsidRPr="007F6401">
              <w:rPr>
                <w:rFonts w:ascii="微軟正黑體" w:eastAsia="微軟正黑體" w:hAnsi="微軟正黑體"/>
                <w:sz w:val="22"/>
              </w:rPr>
              <w:t xml:space="preserve"> …</w:t>
            </w:r>
          </w:p>
          <w:p w14:paraId="7DCAFCB4" w14:textId="110CCFD9" w:rsidR="00C80120" w:rsidRPr="007C6D45" w:rsidRDefault="00C80120" w:rsidP="007C6D45">
            <w:pPr>
              <w:rPr>
                <w:rFonts w:eastAsiaTheme="minorEastAsia"/>
              </w:rPr>
            </w:pPr>
            <w:r w:rsidRPr="007C6D45">
              <w:rPr>
                <w:rFonts w:eastAsia="微軟正黑體"/>
              </w:rPr>
              <w:t>17</w:t>
            </w:r>
            <w:r w:rsidRPr="007C6D45">
              <w:rPr>
                <w:rFonts w:eastAsia="微軟正黑體"/>
                <w:sz w:val="22"/>
              </w:rPr>
              <w:t xml:space="preserve">. </w:t>
            </w:r>
            <w:r>
              <w:rPr>
                <w:rFonts w:eastAsia="微軟正黑體"/>
                <w:sz w:val="22"/>
              </w:rPr>
              <w:t xml:space="preserve"> </w:t>
            </w:r>
            <w:r w:rsidR="00801AD3" w:rsidRPr="007C6D45">
              <w:rPr>
                <w:rFonts w:eastAsiaTheme="minorEastAsia"/>
              </w:rPr>
              <w:t xml:space="preserve">reviewing and deciding on the staff size of administrative organs and, in </w:t>
            </w:r>
          </w:p>
          <w:p w14:paraId="2E0CAC12" w14:textId="41EFE83F" w:rsidR="00C80120" w:rsidRPr="007C6D45" w:rsidRDefault="00C80120" w:rsidP="007C6D45">
            <w:pPr>
              <w:pStyle w:val="a6"/>
              <w:spacing w:beforeLines="30" w:before="72" w:line="276" w:lineRule="auto"/>
              <w:ind w:left="330" w:firstLine="0"/>
              <w:jc w:val="both"/>
              <w:rPr>
                <w:rFonts w:eastAsiaTheme="minorEastAsia"/>
              </w:rPr>
            </w:pPr>
            <w:r>
              <w:rPr>
                <w:rFonts w:eastAsiaTheme="minorEastAsia"/>
              </w:rPr>
              <w:t xml:space="preserve"> </w:t>
            </w:r>
            <w:r w:rsidR="00801AD3" w:rsidRPr="007C6D45">
              <w:rPr>
                <w:rFonts w:eastAsiaTheme="minorEastAsia"/>
              </w:rPr>
              <w:t xml:space="preserve">accordance with the provisions of law, appointing or removing, training, </w:t>
            </w:r>
          </w:p>
          <w:p w14:paraId="09F65EF6" w14:textId="4B5CCAE8" w:rsidR="00801AD3" w:rsidRPr="007C6D45" w:rsidRDefault="00C80120" w:rsidP="007C6D45">
            <w:pPr>
              <w:pStyle w:val="a6"/>
              <w:spacing w:beforeLines="30" w:before="72" w:line="276" w:lineRule="auto"/>
              <w:ind w:left="330" w:firstLine="0"/>
              <w:jc w:val="both"/>
              <w:rPr>
                <w:rFonts w:eastAsiaTheme="minorEastAsia"/>
              </w:rPr>
            </w:pPr>
            <w:r>
              <w:rPr>
                <w:rFonts w:eastAsiaTheme="minorEastAsia"/>
              </w:rPr>
              <w:t xml:space="preserve"> </w:t>
            </w:r>
            <w:r w:rsidR="00801AD3" w:rsidRPr="007C6D45">
              <w:rPr>
                <w:rFonts w:eastAsiaTheme="minorEastAsia"/>
              </w:rPr>
              <w:t>evaluating, and awarding or punishing administrative personnel; and</w:t>
            </w:r>
          </w:p>
          <w:p w14:paraId="4C2931B5" w14:textId="338E6D1B" w:rsidR="00C80120" w:rsidRDefault="00C80120" w:rsidP="007C6D45">
            <w:pPr>
              <w:pStyle w:val="a6"/>
              <w:numPr>
                <w:ilvl w:val="0"/>
                <w:numId w:val="91"/>
              </w:numPr>
              <w:spacing w:beforeLines="30" w:before="72" w:line="276" w:lineRule="auto"/>
              <w:ind w:left="330" w:hanging="330"/>
              <w:jc w:val="both"/>
              <w:rPr>
                <w:rFonts w:eastAsiaTheme="minorEastAsia"/>
              </w:rPr>
            </w:pPr>
            <w:r>
              <w:rPr>
                <w:rFonts w:eastAsiaTheme="minorEastAsia"/>
              </w:rPr>
              <w:t xml:space="preserve"> </w:t>
            </w:r>
            <w:r w:rsidR="00801AD3" w:rsidRPr="009F0B49">
              <w:rPr>
                <w:rFonts w:eastAsiaTheme="minorEastAsia"/>
              </w:rPr>
              <w:t>other functions and powers accorded to it by the National People</w:t>
            </w:r>
            <w:r w:rsidR="000B23DC">
              <w:rPr>
                <w:rFonts w:eastAsiaTheme="minorEastAsia"/>
              </w:rPr>
              <w:t>’</w:t>
            </w:r>
            <w:r w:rsidR="00801AD3" w:rsidRPr="009F0B49">
              <w:rPr>
                <w:rFonts w:eastAsiaTheme="minorEastAsia"/>
              </w:rPr>
              <w:t xml:space="preserve">s Congress and </w:t>
            </w:r>
            <w:r>
              <w:rPr>
                <w:rFonts w:eastAsiaTheme="minorEastAsia"/>
              </w:rPr>
              <w:t xml:space="preserve">    </w:t>
            </w:r>
          </w:p>
          <w:p w14:paraId="4BA5B74B" w14:textId="5F4F3CDD" w:rsidR="00801AD3" w:rsidRPr="009F0B49" w:rsidRDefault="00801AD3" w:rsidP="007C6D45">
            <w:pPr>
              <w:pStyle w:val="a6"/>
              <w:spacing w:beforeLines="30" w:before="72" w:line="276" w:lineRule="auto"/>
              <w:ind w:left="330" w:firstLine="90"/>
              <w:jc w:val="both"/>
              <w:rPr>
                <w:rFonts w:eastAsiaTheme="minorEastAsia"/>
              </w:rPr>
            </w:pPr>
            <w:r w:rsidRPr="009F0B49">
              <w:rPr>
                <w:rFonts w:eastAsiaTheme="minorEastAsia"/>
              </w:rPr>
              <w:t>the National People</w:t>
            </w:r>
            <w:r w:rsidR="000B23DC">
              <w:rPr>
                <w:rFonts w:eastAsiaTheme="minorEastAsia"/>
              </w:rPr>
              <w:t>’</w:t>
            </w:r>
            <w:r w:rsidRPr="009F0B49">
              <w:rPr>
                <w:rFonts w:eastAsiaTheme="minorEastAsia"/>
              </w:rPr>
              <w:t>s Congress Standing Committee.</w:t>
            </w:r>
          </w:p>
          <w:p w14:paraId="270C3220" w14:textId="77777777" w:rsidR="00801AD3" w:rsidRDefault="00801AD3" w:rsidP="00801AD3">
            <w:pPr>
              <w:snapToGrid w:val="0"/>
              <w:spacing w:line="276" w:lineRule="auto"/>
              <w:ind w:left="0" w:firstLine="0"/>
              <w:rPr>
                <w:rFonts w:eastAsiaTheme="minorEastAsia"/>
                <w:b/>
              </w:rPr>
            </w:pPr>
          </w:p>
        </w:tc>
      </w:tr>
    </w:tbl>
    <w:p w14:paraId="35A48BEB" w14:textId="0DF62741" w:rsidR="00ED4C5A" w:rsidRPr="00AE0DE7" w:rsidRDefault="00ED4C5A" w:rsidP="00ED4C5A">
      <w:pPr>
        <w:ind w:left="0" w:firstLine="0"/>
        <w:rPr>
          <w:rFonts w:eastAsiaTheme="minorEastAsia"/>
          <w:b/>
          <w:sz w:val="22"/>
        </w:rPr>
      </w:pPr>
      <w:r w:rsidRPr="00AE0DE7">
        <w:rPr>
          <w:rFonts w:eastAsiaTheme="minorEastAsia"/>
          <w:sz w:val="22"/>
        </w:rPr>
        <w:t>Source: Basic Law website&gt;Constitution&gt; Chapter III - State Institutions, https://www.basiclaw.gov.hk/en/constitution/chapter3.html</w:t>
      </w:r>
    </w:p>
    <w:p w14:paraId="66565706" w14:textId="3F778573" w:rsidR="00151CDD" w:rsidRPr="007727B5" w:rsidRDefault="00151CDD" w:rsidP="00151CDD">
      <w:pPr>
        <w:snapToGrid w:val="0"/>
        <w:spacing w:line="276" w:lineRule="auto"/>
        <w:ind w:left="0" w:firstLine="0"/>
        <w:rPr>
          <w:rFonts w:eastAsiaTheme="minorEastAsia"/>
          <w:sz w:val="22"/>
        </w:rPr>
      </w:pPr>
    </w:p>
    <w:p w14:paraId="5CF86D7C" w14:textId="36050B9A" w:rsidR="002B6ED6" w:rsidRDefault="00653F39" w:rsidP="002F1111">
      <w:pPr>
        <w:snapToGrid w:val="0"/>
        <w:spacing w:line="276" w:lineRule="auto"/>
        <w:ind w:left="0" w:firstLine="0"/>
        <w:rPr>
          <w:rFonts w:eastAsiaTheme="minorEastAsia"/>
        </w:rPr>
      </w:pPr>
      <w:r w:rsidDel="00653F39">
        <w:rPr>
          <w:rFonts w:eastAsiaTheme="minorEastAsia"/>
        </w:rPr>
        <w:t xml:space="preserve"> </w:t>
      </w:r>
    </w:p>
    <w:p w14:paraId="07704565" w14:textId="4CDC18BC" w:rsidR="00C80120" w:rsidRDefault="00C80120" w:rsidP="002F1111">
      <w:pPr>
        <w:snapToGrid w:val="0"/>
        <w:spacing w:line="276" w:lineRule="auto"/>
        <w:ind w:left="0" w:firstLine="0"/>
        <w:rPr>
          <w:rFonts w:eastAsiaTheme="minorEastAsia"/>
        </w:rPr>
      </w:pPr>
    </w:p>
    <w:p w14:paraId="32ADB49F" w14:textId="6069DEAE" w:rsidR="00C80120" w:rsidRDefault="00C80120" w:rsidP="002F1111">
      <w:pPr>
        <w:snapToGrid w:val="0"/>
        <w:spacing w:line="276" w:lineRule="auto"/>
        <w:ind w:left="0" w:firstLine="0"/>
        <w:rPr>
          <w:rFonts w:eastAsiaTheme="minorEastAsia"/>
        </w:rPr>
      </w:pPr>
    </w:p>
    <w:p w14:paraId="5890AB8D" w14:textId="77777777" w:rsidR="00C80120" w:rsidRDefault="00C80120" w:rsidP="002F1111">
      <w:pPr>
        <w:snapToGrid w:val="0"/>
        <w:spacing w:line="276" w:lineRule="auto"/>
        <w:ind w:left="0" w:firstLine="0"/>
        <w:rPr>
          <w:rFonts w:eastAsiaTheme="minorEastAsia"/>
        </w:rPr>
      </w:pPr>
    </w:p>
    <w:p w14:paraId="586A75EF" w14:textId="72BC3B8C" w:rsidR="008A7652" w:rsidRDefault="00446782" w:rsidP="007C6D45">
      <w:pPr>
        <w:pStyle w:val="a6"/>
        <w:numPr>
          <w:ilvl w:val="0"/>
          <w:numId w:val="95"/>
        </w:numPr>
        <w:snapToGrid w:val="0"/>
        <w:spacing w:line="276" w:lineRule="auto"/>
        <w:ind w:left="540" w:hanging="540"/>
        <w:jc w:val="both"/>
        <w:rPr>
          <w:rFonts w:eastAsiaTheme="minorEastAsia"/>
          <w:lang w:eastAsia="zh-HK"/>
        </w:rPr>
      </w:pPr>
      <w:r>
        <w:rPr>
          <w:rFonts w:eastAsiaTheme="minorEastAsia"/>
        </w:rPr>
        <w:t xml:space="preserve">Column A shows the </w:t>
      </w:r>
      <w:r w:rsidR="00E61464">
        <w:rPr>
          <w:rFonts w:eastAsiaTheme="minorEastAsia"/>
        </w:rPr>
        <w:t xml:space="preserve">areas of </w:t>
      </w:r>
      <w:r>
        <w:rPr>
          <w:rFonts w:eastAsiaTheme="minorEastAsia"/>
        </w:rPr>
        <w:t xml:space="preserve">work of the State Council. </w:t>
      </w:r>
      <w:r w:rsidR="00B91EC4" w:rsidRPr="00801AD3">
        <w:rPr>
          <w:rFonts w:eastAsiaTheme="minorEastAsia"/>
        </w:rPr>
        <w:t xml:space="preserve">According to Source 2, </w:t>
      </w:r>
      <w:r>
        <w:rPr>
          <w:rFonts w:eastAsiaTheme="minorEastAsia"/>
        </w:rPr>
        <w:t xml:space="preserve">use lines to match the </w:t>
      </w:r>
      <w:r w:rsidR="00E61464">
        <w:rPr>
          <w:rFonts w:eastAsiaTheme="minorEastAsia"/>
        </w:rPr>
        <w:t xml:space="preserve">areas of </w:t>
      </w:r>
      <w:r>
        <w:rPr>
          <w:rFonts w:eastAsiaTheme="minorEastAsia"/>
        </w:rPr>
        <w:t>work with the main functions and powers exercised by the State Council stipulated in Column B.</w:t>
      </w: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37"/>
        <w:gridCol w:w="283"/>
        <w:gridCol w:w="1352"/>
        <w:gridCol w:w="270"/>
        <w:gridCol w:w="3145"/>
      </w:tblGrid>
      <w:tr w:rsidR="00C80120" w:rsidRPr="00C80120" w14:paraId="288A0176" w14:textId="77777777" w:rsidTr="007C6D45">
        <w:trPr>
          <w:trHeight w:val="422"/>
        </w:trPr>
        <w:tc>
          <w:tcPr>
            <w:tcW w:w="558" w:type="dxa"/>
          </w:tcPr>
          <w:p w14:paraId="769DC629" w14:textId="77777777" w:rsidR="00C80120" w:rsidRPr="00C80120" w:rsidRDefault="00C80120" w:rsidP="00266D37">
            <w:pPr>
              <w:snapToGrid w:val="0"/>
              <w:spacing w:line="276" w:lineRule="auto"/>
              <w:ind w:left="0" w:firstLine="0"/>
              <w:rPr>
                <w:rFonts w:eastAsia="微軟正黑體"/>
                <w:lang w:eastAsia="zh-HK"/>
              </w:rPr>
            </w:pPr>
          </w:p>
        </w:tc>
        <w:tc>
          <w:tcPr>
            <w:tcW w:w="3837" w:type="dxa"/>
          </w:tcPr>
          <w:p w14:paraId="1DC81652" w14:textId="140ED0D1" w:rsidR="00C80120" w:rsidRPr="007C6D45" w:rsidRDefault="00C80120" w:rsidP="00266D37">
            <w:pPr>
              <w:snapToGrid w:val="0"/>
              <w:spacing w:line="276" w:lineRule="auto"/>
              <w:ind w:left="0" w:firstLine="0"/>
              <w:jc w:val="center"/>
              <w:rPr>
                <w:rFonts w:eastAsiaTheme="minorEastAsia"/>
                <w:b/>
                <w:u w:val="single"/>
              </w:rPr>
            </w:pPr>
            <w:r w:rsidRPr="007C6D45">
              <w:rPr>
                <w:rFonts w:eastAsiaTheme="minorEastAsia"/>
                <w:b/>
                <w:u w:val="single"/>
                <w:lang w:eastAsia="zh-HK"/>
              </w:rPr>
              <w:t>Column A</w:t>
            </w:r>
          </w:p>
          <w:p w14:paraId="200D1258" w14:textId="15308BE8" w:rsidR="00C80120" w:rsidRPr="007C6D45" w:rsidRDefault="00E61464" w:rsidP="00E61464">
            <w:pPr>
              <w:snapToGrid w:val="0"/>
              <w:spacing w:line="276" w:lineRule="auto"/>
              <w:ind w:left="0" w:firstLine="0"/>
              <w:jc w:val="center"/>
              <w:rPr>
                <w:rFonts w:eastAsiaTheme="minorEastAsia"/>
                <w:b/>
                <w:lang w:eastAsia="zh-HK"/>
              </w:rPr>
            </w:pPr>
            <w:r>
              <w:rPr>
                <w:rFonts w:eastAsiaTheme="minorEastAsia"/>
                <w:b/>
              </w:rPr>
              <w:t>Areas of w</w:t>
            </w:r>
            <w:r w:rsidR="00C80120" w:rsidRPr="007C6D45">
              <w:rPr>
                <w:rFonts w:eastAsiaTheme="minorEastAsia"/>
                <w:b/>
              </w:rPr>
              <w:t>ork of the State Council</w:t>
            </w:r>
          </w:p>
        </w:tc>
        <w:tc>
          <w:tcPr>
            <w:tcW w:w="283" w:type="dxa"/>
          </w:tcPr>
          <w:p w14:paraId="3085898B" w14:textId="77777777" w:rsidR="00C80120" w:rsidRPr="007C6D45" w:rsidRDefault="00C80120" w:rsidP="00266D37">
            <w:pPr>
              <w:snapToGrid w:val="0"/>
              <w:spacing w:line="276" w:lineRule="auto"/>
              <w:ind w:left="0" w:firstLine="0"/>
              <w:rPr>
                <w:rFonts w:eastAsia="微軟正黑體"/>
                <w:lang w:eastAsia="zh-HK"/>
              </w:rPr>
            </w:pPr>
          </w:p>
        </w:tc>
        <w:tc>
          <w:tcPr>
            <w:tcW w:w="1352" w:type="dxa"/>
          </w:tcPr>
          <w:p w14:paraId="0DFA6F98" w14:textId="77777777" w:rsidR="00C80120" w:rsidRPr="007C6D45" w:rsidRDefault="00C80120" w:rsidP="00266D37">
            <w:pPr>
              <w:snapToGrid w:val="0"/>
              <w:spacing w:line="276" w:lineRule="auto"/>
              <w:ind w:left="0" w:firstLine="0"/>
              <w:rPr>
                <w:rFonts w:eastAsia="微軟正黑體"/>
                <w:lang w:eastAsia="zh-HK"/>
              </w:rPr>
            </w:pPr>
          </w:p>
        </w:tc>
        <w:tc>
          <w:tcPr>
            <w:tcW w:w="270" w:type="dxa"/>
          </w:tcPr>
          <w:p w14:paraId="5B97C261" w14:textId="77777777" w:rsidR="00C80120" w:rsidRPr="007C6D45" w:rsidRDefault="00C80120" w:rsidP="00266D37">
            <w:pPr>
              <w:snapToGrid w:val="0"/>
              <w:spacing w:line="276" w:lineRule="auto"/>
              <w:ind w:left="0" w:firstLine="0"/>
              <w:rPr>
                <w:rFonts w:eastAsia="微軟正黑體"/>
                <w:lang w:eastAsia="zh-HK"/>
              </w:rPr>
            </w:pPr>
          </w:p>
        </w:tc>
        <w:tc>
          <w:tcPr>
            <w:tcW w:w="3145" w:type="dxa"/>
          </w:tcPr>
          <w:p w14:paraId="05198A57" w14:textId="77777777" w:rsidR="00C80120" w:rsidRPr="007C6D45" w:rsidRDefault="00C80120" w:rsidP="00266D37">
            <w:pPr>
              <w:snapToGrid w:val="0"/>
              <w:spacing w:line="276" w:lineRule="auto"/>
              <w:ind w:left="0" w:firstLine="0"/>
              <w:jc w:val="center"/>
              <w:rPr>
                <w:rFonts w:eastAsiaTheme="minorEastAsia"/>
                <w:b/>
                <w:u w:val="single"/>
                <w:lang w:eastAsia="zh-HK"/>
              </w:rPr>
            </w:pPr>
            <w:r w:rsidRPr="007C6D45">
              <w:rPr>
                <w:rFonts w:eastAsiaTheme="minorEastAsia"/>
                <w:b/>
                <w:u w:val="single"/>
                <w:lang w:eastAsia="zh-HK"/>
              </w:rPr>
              <w:t>Column B</w:t>
            </w:r>
          </w:p>
          <w:p w14:paraId="39270224" w14:textId="19BF3183" w:rsidR="00C80120" w:rsidRPr="007C6D45" w:rsidRDefault="00C80120" w:rsidP="00266D37">
            <w:pPr>
              <w:snapToGrid w:val="0"/>
              <w:spacing w:line="276" w:lineRule="auto"/>
              <w:ind w:left="0" w:firstLine="0"/>
              <w:jc w:val="center"/>
              <w:rPr>
                <w:rFonts w:eastAsiaTheme="minorEastAsia"/>
                <w:b/>
              </w:rPr>
            </w:pPr>
            <w:r w:rsidRPr="007C6D45">
              <w:rPr>
                <w:rFonts w:eastAsiaTheme="minorEastAsia"/>
                <w:b/>
              </w:rPr>
              <w:t>Main functions and powers</w:t>
            </w:r>
          </w:p>
        </w:tc>
      </w:tr>
      <w:tr w:rsidR="00C80120" w14:paraId="3C299BE9" w14:textId="77777777" w:rsidTr="007C6D45">
        <w:trPr>
          <w:trHeight w:val="855"/>
        </w:trPr>
        <w:tc>
          <w:tcPr>
            <w:tcW w:w="558" w:type="dxa"/>
            <w:vAlign w:val="center"/>
          </w:tcPr>
          <w:p w14:paraId="5166D24D" w14:textId="77777777" w:rsidR="00C80120" w:rsidRPr="00E22711" w:rsidRDefault="00C80120" w:rsidP="00266D37">
            <w:pPr>
              <w:snapToGrid w:val="0"/>
              <w:spacing w:line="276" w:lineRule="auto"/>
              <w:ind w:left="0" w:firstLine="0"/>
              <w:jc w:val="both"/>
              <w:rPr>
                <w:rFonts w:eastAsia="微軟正黑體"/>
              </w:rPr>
            </w:pPr>
            <w:r w:rsidRPr="00E22711">
              <w:rPr>
                <w:rFonts w:eastAsia="微軟正黑體"/>
              </w:rPr>
              <w:t>[1]</w:t>
            </w:r>
          </w:p>
        </w:tc>
        <w:tc>
          <w:tcPr>
            <w:tcW w:w="3837" w:type="dxa"/>
            <w:vAlign w:val="center"/>
          </w:tcPr>
          <w:p w14:paraId="779CD615" w14:textId="74A0D1F8" w:rsidR="00422BE8" w:rsidRPr="00422BE8" w:rsidRDefault="00422BE8" w:rsidP="00422BE8">
            <w:pPr>
              <w:snapToGrid w:val="0"/>
              <w:spacing w:line="276" w:lineRule="auto"/>
              <w:ind w:left="0" w:firstLine="0"/>
              <w:jc w:val="both"/>
              <w:rPr>
                <w:rFonts w:eastAsiaTheme="minorEastAsia"/>
                <w:sz w:val="22"/>
              </w:rPr>
            </w:pPr>
            <w:r w:rsidRPr="00422BE8">
              <w:rPr>
                <w:rFonts w:eastAsiaTheme="minorEastAsia"/>
                <w:sz w:val="22"/>
              </w:rPr>
              <w:t>At its 10th Meeting, the Standing Committee of the Ninth National</w:t>
            </w:r>
          </w:p>
          <w:p w14:paraId="56CDD97D" w14:textId="34EAF33D" w:rsidR="00422BE8" w:rsidRPr="00422BE8" w:rsidRDefault="00422BE8" w:rsidP="00422BE8">
            <w:pPr>
              <w:snapToGrid w:val="0"/>
              <w:spacing w:line="276" w:lineRule="auto"/>
              <w:ind w:left="0" w:firstLine="0"/>
              <w:jc w:val="both"/>
              <w:rPr>
                <w:rFonts w:eastAsiaTheme="minorEastAsia"/>
                <w:sz w:val="22"/>
              </w:rPr>
            </w:pPr>
            <w:r w:rsidRPr="00422BE8">
              <w:rPr>
                <w:rFonts w:eastAsiaTheme="minorEastAsia"/>
                <w:sz w:val="22"/>
              </w:rPr>
              <w:t>People</w:t>
            </w:r>
            <w:r w:rsidR="000B23DC">
              <w:rPr>
                <w:rFonts w:eastAsiaTheme="minorEastAsia"/>
                <w:sz w:val="22"/>
              </w:rPr>
              <w:t>’</w:t>
            </w:r>
            <w:r w:rsidRPr="00422BE8">
              <w:rPr>
                <w:rFonts w:eastAsiaTheme="minorEastAsia"/>
                <w:sz w:val="22"/>
              </w:rPr>
              <w:t>s Congress discussed the State Council</w:t>
            </w:r>
            <w:r w:rsidR="000B23DC">
              <w:rPr>
                <w:rFonts w:eastAsiaTheme="minorEastAsia"/>
                <w:sz w:val="22"/>
              </w:rPr>
              <w:t>’</w:t>
            </w:r>
            <w:r w:rsidRPr="00422BE8">
              <w:rPr>
                <w:rFonts w:eastAsiaTheme="minorEastAsia"/>
                <w:sz w:val="22"/>
              </w:rPr>
              <w:t>s Proposal for Giving</w:t>
            </w:r>
          </w:p>
          <w:p w14:paraId="321D85F9" w14:textId="11909371" w:rsidR="00422BE8" w:rsidRPr="00422BE8" w:rsidRDefault="00422BE8" w:rsidP="00422BE8">
            <w:pPr>
              <w:snapToGrid w:val="0"/>
              <w:spacing w:line="276" w:lineRule="auto"/>
              <w:ind w:left="0" w:firstLine="0"/>
              <w:jc w:val="both"/>
              <w:rPr>
                <w:rFonts w:eastAsiaTheme="minorEastAsia"/>
                <w:sz w:val="22"/>
              </w:rPr>
            </w:pPr>
            <w:r w:rsidRPr="00422BE8">
              <w:rPr>
                <w:rFonts w:eastAsiaTheme="minorEastAsia"/>
                <w:sz w:val="22"/>
              </w:rPr>
              <w:t xml:space="preserve">an Interpretation </w:t>
            </w:r>
            <w:r w:rsidR="00446782">
              <w:rPr>
                <w:rFonts w:eastAsiaTheme="minorEastAsia"/>
                <w:sz w:val="22"/>
              </w:rPr>
              <w:t>of</w:t>
            </w:r>
            <w:r w:rsidRPr="00422BE8">
              <w:rPr>
                <w:rFonts w:eastAsiaTheme="minorEastAsia"/>
                <w:sz w:val="22"/>
              </w:rPr>
              <w:t xml:space="preserve"> Paragraph 4 in Article 22 and Category (3) of</w:t>
            </w:r>
          </w:p>
          <w:p w14:paraId="31A97B13" w14:textId="77777777" w:rsidR="00422BE8" w:rsidRPr="00422BE8" w:rsidRDefault="00422BE8" w:rsidP="00422BE8">
            <w:pPr>
              <w:snapToGrid w:val="0"/>
              <w:spacing w:line="276" w:lineRule="auto"/>
              <w:ind w:left="0" w:firstLine="0"/>
              <w:jc w:val="both"/>
              <w:rPr>
                <w:rFonts w:eastAsiaTheme="minorEastAsia"/>
                <w:sz w:val="22"/>
              </w:rPr>
            </w:pPr>
            <w:r w:rsidRPr="00422BE8">
              <w:rPr>
                <w:rFonts w:eastAsiaTheme="minorEastAsia"/>
                <w:sz w:val="22"/>
              </w:rPr>
              <w:t>Paragraph 2 in Article 24 of the Basic Law of the Hong Kong Special</w:t>
            </w:r>
          </w:p>
          <w:p w14:paraId="709EA3EB" w14:textId="54A7E952" w:rsidR="00C80120" w:rsidRDefault="00422BE8" w:rsidP="00422BE8">
            <w:pPr>
              <w:snapToGrid w:val="0"/>
              <w:spacing w:line="276" w:lineRule="auto"/>
              <w:ind w:left="0" w:firstLine="0"/>
              <w:jc w:val="both"/>
              <w:rPr>
                <w:rFonts w:eastAsiaTheme="minorEastAsia"/>
                <w:sz w:val="22"/>
              </w:rPr>
            </w:pPr>
            <w:r w:rsidRPr="00422BE8">
              <w:rPr>
                <w:rFonts w:eastAsiaTheme="minorEastAsia"/>
                <w:sz w:val="22"/>
              </w:rPr>
              <w:t>Administrative Region of the People</w:t>
            </w:r>
            <w:r w:rsidR="000B23DC">
              <w:rPr>
                <w:rFonts w:eastAsiaTheme="minorEastAsia"/>
                <w:sz w:val="22"/>
              </w:rPr>
              <w:t>’</w:t>
            </w:r>
            <w:r w:rsidRPr="00422BE8">
              <w:rPr>
                <w:rFonts w:eastAsiaTheme="minorEastAsia"/>
                <w:sz w:val="22"/>
              </w:rPr>
              <w:t>s Republic of China</w:t>
            </w:r>
          </w:p>
          <w:p w14:paraId="1103674F" w14:textId="6B26F893" w:rsidR="00C80120" w:rsidRPr="00DD5F24" w:rsidRDefault="00422BE8" w:rsidP="00266D37">
            <w:pPr>
              <w:snapToGrid w:val="0"/>
              <w:spacing w:line="276" w:lineRule="auto"/>
              <w:ind w:left="0" w:firstLine="0"/>
              <w:jc w:val="both"/>
              <w:rPr>
                <w:rFonts w:eastAsiaTheme="minorEastAsia"/>
                <w:sz w:val="22"/>
                <w:szCs w:val="22"/>
                <w:lang w:eastAsia="zh-HK"/>
              </w:rPr>
            </w:pPr>
            <w:r w:rsidRPr="00422BE8">
              <w:rPr>
                <w:rFonts w:eastAsiaTheme="minorEastAsia"/>
                <w:sz w:val="22"/>
                <w:szCs w:val="22"/>
                <w:lang w:eastAsia="zh-HK"/>
              </w:rPr>
              <w:t>https://www.basiclaw.gov.hk/filemanager/content/en/files/basiclawtext/basiclawtext_doc15.pdf</w:t>
            </w:r>
          </w:p>
        </w:tc>
        <w:tc>
          <w:tcPr>
            <w:tcW w:w="283" w:type="dxa"/>
            <w:vAlign w:val="center"/>
          </w:tcPr>
          <w:p w14:paraId="4A9EFBC5" w14:textId="77777777" w:rsidR="00C80120" w:rsidRPr="00E17BCA" w:rsidRDefault="00C80120" w:rsidP="00266D37">
            <w:pPr>
              <w:snapToGrid w:val="0"/>
              <w:spacing w:line="276" w:lineRule="auto"/>
              <w:ind w:left="0" w:firstLine="0"/>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65920" behindDoc="0" locked="0" layoutInCell="1" allowOverlap="1" wp14:anchorId="5F545AD0" wp14:editId="4AA923D9">
                      <wp:simplePos x="0" y="0"/>
                      <wp:positionH relativeFrom="column">
                        <wp:posOffset>-1905</wp:posOffset>
                      </wp:positionH>
                      <wp:positionV relativeFrom="paragraph">
                        <wp:posOffset>781685</wp:posOffset>
                      </wp:positionV>
                      <wp:extent cx="1038225" cy="2324100"/>
                      <wp:effectExtent l="38100" t="38100" r="47625" b="57150"/>
                      <wp:wrapNone/>
                      <wp:docPr id="52" name="直線接點 28"/>
                      <wp:cNvGraphicFramePr/>
                      <a:graphic xmlns:a="http://schemas.openxmlformats.org/drawingml/2006/main">
                        <a:graphicData uri="http://schemas.microsoft.com/office/word/2010/wordprocessingShape">
                          <wps:wsp>
                            <wps:cNvCnPr/>
                            <wps:spPr>
                              <a:xfrm>
                                <a:off x="0" y="0"/>
                                <a:ext cx="1038225" cy="23241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AB54C0" id="直線接點 28"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1.55pt" to="81.6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" strokecolor="red" strokeweight="1.5pt">
                      <v:stroke startarrow="oval" endarrow="oval"/>
                    </v:line>
                  </w:pict>
                </mc:Fallback>
              </mc:AlternateContent>
            </w:r>
          </w:p>
        </w:tc>
        <w:tc>
          <w:tcPr>
            <w:tcW w:w="1352" w:type="dxa"/>
          </w:tcPr>
          <w:p w14:paraId="502D85A3" w14:textId="77777777" w:rsidR="00C80120" w:rsidRPr="00F246F5" w:rsidRDefault="00C80120" w:rsidP="00266D37">
            <w:pPr>
              <w:spacing w:line="276" w:lineRule="auto"/>
              <w:jc w:val="both"/>
              <w:rPr>
                <w:rFonts w:ascii="微軟正黑體" w:eastAsia="微軟正黑體" w:hAnsi="微軟正黑體"/>
                <w:sz w:val="20"/>
                <w:szCs w:val="20"/>
                <w:lang w:eastAsia="zh-HK"/>
              </w:rPr>
            </w:pPr>
          </w:p>
        </w:tc>
        <w:tc>
          <w:tcPr>
            <w:tcW w:w="270" w:type="dxa"/>
            <w:vAlign w:val="center"/>
          </w:tcPr>
          <w:p w14:paraId="7D6CAC95" w14:textId="77777777" w:rsidR="00C80120" w:rsidRDefault="00C80120" w:rsidP="00266D37">
            <w:pPr>
              <w:spacing w:line="276" w:lineRule="auto"/>
              <w:jc w:val="both"/>
            </w:pPr>
          </w:p>
        </w:tc>
        <w:tc>
          <w:tcPr>
            <w:tcW w:w="3145" w:type="dxa"/>
            <w:vAlign w:val="center"/>
          </w:tcPr>
          <w:p w14:paraId="4D25BF52" w14:textId="66132835" w:rsidR="00C80120" w:rsidRPr="007C6D45" w:rsidRDefault="00C80120" w:rsidP="00266D37">
            <w:pPr>
              <w:snapToGrid w:val="0"/>
              <w:spacing w:line="276" w:lineRule="auto"/>
              <w:ind w:left="0" w:firstLine="0"/>
              <w:rPr>
                <w:rFonts w:eastAsiaTheme="minorEastAsia"/>
                <w:highlight w:val="cyan"/>
              </w:rPr>
            </w:pPr>
            <w:r>
              <w:rPr>
                <w:rFonts w:eastAsia="微軟正黑體" w:hint="eastAsia"/>
              </w:rPr>
              <w:t>（</w:t>
            </w:r>
            <w:r>
              <w:rPr>
                <w:rFonts w:eastAsia="微軟正黑體" w:hint="eastAsia"/>
              </w:rPr>
              <w:t>8</w:t>
            </w:r>
            <w:r w:rsidRPr="007C6D45">
              <w:rPr>
                <w:rFonts w:eastAsia="微軟正黑體" w:hint="eastAsia"/>
              </w:rPr>
              <w:t>）</w:t>
            </w:r>
            <w:r w:rsidRPr="007C6D45">
              <w:rPr>
                <w:rFonts w:eastAsia="微軟正黑體"/>
              </w:rPr>
              <w:tab/>
            </w:r>
            <w:r>
              <w:rPr>
                <w:rFonts w:eastAsia="微軟正黑體"/>
              </w:rPr>
              <w:t>To direct and manage</w:t>
            </w:r>
            <w:r w:rsidRPr="007C6D45">
              <w:rPr>
                <w:rFonts w:eastAsia="微軟正黑體"/>
              </w:rPr>
              <w:t xml:space="preserve"> work such as civil affairs, public secur</w:t>
            </w:r>
            <w:r>
              <w:rPr>
                <w:rFonts w:eastAsia="微軟正黑體"/>
              </w:rPr>
              <w:t>ity and judicial administration</w:t>
            </w:r>
          </w:p>
        </w:tc>
      </w:tr>
      <w:tr w:rsidR="00C80120" w14:paraId="21C83644" w14:textId="77777777" w:rsidTr="007C6D45">
        <w:trPr>
          <w:trHeight w:val="855"/>
        </w:trPr>
        <w:tc>
          <w:tcPr>
            <w:tcW w:w="558" w:type="dxa"/>
            <w:vAlign w:val="center"/>
          </w:tcPr>
          <w:p w14:paraId="234EFB6F" w14:textId="77777777" w:rsidR="00C80120" w:rsidRPr="00E22711" w:rsidRDefault="00C80120" w:rsidP="00266D37">
            <w:pPr>
              <w:spacing w:line="276" w:lineRule="auto"/>
              <w:jc w:val="both"/>
              <w:rPr>
                <w:rFonts w:eastAsia="微軟正黑體"/>
              </w:rPr>
            </w:pPr>
            <w:r w:rsidRPr="00E22711">
              <w:rPr>
                <w:rFonts w:eastAsia="微軟正黑體"/>
              </w:rPr>
              <w:t>[2]</w:t>
            </w:r>
          </w:p>
        </w:tc>
        <w:tc>
          <w:tcPr>
            <w:tcW w:w="3837" w:type="dxa"/>
            <w:vAlign w:val="center"/>
          </w:tcPr>
          <w:p w14:paraId="2810973C" w14:textId="4DF14F9F" w:rsidR="00C80120" w:rsidRDefault="00422BE8" w:rsidP="00266D37">
            <w:pPr>
              <w:snapToGrid w:val="0"/>
              <w:spacing w:line="276" w:lineRule="auto"/>
              <w:ind w:left="0" w:firstLine="0"/>
              <w:jc w:val="both"/>
              <w:rPr>
                <w:rFonts w:eastAsiaTheme="minorEastAsia"/>
                <w:sz w:val="22"/>
              </w:rPr>
            </w:pPr>
            <w:r w:rsidRPr="00422BE8">
              <w:rPr>
                <w:rFonts w:eastAsiaTheme="minorEastAsia"/>
                <w:sz w:val="22"/>
              </w:rPr>
              <w:t>Accordi</w:t>
            </w:r>
            <w:r>
              <w:rPr>
                <w:rFonts w:eastAsiaTheme="minorEastAsia"/>
                <w:sz w:val="22"/>
              </w:rPr>
              <w:t xml:space="preserve">ng to incomplete statistics, </w:t>
            </w:r>
            <w:r w:rsidRPr="00422BE8">
              <w:rPr>
                <w:rFonts w:eastAsiaTheme="minorEastAsia"/>
                <w:sz w:val="22"/>
              </w:rPr>
              <w:t xml:space="preserve">China concluded </w:t>
            </w:r>
            <w:r>
              <w:rPr>
                <w:rFonts w:eastAsiaTheme="minorEastAsia"/>
                <w:sz w:val="22"/>
              </w:rPr>
              <w:t>over</w:t>
            </w:r>
            <w:r w:rsidRPr="00422BE8">
              <w:rPr>
                <w:rFonts w:eastAsiaTheme="minorEastAsia"/>
                <w:sz w:val="22"/>
              </w:rPr>
              <w:t xml:space="preserve"> 100 bilateral treaties, agreements and other documents with the nature of treaties and agreements between countries, governm</w:t>
            </w:r>
            <w:r>
              <w:rPr>
                <w:rFonts w:eastAsiaTheme="minorEastAsia"/>
                <w:sz w:val="22"/>
              </w:rPr>
              <w:t>ents and government departments in 2022.</w:t>
            </w:r>
          </w:p>
          <w:p w14:paraId="1F869E55" w14:textId="77777777" w:rsidR="00C80120" w:rsidRPr="00E22711" w:rsidRDefault="00C80120" w:rsidP="00266D37">
            <w:pPr>
              <w:snapToGrid w:val="0"/>
              <w:spacing w:line="276" w:lineRule="auto"/>
              <w:ind w:left="0" w:firstLine="0"/>
              <w:jc w:val="both"/>
              <w:rPr>
                <w:rFonts w:asciiTheme="minorEastAsia" w:eastAsiaTheme="minorEastAsia" w:hAnsiTheme="minorEastAsia"/>
              </w:rPr>
            </w:pPr>
            <w:r w:rsidRPr="00DD5F24">
              <w:rPr>
                <w:rFonts w:eastAsiaTheme="minorEastAsia"/>
                <w:sz w:val="22"/>
                <w:szCs w:val="22"/>
                <w:lang w:eastAsia="zh-HK"/>
              </w:rPr>
              <w:t>https://www.mfa.gov.cn/web/ziliao_674904/tytj_674911/tyfg_674913/202308/t20230803_11121839.shtml</w:t>
            </w:r>
          </w:p>
        </w:tc>
        <w:tc>
          <w:tcPr>
            <w:tcW w:w="283" w:type="dxa"/>
            <w:vAlign w:val="center"/>
          </w:tcPr>
          <w:p w14:paraId="0A74EBF0" w14:textId="77777777" w:rsidR="00C80120" w:rsidRPr="00E17BCA" w:rsidRDefault="00C80120" w:rsidP="00266D37">
            <w:pPr>
              <w:spacing w:line="276" w:lineRule="auto"/>
              <w:jc w:val="both"/>
              <w:rPr>
                <w:sz w:val="20"/>
                <w:szCs w:val="20"/>
              </w:rPr>
            </w:pPr>
            <w:r>
              <w:rPr>
                <w:rFonts w:ascii="微軟正黑體" w:eastAsia="微軟正黑體" w:hAnsi="微軟正黑體"/>
                <w:noProof/>
                <w:sz w:val="20"/>
                <w:szCs w:val="20"/>
                <w:lang w:eastAsia="zh-CN"/>
              </w:rPr>
              <mc:AlternateContent>
                <mc:Choice Requires="wps">
                  <w:drawing>
                    <wp:anchor distT="0" distB="0" distL="114300" distR="114300" simplePos="0" relativeHeight="251666944" behindDoc="0" locked="0" layoutInCell="1" allowOverlap="1" wp14:anchorId="4A030AE4" wp14:editId="55D127BA">
                      <wp:simplePos x="0" y="0"/>
                      <wp:positionH relativeFrom="column">
                        <wp:posOffset>7620</wp:posOffset>
                      </wp:positionH>
                      <wp:positionV relativeFrom="paragraph">
                        <wp:posOffset>705485</wp:posOffset>
                      </wp:positionV>
                      <wp:extent cx="1028700" cy="3409950"/>
                      <wp:effectExtent l="38100" t="38100" r="57150" b="57150"/>
                      <wp:wrapNone/>
                      <wp:docPr id="53" name="直線接點 29"/>
                      <wp:cNvGraphicFramePr/>
                      <a:graphic xmlns:a="http://schemas.openxmlformats.org/drawingml/2006/main">
                        <a:graphicData uri="http://schemas.microsoft.com/office/word/2010/wordprocessingShape">
                          <wps:wsp>
                            <wps:cNvCnPr/>
                            <wps:spPr>
                              <a:xfrm>
                                <a:off x="0" y="0"/>
                                <a:ext cx="1028700" cy="340995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31139D" id="直線接點 29"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5.55pt" to="81.6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" strokecolor="red" strokeweight="1.5pt">
                      <v:stroke startarrow="oval" endarrow="oval"/>
                    </v:line>
                  </w:pict>
                </mc:Fallback>
              </mc:AlternateContent>
            </w:r>
          </w:p>
        </w:tc>
        <w:tc>
          <w:tcPr>
            <w:tcW w:w="1352" w:type="dxa"/>
          </w:tcPr>
          <w:p w14:paraId="428C0D7C" w14:textId="77777777" w:rsidR="00C80120" w:rsidRPr="00F246F5" w:rsidRDefault="00C80120" w:rsidP="00266D37">
            <w:pPr>
              <w:spacing w:line="276" w:lineRule="auto"/>
              <w:jc w:val="both"/>
              <w:rPr>
                <w:rFonts w:ascii="微軟正黑體" w:eastAsia="微軟正黑體" w:hAnsi="微軟正黑體"/>
                <w:sz w:val="20"/>
                <w:szCs w:val="20"/>
                <w:lang w:eastAsia="zh-HK"/>
              </w:rPr>
            </w:pPr>
          </w:p>
        </w:tc>
        <w:tc>
          <w:tcPr>
            <w:tcW w:w="270" w:type="dxa"/>
            <w:vAlign w:val="center"/>
          </w:tcPr>
          <w:p w14:paraId="11EE29D6" w14:textId="77777777" w:rsidR="00C80120" w:rsidRDefault="00C80120" w:rsidP="00266D37">
            <w:pPr>
              <w:spacing w:line="276" w:lineRule="auto"/>
              <w:jc w:val="both"/>
            </w:pPr>
          </w:p>
        </w:tc>
        <w:tc>
          <w:tcPr>
            <w:tcW w:w="3145" w:type="dxa"/>
            <w:vAlign w:val="center"/>
          </w:tcPr>
          <w:p w14:paraId="78C7BDC5" w14:textId="48AD379E" w:rsidR="00C80120" w:rsidRPr="007C6D45" w:rsidRDefault="00C80120" w:rsidP="00266D37">
            <w:pPr>
              <w:snapToGrid w:val="0"/>
              <w:spacing w:line="276" w:lineRule="auto"/>
              <w:ind w:left="0" w:firstLine="0"/>
              <w:rPr>
                <w:rFonts w:eastAsiaTheme="minorEastAsia"/>
                <w:highlight w:val="cyan"/>
                <w:lang w:eastAsia="zh-HK"/>
              </w:rPr>
            </w:pPr>
            <w:r w:rsidRPr="007C6D45">
              <w:rPr>
                <w:rFonts w:eastAsia="微軟正黑體"/>
                <w:noProof/>
                <w:sz w:val="20"/>
                <w:szCs w:val="20"/>
                <w:lang w:eastAsia="zh-CN"/>
              </w:rPr>
              <mc:AlternateContent>
                <mc:Choice Requires="wps">
                  <w:drawing>
                    <wp:anchor distT="0" distB="0" distL="114300" distR="114300" simplePos="0" relativeHeight="251667968" behindDoc="0" locked="0" layoutInCell="1" allowOverlap="1" wp14:anchorId="44DFF394" wp14:editId="53EDF9FD">
                      <wp:simplePos x="0" y="0"/>
                      <wp:positionH relativeFrom="column">
                        <wp:posOffset>-1202055</wp:posOffset>
                      </wp:positionH>
                      <wp:positionV relativeFrom="paragraph">
                        <wp:posOffset>-1619250</wp:posOffset>
                      </wp:positionV>
                      <wp:extent cx="1038225" cy="4114800"/>
                      <wp:effectExtent l="38100" t="38100" r="47625" b="57150"/>
                      <wp:wrapNone/>
                      <wp:docPr id="55" name="直線接點 30"/>
                      <wp:cNvGraphicFramePr/>
                      <a:graphic xmlns:a="http://schemas.openxmlformats.org/drawingml/2006/main">
                        <a:graphicData uri="http://schemas.microsoft.com/office/word/2010/wordprocessingShape">
                          <wps:wsp>
                            <wps:cNvCnPr/>
                            <wps:spPr>
                              <a:xfrm flipV="1">
                                <a:off x="0" y="0"/>
                                <a:ext cx="1038225" cy="41148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C632D6" id="直線接點 30"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5pt,-127.5pt" to="-12.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" strokecolor="red" strokeweight="1.5pt">
                      <v:stroke startarrow="oval" endarrow="oval"/>
                    </v:line>
                  </w:pict>
                </mc:Fallback>
              </mc:AlternateContent>
            </w:r>
            <w:r>
              <w:rPr>
                <w:rFonts w:eastAsia="微軟正黑體" w:hint="eastAsia"/>
              </w:rPr>
              <w:t>（</w:t>
            </w:r>
            <w:r>
              <w:rPr>
                <w:rFonts w:eastAsia="微軟正黑體"/>
              </w:rPr>
              <w:t>2</w:t>
            </w:r>
            <w:r w:rsidRPr="007C6D45">
              <w:rPr>
                <w:rFonts w:eastAsia="微軟正黑體" w:hint="eastAsia"/>
              </w:rPr>
              <w:t>）</w:t>
            </w:r>
            <w:r w:rsidRPr="007C6D45">
              <w:rPr>
                <w:rFonts w:eastAsia="微軟正黑體"/>
              </w:rPr>
              <w:tab/>
            </w:r>
            <w:r>
              <w:rPr>
                <w:rFonts w:eastAsia="微軟正黑體"/>
              </w:rPr>
              <w:t>To submit</w:t>
            </w:r>
            <w:r w:rsidRPr="007C6D45">
              <w:rPr>
                <w:rFonts w:eastAsia="微軟正黑體"/>
              </w:rPr>
              <w:t xml:space="preserve"> proposals to the National People</w:t>
            </w:r>
            <w:r w:rsidR="000B23DC">
              <w:rPr>
                <w:rFonts w:eastAsia="微軟正黑體"/>
              </w:rPr>
              <w:t>’</w:t>
            </w:r>
            <w:r w:rsidRPr="007C6D45">
              <w:rPr>
                <w:rFonts w:eastAsia="微軟正黑體"/>
              </w:rPr>
              <w:t>s Congress or the National People</w:t>
            </w:r>
            <w:r w:rsidR="000B23DC">
              <w:rPr>
                <w:rFonts w:eastAsia="微軟正黑體"/>
              </w:rPr>
              <w:t>’</w:t>
            </w:r>
            <w:r w:rsidRPr="007C6D45">
              <w:rPr>
                <w:rFonts w:eastAsia="微軟正黑體"/>
              </w:rPr>
              <w:t>s Congress Standing</w:t>
            </w:r>
            <w:r>
              <w:rPr>
                <w:rFonts w:eastAsia="微軟正黑體"/>
              </w:rPr>
              <w:t xml:space="preserve"> Committee</w:t>
            </w:r>
          </w:p>
        </w:tc>
      </w:tr>
      <w:tr w:rsidR="00C80120" w14:paraId="07DDAE66" w14:textId="77777777" w:rsidTr="007C6D45">
        <w:trPr>
          <w:trHeight w:val="855"/>
        </w:trPr>
        <w:tc>
          <w:tcPr>
            <w:tcW w:w="558" w:type="dxa"/>
            <w:vAlign w:val="center"/>
          </w:tcPr>
          <w:p w14:paraId="18D68062" w14:textId="77777777" w:rsidR="00C80120" w:rsidRPr="00E22711" w:rsidRDefault="00C80120" w:rsidP="00266D37">
            <w:pPr>
              <w:spacing w:line="276" w:lineRule="auto"/>
              <w:jc w:val="both"/>
              <w:rPr>
                <w:rFonts w:eastAsia="微軟正黑體"/>
              </w:rPr>
            </w:pPr>
            <w:r w:rsidRPr="00E22711">
              <w:rPr>
                <w:rFonts w:eastAsia="微軟正黑體"/>
              </w:rPr>
              <w:t>[3]</w:t>
            </w:r>
          </w:p>
        </w:tc>
        <w:tc>
          <w:tcPr>
            <w:tcW w:w="3837" w:type="dxa"/>
            <w:vAlign w:val="center"/>
          </w:tcPr>
          <w:p w14:paraId="7FF12D1F" w14:textId="44E18AD6" w:rsidR="00422BE8" w:rsidRDefault="00422BE8" w:rsidP="00266D37">
            <w:pPr>
              <w:snapToGrid w:val="0"/>
              <w:spacing w:line="276" w:lineRule="auto"/>
              <w:ind w:left="0" w:firstLine="0"/>
              <w:jc w:val="both"/>
              <w:rPr>
                <w:rFonts w:eastAsiaTheme="minorEastAsia"/>
                <w:sz w:val="22"/>
                <w:szCs w:val="22"/>
                <w:lang w:eastAsia="zh-HK"/>
              </w:rPr>
            </w:pPr>
            <w:r w:rsidRPr="00422BE8">
              <w:rPr>
                <w:rFonts w:eastAsiaTheme="minorEastAsia"/>
                <w:sz w:val="22"/>
                <w:szCs w:val="22"/>
                <w:lang w:eastAsia="zh-HK"/>
              </w:rPr>
              <w:t>With State Council</w:t>
            </w:r>
            <w:r>
              <w:rPr>
                <w:rFonts w:eastAsiaTheme="minorEastAsia"/>
                <w:sz w:val="22"/>
                <w:szCs w:val="22"/>
                <w:lang w:eastAsia="zh-HK"/>
              </w:rPr>
              <w:t xml:space="preserve"> approval</w:t>
            </w:r>
            <w:r w:rsidRPr="00422BE8">
              <w:rPr>
                <w:rFonts w:eastAsiaTheme="minorEastAsia"/>
                <w:sz w:val="22"/>
                <w:szCs w:val="22"/>
                <w:lang w:eastAsia="zh-HK"/>
              </w:rPr>
              <w:t>, the specific arrangemen</w:t>
            </w:r>
            <w:r w:rsidR="003C5AD2">
              <w:rPr>
                <w:rFonts w:eastAsiaTheme="minorEastAsia"/>
                <w:sz w:val="22"/>
                <w:szCs w:val="22"/>
                <w:lang w:eastAsia="zh-HK"/>
              </w:rPr>
              <w:t xml:space="preserve">ts for the holidays of </w:t>
            </w:r>
            <w:r w:rsidR="00446782">
              <w:rPr>
                <w:rFonts w:eastAsiaTheme="minorEastAsia"/>
                <w:sz w:val="22"/>
                <w:szCs w:val="22"/>
                <w:lang w:eastAsia="zh-HK"/>
              </w:rPr>
              <w:t xml:space="preserve">the </w:t>
            </w:r>
            <w:r w:rsidR="003C5AD2">
              <w:rPr>
                <w:rFonts w:eastAsiaTheme="minorEastAsia"/>
                <w:sz w:val="22"/>
                <w:szCs w:val="22"/>
                <w:lang w:eastAsia="zh-HK"/>
              </w:rPr>
              <w:t>First day of January, Lunar New Year, Ching Ming Festival, Labour Day, Tuen Ng Festival</w:t>
            </w:r>
            <w:r w:rsidRPr="00422BE8">
              <w:rPr>
                <w:rFonts w:eastAsiaTheme="minorEastAsia"/>
                <w:sz w:val="22"/>
                <w:szCs w:val="22"/>
                <w:lang w:eastAsia="zh-HK"/>
              </w:rPr>
              <w:t>,</w:t>
            </w:r>
            <w:r w:rsidR="003C5AD2">
              <w:rPr>
                <w:rFonts w:eastAsiaTheme="minorEastAsia"/>
                <w:sz w:val="22"/>
                <w:szCs w:val="22"/>
                <w:lang w:eastAsia="zh-HK"/>
              </w:rPr>
              <w:t xml:space="preserve"> Labor Day,</w:t>
            </w:r>
            <w:r w:rsidRPr="00422BE8">
              <w:rPr>
                <w:rFonts w:eastAsiaTheme="minorEastAsia"/>
                <w:sz w:val="22"/>
                <w:szCs w:val="22"/>
                <w:lang w:eastAsia="zh-HK"/>
              </w:rPr>
              <w:t xml:space="preserve"> Mid-Autumn Festival and National Day in 2024 are notified as follows</w:t>
            </w:r>
            <w:r>
              <w:rPr>
                <w:rFonts w:eastAsiaTheme="minorEastAsia"/>
                <w:sz w:val="22"/>
                <w:szCs w:val="22"/>
                <w:lang w:eastAsia="zh-HK"/>
              </w:rPr>
              <w:t>. … …</w:t>
            </w:r>
          </w:p>
          <w:p w14:paraId="6414CB9D" w14:textId="7FE499E7" w:rsidR="00C80120" w:rsidRPr="00DD5F24" w:rsidRDefault="00C80120" w:rsidP="00266D37">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https://www.gov.cn/zhengce/content/202310/content_6911527.htm</w:t>
            </w:r>
          </w:p>
        </w:tc>
        <w:tc>
          <w:tcPr>
            <w:tcW w:w="283" w:type="dxa"/>
            <w:vAlign w:val="center"/>
          </w:tcPr>
          <w:p w14:paraId="0CD431B6" w14:textId="77777777" w:rsidR="00C80120" w:rsidRPr="00E17BCA" w:rsidRDefault="00C80120" w:rsidP="00266D37">
            <w:pPr>
              <w:spacing w:line="276" w:lineRule="auto"/>
              <w:jc w:val="both"/>
              <w:rPr>
                <w:sz w:val="20"/>
                <w:szCs w:val="20"/>
              </w:rPr>
            </w:pPr>
          </w:p>
        </w:tc>
        <w:tc>
          <w:tcPr>
            <w:tcW w:w="1352" w:type="dxa"/>
          </w:tcPr>
          <w:p w14:paraId="4383C744" w14:textId="77777777" w:rsidR="00C80120" w:rsidRPr="00F246F5" w:rsidRDefault="00C80120" w:rsidP="00266D37">
            <w:pPr>
              <w:spacing w:line="276" w:lineRule="auto"/>
              <w:jc w:val="both"/>
              <w:rPr>
                <w:rFonts w:ascii="微軟正黑體" w:eastAsia="微軟正黑體" w:hAnsi="微軟正黑體"/>
                <w:sz w:val="20"/>
                <w:szCs w:val="20"/>
                <w:lang w:eastAsia="zh-HK"/>
              </w:rPr>
            </w:pPr>
          </w:p>
        </w:tc>
        <w:tc>
          <w:tcPr>
            <w:tcW w:w="270" w:type="dxa"/>
            <w:vAlign w:val="center"/>
          </w:tcPr>
          <w:p w14:paraId="318065BA" w14:textId="77777777" w:rsidR="00C80120" w:rsidRDefault="00C80120" w:rsidP="00266D37">
            <w:pPr>
              <w:spacing w:line="276" w:lineRule="auto"/>
              <w:jc w:val="both"/>
            </w:pPr>
          </w:p>
        </w:tc>
        <w:tc>
          <w:tcPr>
            <w:tcW w:w="3145" w:type="dxa"/>
            <w:vAlign w:val="center"/>
          </w:tcPr>
          <w:p w14:paraId="25CB6B3C" w14:textId="47CA906A" w:rsidR="00C80120" w:rsidRPr="007C6D45" w:rsidRDefault="00C80120">
            <w:pPr>
              <w:snapToGrid w:val="0"/>
              <w:spacing w:line="276" w:lineRule="auto"/>
              <w:ind w:left="0" w:firstLine="0"/>
              <w:rPr>
                <w:rFonts w:eastAsiaTheme="minorEastAsia"/>
                <w:lang w:eastAsia="zh-HK"/>
              </w:rPr>
            </w:pPr>
            <w:r w:rsidRPr="007C6D45">
              <w:rPr>
                <w:rFonts w:eastAsia="微軟正黑體" w:hint="eastAsia"/>
              </w:rPr>
              <w:t>（</w:t>
            </w:r>
            <w:r w:rsidRPr="007C6D45">
              <w:rPr>
                <w:rFonts w:eastAsia="微軟正黑體"/>
              </w:rPr>
              <w:t>7</w:t>
            </w:r>
            <w:r w:rsidRPr="007C6D45">
              <w:rPr>
                <w:rFonts w:eastAsia="微軟正黑體" w:hint="eastAsia"/>
              </w:rPr>
              <w:t>）</w:t>
            </w:r>
            <w:r w:rsidRPr="007C6D45">
              <w:rPr>
                <w:rFonts w:eastAsia="微軟正黑體"/>
              </w:rPr>
              <w:tab/>
            </w:r>
            <w:r>
              <w:rPr>
                <w:rFonts w:eastAsia="微軟正黑體"/>
              </w:rPr>
              <w:t>To direct and manage</w:t>
            </w:r>
            <w:r w:rsidRPr="007C6D45">
              <w:rPr>
                <w:rFonts w:eastAsia="微軟正黑體"/>
              </w:rPr>
              <w:t xml:space="preserve"> education, science, culture, health, sports and family planning work;</w:t>
            </w:r>
          </w:p>
        </w:tc>
      </w:tr>
      <w:tr w:rsidR="00C80120" w14:paraId="66442535" w14:textId="77777777" w:rsidTr="007C6D45">
        <w:trPr>
          <w:trHeight w:val="855"/>
        </w:trPr>
        <w:tc>
          <w:tcPr>
            <w:tcW w:w="558" w:type="dxa"/>
            <w:vAlign w:val="center"/>
          </w:tcPr>
          <w:p w14:paraId="5E782B1C" w14:textId="77777777" w:rsidR="00C80120" w:rsidRPr="00E22711" w:rsidRDefault="00C80120" w:rsidP="00266D37">
            <w:pPr>
              <w:spacing w:line="276" w:lineRule="auto"/>
              <w:jc w:val="both"/>
              <w:rPr>
                <w:rFonts w:eastAsia="微軟正黑體"/>
              </w:rPr>
            </w:pPr>
            <w:r w:rsidRPr="00E22711">
              <w:rPr>
                <w:rFonts w:eastAsia="微軟正黑體"/>
              </w:rPr>
              <w:t>[4]</w:t>
            </w:r>
          </w:p>
        </w:tc>
        <w:tc>
          <w:tcPr>
            <w:tcW w:w="3837" w:type="dxa"/>
            <w:vAlign w:val="center"/>
          </w:tcPr>
          <w:p w14:paraId="3F71C22A" w14:textId="6CF54C5A" w:rsidR="00266D37" w:rsidRPr="00266D37" w:rsidRDefault="00266D37" w:rsidP="00266D37">
            <w:pPr>
              <w:snapToGrid w:val="0"/>
              <w:spacing w:line="276" w:lineRule="auto"/>
              <w:ind w:left="0" w:firstLine="0"/>
              <w:jc w:val="both"/>
              <w:rPr>
                <w:rFonts w:eastAsiaTheme="minorEastAsia"/>
                <w:sz w:val="22"/>
                <w:szCs w:val="22"/>
                <w:lang w:eastAsia="zh-HK"/>
              </w:rPr>
            </w:pPr>
            <w:r w:rsidRPr="00266D37">
              <w:rPr>
                <w:rFonts w:eastAsiaTheme="minorEastAsia"/>
                <w:sz w:val="22"/>
                <w:szCs w:val="22"/>
                <w:lang w:eastAsia="zh-HK"/>
              </w:rPr>
              <w:t>Letter from the General Office of the State Council agreeing that Liaoni</w:t>
            </w:r>
            <w:r>
              <w:rPr>
                <w:rFonts w:eastAsiaTheme="minorEastAsia"/>
                <w:sz w:val="22"/>
                <w:szCs w:val="22"/>
                <w:lang w:eastAsia="zh-HK"/>
              </w:rPr>
              <w:t>ng Province will host the 15</w:t>
            </w:r>
            <w:r w:rsidRPr="00F03EA5">
              <w:rPr>
                <w:rFonts w:eastAsiaTheme="minorEastAsia"/>
                <w:sz w:val="22"/>
                <w:szCs w:val="22"/>
                <w:vertAlign w:val="superscript"/>
                <w:lang w:eastAsia="zh-HK"/>
              </w:rPr>
              <w:t>th</w:t>
            </w:r>
            <w:r>
              <w:rPr>
                <w:rFonts w:eastAsiaTheme="minorEastAsia"/>
                <w:sz w:val="22"/>
                <w:szCs w:val="22"/>
                <w:lang w:eastAsia="zh-HK"/>
              </w:rPr>
              <w:t xml:space="preserve"> </w:t>
            </w:r>
            <w:r w:rsidRPr="00266D37">
              <w:rPr>
                <w:rFonts w:eastAsiaTheme="minorEastAsia"/>
                <w:sz w:val="22"/>
                <w:szCs w:val="22"/>
                <w:lang w:eastAsia="zh-HK"/>
              </w:rPr>
              <w:t>Winter Games</w:t>
            </w:r>
            <w:r>
              <w:rPr>
                <w:rFonts w:eastAsiaTheme="minorEastAsia"/>
                <w:sz w:val="22"/>
                <w:szCs w:val="22"/>
                <w:lang w:eastAsia="zh-HK"/>
              </w:rPr>
              <w:t xml:space="preserve"> of the People</w:t>
            </w:r>
            <w:r w:rsidR="000B23DC">
              <w:rPr>
                <w:rFonts w:eastAsiaTheme="minorEastAsia"/>
                <w:sz w:val="22"/>
                <w:szCs w:val="22"/>
                <w:lang w:eastAsia="zh-HK"/>
              </w:rPr>
              <w:t>’</w:t>
            </w:r>
            <w:r>
              <w:rPr>
                <w:rFonts w:eastAsiaTheme="minorEastAsia"/>
                <w:sz w:val="22"/>
                <w:szCs w:val="22"/>
                <w:lang w:eastAsia="zh-HK"/>
              </w:rPr>
              <w:t xml:space="preserve">s Republic of China </w:t>
            </w:r>
            <w:r w:rsidRPr="00266D37">
              <w:rPr>
                <w:rFonts w:eastAsiaTheme="minorEastAsia"/>
                <w:sz w:val="22"/>
                <w:szCs w:val="22"/>
                <w:lang w:eastAsia="zh-HK"/>
              </w:rPr>
              <w:t xml:space="preserve"> in 2028</w:t>
            </w:r>
          </w:p>
          <w:p w14:paraId="113A2E29" w14:textId="197EFF93" w:rsidR="00266D37" w:rsidRPr="00DD5F24" w:rsidRDefault="00266D37" w:rsidP="00266D37">
            <w:pPr>
              <w:snapToGrid w:val="0"/>
              <w:spacing w:line="276" w:lineRule="auto"/>
              <w:ind w:left="0" w:firstLine="0"/>
              <w:jc w:val="both"/>
              <w:rPr>
                <w:rFonts w:eastAsiaTheme="minorEastAsia"/>
                <w:sz w:val="22"/>
                <w:szCs w:val="22"/>
                <w:lang w:eastAsia="zh-HK"/>
              </w:rPr>
            </w:pPr>
            <w:r w:rsidRPr="00266D37">
              <w:rPr>
                <w:rFonts w:eastAsiaTheme="minorEastAsia"/>
                <w:sz w:val="22"/>
                <w:szCs w:val="22"/>
                <w:lang w:eastAsia="zh-HK"/>
              </w:rPr>
              <w:t xml:space="preserve">...Agree that Liaoning </w:t>
            </w:r>
            <w:r>
              <w:rPr>
                <w:rFonts w:eastAsiaTheme="minorEastAsia"/>
                <w:sz w:val="22"/>
                <w:szCs w:val="22"/>
                <w:lang w:eastAsia="zh-HK"/>
              </w:rPr>
              <w:t>Province will host the 15</w:t>
            </w:r>
            <w:r w:rsidRPr="00F03EA5">
              <w:rPr>
                <w:rFonts w:eastAsiaTheme="minorEastAsia"/>
                <w:sz w:val="22"/>
                <w:szCs w:val="22"/>
                <w:vertAlign w:val="superscript"/>
                <w:lang w:eastAsia="zh-HK"/>
              </w:rPr>
              <w:t>th</w:t>
            </w:r>
            <w:r>
              <w:rPr>
                <w:rFonts w:eastAsiaTheme="minorEastAsia"/>
                <w:sz w:val="22"/>
                <w:szCs w:val="22"/>
                <w:lang w:eastAsia="zh-HK"/>
              </w:rPr>
              <w:t xml:space="preserve"> </w:t>
            </w:r>
            <w:r w:rsidRPr="00266D37">
              <w:rPr>
                <w:rFonts w:eastAsiaTheme="minorEastAsia"/>
                <w:sz w:val="22"/>
                <w:szCs w:val="22"/>
                <w:lang w:eastAsia="zh-HK"/>
              </w:rPr>
              <w:t>Winter Games</w:t>
            </w:r>
            <w:r>
              <w:rPr>
                <w:rFonts w:eastAsiaTheme="minorEastAsia"/>
                <w:sz w:val="22"/>
                <w:szCs w:val="22"/>
                <w:lang w:eastAsia="zh-HK"/>
              </w:rPr>
              <w:t xml:space="preserve"> of the People</w:t>
            </w:r>
            <w:r w:rsidR="000B23DC">
              <w:rPr>
                <w:rFonts w:eastAsiaTheme="minorEastAsia"/>
                <w:sz w:val="22"/>
                <w:szCs w:val="22"/>
                <w:lang w:eastAsia="zh-HK"/>
              </w:rPr>
              <w:t>’</w:t>
            </w:r>
            <w:r w:rsidR="00446782">
              <w:rPr>
                <w:rFonts w:eastAsiaTheme="minorEastAsia"/>
                <w:sz w:val="22"/>
                <w:szCs w:val="22"/>
                <w:lang w:eastAsia="zh-HK"/>
              </w:rPr>
              <w:t>s</w:t>
            </w:r>
            <w:r>
              <w:rPr>
                <w:rFonts w:eastAsiaTheme="minorEastAsia"/>
                <w:sz w:val="22"/>
                <w:szCs w:val="22"/>
                <w:lang w:eastAsia="zh-HK"/>
              </w:rPr>
              <w:t xml:space="preserve"> Republic of China</w:t>
            </w:r>
            <w:r w:rsidRPr="00266D37">
              <w:rPr>
                <w:rFonts w:eastAsiaTheme="minorEastAsia"/>
                <w:sz w:val="22"/>
                <w:szCs w:val="22"/>
                <w:lang w:eastAsia="zh-HK"/>
              </w:rPr>
              <w:t xml:space="preserve"> in 2028. … …</w:t>
            </w:r>
          </w:p>
          <w:p w14:paraId="5595742E" w14:textId="77777777" w:rsidR="00C80120" w:rsidRPr="00DD5F24" w:rsidRDefault="00C80120" w:rsidP="00266D37">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https://www.gov.cn/gongbao/2023/issue_10806/202311/content_6913822.html</w:t>
            </w:r>
          </w:p>
        </w:tc>
        <w:tc>
          <w:tcPr>
            <w:tcW w:w="283" w:type="dxa"/>
            <w:vAlign w:val="center"/>
          </w:tcPr>
          <w:p w14:paraId="6196FE46" w14:textId="77777777" w:rsidR="00C80120" w:rsidRPr="00E17BCA" w:rsidRDefault="00C80120" w:rsidP="00266D37">
            <w:pPr>
              <w:spacing w:line="276" w:lineRule="auto"/>
              <w:jc w:val="both"/>
              <w:rPr>
                <w:sz w:val="20"/>
                <w:szCs w:val="20"/>
              </w:rPr>
            </w:pPr>
          </w:p>
        </w:tc>
        <w:tc>
          <w:tcPr>
            <w:tcW w:w="1352" w:type="dxa"/>
          </w:tcPr>
          <w:p w14:paraId="78A59D0A" w14:textId="77777777" w:rsidR="00C80120" w:rsidRPr="00F246F5" w:rsidRDefault="00C80120" w:rsidP="00266D37">
            <w:pPr>
              <w:spacing w:line="276" w:lineRule="auto"/>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68992" behindDoc="0" locked="0" layoutInCell="1" allowOverlap="1" wp14:anchorId="639705C9" wp14:editId="6B9C3C91">
                      <wp:simplePos x="0" y="0"/>
                      <wp:positionH relativeFrom="column">
                        <wp:posOffset>-172084</wp:posOffset>
                      </wp:positionH>
                      <wp:positionV relativeFrom="paragraph">
                        <wp:posOffset>-829310</wp:posOffset>
                      </wp:positionV>
                      <wp:extent cx="1028700" cy="1619250"/>
                      <wp:effectExtent l="38100" t="38100" r="57150" b="57150"/>
                      <wp:wrapNone/>
                      <wp:docPr id="56" name="直線接點 31"/>
                      <wp:cNvGraphicFramePr/>
                      <a:graphic xmlns:a="http://schemas.openxmlformats.org/drawingml/2006/main">
                        <a:graphicData uri="http://schemas.microsoft.com/office/word/2010/wordprocessingShape">
                          <wps:wsp>
                            <wps:cNvCnPr/>
                            <wps:spPr>
                              <a:xfrm flipV="1">
                                <a:off x="0" y="0"/>
                                <a:ext cx="1028700" cy="161925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6C2AE9" id="直線接點 31"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65.3pt" to="67.4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" strokecolor="red" strokeweight="1.5pt">
                      <v:stroke startarrow="oval" endarrow="oval"/>
                    </v:line>
                  </w:pict>
                </mc:Fallback>
              </mc:AlternateContent>
            </w:r>
          </w:p>
        </w:tc>
        <w:tc>
          <w:tcPr>
            <w:tcW w:w="270" w:type="dxa"/>
            <w:vAlign w:val="center"/>
          </w:tcPr>
          <w:p w14:paraId="04869221" w14:textId="77777777" w:rsidR="00C80120" w:rsidRDefault="00C80120" w:rsidP="00266D37">
            <w:pPr>
              <w:spacing w:line="276" w:lineRule="auto"/>
              <w:jc w:val="both"/>
            </w:pPr>
          </w:p>
        </w:tc>
        <w:tc>
          <w:tcPr>
            <w:tcW w:w="3145" w:type="dxa"/>
            <w:vAlign w:val="center"/>
          </w:tcPr>
          <w:p w14:paraId="39A0BB74" w14:textId="76E5C7BA" w:rsidR="00C80120" w:rsidRPr="00E22711" w:rsidRDefault="000F0E1F">
            <w:pPr>
              <w:snapToGrid w:val="0"/>
              <w:spacing w:line="276" w:lineRule="auto"/>
              <w:ind w:left="0" w:firstLine="0"/>
              <w:rPr>
                <w:rFonts w:asciiTheme="minorEastAsia" w:eastAsiaTheme="minorEastAsia" w:hAnsiTheme="minorEastAsia"/>
                <w:highlight w:val="cyan"/>
              </w:rPr>
            </w:pPr>
            <w:r w:rsidRPr="00F03EA5">
              <w:rPr>
                <w:rFonts w:eastAsia="微軟正黑體" w:hint="eastAsia"/>
              </w:rPr>
              <w:t>（</w:t>
            </w:r>
            <w:r w:rsidRPr="00F03EA5">
              <w:rPr>
                <w:rFonts w:eastAsia="微軟正黑體"/>
              </w:rPr>
              <w:t>9</w:t>
            </w:r>
            <w:r w:rsidR="00C80120" w:rsidRPr="00F03EA5">
              <w:rPr>
                <w:rFonts w:eastAsia="微軟正黑體" w:hint="eastAsia"/>
              </w:rPr>
              <w:t>）</w:t>
            </w:r>
            <w:r w:rsidR="00C80120" w:rsidRPr="00F03EA5">
              <w:rPr>
                <w:rFonts w:eastAsia="微軟正黑體"/>
              </w:rPr>
              <w:tab/>
            </w:r>
            <w:r w:rsidRPr="00F03EA5">
              <w:rPr>
                <w:rFonts w:eastAsia="微軟正黑體"/>
              </w:rPr>
              <w:t>To manage foreign affairs and conclud</w:t>
            </w:r>
            <w:r w:rsidR="00422BE8">
              <w:rPr>
                <w:rFonts w:eastAsia="微軟正黑體"/>
              </w:rPr>
              <w:t>e</w:t>
            </w:r>
            <w:r w:rsidRPr="00F03EA5">
              <w:rPr>
                <w:rFonts w:eastAsia="微軟正黑體"/>
              </w:rPr>
              <w:t xml:space="preserve"> treaties and agreements with foreign countries</w:t>
            </w:r>
          </w:p>
        </w:tc>
      </w:tr>
    </w:tbl>
    <w:p w14:paraId="5BA4CB5B" w14:textId="31A8AE34" w:rsidR="00C80120" w:rsidRDefault="00C80120" w:rsidP="00F03EA5">
      <w:pPr>
        <w:snapToGrid w:val="0"/>
        <w:spacing w:line="276" w:lineRule="auto"/>
        <w:ind w:left="0" w:firstLine="0"/>
        <w:jc w:val="both"/>
        <w:rPr>
          <w:rFonts w:eastAsiaTheme="minorEastAsia"/>
          <w:lang w:eastAsia="zh-HK"/>
        </w:rPr>
      </w:pPr>
    </w:p>
    <w:tbl>
      <w:tblPr>
        <w:tblStyle w:val="a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37"/>
        <w:gridCol w:w="283"/>
        <w:gridCol w:w="1559"/>
        <w:gridCol w:w="284"/>
        <w:gridCol w:w="2924"/>
      </w:tblGrid>
      <w:tr w:rsidR="00C80120" w:rsidRPr="00DD5F24" w14:paraId="42D9CD33" w14:textId="77777777" w:rsidTr="00F03EA5">
        <w:trPr>
          <w:trHeight w:val="855"/>
          <w:tblHeader/>
        </w:trPr>
        <w:tc>
          <w:tcPr>
            <w:tcW w:w="558" w:type="dxa"/>
            <w:vAlign w:val="center"/>
          </w:tcPr>
          <w:p w14:paraId="641AE42D" w14:textId="77777777" w:rsidR="00C80120" w:rsidRPr="00DD5F24" w:rsidRDefault="00C80120" w:rsidP="00266D37">
            <w:pPr>
              <w:snapToGrid w:val="0"/>
              <w:spacing w:line="276" w:lineRule="auto"/>
              <w:ind w:left="0" w:firstLine="0"/>
              <w:jc w:val="both"/>
              <w:rPr>
                <w:rFonts w:eastAsiaTheme="minorEastAsia"/>
                <w:sz w:val="22"/>
                <w:szCs w:val="22"/>
                <w:lang w:eastAsia="zh-HK"/>
              </w:rPr>
            </w:pPr>
          </w:p>
        </w:tc>
        <w:tc>
          <w:tcPr>
            <w:tcW w:w="3837" w:type="dxa"/>
          </w:tcPr>
          <w:p w14:paraId="4A490914" w14:textId="77777777" w:rsidR="000F0E1F" w:rsidRPr="00962477" w:rsidRDefault="000F0E1F" w:rsidP="000F0E1F">
            <w:pPr>
              <w:snapToGrid w:val="0"/>
              <w:spacing w:line="276" w:lineRule="auto"/>
              <w:ind w:left="0" w:firstLine="0"/>
              <w:jc w:val="center"/>
              <w:rPr>
                <w:rFonts w:eastAsiaTheme="minorEastAsia"/>
                <w:b/>
                <w:u w:val="single"/>
              </w:rPr>
            </w:pPr>
            <w:r w:rsidRPr="00962477">
              <w:rPr>
                <w:rFonts w:eastAsiaTheme="minorEastAsia"/>
                <w:b/>
                <w:u w:val="single"/>
                <w:lang w:eastAsia="zh-HK"/>
              </w:rPr>
              <w:t>Column A</w:t>
            </w:r>
          </w:p>
          <w:p w14:paraId="6CED942C" w14:textId="6EEE21B3" w:rsidR="00C80120" w:rsidRPr="00DD5F24" w:rsidRDefault="000F0E1F" w:rsidP="000F0E1F">
            <w:pPr>
              <w:snapToGrid w:val="0"/>
              <w:spacing w:line="276" w:lineRule="auto"/>
              <w:ind w:left="0" w:firstLine="0"/>
              <w:jc w:val="center"/>
              <w:rPr>
                <w:rFonts w:eastAsiaTheme="minorEastAsia"/>
                <w:sz w:val="22"/>
                <w:szCs w:val="22"/>
                <w:lang w:eastAsia="zh-HK"/>
              </w:rPr>
            </w:pPr>
            <w:r w:rsidRPr="00962477">
              <w:rPr>
                <w:rFonts w:eastAsiaTheme="minorEastAsia"/>
                <w:b/>
              </w:rPr>
              <w:t>Works of the State Council</w:t>
            </w:r>
          </w:p>
        </w:tc>
        <w:tc>
          <w:tcPr>
            <w:tcW w:w="283" w:type="dxa"/>
          </w:tcPr>
          <w:p w14:paraId="715A4269" w14:textId="77777777" w:rsidR="00C80120" w:rsidRPr="00DD5F24" w:rsidRDefault="00C80120" w:rsidP="00266D37">
            <w:pPr>
              <w:snapToGrid w:val="0"/>
              <w:spacing w:line="276" w:lineRule="auto"/>
              <w:ind w:left="0" w:firstLine="0"/>
              <w:jc w:val="both"/>
              <w:rPr>
                <w:rFonts w:eastAsiaTheme="minorEastAsia"/>
                <w:sz w:val="22"/>
                <w:szCs w:val="22"/>
                <w:lang w:eastAsia="zh-HK"/>
              </w:rPr>
            </w:pPr>
          </w:p>
        </w:tc>
        <w:tc>
          <w:tcPr>
            <w:tcW w:w="1559" w:type="dxa"/>
          </w:tcPr>
          <w:p w14:paraId="2EB29BAC" w14:textId="77777777" w:rsidR="00C80120" w:rsidRPr="00DD5F24" w:rsidRDefault="00C80120" w:rsidP="00266D37">
            <w:pPr>
              <w:snapToGrid w:val="0"/>
              <w:spacing w:line="276" w:lineRule="auto"/>
              <w:ind w:left="0" w:firstLine="0"/>
              <w:jc w:val="both"/>
              <w:rPr>
                <w:rFonts w:eastAsiaTheme="minorEastAsia"/>
                <w:sz w:val="22"/>
                <w:szCs w:val="22"/>
                <w:lang w:eastAsia="zh-HK"/>
              </w:rPr>
            </w:pPr>
          </w:p>
        </w:tc>
        <w:tc>
          <w:tcPr>
            <w:tcW w:w="284" w:type="dxa"/>
          </w:tcPr>
          <w:p w14:paraId="150AF41F" w14:textId="77777777" w:rsidR="00C80120" w:rsidRPr="00DD5F24" w:rsidRDefault="00C80120" w:rsidP="00266D37">
            <w:pPr>
              <w:snapToGrid w:val="0"/>
              <w:spacing w:line="276" w:lineRule="auto"/>
              <w:ind w:left="0" w:firstLine="0"/>
              <w:jc w:val="both"/>
              <w:rPr>
                <w:rFonts w:eastAsiaTheme="minorEastAsia"/>
                <w:sz w:val="22"/>
                <w:szCs w:val="22"/>
                <w:lang w:eastAsia="zh-HK"/>
              </w:rPr>
            </w:pPr>
          </w:p>
        </w:tc>
        <w:tc>
          <w:tcPr>
            <w:tcW w:w="2924" w:type="dxa"/>
          </w:tcPr>
          <w:p w14:paraId="00CF76A9" w14:textId="77777777" w:rsidR="000F0E1F" w:rsidRPr="00962477" w:rsidRDefault="000F0E1F" w:rsidP="000F0E1F">
            <w:pPr>
              <w:snapToGrid w:val="0"/>
              <w:spacing w:line="276" w:lineRule="auto"/>
              <w:ind w:left="0" w:firstLine="0"/>
              <w:jc w:val="center"/>
              <w:rPr>
                <w:rFonts w:eastAsiaTheme="minorEastAsia"/>
                <w:b/>
                <w:u w:val="single"/>
                <w:lang w:eastAsia="zh-HK"/>
              </w:rPr>
            </w:pPr>
            <w:r w:rsidRPr="00962477">
              <w:rPr>
                <w:rFonts w:eastAsiaTheme="minorEastAsia"/>
                <w:b/>
                <w:u w:val="single"/>
                <w:lang w:eastAsia="zh-HK"/>
              </w:rPr>
              <w:t>Column B</w:t>
            </w:r>
          </w:p>
          <w:p w14:paraId="2DA2350C" w14:textId="3207EBC4" w:rsidR="00C80120" w:rsidRPr="00DD5F24" w:rsidRDefault="000F0E1F" w:rsidP="000F0E1F">
            <w:pPr>
              <w:snapToGrid w:val="0"/>
              <w:spacing w:line="276" w:lineRule="auto"/>
              <w:ind w:left="0" w:firstLine="0"/>
              <w:jc w:val="center"/>
              <w:rPr>
                <w:rFonts w:eastAsiaTheme="minorEastAsia"/>
                <w:sz w:val="22"/>
                <w:szCs w:val="22"/>
                <w:lang w:eastAsia="zh-HK"/>
              </w:rPr>
            </w:pPr>
            <w:r w:rsidRPr="00962477">
              <w:rPr>
                <w:rFonts w:eastAsiaTheme="minorEastAsia"/>
                <w:b/>
              </w:rPr>
              <w:t>Main functions and powers</w:t>
            </w:r>
          </w:p>
        </w:tc>
      </w:tr>
      <w:tr w:rsidR="00C80120" w:rsidRPr="00DD5F24" w14:paraId="20E192A5" w14:textId="77777777" w:rsidTr="00266D37">
        <w:trPr>
          <w:trHeight w:val="855"/>
        </w:trPr>
        <w:tc>
          <w:tcPr>
            <w:tcW w:w="558" w:type="dxa"/>
            <w:vAlign w:val="center"/>
          </w:tcPr>
          <w:p w14:paraId="38A1EE13" w14:textId="77777777" w:rsidR="00C80120" w:rsidRPr="004C11A6" w:rsidRDefault="00C80120" w:rsidP="00266D37">
            <w:pPr>
              <w:snapToGrid w:val="0"/>
              <w:spacing w:line="276" w:lineRule="auto"/>
              <w:ind w:left="0" w:firstLine="0"/>
              <w:jc w:val="both"/>
              <w:rPr>
                <w:rFonts w:eastAsiaTheme="minorEastAsia"/>
                <w:lang w:eastAsia="zh-HK"/>
              </w:rPr>
            </w:pPr>
            <w:r w:rsidRPr="004C11A6">
              <w:rPr>
                <w:rFonts w:eastAsiaTheme="minorEastAsia"/>
                <w:lang w:eastAsia="zh-HK"/>
              </w:rPr>
              <w:t>[5]</w:t>
            </w:r>
          </w:p>
        </w:tc>
        <w:tc>
          <w:tcPr>
            <w:tcW w:w="3837" w:type="dxa"/>
            <w:vAlign w:val="center"/>
          </w:tcPr>
          <w:p w14:paraId="373732DC" w14:textId="14CABEEB" w:rsidR="00C80120" w:rsidRPr="00DD5F24" w:rsidRDefault="00773752" w:rsidP="00266D37">
            <w:pPr>
              <w:snapToGrid w:val="0"/>
              <w:spacing w:line="276" w:lineRule="auto"/>
              <w:ind w:left="0" w:firstLine="0"/>
              <w:jc w:val="both"/>
              <w:rPr>
                <w:rFonts w:eastAsiaTheme="minorEastAsia"/>
                <w:sz w:val="22"/>
                <w:szCs w:val="22"/>
                <w:lang w:eastAsia="zh-HK"/>
              </w:rPr>
            </w:pPr>
            <w:r w:rsidRPr="00773752">
              <w:rPr>
                <w:rFonts w:eastAsiaTheme="minorEastAsia"/>
                <w:sz w:val="22"/>
                <w:szCs w:val="22"/>
                <w:lang w:eastAsia="zh-HK"/>
              </w:rPr>
              <w:t>Appointments and Removals Made by the State Council of the People</w:t>
            </w:r>
            <w:r w:rsidR="000B23DC">
              <w:rPr>
                <w:rFonts w:eastAsiaTheme="minorEastAsia"/>
                <w:sz w:val="22"/>
                <w:szCs w:val="22"/>
                <w:lang w:eastAsia="zh-HK"/>
              </w:rPr>
              <w:t>’</w:t>
            </w:r>
            <w:r w:rsidRPr="00773752">
              <w:rPr>
                <w:rFonts w:eastAsiaTheme="minorEastAsia"/>
                <w:sz w:val="22"/>
                <w:szCs w:val="22"/>
                <w:lang w:eastAsia="zh-HK"/>
              </w:rPr>
              <w:t>s Republic of China</w:t>
            </w:r>
          </w:p>
          <w:p w14:paraId="437AEA9A" w14:textId="5D82F947" w:rsidR="00773752" w:rsidRPr="00801AD3" w:rsidRDefault="00773752" w:rsidP="00773752">
            <w:pPr>
              <w:snapToGrid w:val="0"/>
              <w:spacing w:line="276" w:lineRule="auto"/>
              <w:ind w:left="0" w:firstLine="0"/>
              <w:jc w:val="both"/>
              <w:rPr>
                <w:rFonts w:eastAsiaTheme="minorEastAsia"/>
                <w:sz w:val="22"/>
                <w:szCs w:val="22"/>
              </w:rPr>
            </w:pPr>
            <w:r>
              <w:rPr>
                <w:rFonts w:eastAsiaTheme="minorEastAsia"/>
                <w:sz w:val="22"/>
                <w:szCs w:val="22"/>
              </w:rPr>
              <w:t>August 31, 2023</w:t>
            </w:r>
            <w:r w:rsidRPr="00801AD3">
              <w:rPr>
                <w:rFonts w:eastAsiaTheme="minorEastAsia"/>
                <w:sz w:val="22"/>
                <w:szCs w:val="22"/>
              </w:rPr>
              <w:t xml:space="preserve"> </w:t>
            </w:r>
          </w:p>
          <w:p w14:paraId="5BA6E13C" w14:textId="77777777" w:rsidR="00C80120" w:rsidRPr="00DD5F24" w:rsidRDefault="00C80120" w:rsidP="00266D37">
            <w:pPr>
              <w:snapToGrid w:val="0"/>
              <w:spacing w:line="276" w:lineRule="auto"/>
              <w:ind w:left="0" w:firstLine="0"/>
              <w:jc w:val="both"/>
              <w:rPr>
                <w:rFonts w:eastAsiaTheme="minorEastAsia"/>
                <w:sz w:val="22"/>
                <w:szCs w:val="22"/>
                <w:lang w:eastAsia="zh-HK"/>
              </w:rPr>
            </w:pPr>
          </w:p>
          <w:p w14:paraId="40E7B82D" w14:textId="6055C262" w:rsidR="00773752" w:rsidRPr="00801AD3" w:rsidRDefault="00773752" w:rsidP="00773752">
            <w:pPr>
              <w:snapToGrid w:val="0"/>
              <w:spacing w:line="276" w:lineRule="auto"/>
              <w:ind w:left="0" w:firstLine="0"/>
              <w:jc w:val="both"/>
              <w:rPr>
                <w:rFonts w:eastAsiaTheme="minorEastAsia"/>
                <w:sz w:val="22"/>
                <w:szCs w:val="22"/>
              </w:rPr>
            </w:pPr>
            <w:r w:rsidRPr="00801AD3">
              <w:rPr>
                <w:rFonts w:eastAsiaTheme="minorEastAsia"/>
                <w:sz w:val="22"/>
                <w:szCs w:val="22"/>
              </w:rPr>
              <w:t xml:space="preserve">Appoint </w:t>
            </w:r>
            <w:r>
              <w:rPr>
                <w:rFonts w:eastAsiaTheme="minorEastAsia"/>
                <w:sz w:val="22"/>
                <w:szCs w:val="22"/>
              </w:rPr>
              <w:t>Chen Jiachang</w:t>
            </w:r>
            <w:r w:rsidRPr="00801AD3">
              <w:rPr>
                <w:rFonts w:eastAsiaTheme="minorEastAsia"/>
                <w:sz w:val="22"/>
                <w:szCs w:val="22"/>
              </w:rPr>
              <w:t xml:space="preserve"> as </w:t>
            </w:r>
            <w:r>
              <w:rPr>
                <w:rFonts w:eastAsiaTheme="minorEastAsia"/>
                <w:sz w:val="22"/>
                <w:szCs w:val="22"/>
              </w:rPr>
              <w:t xml:space="preserve">Vice Minister of </w:t>
            </w:r>
            <w:r w:rsidR="00446782">
              <w:rPr>
                <w:rFonts w:eastAsiaTheme="minorEastAsia"/>
                <w:sz w:val="22"/>
                <w:szCs w:val="22"/>
              </w:rPr>
              <w:t xml:space="preserve">the </w:t>
            </w:r>
            <w:r>
              <w:rPr>
                <w:rFonts w:eastAsiaTheme="minorEastAsia"/>
                <w:sz w:val="22"/>
                <w:szCs w:val="22"/>
              </w:rPr>
              <w:t>Ministry of Science and Technology.</w:t>
            </w:r>
          </w:p>
          <w:p w14:paraId="342B3D31" w14:textId="410AE815" w:rsidR="00773752" w:rsidRDefault="00773752" w:rsidP="00266D37">
            <w:pPr>
              <w:snapToGrid w:val="0"/>
              <w:spacing w:line="276" w:lineRule="auto"/>
              <w:ind w:left="0" w:firstLine="0"/>
              <w:jc w:val="both"/>
              <w:rPr>
                <w:rFonts w:eastAsiaTheme="minorEastAsia"/>
                <w:sz w:val="22"/>
                <w:szCs w:val="22"/>
                <w:lang w:eastAsia="zh-HK"/>
              </w:rPr>
            </w:pPr>
            <w:r w:rsidRPr="00773752">
              <w:rPr>
                <w:rFonts w:eastAsiaTheme="minorEastAsia"/>
                <w:sz w:val="22"/>
                <w:szCs w:val="22"/>
                <w:lang w:eastAsia="zh-HK"/>
              </w:rPr>
              <w:t>Liu Zha</w:t>
            </w:r>
            <w:r w:rsidR="00897674">
              <w:rPr>
                <w:rFonts w:eastAsiaTheme="minorEastAsia"/>
                <w:sz w:val="22"/>
                <w:szCs w:val="22"/>
                <w:lang w:eastAsia="zh-HK"/>
              </w:rPr>
              <w:t xml:space="preserve">o was removed from the post of </w:t>
            </w:r>
            <w:r w:rsidR="00446782">
              <w:rPr>
                <w:rFonts w:eastAsiaTheme="minorEastAsia"/>
                <w:sz w:val="22"/>
                <w:szCs w:val="22"/>
                <w:lang w:eastAsia="zh-HK"/>
              </w:rPr>
              <w:t>V</w:t>
            </w:r>
            <w:r w:rsidR="00897674">
              <w:rPr>
                <w:rFonts w:eastAsiaTheme="minorEastAsia"/>
                <w:sz w:val="22"/>
                <w:szCs w:val="22"/>
                <w:lang w:eastAsia="zh-HK"/>
              </w:rPr>
              <w:t>ice-</w:t>
            </w:r>
            <w:r w:rsidRPr="00773752">
              <w:rPr>
                <w:rFonts w:eastAsiaTheme="minorEastAsia"/>
                <w:sz w:val="22"/>
                <w:szCs w:val="22"/>
                <w:lang w:eastAsia="zh-HK"/>
              </w:rPr>
              <w:t>minister of the Ministry of Public Security</w:t>
            </w:r>
            <w:r w:rsidR="00446782">
              <w:rPr>
                <w:rFonts w:eastAsiaTheme="minorEastAsia"/>
                <w:sz w:val="22"/>
                <w:szCs w:val="22"/>
                <w:lang w:eastAsia="zh-HK"/>
              </w:rPr>
              <w:t>.</w:t>
            </w:r>
          </w:p>
          <w:p w14:paraId="56621ED6" w14:textId="77D57EF9" w:rsidR="00897674" w:rsidRPr="00DD5F24" w:rsidRDefault="00897674" w:rsidP="00266D37">
            <w:pPr>
              <w:snapToGrid w:val="0"/>
              <w:spacing w:line="276" w:lineRule="auto"/>
              <w:ind w:left="0" w:firstLine="0"/>
              <w:jc w:val="both"/>
              <w:rPr>
                <w:rFonts w:eastAsiaTheme="minorEastAsia"/>
                <w:sz w:val="22"/>
                <w:szCs w:val="22"/>
                <w:lang w:eastAsia="zh-HK"/>
              </w:rPr>
            </w:pPr>
            <w:r>
              <w:rPr>
                <w:rFonts w:eastAsiaTheme="minorEastAsia"/>
                <w:sz w:val="22"/>
                <w:szCs w:val="22"/>
                <w:lang w:eastAsia="zh-HK"/>
              </w:rPr>
              <w:t>… …</w:t>
            </w:r>
          </w:p>
          <w:p w14:paraId="5BF7B7A7" w14:textId="5074670D" w:rsidR="00773752" w:rsidRPr="00DD5F24" w:rsidRDefault="00C80120" w:rsidP="00266D37">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https://www.gov.cn/gongbao/2023/issue_10746/202310/content_6907739.html</w:t>
            </w:r>
          </w:p>
        </w:tc>
        <w:tc>
          <w:tcPr>
            <w:tcW w:w="283" w:type="dxa"/>
            <w:vAlign w:val="center"/>
          </w:tcPr>
          <w:p w14:paraId="494D579C" w14:textId="77777777" w:rsidR="00C80120" w:rsidRPr="00DD5F24" w:rsidRDefault="00C80120" w:rsidP="00266D37">
            <w:pPr>
              <w:snapToGrid w:val="0"/>
              <w:spacing w:line="276" w:lineRule="auto"/>
              <w:ind w:left="0" w:firstLine="0"/>
              <w:jc w:val="both"/>
              <w:rPr>
                <w:rFonts w:eastAsiaTheme="minorEastAsia"/>
                <w:sz w:val="22"/>
                <w:szCs w:val="22"/>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70016" behindDoc="0" locked="0" layoutInCell="1" allowOverlap="1" wp14:anchorId="27B6365A" wp14:editId="63CC88D3">
                      <wp:simplePos x="0" y="0"/>
                      <wp:positionH relativeFrom="column">
                        <wp:posOffset>-1905</wp:posOffset>
                      </wp:positionH>
                      <wp:positionV relativeFrom="paragraph">
                        <wp:posOffset>746760</wp:posOffset>
                      </wp:positionV>
                      <wp:extent cx="1209675" cy="5486400"/>
                      <wp:effectExtent l="38100" t="38100" r="47625" b="57150"/>
                      <wp:wrapNone/>
                      <wp:docPr id="57" name="直線接點 35840"/>
                      <wp:cNvGraphicFramePr/>
                      <a:graphic xmlns:a="http://schemas.openxmlformats.org/drawingml/2006/main">
                        <a:graphicData uri="http://schemas.microsoft.com/office/word/2010/wordprocessingShape">
                          <wps:wsp>
                            <wps:cNvCnPr/>
                            <wps:spPr>
                              <a:xfrm>
                                <a:off x="0" y="0"/>
                                <a:ext cx="1209675" cy="54864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53F03E" id="直線接點 35840"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8.8pt" to="95.1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" strokecolor="red" strokeweight="1.5pt">
                      <v:stroke startarrow="oval" endarrow="oval"/>
                    </v:line>
                  </w:pict>
                </mc:Fallback>
              </mc:AlternateContent>
            </w:r>
          </w:p>
        </w:tc>
        <w:tc>
          <w:tcPr>
            <w:tcW w:w="1559" w:type="dxa"/>
          </w:tcPr>
          <w:p w14:paraId="3726E2A0" w14:textId="77777777" w:rsidR="00C80120" w:rsidRPr="00DD5F24" w:rsidRDefault="00C80120" w:rsidP="00266D37">
            <w:pPr>
              <w:snapToGrid w:val="0"/>
              <w:spacing w:line="276" w:lineRule="auto"/>
              <w:ind w:left="0" w:firstLine="0"/>
              <w:jc w:val="both"/>
              <w:rPr>
                <w:rFonts w:eastAsiaTheme="minorEastAsia"/>
                <w:sz w:val="22"/>
                <w:szCs w:val="22"/>
                <w:lang w:eastAsia="zh-HK"/>
              </w:rPr>
            </w:pPr>
          </w:p>
        </w:tc>
        <w:tc>
          <w:tcPr>
            <w:tcW w:w="284" w:type="dxa"/>
            <w:vAlign w:val="center"/>
          </w:tcPr>
          <w:p w14:paraId="69D0DDA1" w14:textId="77777777" w:rsidR="00C80120" w:rsidRPr="00DD5F24" w:rsidRDefault="00C80120" w:rsidP="00266D37">
            <w:pPr>
              <w:snapToGrid w:val="0"/>
              <w:spacing w:line="276" w:lineRule="auto"/>
              <w:ind w:left="0" w:firstLine="0"/>
              <w:jc w:val="both"/>
              <w:rPr>
                <w:rFonts w:eastAsiaTheme="minorEastAsia"/>
                <w:sz w:val="22"/>
                <w:szCs w:val="22"/>
                <w:lang w:eastAsia="zh-HK"/>
              </w:rPr>
            </w:pPr>
          </w:p>
        </w:tc>
        <w:tc>
          <w:tcPr>
            <w:tcW w:w="2924" w:type="dxa"/>
            <w:vAlign w:val="center"/>
          </w:tcPr>
          <w:p w14:paraId="0CD34A99" w14:textId="6F3AC494" w:rsidR="00C80120" w:rsidRPr="000F0E1F" w:rsidRDefault="000F0E1F">
            <w:pPr>
              <w:snapToGrid w:val="0"/>
              <w:spacing w:line="276" w:lineRule="auto"/>
              <w:ind w:left="0" w:firstLine="0"/>
              <w:rPr>
                <w:rFonts w:eastAsiaTheme="minorEastAsia"/>
                <w:sz w:val="22"/>
                <w:szCs w:val="22"/>
                <w:lang w:eastAsia="zh-HK"/>
              </w:rPr>
            </w:pPr>
            <w:r w:rsidRPr="00F03EA5">
              <w:rPr>
                <w:rFonts w:eastAsia="微軟正黑體" w:hint="eastAsia"/>
              </w:rPr>
              <w:t>（</w:t>
            </w:r>
            <w:r w:rsidRPr="00F03EA5">
              <w:rPr>
                <w:rFonts w:eastAsia="微軟正黑體"/>
              </w:rPr>
              <w:t>1</w:t>
            </w:r>
            <w:r w:rsidR="00C80120" w:rsidRPr="00F03EA5">
              <w:rPr>
                <w:rFonts w:eastAsia="微軟正黑體" w:hint="eastAsia"/>
              </w:rPr>
              <w:t>）</w:t>
            </w:r>
            <w:r w:rsidR="00C80120" w:rsidRPr="00F03EA5">
              <w:rPr>
                <w:rFonts w:eastAsia="微軟正黑體"/>
              </w:rPr>
              <w:tab/>
            </w:r>
            <w:r w:rsidRPr="00F03EA5">
              <w:rPr>
                <w:rFonts w:eastAsia="微軟正黑體"/>
              </w:rPr>
              <w:t>To stipulate administrative measures, formulate administrative regulations and issue decisions and orders in accordance wi</w:t>
            </w:r>
            <w:r>
              <w:rPr>
                <w:rFonts w:eastAsia="微軟正黑體"/>
              </w:rPr>
              <w:t>th the Constitution and the law</w:t>
            </w:r>
          </w:p>
        </w:tc>
      </w:tr>
      <w:tr w:rsidR="00C80120" w14:paraId="4C299A44" w14:textId="77777777" w:rsidTr="00266D37">
        <w:trPr>
          <w:trHeight w:val="855"/>
        </w:trPr>
        <w:tc>
          <w:tcPr>
            <w:tcW w:w="558" w:type="dxa"/>
            <w:vAlign w:val="center"/>
          </w:tcPr>
          <w:p w14:paraId="08C38D3A" w14:textId="77777777" w:rsidR="00C80120" w:rsidRPr="00E22711" w:rsidRDefault="00C80120" w:rsidP="00266D37">
            <w:pPr>
              <w:spacing w:line="276" w:lineRule="auto"/>
              <w:jc w:val="both"/>
              <w:rPr>
                <w:rFonts w:eastAsia="微軟正黑體"/>
              </w:rPr>
            </w:pPr>
            <w:r w:rsidRPr="00E22711">
              <w:rPr>
                <w:rFonts w:eastAsia="微軟正黑體"/>
              </w:rPr>
              <w:t>[6]</w:t>
            </w:r>
          </w:p>
        </w:tc>
        <w:tc>
          <w:tcPr>
            <w:tcW w:w="3837" w:type="dxa"/>
            <w:vAlign w:val="center"/>
          </w:tcPr>
          <w:p w14:paraId="510D8FE9" w14:textId="5F65B871" w:rsidR="00C80120" w:rsidRDefault="00006050" w:rsidP="00266D37">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Order of the National Development and Reform Commission of the People</w:t>
            </w:r>
            <w:r w:rsidR="000B23DC">
              <w:rPr>
                <w:rFonts w:eastAsiaTheme="minorEastAsia"/>
                <w:sz w:val="22"/>
                <w:szCs w:val="22"/>
                <w:lang w:eastAsia="zh-HK"/>
              </w:rPr>
              <w:t>’</w:t>
            </w:r>
            <w:r w:rsidRPr="00006050">
              <w:rPr>
                <w:rFonts w:eastAsiaTheme="minorEastAsia"/>
                <w:sz w:val="22"/>
                <w:szCs w:val="22"/>
                <w:lang w:eastAsia="zh-HK"/>
              </w:rPr>
              <w:t>s Republic of China</w:t>
            </w:r>
          </w:p>
          <w:p w14:paraId="52763807" w14:textId="46CC57C2" w:rsidR="00006050" w:rsidRPr="00D20E85" w:rsidRDefault="00006050" w:rsidP="00266D37">
            <w:pPr>
              <w:snapToGrid w:val="0"/>
              <w:spacing w:line="276" w:lineRule="auto"/>
              <w:ind w:left="0" w:firstLine="0"/>
              <w:jc w:val="both"/>
              <w:rPr>
                <w:rFonts w:eastAsiaTheme="minorEastAsia"/>
                <w:sz w:val="22"/>
                <w:szCs w:val="22"/>
                <w:lang w:eastAsia="zh-HK"/>
              </w:rPr>
            </w:pPr>
            <w:r w:rsidRPr="00F03EA5">
              <w:rPr>
                <w:color w:val="333333"/>
                <w:sz w:val="22"/>
                <w:szCs w:val="22"/>
                <w:shd w:val="clear" w:color="auto" w:fill="FFFFFF"/>
              </w:rPr>
              <w:t>(No. 5)</w:t>
            </w:r>
          </w:p>
          <w:p w14:paraId="5D088756" w14:textId="67342D8D" w:rsidR="00006050" w:rsidRPr="00DD5F24" w:rsidRDefault="00006050" w:rsidP="00266D37">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The Decision of the National Development and Reform Commission to Repeal Some Rules, as deliberated and adopted at the 5th executive meeting of the Ministry of Public Security on September 21, 2023, is hereby issued and shall come into force on November 10, 2023.</w:t>
            </w:r>
            <w:r>
              <w:rPr>
                <w:rFonts w:eastAsiaTheme="minorEastAsia"/>
                <w:sz w:val="22"/>
                <w:szCs w:val="22"/>
                <w:lang w:eastAsia="zh-HK"/>
              </w:rPr>
              <w:t xml:space="preserve"> … …</w:t>
            </w:r>
          </w:p>
          <w:p w14:paraId="20A9AA6F" w14:textId="77777777" w:rsidR="00C80120" w:rsidRPr="00DD5F24" w:rsidRDefault="00C80120" w:rsidP="00266D37">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https://www.gov.cn/gongbao/2023/issue_10786/202310/content_6912657.html</w:t>
            </w:r>
          </w:p>
        </w:tc>
        <w:tc>
          <w:tcPr>
            <w:tcW w:w="283" w:type="dxa"/>
            <w:vAlign w:val="center"/>
          </w:tcPr>
          <w:p w14:paraId="27FC24D7" w14:textId="77777777" w:rsidR="00C80120" w:rsidRPr="00E17BCA" w:rsidRDefault="00C80120" w:rsidP="00266D37">
            <w:pPr>
              <w:spacing w:line="276" w:lineRule="auto"/>
              <w:jc w:val="both"/>
              <w:rPr>
                <w:sz w:val="20"/>
                <w:szCs w:val="20"/>
              </w:rPr>
            </w:pPr>
          </w:p>
        </w:tc>
        <w:tc>
          <w:tcPr>
            <w:tcW w:w="1559" w:type="dxa"/>
          </w:tcPr>
          <w:p w14:paraId="0F1E0EA5" w14:textId="77777777" w:rsidR="00C80120" w:rsidRPr="00F246F5" w:rsidRDefault="00C80120" w:rsidP="00266D37">
            <w:pPr>
              <w:spacing w:line="276" w:lineRule="auto"/>
              <w:jc w:val="both"/>
              <w:rPr>
                <w:rFonts w:ascii="微軟正黑體" w:eastAsia="微軟正黑體" w:hAnsi="微軟正黑體"/>
                <w:sz w:val="20"/>
                <w:szCs w:val="20"/>
                <w:lang w:eastAsia="zh-HK"/>
              </w:rPr>
            </w:pPr>
          </w:p>
        </w:tc>
        <w:tc>
          <w:tcPr>
            <w:tcW w:w="284" w:type="dxa"/>
            <w:vAlign w:val="center"/>
          </w:tcPr>
          <w:p w14:paraId="0F248ECF" w14:textId="77777777" w:rsidR="00C80120" w:rsidRDefault="00C80120" w:rsidP="00266D37">
            <w:pPr>
              <w:spacing w:line="276" w:lineRule="auto"/>
              <w:jc w:val="both"/>
            </w:pPr>
          </w:p>
        </w:tc>
        <w:tc>
          <w:tcPr>
            <w:tcW w:w="2924" w:type="dxa"/>
            <w:vAlign w:val="center"/>
          </w:tcPr>
          <w:p w14:paraId="08875DE4" w14:textId="392D7064" w:rsidR="00C80120" w:rsidRPr="00F03EA5" w:rsidRDefault="000F0E1F" w:rsidP="00F03EA5">
            <w:pPr>
              <w:snapToGrid w:val="0"/>
              <w:spacing w:line="276" w:lineRule="auto"/>
              <w:ind w:left="0" w:firstLine="0"/>
              <w:rPr>
                <w:rFonts w:eastAsia="微軟正黑體"/>
              </w:rPr>
            </w:pPr>
            <w:r w:rsidRPr="00F03EA5">
              <w:rPr>
                <w:rFonts w:eastAsia="微軟正黑體" w:hint="eastAsia"/>
              </w:rPr>
              <w:t>（</w:t>
            </w:r>
            <w:r w:rsidRPr="00F03EA5">
              <w:rPr>
                <w:rFonts w:eastAsia="微軟正黑體"/>
              </w:rPr>
              <w:t>5</w:t>
            </w:r>
            <w:r w:rsidR="00C80120" w:rsidRPr="00F03EA5">
              <w:rPr>
                <w:rFonts w:eastAsia="微軟正黑體" w:hint="eastAsia"/>
              </w:rPr>
              <w:t>）</w:t>
            </w:r>
            <w:r w:rsidR="00C80120" w:rsidRPr="00F03EA5">
              <w:rPr>
                <w:rFonts w:eastAsia="微軟正黑體"/>
              </w:rPr>
              <w:tab/>
            </w:r>
            <w:r w:rsidR="00F03EA5" w:rsidRPr="00C80120">
              <w:rPr>
                <w:rFonts w:eastAsiaTheme="minorEastAsia"/>
              </w:rPr>
              <w:t xml:space="preserve"> drawing up and implementing plans for national economic and social development and state budgets</w:t>
            </w:r>
            <w:r w:rsidR="00F03EA5" w:rsidRPr="00F03EA5">
              <w:rPr>
                <w:rFonts w:eastAsia="微軟正黑體"/>
                <w:noProof/>
              </w:rPr>
              <w:t xml:space="preserve"> </w:t>
            </w:r>
            <w:r w:rsidR="00C80120" w:rsidRPr="00F03EA5">
              <w:rPr>
                <w:rFonts w:eastAsia="微軟正黑體"/>
                <w:noProof/>
                <w:lang w:eastAsia="zh-CN"/>
              </w:rPr>
              <mc:AlternateContent>
                <mc:Choice Requires="wps">
                  <w:drawing>
                    <wp:anchor distT="0" distB="0" distL="114300" distR="114300" simplePos="0" relativeHeight="251671040" behindDoc="0" locked="0" layoutInCell="1" allowOverlap="1" wp14:anchorId="563A8D6C" wp14:editId="38A9F420">
                      <wp:simplePos x="0" y="0"/>
                      <wp:positionH relativeFrom="column">
                        <wp:posOffset>-1344930</wp:posOffset>
                      </wp:positionH>
                      <wp:positionV relativeFrom="paragraph">
                        <wp:posOffset>-1604645</wp:posOffset>
                      </wp:positionV>
                      <wp:extent cx="1181100" cy="1704975"/>
                      <wp:effectExtent l="38100" t="38100" r="57150" b="47625"/>
                      <wp:wrapNone/>
                      <wp:docPr id="58" name="直線接點 35841"/>
                      <wp:cNvGraphicFramePr/>
                      <a:graphic xmlns:a="http://schemas.openxmlformats.org/drawingml/2006/main">
                        <a:graphicData uri="http://schemas.microsoft.com/office/word/2010/wordprocessingShape">
                          <wps:wsp>
                            <wps:cNvCnPr/>
                            <wps:spPr>
                              <a:xfrm flipV="1">
                                <a:off x="0" y="0"/>
                                <a:ext cx="1181100" cy="170497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7109CD" id="直線接點 35841"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126.35pt" to="-12.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" strokecolor="red" strokeweight="1.5pt">
                      <v:stroke startarrow="oval" endarrow="oval"/>
                    </v:line>
                  </w:pict>
                </mc:Fallback>
              </mc:AlternateContent>
            </w:r>
          </w:p>
        </w:tc>
      </w:tr>
      <w:tr w:rsidR="00C80120" w14:paraId="26D44B94" w14:textId="77777777" w:rsidTr="00266D37">
        <w:trPr>
          <w:trHeight w:val="855"/>
        </w:trPr>
        <w:tc>
          <w:tcPr>
            <w:tcW w:w="558" w:type="dxa"/>
            <w:vAlign w:val="center"/>
          </w:tcPr>
          <w:p w14:paraId="73100382" w14:textId="77777777" w:rsidR="00C80120" w:rsidRPr="00E22711" w:rsidRDefault="00C80120" w:rsidP="00266D37">
            <w:pPr>
              <w:spacing w:line="276" w:lineRule="auto"/>
              <w:jc w:val="both"/>
              <w:rPr>
                <w:rFonts w:eastAsia="微軟正黑體"/>
              </w:rPr>
            </w:pPr>
            <w:r w:rsidRPr="00E22711">
              <w:rPr>
                <w:rFonts w:eastAsia="微軟正黑體"/>
              </w:rPr>
              <w:t>[7]</w:t>
            </w:r>
          </w:p>
        </w:tc>
        <w:tc>
          <w:tcPr>
            <w:tcW w:w="3837" w:type="dxa"/>
            <w:vAlign w:val="center"/>
          </w:tcPr>
          <w:p w14:paraId="6FECE0A6" w14:textId="77777777" w:rsidR="00424F15" w:rsidRPr="00006050" w:rsidRDefault="00424F15" w:rsidP="00424F15">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Report on the Implementation of the National Economic and Social Development Plan for 2020 and the Draft National Economic and Social Development Plan for 2021</w:t>
            </w:r>
          </w:p>
          <w:p w14:paraId="7611D47D" w14:textId="61F9A6BF" w:rsidR="00424F15" w:rsidRPr="00006050" w:rsidRDefault="00D41144" w:rsidP="00424F15">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 …</w:t>
            </w:r>
          </w:p>
          <w:p w14:paraId="5DF76A14" w14:textId="3D5E7275" w:rsidR="00D41144" w:rsidRPr="00006050" w:rsidRDefault="00D41144" w:rsidP="00424F15">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Dear representatives:</w:t>
            </w:r>
          </w:p>
          <w:p w14:paraId="2511C41C" w14:textId="50B9AA32" w:rsidR="00424F15" w:rsidRPr="00006050" w:rsidRDefault="00424F15" w:rsidP="00424F15">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Entrusted by the State Council, the implementation of the National Economic and Social Development Plan for 2020 and the draft National Economic and Social Development Plan for 2021 are now submitted to the Fourth Session of the Thirteenth National People</w:t>
            </w:r>
            <w:r w:rsidR="000B23DC">
              <w:rPr>
                <w:rFonts w:eastAsiaTheme="minorEastAsia"/>
                <w:sz w:val="22"/>
                <w:szCs w:val="22"/>
                <w:lang w:eastAsia="zh-HK"/>
              </w:rPr>
              <w:t>’</w:t>
            </w:r>
            <w:r w:rsidRPr="00006050">
              <w:rPr>
                <w:rFonts w:eastAsiaTheme="minorEastAsia"/>
                <w:sz w:val="22"/>
                <w:szCs w:val="22"/>
                <w:lang w:eastAsia="zh-HK"/>
              </w:rPr>
              <w:t xml:space="preserve">s Congress for review, and members of the National Committee of the Chinese </w:t>
            </w:r>
            <w:r w:rsidRPr="00006050">
              <w:rPr>
                <w:rFonts w:eastAsiaTheme="minorEastAsia"/>
                <w:sz w:val="22"/>
                <w:szCs w:val="22"/>
                <w:lang w:eastAsia="zh-HK"/>
              </w:rPr>
              <w:lastRenderedPageBreak/>
              <w:t>People</w:t>
            </w:r>
            <w:r w:rsidR="000B23DC">
              <w:rPr>
                <w:rFonts w:eastAsiaTheme="minorEastAsia"/>
                <w:sz w:val="22"/>
                <w:szCs w:val="22"/>
                <w:lang w:eastAsia="zh-HK"/>
              </w:rPr>
              <w:t>’</w:t>
            </w:r>
            <w:r w:rsidRPr="00006050">
              <w:rPr>
                <w:rFonts w:eastAsiaTheme="minorEastAsia"/>
                <w:sz w:val="22"/>
                <w:szCs w:val="22"/>
                <w:lang w:eastAsia="zh-HK"/>
              </w:rPr>
              <w:t>s Political Consultative Conference are invited to give their opinions.</w:t>
            </w:r>
          </w:p>
          <w:p w14:paraId="359D3406" w14:textId="3D1C6F29" w:rsidR="00424F15" w:rsidRPr="00006050" w:rsidRDefault="00D41144" w:rsidP="00424F15">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 …</w:t>
            </w:r>
          </w:p>
          <w:p w14:paraId="1AF8276D" w14:textId="55E8F01D" w:rsidR="00424F15" w:rsidRPr="00006050" w:rsidRDefault="00424F15" w:rsidP="00424F15">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http://www.gov.cn/xinwen/2021-03/13/content_5592786.htm</w:t>
            </w:r>
          </w:p>
        </w:tc>
        <w:tc>
          <w:tcPr>
            <w:tcW w:w="283" w:type="dxa"/>
            <w:vAlign w:val="center"/>
          </w:tcPr>
          <w:p w14:paraId="3D0D4874" w14:textId="77777777" w:rsidR="00C80120" w:rsidRPr="00E17BCA" w:rsidRDefault="00C80120" w:rsidP="00266D37">
            <w:pPr>
              <w:spacing w:line="276" w:lineRule="auto"/>
              <w:jc w:val="both"/>
              <w:rPr>
                <w:sz w:val="20"/>
                <w:szCs w:val="20"/>
              </w:rPr>
            </w:pPr>
          </w:p>
        </w:tc>
        <w:tc>
          <w:tcPr>
            <w:tcW w:w="1559" w:type="dxa"/>
          </w:tcPr>
          <w:p w14:paraId="41A16B66" w14:textId="77777777" w:rsidR="00C80120" w:rsidRPr="00F246F5" w:rsidRDefault="00C80120" w:rsidP="00266D37">
            <w:pPr>
              <w:spacing w:line="276" w:lineRule="auto"/>
              <w:jc w:val="both"/>
              <w:rPr>
                <w:rFonts w:ascii="微軟正黑體" w:eastAsia="微軟正黑體" w:hAnsi="微軟正黑體"/>
                <w:sz w:val="20"/>
                <w:szCs w:val="20"/>
                <w:lang w:eastAsia="zh-HK"/>
              </w:rPr>
            </w:pPr>
            <w:r>
              <w:rPr>
                <w:rFonts w:ascii="微軟正黑體" w:eastAsia="微軟正黑體" w:hAnsi="微軟正黑體"/>
                <w:noProof/>
                <w:sz w:val="20"/>
                <w:szCs w:val="20"/>
                <w:lang w:eastAsia="zh-CN"/>
              </w:rPr>
              <mc:AlternateContent>
                <mc:Choice Requires="wps">
                  <w:drawing>
                    <wp:anchor distT="0" distB="0" distL="114300" distR="114300" simplePos="0" relativeHeight="251672064" behindDoc="0" locked="0" layoutInCell="1" allowOverlap="1" wp14:anchorId="641ACF0C" wp14:editId="6B07318F">
                      <wp:simplePos x="0" y="0"/>
                      <wp:positionH relativeFrom="column">
                        <wp:posOffset>-143510</wp:posOffset>
                      </wp:positionH>
                      <wp:positionV relativeFrom="paragraph">
                        <wp:posOffset>-924560</wp:posOffset>
                      </wp:positionV>
                      <wp:extent cx="1190625" cy="2247900"/>
                      <wp:effectExtent l="38100" t="38100" r="47625" b="57150"/>
                      <wp:wrapNone/>
                      <wp:docPr id="59" name="直線接點 35842"/>
                      <wp:cNvGraphicFramePr/>
                      <a:graphic xmlns:a="http://schemas.openxmlformats.org/drawingml/2006/main">
                        <a:graphicData uri="http://schemas.microsoft.com/office/word/2010/wordprocessingShape">
                          <wps:wsp>
                            <wps:cNvCnPr/>
                            <wps:spPr>
                              <a:xfrm flipV="1">
                                <a:off x="0" y="0"/>
                                <a:ext cx="1190625" cy="22479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AFDD87" id="直線接點 35842"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72.8pt" to="82.4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" strokecolor="red" strokeweight="1.5pt">
                      <v:stroke startarrow="oval" endarrow="oval"/>
                    </v:line>
                  </w:pict>
                </mc:Fallback>
              </mc:AlternateContent>
            </w:r>
          </w:p>
        </w:tc>
        <w:tc>
          <w:tcPr>
            <w:tcW w:w="284" w:type="dxa"/>
            <w:vAlign w:val="center"/>
          </w:tcPr>
          <w:p w14:paraId="68A1F90D" w14:textId="77777777" w:rsidR="00C80120" w:rsidRDefault="00C80120" w:rsidP="00266D37">
            <w:pPr>
              <w:spacing w:line="276" w:lineRule="auto"/>
              <w:jc w:val="both"/>
            </w:pPr>
          </w:p>
        </w:tc>
        <w:tc>
          <w:tcPr>
            <w:tcW w:w="2924" w:type="dxa"/>
            <w:vAlign w:val="center"/>
          </w:tcPr>
          <w:p w14:paraId="28DC4F20" w14:textId="7F1CA048" w:rsidR="00C80120" w:rsidRPr="00E22711" w:rsidRDefault="000F0E1F" w:rsidP="00F03EA5">
            <w:pPr>
              <w:snapToGrid w:val="0"/>
              <w:spacing w:line="276" w:lineRule="auto"/>
              <w:ind w:left="0" w:firstLine="0"/>
              <w:rPr>
                <w:rFonts w:asciiTheme="minorEastAsia" w:eastAsiaTheme="minorEastAsia" w:hAnsiTheme="minorEastAsia"/>
                <w:highlight w:val="cyan"/>
              </w:rPr>
            </w:pPr>
            <w:r w:rsidRPr="00F03EA5">
              <w:rPr>
                <w:rFonts w:eastAsia="微軟正黑體" w:hint="eastAsia"/>
              </w:rPr>
              <w:t>（</w:t>
            </w:r>
            <w:r w:rsidRPr="00F03EA5">
              <w:rPr>
                <w:rFonts w:eastAsia="微軟正黑體"/>
              </w:rPr>
              <w:t>17</w:t>
            </w:r>
            <w:r w:rsidR="00C80120" w:rsidRPr="00F03EA5">
              <w:rPr>
                <w:rFonts w:eastAsia="微軟正黑體" w:hint="eastAsia"/>
              </w:rPr>
              <w:t>）</w:t>
            </w:r>
            <w:r w:rsidRPr="00F03EA5">
              <w:rPr>
                <w:rFonts w:eastAsia="微軟正黑體"/>
              </w:rPr>
              <w:t>To review and decide on the staff size of administrative organs and, in accordance with the provisions of law, appoint or remove, train, evaluate, and award or punish administrative personnel</w:t>
            </w:r>
          </w:p>
        </w:tc>
      </w:tr>
      <w:tr w:rsidR="00C80120" w14:paraId="1E290BCB" w14:textId="77777777" w:rsidTr="00266D37">
        <w:trPr>
          <w:trHeight w:val="855"/>
        </w:trPr>
        <w:tc>
          <w:tcPr>
            <w:tcW w:w="558" w:type="dxa"/>
            <w:vAlign w:val="center"/>
          </w:tcPr>
          <w:p w14:paraId="39643526" w14:textId="77777777" w:rsidR="00C80120" w:rsidRPr="00E22711" w:rsidRDefault="00C80120" w:rsidP="00266D37">
            <w:pPr>
              <w:spacing w:line="276" w:lineRule="auto"/>
              <w:jc w:val="both"/>
              <w:rPr>
                <w:rFonts w:eastAsia="微軟正黑體"/>
              </w:rPr>
            </w:pPr>
            <w:r w:rsidRPr="00E22711">
              <w:rPr>
                <w:rFonts w:eastAsia="微軟正黑體"/>
              </w:rPr>
              <w:t>[</w:t>
            </w:r>
            <w:r>
              <w:rPr>
                <w:rFonts w:eastAsia="微軟正黑體" w:hint="eastAsia"/>
              </w:rPr>
              <w:t>8</w:t>
            </w:r>
            <w:r w:rsidRPr="00E22711">
              <w:rPr>
                <w:rFonts w:eastAsia="微軟正黑體"/>
              </w:rPr>
              <w:t>]</w:t>
            </w:r>
          </w:p>
        </w:tc>
        <w:tc>
          <w:tcPr>
            <w:tcW w:w="3837" w:type="dxa"/>
            <w:vAlign w:val="center"/>
          </w:tcPr>
          <w:p w14:paraId="5457B81D" w14:textId="20B0940E" w:rsidR="00C80120" w:rsidRPr="00F03EA5" w:rsidRDefault="00006050" w:rsidP="00266D37">
            <w:pPr>
              <w:snapToGrid w:val="0"/>
              <w:spacing w:line="276" w:lineRule="auto"/>
              <w:ind w:left="0" w:firstLine="0"/>
              <w:jc w:val="both"/>
              <w:rPr>
                <w:rFonts w:eastAsiaTheme="minorEastAsia"/>
                <w:sz w:val="22"/>
                <w:szCs w:val="22"/>
                <w:lang w:eastAsia="zh-HK"/>
              </w:rPr>
            </w:pPr>
            <w:r w:rsidRPr="00F03EA5">
              <w:rPr>
                <w:rFonts w:eastAsiaTheme="minorEastAsia"/>
                <w:sz w:val="22"/>
                <w:szCs w:val="22"/>
                <w:lang w:eastAsia="zh-HK"/>
              </w:rPr>
              <w:t>Official Reply of the State Council on Approving the Establishment of Wuyishan National Park</w:t>
            </w:r>
          </w:p>
          <w:p w14:paraId="057C9F15" w14:textId="3EEC083C" w:rsidR="00006050" w:rsidRPr="00F03EA5" w:rsidRDefault="00006050" w:rsidP="00266D37">
            <w:pPr>
              <w:snapToGrid w:val="0"/>
              <w:spacing w:line="276" w:lineRule="auto"/>
              <w:ind w:left="0" w:firstLine="0"/>
              <w:jc w:val="both"/>
              <w:rPr>
                <w:rFonts w:eastAsiaTheme="minorEastAsia"/>
                <w:sz w:val="22"/>
                <w:szCs w:val="22"/>
                <w:lang w:eastAsia="zh-HK"/>
              </w:rPr>
            </w:pPr>
            <w:r w:rsidRPr="00F03EA5">
              <w:rPr>
                <w:rFonts w:eastAsiaTheme="minorEastAsia"/>
                <w:sz w:val="22"/>
                <w:szCs w:val="22"/>
                <w:lang w:eastAsia="zh-HK"/>
              </w:rPr>
              <w:t>The Ministry of Natural Resources</w:t>
            </w:r>
            <w:r w:rsidR="000B23DC">
              <w:rPr>
                <w:rFonts w:eastAsiaTheme="minorEastAsia"/>
                <w:sz w:val="22"/>
                <w:szCs w:val="22"/>
                <w:lang w:eastAsia="zh-HK"/>
              </w:rPr>
              <w:t>’</w:t>
            </w:r>
            <w:r w:rsidRPr="00F03EA5">
              <w:rPr>
                <w:rFonts w:eastAsiaTheme="minorEastAsia"/>
                <w:sz w:val="22"/>
                <w:szCs w:val="22"/>
                <w:lang w:eastAsia="zh-HK"/>
              </w:rPr>
              <w:t xml:space="preserve"> request for instructions on the establishment of Wuyishan National Park has been received. </w:t>
            </w:r>
            <w:r w:rsidR="008B7EB3" w:rsidRPr="005C11EF">
              <w:rPr>
                <w:rFonts w:eastAsiaTheme="minorEastAsia"/>
                <w:lang w:eastAsia="zh-HK"/>
              </w:rPr>
              <w:t>The approval is</w:t>
            </w:r>
            <w:r w:rsidRPr="00F03EA5">
              <w:rPr>
                <w:rFonts w:eastAsiaTheme="minorEastAsia"/>
                <w:sz w:val="22"/>
                <w:szCs w:val="22"/>
                <w:lang w:eastAsia="zh-HK"/>
              </w:rPr>
              <w:t xml:space="preserve"> as follows:</w:t>
            </w:r>
          </w:p>
          <w:p w14:paraId="6522D15D" w14:textId="5288F2C1" w:rsidR="00006050" w:rsidRPr="00F03EA5" w:rsidRDefault="00006050" w:rsidP="00266D37">
            <w:pPr>
              <w:snapToGrid w:val="0"/>
              <w:spacing w:line="276" w:lineRule="auto"/>
              <w:ind w:left="0" w:firstLine="0"/>
              <w:jc w:val="both"/>
              <w:rPr>
                <w:rFonts w:eastAsiaTheme="minorEastAsia"/>
                <w:sz w:val="22"/>
                <w:szCs w:val="22"/>
                <w:lang w:eastAsia="zh-HK"/>
              </w:rPr>
            </w:pPr>
            <w:r w:rsidRPr="00F03EA5">
              <w:rPr>
                <w:rFonts w:eastAsiaTheme="minorEastAsia"/>
                <w:sz w:val="22"/>
                <w:szCs w:val="22"/>
                <w:lang w:eastAsia="zh-HK"/>
              </w:rPr>
              <w:t>1. Agree to establish Wuyishan National Park. … …</w:t>
            </w:r>
          </w:p>
          <w:p w14:paraId="74164B43" w14:textId="77777777" w:rsidR="00C80120" w:rsidRPr="00DD5F24" w:rsidRDefault="00C80120" w:rsidP="00266D37">
            <w:pPr>
              <w:snapToGrid w:val="0"/>
              <w:spacing w:line="276" w:lineRule="auto"/>
              <w:ind w:left="0" w:firstLine="0"/>
              <w:jc w:val="both"/>
              <w:rPr>
                <w:rFonts w:eastAsiaTheme="minorEastAsia"/>
                <w:sz w:val="22"/>
                <w:szCs w:val="22"/>
                <w:lang w:eastAsia="zh-HK"/>
              </w:rPr>
            </w:pPr>
            <w:r w:rsidRPr="00006050">
              <w:rPr>
                <w:rFonts w:eastAsiaTheme="minorEastAsia"/>
                <w:sz w:val="22"/>
                <w:szCs w:val="22"/>
                <w:lang w:eastAsia="zh-HK"/>
              </w:rPr>
              <w:t>http://www.gov.cn/zhengce/content/2021-10/14/content_5642511.htm</w:t>
            </w:r>
          </w:p>
        </w:tc>
        <w:tc>
          <w:tcPr>
            <w:tcW w:w="283" w:type="dxa"/>
            <w:vAlign w:val="center"/>
          </w:tcPr>
          <w:p w14:paraId="1652414E" w14:textId="77777777" w:rsidR="00C80120" w:rsidRPr="00E17BCA" w:rsidRDefault="00C80120" w:rsidP="00266D37">
            <w:pPr>
              <w:spacing w:line="276" w:lineRule="auto"/>
              <w:jc w:val="both"/>
              <w:rPr>
                <w:sz w:val="20"/>
                <w:szCs w:val="20"/>
              </w:rPr>
            </w:pPr>
          </w:p>
        </w:tc>
        <w:tc>
          <w:tcPr>
            <w:tcW w:w="1559" w:type="dxa"/>
          </w:tcPr>
          <w:p w14:paraId="6C9FF977" w14:textId="77777777" w:rsidR="00C80120" w:rsidRDefault="00C80120" w:rsidP="00266D37">
            <w:pPr>
              <w:spacing w:line="276" w:lineRule="auto"/>
              <w:jc w:val="both"/>
              <w:rPr>
                <w:rFonts w:ascii="微軟正黑體" w:eastAsia="微軟正黑體" w:hAnsi="微軟正黑體"/>
                <w:noProof/>
                <w:sz w:val="20"/>
                <w:szCs w:val="20"/>
              </w:rPr>
            </w:pPr>
            <w:r>
              <w:rPr>
                <w:rFonts w:ascii="微軟正黑體" w:eastAsia="微軟正黑體" w:hAnsi="微軟正黑體"/>
                <w:noProof/>
                <w:sz w:val="20"/>
                <w:szCs w:val="20"/>
                <w:lang w:eastAsia="zh-CN"/>
              </w:rPr>
              <mc:AlternateContent>
                <mc:Choice Requires="wps">
                  <w:drawing>
                    <wp:anchor distT="0" distB="0" distL="114300" distR="114300" simplePos="0" relativeHeight="251673088" behindDoc="0" locked="0" layoutInCell="1" allowOverlap="1" wp14:anchorId="74E0FD8B" wp14:editId="0E053529">
                      <wp:simplePos x="0" y="0"/>
                      <wp:positionH relativeFrom="column">
                        <wp:posOffset>-172086</wp:posOffset>
                      </wp:positionH>
                      <wp:positionV relativeFrom="paragraph">
                        <wp:posOffset>860426</wp:posOffset>
                      </wp:positionV>
                      <wp:extent cx="1209675" cy="0"/>
                      <wp:effectExtent l="38100" t="38100" r="47625" b="57150"/>
                      <wp:wrapNone/>
                      <wp:docPr id="60" name="直線接點 35843"/>
                      <wp:cNvGraphicFramePr/>
                      <a:graphic xmlns:a="http://schemas.openxmlformats.org/drawingml/2006/main">
                        <a:graphicData uri="http://schemas.microsoft.com/office/word/2010/wordprocessingShape">
                          <wps:wsp>
                            <wps:cNvCnPr/>
                            <wps:spPr>
                              <a:xfrm>
                                <a:off x="0" y="0"/>
                                <a:ext cx="1209675" cy="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21E630" id="直線接點 35843"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67.75pt" to="81.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" strokecolor="red" strokeweight="1.5pt">
                      <v:stroke startarrow="oval" endarrow="oval"/>
                    </v:line>
                  </w:pict>
                </mc:Fallback>
              </mc:AlternateContent>
            </w:r>
          </w:p>
        </w:tc>
        <w:tc>
          <w:tcPr>
            <w:tcW w:w="284" w:type="dxa"/>
            <w:vAlign w:val="center"/>
          </w:tcPr>
          <w:p w14:paraId="503249E8" w14:textId="77777777" w:rsidR="00C80120" w:rsidRDefault="00C80120" w:rsidP="00266D37">
            <w:pPr>
              <w:spacing w:line="276" w:lineRule="auto"/>
              <w:jc w:val="both"/>
            </w:pPr>
          </w:p>
        </w:tc>
        <w:tc>
          <w:tcPr>
            <w:tcW w:w="2924" w:type="dxa"/>
            <w:vAlign w:val="center"/>
          </w:tcPr>
          <w:p w14:paraId="344A36E7" w14:textId="67BD4AEB" w:rsidR="00C80120" w:rsidRPr="00B11DA9" w:rsidRDefault="000F0E1F" w:rsidP="00F03EA5">
            <w:pPr>
              <w:snapToGrid w:val="0"/>
              <w:spacing w:line="276" w:lineRule="auto"/>
              <w:ind w:left="0" w:firstLine="0"/>
              <w:rPr>
                <w:rFonts w:ascii="微軟正黑體" w:eastAsia="微軟正黑體" w:hAnsi="微軟正黑體"/>
              </w:rPr>
            </w:pPr>
            <w:r w:rsidRPr="00F03EA5">
              <w:rPr>
                <w:rFonts w:eastAsia="微軟正黑體" w:hint="eastAsia"/>
              </w:rPr>
              <w:t>（</w:t>
            </w:r>
            <w:r w:rsidRPr="00F03EA5">
              <w:rPr>
                <w:rFonts w:eastAsia="微軟正黑體"/>
              </w:rPr>
              <w:t>6</w:t>
            </w:r>
            <w:r w:rsidR="00C80120" w:rsidRPr="00F03EA5">
              <w:rPr>
                <w:rFonts w:eastAsia="微軟正黑體" w:hint="eastAsia"/>
              </w:rPr>
              <w:t>）</w:t>
            </w:r>
            <w:r w:rsidR="00C80120" w:rsidRPr="00F03EA5">
              <w:rPr>
                <w:rFonts w:eastAsia="微軟正黑體"/>
              </w:rPr>
              <w:tab/>
            </w:r>
            <w:r w:rsidRPr="00F03EA5">
              <w:rPr>
                <w:rFonts w:eastAsia="微軟正黑體"/>
              </w:rPr>
              <w:t>To direct and manage economic work, urban and rural development and ecological conservation</w:t>
            </w:r>
          </w:p>
        </w:tc>
      </w:tr>
    </w:tbl>
    <w:p w14:paraId="6516F678" w14:textId="3DDFAE9C" w:rsidR="00C80120" w:rsidRPr="00F03EA5" w:rsidRDefault="00C80120" w:rsidP="00F03EA5">
      <w:pPr>
        <w:snapToGrid w:val="0"/>
        <w:spacing w:line="276" w:lineRule="auto"/>
        <w:ind w:left="0" w:firstLine="0"/>
        <w:jc w:val="both"/>
        <w:rPr>
          <w:rFonts w:eastAsiaTheme="minorEastAsia"/>
          <w:lang w:eastAsia="zh-HK"/>
        </w:rPr>
      </w:pPr>
    </w:p>
    <w:p w14:paraId="592DDA9E" w14:textId="1525E082" w:rsidR="00445E04" w:rsidRPr="005C11EF" w:rsidRDefault="00C80120" w:rsidP="00445E04">
      <w:pPr>
        <w:widowControl w:val="0"/>
        <w:snapToGrid w:val="0"/>
        <w:spacing w:line="276" w:lineRule="auto"/>
        <w:ind w:left="0" w:firstLine="0"/>
        <w:rPr>
          <w:rFonts w:eastAsia="微軟正黑體"/>
          <w:b/>
        </w:rPr>
      </w:pPr>
      <w:r w:rsidRPr="005C11EF">
        <w:rPr>
          <w:rFonts w:eastAsia="微軟正黑體"/>
          <w:b/>
        </w:rPr>
        <w:t>Source 3</w:t>
      </w:r>
    </w:p>
    <w:tbl>
      <w:tblPr>
        <w:tblStyle w:val="a5"/>
        <w:tblW w:w="8815" w:type="dxa"/>
        <w:tblLook w:val="04A0" w:firstRow="1" w:lastRow="0" w:firstColumn="1" w:lastColumn="0" w:noHBand="0" w:noVBand="1"/>
      </w:tblPr>
      <w:tblGrid>
        <w:gridCol w:w="8815"/>
      </w:tblGrid>
      <w:tr w:rsidR="00C80120" w14:paraId="7B2B5756" w14:textId="77777777" w:rsidTr="005C11EF">
        <w:tc>
          <w:tcPr>
            <w:tcW w:w="8815" w:type="dxa"/>
          </w:tcPr>
          <w:p w14:paraId="0B568498" w14:textId="77777777" w:rsidR="00C80120" w:rsidRPr="00801AD3" w:rsidRDefault="00C80120" w:rsidP="00C80120">
            <w:pPr>
              <w:snapToGrid w:val="0"/>
              <w:spacing w:line="276" w:lineRule="auto"/>
              <w:ind w:left="0" w:firstLine="0"/>
              <w:jc w:val="center"/>
              <w:rPr>
                <w:rFonts w:eastAsiaTheme="minorEastAsia"/>
                <w:b/>
                <w:sz w:val="22"/>
                <w:szCs w:val="22"/>
                <w:lang w:eastAsia="zh-HK"/>
              </w:rPr>
            </w:pPr>
            <w:r w:rsidRPr="00801AD3">
              <w:rPr>
                <w:rFonts w:eastAsiaTheme="minorEastAsia"/>
                <w:b/>
                <w:sz w:val="22"/>
                <w:szCs w:val="22"/>
                <w:lang w:eastAsia="zh-HK"/>
              </w:rPr>
              <w:t>Official Reply of the State Council on Approving the Establishment of Wuyishan National Park</w:t>
            </w:r>
          </w:p>
          <w:p w14:paraId="7D9113F2" w14:textId="77777777" w:rsidR="00C80120" w:rsidRPr="00801AD3" w:rsidRDefault="00C80120" w:rsidP="00C80120">
            <w:pPr>
              <w:snapToGrid w:val="0"/>
              <w:spacing w:line="276" w:lineRule="auto"/>
              <w:ind w:left="0" w:firstLine="0"/>
              <w:jc w:val="center"/>
              <w:rPr>
                <w:rFonts w:eastAsiaTheme="minorEastAsia"/>
                <w:sz w:val="22"/>
                <w:szCs w:val="22"/>
                <w:lang w:eastAsia="zh-HK"/>
              </w:rPr>
            </w:pPr>
            <w:r w:rsidRPr="00801AD3">
              <w:rPr>
                <w:rFonts w:eastAsiaTheme="minorEastAsia"/>
                <w:sz w:val="22"/>
                <w:szCs w:val="22"/>
                <w:lang w:eastAsia="zh-HK"/>
              </w:rPr>
              <w:t>Letter No. 105 [2021] of the General Office of the State Council</w:t>
            </w:r>
          </w:p>
          <w:p w14:paraId="41B71E4E" w14:textId="77777777" w:rsidR="00C80120" w:rsidRPr="00801AD3" w:rsidRDefault="00C80120" w:rsidP="00C80120">
            <w:pPr>
              <w:snapToGrid w:val="0"/>
              <w:spacing w:line="276" w:lineRule="auto"/>
              <w:ind w:left="0" w:firstLine="0"/>
              <w:jc w:val="center"/>
              <w:rPr>
                <w:rFonts w:eastAsiaTheme="minorEastAsia"/>
                <w:sz w:val="22"/>
                <w:szCs w:val="22"/>
                <w:lang w:eastAsia="zh-HK"/>
              </w:rPr>
            </w:pPr>
            <w:r w:rsidRPr="00801AD3">
              <w:rPr>
                <w:rFonts w:eastAsiaTheme="minorEastAsia"/>
                <w:sz w:val="22"/>
                <w:szCs w:val="22"/>
                <w:lang w:eastAsia="zh-HK"/>
              </w:rPr>
              <w:t>(October 14, 2021)</w:t>
            </w:r>
          </w:p>
          <w:p w14:paraId="291265B0" w14:textId="77777777" w:rsidR="00C80120" w:rsidRPr="00801AD3" w:rsidRDefault="00C80120" w:rsidP="00C80120">
            <w:pPr>
              <w:snapToGrid w:val="0"/>
              <w:spacing w:line="276" w:lineRule="auto"/>
              <w:ind w:left="0" w:firstLine="0"/>
              <w:jc w:val="both"/>
              <w:rPr>
                <w:rFonts w:eastAsiaTheme="minorEastAsia"/>
                <w:sz w:val="22"/>
                <w:szCs w:val="22"/>
                <w:lang w:eastAsia="zh-HK"/>
              </w:rPr>
            </w:pPr>
          </w:p>
          <w:p w14:paraId="41D3D220" w14:textId="4D3AC27E" w:rsidR="00C80120" w:rsidRPr="005C11EF" w:rsidRDefault="00C80120" w:rsidP="00C80120">
            <w:pPr>
              <w:snapToGrid w:val="0"/>
              <w:spacing w:line="276" w:lineRule="auto"/>
              <w:ind w:left="0" w:firstLine="0"/>
              <w:jc w:val="both"/>
              <w:rPr>
                <w:rFonts w:eastAsiaTheme="minorEastAsia"/>
                <w:lang w:eastAsia="zh-HK"/>
              </w:rPr>
            </w:pPr>
            <w:r w:rsidRPr="005C11EF">
              <w:rPr>
                <w:rFonts w:eastAsiaTheme="minorEastAsia"/>
                <w:lang w:eastAsia="zh-HK"/>
              </w:rPr>
              <w:t>The People</w:t>
            </w:r>
            <w:r w:rsidR="000B23DC">
              <w:rPr>
                <w:rFonts w:eastAsiaTheme="minorEastAsia"/>
                <w:lang w:eastAsia="zh-HK"/>
              </w:rPr>
              <w:t>’</w:t>
            </w:r>
            <w:r w:rsidRPr="005C11EF">
              <w:rPr>
                <w:rFonts w:eastAsiaTheme="minorEastAsia"/>
                <w:lang w:eastAsia="zh-HK"/>
              </w:rPr>
              <w:t>s Governments of Fujian Province and Jiangxi Province, the Ministry of Natural Resources, and the National Forestry and Grassland Bureau (National Park Bureau): The Ministry of Natural Resources</w:t>
            </w:r>
            <w:r w:rsidR="000B23DC">
              <w:rPr>
                <w:rFonts w:eastAsiaTheme="minorEastAsia"/>
                <w:lang w:eastAsia="zh-HK"/>
              </w:rPr>
              <w:t>’</w:t>
            </w:r>
            <w:r w:rsidRPr="005C11EF">
              <w:rPr>
                <w:rFonts w:eastAsiaTheme="minorEastAsia"/>
                <w:lang w:eastAsia="zh-HK"/>
              </w:rPr>
              <w:t xml:space="preserve"> request for the establishment of Wuyishan National Park has been received. The approval is as follows:  </w:t>
            </w:r>
          </w:p>
          <w:p w14:paraId="7630F083" w14:textId="77777777" w:rsidR="00C80120" w:rsidRPr="00801AD3" w:rsidRDefault="00C80120" w:rsidP="00C80120">
            <w:pPr>
              <w:snapToGrid w:val="0"/>
              <w:spacing w:line="276" w:lineRule="auto"/>
              <w:ind w:left="0" w:firstLine="0"/>
              <w:jc w:val="both"/>
              <w:rPr>
                <w:rFonts w:eastAsiaTheme="minorEastAsia"/>
                <w:sz w:val="22"/>
                <w:szCs w:val="22"/>
                <w:lang w:eastAsia="zh-HK"/>
              </w:rPr>
            </w:pPr>
          </w:p>
          <w:p w14:paraId="4E87B817" w14:textId="62444379" w:rsidR="00C80120" w:rsidRPr="005C11EF" w:rsidRDefault="00C80120" w:rsidP="005C11EF">
            <w:pPr>
              <w:pStyle w:val="a6"/>
              <w:numPr>
                <w:ilvl w:val="0"/>
                <w:numId w:val="94"/>
              </w:numPr>
              <w:snapToGrid w:val="0"/>
              <w:spacing w:line="276" w:lineRule="auto"/>
              <w:jc w:val="both"/>
              <w:rPr>
                <w:rFonts w:eastAsiaTheme="minorEastAsia"/>
                <w:lang w:eastAsia="zh-HK"/>
              </w:rPr>
            </w:pPr>
            <w:r w:rsidRPr="005C11EF">
              <w:rPr>
                <w:rFonts w:eastAsiaTheme="minorEastAsia"/>
                <w:lang w:eastAsia="zh-HK"/>
              </w:rPr>
              <w:t xml:space="preserve">The State Council has approved </w:t>
            </w:r>
            <w:r w:rsidR="008B7EB3" w:rsidRPr="00F03EA5">
              <w:rPr>
                <w:rFonts w:eastAsiaTheme="minorEastAsia"/>
                <w:sz w:val="22"/>
                <w:szCs w:val="22"/>
                <w:lang w:eastAsia="zh-HK"/>
              </w:rPr>
              <w:t>to establish Wuyishan National Park.</w:t>
            </w:r>
            <w:r w:rsidR="005421B6" w:rsidRPr="00962477">
              <w:rPr>
                <w:rFonts w:eastAsiaTheme="minorEastAsia"/>
                <w:lang w:eastAsia="zh-HK"/>
              </w:rPr>
              <w:t>…</w:t>
            </w:r>
            <w:r w:rsidR="005421B6" w:rsidRPr="005C11EF">
              <w:rPr>
                <w:rFonts w:eastAsiaTheme="minorEastAsia"/>
                <w:lang w:eastAsia="zh-HK"/>
              </w:rPr>
              <w:t xml:space="preserve"> …</w:t>
            </w:r>
          </w:p>
          <w:p w14:paraId="4A38AC00" w14:textId="6ADCA45E" w:rsidR="00C80120" w:rsidRPr="005C11EF" w:rsidRDefault="005421B6" w:rsidP="006D5A1D">
            <w:pPr>
              <w:pStyle w:val="a6"/>
              <w:numPr>
                <w:ilvl w:val="0"/>
                <w:numId w:val="94"/>
              </w:numPr>
              <w:snapToGrid w:val="0"/>
              <w:spacing w:line="276" w:lineRule="auto"/>
              <w:jc w:val="both"/>
              <w:rPr>
                <w:rFonts w:eastAsiaTheme="minorEastAsia"/>
                <w:lang w:eastAsia="zh-HK"/>
              </w:rPr>
            </w:pPr>
            <w:r w:rsidRPr="00962477">
              <w:rPr>
                <w:rFonts w:eastAsiaTheme="minorEastAsia"/>
                <w:lang w:eastAsia="zh-HK"/>
              </w:rPr>
              <w:t>…</w:t>
            </w:r>
            <w:r w:rsidRPr="005C11EF">
              <w:rPr>
                <w:rFonts w:eastAsiaTheme="minorEastAsia"/>
                <w:lang w:eastAsia="zh-HK"/>
              </w:rPr>
              <w:t>…</w:t>
            </w:r>
            <w:r w:rsidR="00193151">
              <w:rPr>
                <w:rFonts w:eastAsiaTheme="minorEastAsia"/>
                <w:lang w:eastAsia="zh-HK"/>
              </w:rPr>
              <w:t xml:space="preserve"> to </w:t>
            </w:r>
            <w:r w:rsidR="008B7EB3">
              <w:rPr>
                <w:rFonts w:eastAsiaTheme="minorEastAsia"/>
                <w:lang w:eastAsia="zh-HK"/>
              </w:rPr>
              <w:t>firmly establish</w:t>
            </w:r>
            <w:r w:rsidR="00C80120" w:rsidRPr="005C11EF">
              <w:rPr>
                <w:rFonts w:eastAsiaTheme="minorEastAsia"/>
                <w:lang w:eastAsia="zh-HK"/>
              </w:rPr>
              <w:t xml:space="preserve"> the </w:t>
            </w:r>
            <w:r w:rsidR="008B7EB3">
              <w:rPr>
                <w:rFonts w:eastAsiaTheme="minorEastAsia"/>
                <w:lang w:eastAsia="zh-HK"/>
              </w:rPr>
              <w:t xml:space="preserve">concept </w:t>
            </w:r>
            <w:r w:rsidR="00C80120" w:rsidRPr="005C11EF">
              <w:rPr>
                <w:rFonts w:eastAsiaTheme="minorEastAsia"/>
                <w:lang w:eastAsia="zh-HK"/>
              </w:rPr>
              <w:t xml:space="preserve">that </w:t>
            </w:r>
            <w:r w:rsidR="008B7EB3">
              <w:rPr>
                <w:rFonts w:eastAsiaTheme="minorEastAsia"/>
                <w:lang w:eastAsia="zh-HK"/>
              </w:rPr>
              <w:t>lucid</w:t>
            </w:r>
            <w:r w:rsidR="00C80120" w:rsidRPr="005C11EF">
              <w:rPr>
                <w:rFonts w:eastAsiaTheme="minorEastAsia"/>
                <w:lang w:eastAsia="zh-HK"/>
              </w:rPr>
              <w:t xml:space="preserve"> waters and lush mountains are invaluable assets, </w:t>
            </w:r>
            <w:r w:rsidR="008B7EB3">
              <w:rPr>
                <w:rFonts w:eastAsiaTheme="minorEastAsia"/>
                <w:lang w:eastAsia="zh-HK"/>
              </w:rPr>
              <w:t xml:space="preserve">insist on </w:t>
            </w:r>
            <w:r w:rsidR="00446D75">
              <w:rPr>
                <w:rFonts w:eastAsiaTheme="minorEastAsia"/>
                <w:lang w:eastAsia="zh-HK"/>
              </w:rPr>
              <w:t>systematic management of</w:t>
            </w:r>
            <w:r w:rsidR="00C80120" w:rsidRPr="005C11EF">
              <w:rPr>
                <w:rFonts w:eastAsiaTheme="minorEastAsia"/>
                <w:lang w:eastAsia="zh-HK"/>
              </w:rPr>
              <w:t xml:space="preserve"> mountains, rivers, forests, farmlands, lakes, </w:t>
            </w:r>
            <w:r w:rsidR="00446D75">
              <w:rPr>
                <w:rFonts w:eastAsiaTheme="minorEastAsia"/>
                <w:lang w:eastAsia="zh-HK"/>
              </w:rPr>
              <w:t xml:space="preserve">and </w:t>
            </w:r>
            <w:r w:rsidR="00C80120" w:rsidRPr="005C11EF">
              <w:rPr>
                <w:rFonts w:eastAsiaTheme="minorEastAsia"/>
                <w:lang w:eastAsia="zh-HK"/>
              </w:rPr>
              <w:t>grasslands</w:t>
            </w:r>
            <w:r w:rsidR="00F9680E">
              <w:rPr>
                <w:rFonts w:eastAsiaTheme="minorEastAsia" w:hint="eastAsia"/>
              </w:rPr>
              <w:t>,</w:t>
            </w:r>
            <w:r w:rsidR="00C80120" w:rsidRPr="005C11EF">
              <w:rPr>
                <w:rFonts w:eastAsiaTheme="minorEastAsia"/>
                <w:lang w:eastAsia="zh-HK"/>
              </w:rPr>
              <w:t xml:space="preserve"> </w:t>
            </w:r>
            <w:r w:rsidR="00ED230F">
              <w:rPr>
                <w:rFonts w:eastAsiaTheme="minorEastAsia"/>
                <w:lang w:eastAsia="zh-HK"/>
              </w:rPr>
              <w:t xml:space="preserve">insist on the </w:t>
            </w:r>
            <w:r w:rsidR="00C80120" w:rsidRPr="005C11EF">
              <w:rPr>
                <w:rFonts w:eastAsiaTheme="minorEastAsia"/>
                <w:lang w:eastAsia="zh-HK"/>
              </w:rPr>
              <w:t>national park</w:t>
            </w:r>
            <w:r w:rsidR="00ED230F">
              <w:rPr>
                <w:rFonts w:eastAsiaTheme="minorEastAsia"/>
                <w:lang w:eastAsia="zh-HK"/>
              </w:rPr>
              <w:t xml:space="preserve"> concepts of ecological protection first</w:t>
            </w:r>
            <w:r w:rsidR="00C80120" w:rsidRPr="005C11EF">
              <w:rPr>
                <w:rFonts w:eastAsiaTheme="minorEastAsia"/>
                <w:lang w:eastAsia="zh-HK"/>
              </w:rPr>
              <w:t>,</w:t>
            </w:r>
            <w:r w:rsidR="00ED230F">
              <w:rPr>
                <w:rFonts w:eastAsiaTheme="minorEastAsia"/>
                <w:lang w:eastAsia="zh-HK"/>
              </w:rPr>
              <w:t xml:space="preserve"> national representativeness and public welfare for all, </w:t>
            </w:r>
            <w:r w:rsidR="00C80120" w:rsidRPr="005C11EF">
              <w:rPr>
                <w:rFonts w:eastAsiaTheme="minorEastAsia"/>
                <w:lang w:eastAsia="zh-HK"/>
              </w:rPr>
              <w:t xml:space="preserve"> </w:t>
            </w:r>
            <w:r w:rsidR="00ED230F">
              <w:rPr>
                <w:rFonts w:eastAsiaTheme="minorEastAsia"/>
                <w:lang w:eastAsia="zh-HK"/>
              </w:rPr>
              <w:t>strenghening the protection of the</w:t>
            </w:r>
            <w:r w:rsidR="00C80120" w:rsidRPr="005C11EF">
              <w:rPr>
                <w:rFonts w:eastAsiaTheme="minorEastAsia"/>
                <w:lang w:eastAsia="zh-HK"/>
              </w:rPr>
              <w:t xml:space="preserve"> originality and </w:t>
            </w:r>
            <w:r w:rsidR="00ED230F">
              <w:rPr>
                <w:rFonts w:eastAsiaTheme="minorEastAsia"/>
                <w:lang w:eastAsia="zh-HK"/>
              </w:rPr>
              <w:t xml:space="preserve">integrity </w:t>
            </w:r>
            <w:r w:rsidR="00C80120" w:rsidRPr="005C11EF">
              <w:rPr>
                <w:rFonts w:eastAsiaTheme="minorEastAsia"/>
                <w:lang w:eastAsia="zh-HK"/>
              </w:rPr>
              <w:t xml:space="preserve">of the </w:t>
            </w:r>
            <w:r w:rsidR="00ED230F">
              <w:rPr>
                <w:rFonts w:eastAsiaTheme="minorEastAsia"/>
                <w:lang w:eastAsia="zh-HK"/>
              </w:rPr>
              <w:t>natural</w:t>
            </w:r>
            <w:r w:rsidR="00C80120" w:rsidRPr="005C11EF">
              <w:rPr>
                <w:rFonts w:eastAsiaTheme="minorEastAsia"/>
                <w:lang w:eastAsia="zh-HK"/>
              </w:rPr>
              <w:t xml:space="preserve"> ecosystem, and proper </w:t>
            </w:r>
            <w:r w:rsidR="00ED230F">
              <w:rPr>
                <w:rFonts w:eastAsiaTheme="minorEastAsia"/>
                <w:lang w:eastAsia="zh-HK"/>
              </w:rPr>
              <w:t xml:space="preserve">handling of  the relationship between </w:t>
            </w:r>
            <w:r w:rsidR="00C80120" w:rsidRPr="005C11EF">
              <w:rPr>
                <w:rFonts w:eastAsiaTheme="minorEastAsia"/>
                <w:lang w:eastAsia="zh-HK"/>
              </w:rPr>
              <w:t xml:space="preserve">ecological protection </w:t>
            </w:r>
            <w:r w:rsidR="00ED230F">
              <w:rPr>
                <w:rFonts w:eastAsiaTheme="minorEastAsia"/>
                <w:lang w:eastAsia="zh-HK"/>
              </w:rPr>
              <w:t xml:space="preserve">and the production and living of the people, </w:t>
            </w:r>
            <w:r w:rsidR="00C80120" w:rsidRPr="005C11EF">
              <w:rPr>
                <w:rFonts w:eastAsiaTheme="minorEastAsia"/>
                <w:lang w:eastAsia="zh-HK"/>
              </w:rPr>
              <w:t xml:space="preserve">and </w:t>
            </w:r>
            <w:r w:rsidR="00ED230F">
              <w:rPr>
                <w:rFonts w:eastAsiaTheme="minorEastAsia"/>
                <w:lang w:eastAsia="zh-HK"/>
              </w:rPr>
              <w:t xml:space="preserve">maintaining of the harmonious coexistence of human beings and nature as well as </w:t>
            </w:r>
            <w:r w:rsidR="00B140D4">
              <w:rPr>
                <w:rFonts w:eastAsiaTheme="minorEastAsia"/>
                <w:lang w:eastAsia="zh-HK"/>
              </w:rPr>
              <w:t xml:space="preserve"> sustainable development</w:t>
            </w:r>
            <w:r w:rsidRPr="00962477">
              <w:rPr>
                <w:rFonts w:eastAsiaTheme="minorEastAsia"/>
                <w:lang w:eastAsia="zh-HK"/>
              </w:rPr>
              <w:t>…</w:t>
            </w:r>
          </w:p>
        </w:tc>
      </w:tr>
    </w:tbl>
    <w:p w14:paraId="5B01CF50" w14:textId="2D9A9C6A" w:rsidR="005421B6" w:rsidRPr="00801AD3" w:rsidRDefault="005421B6" w:rsidP="005421B6">
      <w:pPr>
        <w:snapToGrid w:val="0"/>
        <w:spacing w:line="276" w:lineRule="auto"/>
        <w:ind w:left="0" w:firstLine="0"/>
        <w:jc w:val="both"/>
        <w:rPr>
          <w:rFonts w:eastAsiaTheme="minorEastAsia"/>
          <w:sz w:val="22"/>
          <w:szCs w:val="22"/>
          <w:lang w:eastAsia="zh-HK"/>
        </w:rPr>
      </w:pPr>
      <w:r w:rsidRPr="00801AD3">
        <w:rPr>
          <w:rFonts w:eastAsiaTheme="minorEastAsia"/>
          <w:sz w:val="22"/>
          <w:szCs w:val="22"/>
          <w:lang w:eastAsia="zh-HK"/>
        </w:rPr>
        <w:t>Source: The State Council of The People</w:t>
      </w:r>
      <w:r w:rsidR="000B23DC">
        <w:rPr>
          <w:rFonts w:eastAsiaTheme="minorEastAsia"/>
          <w:sz w:val="22"/>
          <w:szCs w:val="22"/>
          <w:lang w:eastAsia="zh-HK"/>
        </w:rPr>
        <w:t>’</w:t>
      </w:r>
      <w:r w:rsidRPr="00801AD3">
        <w:rPr>
          <w:rFonts w:eastAsiaTheme="minorEastAsia"/>
          <w:sz w:val="22"/>
          <w:szCs w:val="22"/>
          <w:lang w:eastAsia="zh-HK"/>
        </w:rPr>
        <w:t>s Republic of China</w:t>
      </w:r>
    </w:p>
    <w:p w14:paraId="6AB71900" w14:textId="634B4D73" w:rsidR="00C80120" w:rsidRPr="007F6401" w:rsidRDefault="005421B6" w:rsidP="005421B6">
      <w:pPr>
        <w:widowControl w:val="0"/>
        <w:snapToGrid w:val="0"/>
        <w:spacing w:line="276" w:lineRule="auto"/>
        <w:ind w:left="0" w:firstLine="0"/>
        <w:rPr>
          <w:rFonts w:ascii="微軟正黑體" w:eastAsia="微軟正黑體" w:hAnsi="微軟正黑體"/>
          <w:b/>
        </w:rPr>
      </w:pPr>
      <w:r w:rsidRPr="005421B6">
        <w:rPr>
          <w:rFonts w:eastAsiaTheme="minorEastAsia"/>
          <w:sz w:val="22"/>
          <w:szCs w:val="22"/>
          <w:lang w:eastAsia="zh-HK"/>
        </w:rPr>
        <w:t>https://www.gov.cn/zhengce/content/2021-10/14/content_5642511.htm</w:t>
      </w:r>
    </w:p>
    <w:p w14:paraId="22FEFD8F" w14:textId="77777777" w:rsidR="00457723" w:rsidRDefault="00457723" w:rsidP="00CB15F4">
      <w:pPr>
        <w:pStyle w:val="a6"/>
        <w:snapToGrid w:val="0"/>
        <w:spacing w:line="276" w:lineRule="auto"/>
        <w:ind w:left="480" w:firstLine="0"/>
        <w:rPr>
          <w:rFonts w:eastAsia="微軟正黑體"/>
        </w:rPr>
      </w:pPr>
    </w:p>
    <w:p w14:paraId="4D385507" w14:textId="5E6B7136" w:rsidR="00445E04" w:rsidRPr="005C11EF" w:rsidRDefault="004E4E35">
      <w:pPr>
        <w:pStyle w:val="a6"/>
        <w:numPr>
          <w:ilvl w:val="0"/>
          <w:numId w:val="86"/>
        </w:numPr>
        <w:snapToGrid w:val="0"/>
        <w:spacing w:line="276" w:lineRule="auto"/>
        <w:rPr>
          <w:rFonts w:eastAsia="微軟正黑體"/>
        </w:rPr>
      </w:pPr>
      <w:r>
        <w:rPr>
          <w:rFonts w:eastAsia="微軟正黑體"/>
        </w:rPr>
        <w:lastRenderedPageBreak/>
        <w:t>The</w:t>
      </w:r>
      <w:r w:rsidR="00A7316A">
        <w:rPr>
          <w:rFonts w:eastAsia="微軟正黑體"/>
        </w:rPr>
        <w:t xml:space="preserve"> official reply of the State Council</w:t>
      </w:r>
      <w:r>
        <w:rPr>
          <w:rFonts w:eastAsia="微軟正黑體"/>
        </w:rPr>
        <w:t xml:space="preserve"> described in Source 3 belongs to w</w:t>
      </w:r>
      <w:r w:rsidR="00A7316A" w:rsidRPr="005C11EF">
        <w:rPr>
          <w:rFonts w:eastAsia="微軟正黑體"/>
        </w:rPr>
        <w:t>hich</w:t>
      </w:r>
      <w:r w:rsidR="00A7316A">
        <w:rPr>
          <w:rFonts w:eastAsia="微軟正黑體"/>
        </w:rPr>
        <w:t xml:space="preserve"> function and power </w:t>
      </w:r>
      <w:r>
        <w:rPr>
          <w:rFonts w:eastAsia="微軟正黑體"/>
        </w:rPr>
        <w:t xml:space="preserve">of </w:t>
      </w:r>
      <w:r w:rsidR="00A7316A">
        <w:rPr>
          <w:rFonts w:eastAsia="微軟正黑體"/>
        </w:rPr>
        <w:t xml:space="preserve">the State Council </w:t>
      </w:r>
      <w:r>
        <w:rPr>
          <w:rFonts w:eastAsia="微軟正黑體"/>
        </w:rPr>
        <w:t xml:space="preserve">as </w:t>
      </w:r>
      <w:r w:rsidR="00A7316A">
        <w:rPr>
          <w:rFonts w:eastAsia="微軟正黑體"/>
        </w:rPr>
        <w:t xml:space="preserve">shown in Source 2? </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A7316A" w:rsidRPr="007F6401" w14:paraId="666D43F4" w14:textId="77777777" w:rsidTr="00266D37">
        <w:tc>
          <w:tcPr>
            <w:tcW w:w="7882" w:type="dxa"/>
          </w:tcPr>
          <w:p w14:paraId="1B7158ED" w14:textId="0C602855" w:rsidR="00A7316A" w:rsidRPr="007F6401" w:rsidRDefault="00A7316A">
            <w:pPr>
              <w:spacing w:line="360" w:lineRule="auto"/>
              <w:ind w:left="0" w:firstLine="0"/>
              <w:rPr>
                <w:i/>
                <w:color w:val="FF0000"/>
                <w:lang w:eastAsia="zh-HK"/>
              </w:rPr>
            </w:pPr>
            <w:r w:rsidRPr="00A7316A">
              <w:rPr>
                <w:rFonts w:hint="eastAsia"/>
                <w:i/>
                <w:color w:val="FF0000"/>
                <w:lang w:eastAsia="zh-HK"/>
              </w:rPr>
              <w:t>（</w:t>
            </w:r>
            <w:r w:rsidRPr="00A7316A">
              <w:rPr>
                <w:rFonts w:hint="eastAsia"/>
                <w:i/>
                <w:color w:val="FF0000"/>
                <w:lang w:eastAsia="zh-HK"/>
              </w:rPr>
              <w:t>6</w:t>
            </w:r>
            <w:r w:rsidRPr="00A7316A">
              <w:rPr>
                <w:rFonts w:hint="eastAsia"/>
                <w:i/>
                <w:color w:val="FF0000"/>
                <w:lang w:eastAsia="zh-HK"/>
              </w:rPr>
              <w:t>）</w:t>
            </w:r>
            <w:r w:rsidRPr="00A7316A">
              <w:rPr>
                <w:rFonts w:hint="eastAsia"/>
                <w:i/>
                <w:color w:val="FF0000"/>
                <w:lang w:eastAsia="zh-HK"/>
              </w:rPr>
              <w:tab/>
            </w:r>
            <w:r w:rsidR="004E4E35">
              <w:rPr>
                <w:i/>
                <w:color w:val="FF0000"/>
                <w:lang w:eastAsia="zh-HK"/>
              </w:rPr>
              <w:t>“</w:t>
            </w:r>
            <w:r w:rsidRPr="00A7316A">
              <w:rPr>
                <w:rFonts w:hint="eastAsia"/>
                <w:i/>
                <w:color w:val="FF0000"/>
                <w:lang w:eastAsia="zh-HK"/>
              </w:rPr>
              <w:t xml:space="preserve">To direct and manage economic work, urban and rural development </w:t>
            </w:r>
          </w:p>
        </w:tc>
      </w:tr>
      <w:tr w:rsidR="00334184" w:rsidRPr="007F6401" w14:paraId="4C3E9D99" w14:textId="77777777" w:rsidTr="00266D37">
        <w:tc>
          <w:tcPr>
            <w:tcW w:w="7882" w:type="dxa"/>
          </w:tcPr>
          <w:p w14:paraId="46E4A299" w14:textId="798FAC81" w:rsidR="00334184" w:rsidRPr="00A7316A" w:rsidRDefault="00334184" w:rsidP="00266D37">
            <w:pPr>
              <w:spacing w:line="360" w:lineRule="auto"/>
              <w:ind w:left="0" w:firstLine="0"/>
              <w:rPr>
                <w:i/>
                <w:color w:val="FF0000"/>
                <w:lang w:eastAsia="zh-HK"/>
              </w:rPr>
            </w:pPr>
            <w:r w:rsidRPr="00A7316A">
              <w:rPr>
                <w:rFonts w:hint="eastAsia"/>
                <w:i/>
                <w:color w:val="FF0000"/>
                <w:lang w:eastAsia="zh-HK"/>
              </w:rPr>
              <w:t>and ecological conservation</w:t>
            </w:r>
            <w:r w:rsidR="004E4E35">
              <w:rPr>
                <w:i/>
                <w:color w:val="FF0000"/>
                <w:lang w:eastAsia="zh-HK"/>
              </w:rPr>
              <w:t>”.</w:t>
            </w:r>
          </w:p>
        </w:tc>
      </w:tr>
    </w:tbl>
    <w:p w14:paraId="5A6B2A9C" w14:textId="77777777" w:rsidR="00445E04" w:rsidRPr="007F6401" w:rsidRDefault="00445E04" w:rsidP="00445E04">
      <w:pPr>
        <w:pStyle w:val="a6"/>
        <w:snapToGrid w:val="0"/>
        <w:spacing w:line="276" w:lineRule="auto"/>
        <w:ind w:left="360" w:firstLine="0"/>
        <w:rPr>
          <w:rFonts w:ascii="微軟正黑體" w:eastAsia="微軟正黑體" w:hAnsi="微軟正黑體"/>
          <w:b/>
        </w:rPr>
      </w:pPr>
    </w:p>
    <w:p w14:paraId="20138A64" w14:textId="166B15DA" w:rsidR="00E550E3" w:rsidRPr="005C11EF" w:rsidRDefault="009D45EB">
      <w:pPr>
        <w:pStyle w:val="a6"/>
        <w:numPr>
          <w:ilvl w:val="0"/>
          <w:numId w:val="86"/>
        </w:numPr>
        <w:snapToGrid w:val="0"/>
        <w:spacing w:line="276" w:lineRule="auto"/>
        <w:rPr>
          <w:rFonts w:ascii="微軟正黑體" w:eastAsia="微軟正黑體" w:hAnsi="微軟正黑體"/>
          <w:b/>
        </w:rPr>
      </w:pPr>
      <w:r w:rsidRPr="005C11EF">
        <w:rPr>
          <w:rFonts w:eastAsiaTheme="minorEastAsia"/>
          <w:lang w:eastAsia="zh-HK"/>
        </w:rPr>
        <w:t>According to Source 3, f</w:t>
      </w:r>
      <w:r w:rsidR="00E550E3" w:rsidRPr="005C11EF">
        <w:rPr>
          <w:rFonts w:eastAsiaTheme="minorEastAsia"/>
          <w:lang w:eastAsia="zh-HK"/>
        </w:rPr>
        <w:t>rom the approval of the State Council to establish Wuyishan National Park</w:t>
      </w:r>
      <w:r w:rsidR="006D5A1D">
        <w:rPr>
          <w:rFonts w:eastAsiaTheme="minorEastAsia"/>
          <w:lang w:eastAsia="zh-HK"/>
        </w:rPr>
        <w:t>, which</w:t>
      </w:r>
      <w:r w:rsidR="004E4E35">
        <w:rPr>
          <w:rFonts w:eastAsiaTheme="minorEastAsia"/>
          <w:lang w:eastAsia="zh-HK"/>
        </w:rPr>
        <w:t xml:space="preserve"> aspect of development is being emphasized by our country</w:t>
      </w:r>
      <w:r w:rsidRPr="005C11EF">
        <w:rPr>
          <w:rFonts w:eastAsiaTheme="minorEastAsia"/>
          <w:lang w:eastAsia="zh-HK"/>
        </w:rPr>
        <w:t>?</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9D45EB" w:rsidRPr="007F6401" w14:paraId="0A760F97" w14:textId="77777777" w:rsidTr="00D41FDB">
        <w:tc>
          <w:tcPr>
            <w:tcW w:w="7882" w:type="dxa"/>
          </w:tcPr>
          <w:p w14:paraId="61D6DA00" w14:textId="234885D8" w:rsidR="009D45EB" w:rsidRPr="007F6401" w:rsidRDefault="009D45EB" w:rsidP="00D41FDB">
            <w:pPr>
              <w:spacing w:line="360" w:lineRule="auto"/>
              <w:ind w:left="0" w:firstLine="0"/>
              <w:rPr>
                <w:i/>
                <w:color w:val="FF0000"/>
              </w:rPr>
            </w:pPr>
            <w:r>
              <w:rPr>
                <w:rFonts w:hint="eastAsia"/>
                <w:i/>
                <w:color w:val="FF0000"/>
                <w:lang w:eastAsia="zh-HK"/>
              </w:rPr>
              <w:t>E</w:t>
            </w:r>
            <w:r>
              <w:rPr>
                <w:i/>
                <w:color w:val="FF0000"/>
                <w:lang w:eastAsia="zh-HK"/>
              </w:rPr>
              <w:t>cological protection.</w:t>
            </w:r>
          </w:p>
        </w:tc>
      </w:tr>
    </w:tbl>
    <w:p w14:paraId="270BC8AB" w14:textId="6E2F3AA7" w:rsidR="00445E04" w:rsidRPr="005C11EF" w:rsidRDefault="00445E04" w:rsidP="005C11EF">
      <w:pPr>
        <w:snapToGrid w:val="0"/>
        <w:spacing w:line="276" w:lineRule="auto"/>
        <w:ind w:left="0" w:firstLine="0"/>
        <w:rPr>
          <w:rFonts w:eastAsiaTheme="minorEastAsia"/>
          <w:lang w:eastAsia="zh-HK"/>
        </w:rPr>
      </w:pPr>
    </w:p>
    <w:p w14:paraId="0A1E0C9C" w14:textId="253207EA" w:rsidR="00445E04" w:rsidRDefault="00BF0572" w:rsidP="00445E04">
      <w:pPr>
        <w:pStyle w:val="a6"/>
        <w:numPr>
          <w:ilvl w:val="0"/>
          <w:numId w:val="86"/>
        </w:numPr>
        <w:snapToGrid w:val="0"/>
        <w:spacing w:line="276" w:lineRule="auto"/>
        <w:rPr>
          <w:rFonts w:eastAsiaTheme="minorEastAsia"/>
          <w:lang w:eastAsia="zh-HK"/>
        </w:rPr>
      </w:pPr>
      <w:r>
        <w:rPr>
          <w:rFonts w:eastAsiaTheme="minorEastAsia"/>
          <w:lang w:eastAsia="zh-HK"/>
        </w:rPr>
        <w:t xml:space="preserve">With reference to </w:t>
      </w:r>
      <w:r w:rsidR="00B140D4" w:rsidRPr="00BD4A43">
        <w:rPr>
          <w:rFonts w:eastAsiaTheme="minorEastAsia"/>
          <w:lang w:eastAsia="zh-HK"/>
        </w:rPr>
        <w:t>the above question,</w:t>
      </w:r>
      <w:r w:rsidR="00B140D4">
        <w:rPr>
          <w:rFonts w:eastAsiaTheme="minorEastAsia"/>
          <w:lang w:eastAsia="zh-HK"/>
        </w:rPr>
        <w:t xml:space="preserve"> explain how the policy focus mentioned in Source 3 is important to the long-term development of our country.</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B140D4" w:rsidRPr="007F6401" w14:paraId="2D3D5429" w14:textId="77777777" w:rsidTr="00D41FDB">
        <w:tc>
          <w:tcPr>
            <w:tcW w:w="7882" w:type="dxa"/>
          </w:tcPr>
          <w:p w14:paraId="16B808FB" w14:textId="120AA61C" w:rsidR="00B140D4" w:rsidRPr="00BF0572" w:rsidRDefault="00B140D4" w:rsidP="00BF0572">
            <w:pPr>
              <w:spacing w:line="360" w:lineRule="auto"/>
              <w:ind w:left="0" w:firstLine="0"/>
              <w:rPr>
                <w:i/>
                <w:color w:val="FF0000"/>
                <w:lang w:eastAsia="zh-HK"/>
              </w:rPr>
            </w:pPr>
            <w:r w:rsidRPr="00BF0572">
              <w:rPr>
                <w:i/>
                <w:color w:val="FF0000"/>
                <w:lang w:eastAsia="zh-HK"/>
              </w:rPr>
              <w:t xml:space="preserve">The official reply of the State Council on approving the establishment of </w:t>
            </w:r>
          </w:p>
        </w:tc>
      </w:tr>
      <w:tr w:rsidR="00B140D4" w:rsidRPr="007F6401" w14:paraId="37C39C70" w14:textId="77777777" w:rsidTr="00D41FDB">
        <w:tc>
          <w:tcPr>
            <w:tcW w:w="7882" w:type="dxa"/>
          </w:tcPr>
          <w:p w14:paraId="24D26D9B" w14:textId="0B666CEF" w:rsidR="00B140D4" w:rsidRPr="007F6401" w:rsidRDefault="00B140D4" w:rsidP="004E4E35">
            <w:pPr>
              <w:spacing w:line="360" w:lineRule="auto"/>
              <w:rPr>
                <w:i/>
                <w:color w:val="FF0000"/>
                <w:lang w:eastAsia="zh-HK"/>
              </w:rPr>
            </w:pPr>
            <w:r w:rsidRPr="00B24E30">
              <w:rPr>
                <w:i/>
                <w:color w:val="FF0000"/>
                <w:lang w:eastAsia="zh-HK"/>
              </w:rPr>
              <w:t xml:space="preserve">Wuyishan National Park will help protect the ecological system of that area </w:t>
            </w:r>
          </w:p>
        </w:tc>
      </w:tr>
      <w:tr w:rsidR="00B140D4" w:rsidRPr="007F6401" w14:paraId="55DBF24A" w14:textId="77777777" w:rsidTr="00D41FDB">
        <w:tc>
          <w:tcPr>
            <w:tcW w:w="7882" w:type="dxa"/>
          </w:tcPr>
          <w:p w14:paraId="28E78B69" w14:textId="7E452875" w:rsidR="00B140D4" w:rsidRPr="00B24E30" w:rsidRDefault="00B140D4">
            <w:pPr>
              <w:spacing w:line="360" w:lineRule="auto"/>
              <w:rPr>
                <w:i/>
                <w:color w:val="FF0000"/>
                <w:lang w:eastAsia="zh-HK"/>
              </w:rPr>
            </w:pPr>
            <w:r w:rsidRPr="00B24E30">
              <w:rPr>
                <w:i/>
                <w:color w:val="FF0000"/>
                <w:lang w:eastAsia="zh-HK"/>
              </w:rPr>
              <w:t xml:space="preserve">and </w:t>
            </w:r>
            <w:r w:rsidR="00BF0572">
              <w:rPr>
                <w:i/>
                <w:color w:val="FF0000"/>
                <w:lang w:eastAsia="zh-HK"/>
              </w:rPr>
              <w:t xml:space="preserve">handle the relationship between </w:t>
            </w:r>
            <w:r w:rsidRPr="00B24E30">
              <w:rPr>
                <w:i/>
                <w:color w:val="FF0000"/>
                <w:lang w:eastAsia="zh-HK"/>
              </w:rPr>
              <w:t xml:space="preserve"> ecological protection and </w:t>
            </w:r>
            <w:r w:rsidR="00BF0572">
              <w:rPr>
                <w:i/>
                <w:color w:val="FF0000"/>
                <w:lang w:eastAsia="zh-HK"/>
              </w:rPr>
              <w:t xml:space="preserve">the living of the </w:t>
            </w:r>
          </w:p>
        </w:tc>
      </w:tr>
      <w:tr w:rsidR="00457723" w:rsidRPr="007F6401" w14:paraId="182BD36B" w14:textId="77777777" w:rsidTr="00D41FDB">
        <w:tc>
          <w:tcPr>
            <w:tcW w:w="7882" w:type="dxa"/>
          </w:tcPr>
          <w:p w14:paraId="0BAD7345" w14:textId="7211ED19" w:rsidR="00457723" w:rsidRPr="00B24E30" w:rsidRDefault="00457723" w:rsidP="00BF0572">
            <w:pPr>
              <w:spacing w:line="360" w:lineRule="auto"/>
              <w:rPr>
                <w:i/>
                <w:color w:val="FF0000"/>
                <w:lang w:eastAsia="zh-HK"/>
              </w:rPr>
            </w:pPr>
            <w:r>
              <w:rPr>
                <w:i/>
                <w:color w:val="FF0000"/>
                <w:lang w:eastAsia="zh-HK"/>
              </w:rPr>
              <w:t>people.</w:t>
            </w:r>
          </w:p>
        </w:tc>
      </w:tr>
    </w:tbl>
    <w:p w14:paraId="5A50D029" w14:textId="4CF0C91F" w:rsidR="00B140D4" w:rsidRDefault="00B140D4" w:rsidP="00BF0572">
      <w:pPr>
        <w:pStyle w:val="a6"/>
        <w:snapToGrid w:val="0"/>
        <w:spacing w:line="276" w:lineRule="auto"/>
        <w:ind w:left="480" w:firstLine="0"/>
        <w:rPr>
          <w:rFonts w:eastAsiaTheme="minorEastAsia"/>
          <w:lang w:eastAsia="zh-HK"/>
        </w:rPr>
      </w:pPr>
    </w:p>
    <w:p w14:paraId="4C608227" w14:textId="77777777" w:rsidR="00B140D4" w:rsidRPr="004C11A6" w:rsidRDefault="00B140D4" w:rsidP="00BF0572">
      <w:pPr>
        <w:pStyle w:val="a6"/>
        <w:snapToGrid w:val="0"/>
        <w:spacing w:line="276" w:lineRule="auto"/>
        <w:ind w:left="480" w:firstLine="0"/>
        <w:rPr>
          <w:rFonts w:eastAsiaTheme="minorEastAsia"/>
          <w:lang w:eastAsia="zh-HK"/>
        </w:rPr>
      </w:pPr>
    </w:p>
    <w:p w14:paraId="4D8D9190" w14:textId="77777777" w:rsidR="00445E04" w:rsidRDefault="00445E04" w:rsidP="00445E04">
      <w:pPr>
        <w:snapToGrid w:val="0"/>
        <w:spacing w:line="276" w:lineRule="auto"/>
        <w:ind w:left="0" w:firstLine="0"/>
        <w:rPr>
          <w:rFonts w:ascii="微軟正黑體" w:eastAsia="微軟正黑體" w:hAnsi="微軟正黑體"/>
          <w:b/>
        </w:rPr>
      </w:pPr>
    </w:p>
    <w:p w14:paraId="4B160D11" w14:textId="77777777" w:rsidR="00445E04" w:rsidRPr="005C7074" w:rsidRDefault="00445E04" w:rsidP="00445E04">
      <w:pPr>
        <w:snapToGrid w:val="0"/>
        <w:spacing w:line="276" w:lineRule="auto"/>
        <w:rPr>
          <w:rFonts w:ascii="微軟正黑體" w:eastAsia="微軟正黑體" w:hAnsi="微軟正黑體"/>
          <w:b/>
        </w:rPr>
      </w:pPr>
      <w:r w:rsidRPr="005C7074">
        <w:rPr>
          <w:rFonts w:ascii="微軟正黑體" w:eastAsia="微軟正黑體" w:hAnsi="微軟正黑體"/>
          <w:b/>
        </w:rPr>
        <w:br w:type="page"/>
      </w:r>
    </w:p>
    <w:p w14:paraId="28001128" w14:textId="276F0380" w:rsidR="00445E04" w:rsidRPr="00BF0572" w:rsidRDefault="00C1590B" w:rsidP="00445E04">
      <w:pPr>
        <w:widowControl w:val="0"/>
        <w:snapToGrid w:val="0"/>
        <w:spacing w:line="276" w:lineRule="auto"/>
        <w:contextualSpacing/>
        <w:jc w:val="both"/>
        <w:rPr>
          <w:rFonts w:eastAsia="微軟正黑體"/>
          <w:b/>
          <w:sz w:val="28"/>
          <w:szCs w:val="28"/>
          <w:lang w:eastAsia="zh-HK"/>
        </w:rPr>
      </w:pPr>
      <w:r w:rsidRPr="00BF0572">
        <w:rPr>
          <w:rFonts w:eastAsia="微軟正黑體"/>
          <w:b/>
          <w:sz w:val="28"/>
          <w:szCs w:val="28"/>
          <w:lang w:eastAsia="zh-HK"/>
        </w:rPr>
        <w:lastRenderedPageBreak/>
        <w:t>Extended learning</w:t>
      </w:r>
    </w:p>
    <w:p w14:paraId="259EE60D" w14:textId="77777777" w:rsidR="00445E04" w:rsidRPr="00BF0572" w:rsidRDefault="00445E04" w:rsidP="00445E04">
      <w:pPr>
        <w:widowControl w:val="0"/>
        <w:snapToGrid w:val="0"/>
        <w:spacing w:line="276" w:lineRule="auto"/>
        <w:contextualSpacing/>
        <w:jc w:val="both"/>
        <w:rPr>
          <w:rFonts w:eastAsia="微軟正黑體"/>
          <w:b/>
          <w:sz w:val="28"/>
          <w:szCs w:val="28"/>
        </w:rPr>
      </w:pPr>
    </w:p>
    <w:p w14:paraId="5BEC553E" w14:textId="58A5C0AB" w:rsidR="00445E04" w:rsidRPr="00BF0572" w:rsidRDefault="00C1590B" w:rsidP="00445E04">
      <w:pPr>
        <w:widowControl w:val="0"/>
        <w:snapToGrid w:val="0"/>
        <w:spacing w:line="276" w:lineRule="auto"/>
        <w:contextualSpacing/>
        <w:jc w:val="both"/>
        <w:rPr>
          <w:rFonts w:eastAsiaTheme="majorEastAsia"/>
          <w:lang w:eastAsia="zh-HK"/>
        </w:rPr>
      </w:pPr>
      <w:r w:rsidRPr="00BF0572">
        <w:rPr>
          <w:rFonts w:eastAsia="微軟正黑體"/>
          <w:b/>
          <w:sz w:val="28"/>
          <w:szCs w:val="28"/>
        </w:rPr>
        <w:t>Departments of the State Council and their area</w:t>
      </w:r>
      <w:r w:rsidR="0037044C">
        <w:rPr>
          <w:rFonts w:eastAsia="微軟正黑體"/>
          <w:b/>
          <w:sz w:val="28"/>
          <w:szCs w:val="28"/>
        </w:rPr>
        <w:t>s</w:t>
      </w:r>
      <w:r w:rsidRPr="00BF0572">
        <w:rPr>
          <w:rFonts w:eastAsia="微軟正黑體"/>
          <w:b/>
          <w:sz w:val="28"/>
          <w:szCs w:val="28"/>
        </w:rPr>
        <w:t xml:space="preserve"> of work</w:t>
      </w:r>
    </w:p>
    <w:p w14:paraId="1C48E9BC" w14:textId="77777777" w:rsidR="00DD3DB4" w:rsidRDefault="00DD3DB4" w:rsidP="00445E04">
      <w:pPr>
        <w:snapToGrid w:val="0"/>
        <w:spacing w:line="276" w:lineRule="auto"/>
        <w:ind w:left="0" w:firstLine="0"/>
        <w:contextualSpacing/>
        <w:jc w:val="both"/>
        <w:rPr>
          <w:rFonts w:asciiTheme="majorEastAsia" w:eastAsiaTheme="majorEastAsia" w:hAnsiTheme="majorEastAsia"/>
          <w:lang w:eastAsia="zh-HK"/>
        </w:rPr>
      </w:pPr>
    </w:p>
    <w:p w14:paraId="4D2C99B3" w14:textId="35B5D8BF" w:rsidR="00445E04" w:rsidRPr="00711757" w:rsidRDefault="00DD3DB4" w:rsidP="00445E04">
      <w:pPr>
        <w:snapToGrid w:val="0"/>
        <w:spacing w:line="276" w:lineRule="auto"/>
        <w:ind w:left="0" w:firstLine="0"/>
        <w:contextualSpacing/>
        <w:jc w:val="both"/>
        <w:rPr>
          <w:rFonts w:eastAsiaTheme="majorEastAsia"/>
          <w:b/>
          <w:lang w:eastAsia="zh-HK"/>
        </w:rPr>
      </w:pPr>
      <w:r w:rsidRPr="00711757">
        <w:rPr>
          <w:rFonts w:eastAsiaTheme="majorEastAsia"/>
          <w:b/>
          <w:lang w:eastAsia="zh-HK"/>
        </w:rPr>
        <w:t>Source 1</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4590"/>
        <w:gridCol w:w="1530"/>
      </w:tblGrid>
      <w:tr w:rsidR="00445E04" w:rsidRPr="00A03C46" w14:paraId="598B9557" w14:textId="77777777" w:rsidTr="006D5A1D">
        <w:trPr>
          <w:trHeight w:val="562"/>
        </w:trPr>
        <w:tc>
          <w:tcPr>
            <w:tcW w:w="2065" w:type="dxa"/>
          </w:tcPr>
          <w:p w14:paraId="43114204" w14:textId="6B1D4BEB" w:rsidR="00445E04" w:rsidRPr="00711757" w:rsidRDefault="00DD3DB4">
            <w:pPr>
              <w:snapToGrid w:val="0"/>
              <w:spacing w:line="276" w:lineRule="auto"/>
              <w:contextualSpacing/>
              <w:jc w:val="both"/>
              <w:rPr>
                <w:rFonts w:eastAsiaTheme="majorEastAsia"/>
                <w:lang w:eastAsia="zh-HK"/>
              </w:rPr>
            </w:pPr>
            <w:r w:rsidRPr="00711757">
              <w:rPr>
                <w:rFonts w:eastAsiaTheme="majorEastAsia"/>
                <w:lang w:eastAsia="zh-HK"/>
              </w:rPr>
              <w:t xml:space="preserve">Name of website </w:t>
            </w:r>
            <w:r>
              <w:rPr>
                <w:rFonts w:eastAsiaTheme="majorEastAsia" w:hint="eastAsia"/>
                <w:lang w:eastAsia="zh-HK"/>
              </w:rPr>
              <w:t>:</w:t>
            </w:r>
          </w:p>
        </w:tc>
        <w:tc>
          <w:tcPr>
            <w:tcW w:w="4590" w:type="dxa"/>
          </w:tcPr>
          <w:p w14:paraId="081E7311" w14:textId="7D33B553" w:rsidR="00445E04" w:rsidRPr="00711757" w:rsidRDefault="00F72BDC" w:rsidP="00266D37">
            <w:pPr>
              <w:snapToGrid w:val="0"/>
              <w:spacing w:line="276" w:lineRule="auto"/>
              <w:contextualSpacing/>
              <w:jc w:val="both"/>
              <w:rPr>
                <w:rFonts w:eastAsiaTheme="majorEastAsia"/>
                <w:lang w:eastAsia="zh-HK"/>
              </w:rPr>
            </w:pPr>
            <w:r w:rsidRPr="00F72BDC">
              <w:rPr>
                <w:rFonts w:eastAsiaTheme="majorEastAsia" w:hint="eastAsia"/>
                <w:lang w:eastAsia="zh-HK"/>
              </w:rPr>
              <w:t>中華人民共和國國務院</w:t>
            </w:r>
          </w:p>
        </w:tc>
        <w:tc>
          <w:tcPr>
            <w:tcW w:w="1530" w:type="dxa"/>
            <w:vMerge w:val="restart"/>
          </w:tcPr>
          <w:p w14:paraId="1330FDF7" w14:textId="77777777" w:rsidR="00445E04" w:rsidRPr="00A03C46" w:rsidRDefault="00445E04" w:rsidP="00266D37">
            <w:pPr>
              <w:snapToGrid w:val="0"/>
              <w:spacing w:line="276" w:lineRule="auto"/>
              <w:contextualSpacing/>
              <w:jc w:val="both"/>
              <w:rPr>
                <w:rFonts w:asciiTheme="majorEastAsia" w:eastAsiaTheme="majorEastAsia" w:hAnsiTheme="majorEastAsia"/>
                <w:lang w:eastAsia="zh-HK"/>
              </w:rPr>
            </w:pPr>
            <w:r>
              <w:object w:dxaOrig="2640" w:dyaOrig="2655" w14:anchorId="513A7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85pt;height:65.85pt" o:ole="">
                  <v:imagedata r:id="rId21" o:title=""/>
                </v:shape>
                <o:OLEObject Type="Embed" ProgID="PBrush" ShapeID="_x0000_i1025" DrawAspect="Content" ObjectID="_1802866741" r:id="rId22"/>
              </w:object>
            </w:r>
          </w:p>
        </w:tc>
      </w:tr>
      <w:tr w:rsidR="00445E04" w:rsidRPr="00A03C46" w14:paraId="40CD7077" w14:textId="77777777" w:rsidTr="00711757">
        <w:tc>
          <w:tcPr>
            <w:tcW w:w="2065" w:type="dxa"/>
          </w:tcPr>
          <w:p w14:paraId="5AED15AD" w14:textId="2C6AF24E" w:rsidR="00445E04" w:rsidRPr="00711757" w:rsidRDefault="00DD3DB4">
            <w:pPr>
              <w:snapToGrid w:val="0"/>
              <w:spacing w:line="276" w:lineRule="auto"/>
              <w:contextualSpacing/>
              <w:jc w:val="both"/>
              <w:rPr>
                <w:rFonts w:eastAsiaTheme="majorEastAsia"/>
                <w:lang w:eastAsia="zh-HK"/>
              </w:rPr>
            </w:pPr>
            <w:r w:rsidRPr="00711757">
              <w:rPr>
                <w:rFonts w:eastAsiaTheme="majorEastAsia"/>
                <w:lang w:eastAsia="zh-HK"/>
              </w:rPr>
              <w:t>Website provider</w:t>
            </w:r>
            <w:r>
              <w:rPr>
                <w:rFonts w:eastAsiaTheme="majorEastAsia" w:hint="eastAsia"/>
                <w:lang w:eastAsia="zh-HK"/>
              </w:rPr>
              <w:t>:</w:t>
            </w:r>
          </w:p>
        </w:tc>
        <w:tc>
          <w:tcPr>
            <w:tcW w:w="4590" w:type="dxa"/>
          </w:tcPr>
          <w:p w14:paraId="1FC44DC5" w14:textId="3E2E1C19" w:rsidR="00144918" w:rsidRDefault="00144918" w:rsidP="00266D37">
            <w:pPr>
              <w:snapToGrid w:val="0"/>
              <w:spacing w:line="276" w:lineRule="auto"/>
              <w:contextualSpacing/>
              <w:jc w:val="both"/>
              <w:rPr>
                <w:rFonts w:eastAsiaTheme="majorEastAsia"/>
              </w:rPr>
            </w:pPr>
            <w:r w:rsidRPr="00711757">
              <w:rPr>
                <w:rFonts w:eastAsiaTheme="majorEastAsia"/>
              </w:rPr>
              <w:t>The Central People</w:t>
            </w:r>
            <w:r w:rsidR="000B23DC">
              <w:rPr>
                <w:rFonts w:eastAsiaTheme="majorEastAsia"/>
              </w:rPr>
              <w:t>’</w:t>
            </w:r>
            <w:r w:rsidRPr="00711757">
              <w:rPr>
                <w:rFonts w:eastAsiaTheme="majorEastAsia"/>
              </w:rPr>
              <w:t xml:space="preserve">s Government of the </w:t>
            </w:r>
          </w:p>
          <w:p w14:paraId="54657D57" w14:textId="09F8ADD9" w:rsidR="00445E04" w:rsidRPr="00711757" w:rsidRDefault="00144918" w:rsidP="00266D37">
            <w:pPr>
              <w:snapToGrid w:val="0"/>
              <w:spacing w:line="276" w:lineRule="auto"/>
              <w:contextualSpacing/>
              <w:jc w:val="both"/>
              <w:rPr>
                <w:rFonts w:eastAsiaTheme="majorEastAsia"/>
                <w:lang w:eastAsia="zh-HK"/>
              </w:rPr>
            </w:pPr>
            <w:r w:rsidRPr="00711757">
              <w:rPr>
                <w:rFonts w:eastAsiaTheme="majorEastAsia"/>
              </w:rPr>
              <w:t>People</w:t>
            </w:r>
            <w:r w:rsidR="000B23DC">
              <w:rPr>
                <w:rFonts w:eastAsiaTheme="majorEastAsia"/>
              </w:rPr>
              <w:t>’</w:t>
            </w:r>
            <w:r w:rsidRPr="00711757">
              <w:rPr>
                <w:rFonts w:eastAsiaTheme="majorEastAsia"/>
              </w:rPr>
              <w:t>s Republic of China</w:t>
            </w:r>
          </w:p>
        </w:tc>
        <w:tc>
          <w:tcPr>
            <w:tcW w:w="1530" w:type="dxa"/>
            <w:vMerge/>
          </w:tcPr>
          <w:p w14:paraId="5486573C" w14:textId="77777777" w:rsidR="00445E04" w:rsidRPr="00A03C46" w:rsidRDefault="00445E04" w:rsidP="00266D37">
            <w:pPr>
              <w:snapToGrid w:val="0"/>
              <w:spacing w:line="276" w:lineRule="auto"/>
              <w:contextualSpacing/>
              <w:jc w:val="both"/>
              <w:rPr>
                <w:rFonts w:asciiTheme="majorEastAsia" w:eastAsiaTheme="majorEastAsia" w:hAnsiTheme="majorEastAsia"/>
                <w:lang w:eastAsia="zh-HK"/>
              </w:rPr>
            </w:pPr>
          </w:p>
        </w:tc>
      </w:tr>
      <w:tr w:rsidR="00445E04" w:rsidRPr="00A03C46" w14:paraId="55F3359F" w14:textId="77777777" w:rsidTr="00711757">
        <w:tc>
          <w:tcPr>
            <w:tcW w:w="2065" w:type="dxa"/>
          </w:tcPr>
          <w:p w14:paraId="24604CA4" w14:textId="42133CDF" w:rsidR="00445E04" w:rsidRPr="00711757" w:rsidRDefault="00DD3DB4" w:rsidP="00711757">
            <w:pPr>
              <w:snapToGrid w:val="0"/>
              <w:spacing w:line="276" w:lineRule="auto"/>
              <w:contextualSpacing/>
              <w:rPr>
                <w:rFonts w:eastAsiaTheme="majorEastAsia"/>
                <w:lang w:eastAsia="zh-HK"/>
              </w:rPr>
            </w:pPr>
            <w:r>
              <w:rPr>
                <w:rFonts w:eastAsiaTheme="majorEastAsia"/>
                <w:lang w:eastAsia="zh-HK"/>
              </w:rPr>
              <w:t>Source of w</w:t>
            </w:r>
            <w:r w:rsidRPr="00711757">
              <w:rPr>
                <w:rFonts w:eastAsiaTheme="majorEastAsia"/>
                <w:lang w:eastAsia="zh-HK"/>
              </w:rPr>
              <w:t>ebsite</w:t>
            </w:r>
            <w:r>
              <w:rPr>
                <w:rFonts w:eastAsiaTheme="majorEastAsia" w:hint="eastAsia"/>
                <w:lang w:eastAsia="zh-HK"/>
              </w:rPr>
              <w:t>:</w:t>
            </w:r>
          </w:p>
        </w:tc>
        <w:tc>
          <w:tcPr>
            <w:tcW w:w="4590" w:type="dxa"/>
          </w:tcPr>
          <w:p w14:paraId="1D68E707" w14:textId="77777777" w:rsidR="00445E04" w:rsidRDefault="00445E04" w:rsidP="00266D37">
            <w:pPr>
              <w:snapToGrid w:val="0"/>
              <w:spacing w:line="276" w:lineRule="auto"/>
              <w:contextualSpacing/>
              <w:jc w:val="both"/>
            </w:pPr>
            <w:r w:rsidRPr="004C11A6">
              <w:t>http://big5.www.gov.cn/gate/big5/www.gov.c</w:t>
            </w:r>
          </w:p>
          <w:p w14:paraId="5C73BAE7" w14:textId="77777777" w:rsidR="00445E04" w:rsidRPr="00A03C46" w:rsidRDefault="00445E04" w:rsidP="00266D37">
            <w:pPr>
              <w:snapToGrid w:val="0"/>
              <w:spacing w:line="276" w:lineRule="auto"/>
              <w:contextualSpacing/>
              <w:jc w:val="both"/>
              <w:rPr>
                <w:rFonts w:asciiTheme="majorEastAsia" w:eastAsiaTheme="majorEastAsia" w:hAnsiTheme="majorEastAsia"/>
                <w:lang w:eastAsia="zh-HK"/>
              </w:rPr>
            </w:pPr>
            <w:r w:rsidRPr="004C11A6">
              <w:t>n/g</w:t>
            </w:r>
            <w:r w:rsidRPr="00A03C46">
              <w:rPr>
                <w:rFonts w:asciiTheme="majorEastAsia" w:eastAsiaTheme="majorEastAsia" w:hAnsiTheme="majorEastAsia"/>
                <w:lang w:eastAsia="zh-HK"/>
              </w:rPr>
              <w:t>wyzzjg/zuzhi/</w:t>
            </w:r>
          </w:p>
        </w:tc>
        <w:tc>
          <w:tcPr>
            <w:tcW w:w="1530" w:type="dxa"/>
            <w:vMerge/>
          </w:tcPr>
          <w:p w14:paraId="5ED61512" w14:textId="77777777" w:rsidR="00445E04" w:rsidRPr="00A03C46" w:rsidRDefault="00445E04" w:rsidP="00266D37">
            <w:pPr>
              <w:snapToGrid w:val="0"/>
              <w:spacing w:line="276" w:lineRule="auto"/>
              <w:contextualSpacing/>
              <w:jc w:val="both"/>
              <w:rPr>
                <w:rFonts w:asciiTheme="majorEastAsia" w:eastAsiaTheme="majorEastAsia" w:hAnsiTheme="majorEastAsia"/>
                <w:lang w:eastAsia="zh-HK"/>
              </w:rPr>
            </w:pPr>
          </w:p>
        </w:tc>
      </w:tr>
    </w:tbl>
    <w:p w14:paraId="6E5CE5AF" w14:textId="77777777" w:rsidR="00445E04" w:rsidRDefault="00445E04" w:rsidP="00445E04">
      <w:pPr>
        <w:snapToGrid w:val="0"/>
        <w:spacing w:line="276" w:lineRule="auto"/>
        <w:contextualSpacing/>
        <w:jc w:val="both"/>
        <w:rPr>
          <w:rFonts w:asciiTheme="majorEastAsia" w:eastAsiaTheme="majorEastAsia" w:hAnsiTheme="majorEastAsia"/>
          <w:lang w:eastAsia="zh-HK"/>
        </w:rPr>
      </w:pPr>
    </w:p>
    <w:p w14:paraId="7F16F21B" w14:textId="4894F5C2" w:rsidR="00144918" w:rsidRDefault="0080278C" w:rsidP="00CB15F4">
      <w:pPr>
        <w:snapToGrid w:val="0"/>
        <w:spacing w:line="276" w:lineRule="auto"/>
        <w:ind w:left="0" w:firstLine="0"/>
        <w:contextualSpacing/>
        <w:jc w:val="both"/>
        <w:rPr>
          <w:rFonts w:eastAsiaTheme="majorEastAsia"/>
          <w:lang w:eastAsia="zh-HK"/>
        </w:rPr>
      </w:pPr>
      <w:r>
        <w:rPr>
          <w:rFonts w:eastAsiaTheme="majorEastAsia"/>
          <w:lang w:eastAsia="zh-HK"/>
        </w:rPr>
        <w:t>Browse</w:t>
      </w:r>
      <w:r w:rsidR="00144918" w:rsidRPr="00711757">
        <w:rPr>
          <w:rFonts w:eastAsiaTheme="majorEastAsia"/>
          <w:lang w:eastAsia="zh-HK"/>
        </w:rPr>
        <w:t xml:space="preserve"> the website of the</w:t>
      </w:r>
      <w:r w:rsidR="00144918" w:rsidRPr="00144918">
        <w:t xml:space="preserve"> </w:t>
      </w:r>
      <w:r w:rsidR="00144918" w:rsidRPr="00711757">
        <w:rPr>
          <w:rFonts w:eastAsiaTheme="majorEastAsia"/>
          <w:lang w:eastAsia="zh-HK"/>
        </w:rPr>
        <w:t>State Council of the People</w:t>
      </w:r>
      <w:r w:rsidR="000B23DC">
        <w:rPr>
          <w:rFonts w:eastAsiaTheme="majorEastAsia"/>
          <w:lang w:eastAsia="zh-HK"/>
        </w:rPr>
        <w:t>’</w:t>
      </w:r>
      <w:r w:rsidR="00144918" w:rsidRPr="00711757">
        <w:rPr>
          <w:rFonts w:eastAsiaTheme="majorEastAsia"/>
          <w:lang w:eastAsia="zh-HK"/>
        </w:rPr>
        <w:t xml:space="preserve">s Republic in Source 1 </w:t>
      </w:r>
      <w:r w:rsidR="0037044C">
        <w:rPr>
          <w:rFonts w:eastAsiaTheme="majorEastAsia"/>
          <w:lang w:eastAsia="zh-HK"/>
        </w:rPr>
        <w:t xml:space="preserve">to </w:t>
      </w:r>
      <w:r w:rsidR="00144918" w:rsidRPr="00711757">
        <w:rPr>
          <w:rFonts w:eastAsiaTheme="majorEastAsia"/>
          <w:lang w:eastAsia="zh-HK"/>
        </w:rPr>
        <w:t>understand the</w:t>
      </w:r>
      <w:r w:rsidR="00144918">
        <w:rPr>
          <w:rFonts w:eastAsiaTheme="majorEastAsia"/>
          <w:lang w:eastAsia="zh-HK"/>
        </w:rPr>
        <w:t xml:space="preserve"> departments of the State Council. List one department of the State </w:t>
      </w:r>
    </w:p>
    <w:p w14:paraId="010A1529" w14:textId="15A4E9B9" w:rsidR="00144918" w:rsidRPr="00711757" w:rsidRDefault="00144918" w:rsidP="00144918">
      <w:pPr>
        <w:snapToGrid w:val="0"/>
        <w:spacing w:line="276" w:lineRule="auto"/>
        <w:contextualSpacing/>
        <w:jc w:val="both"/>
        <w:rPr>
          <w:rFonts w:eastAsiaTheme="majorEastAsia"/>
          <w:lang w:eastAsia="zh-HK"/>
        </w:rPr>
      </w:pPr>
      <w:r>
        <w:rPr>
          <w:rFonts w:eastAsiaTheme="majorEastAsia"/>
          <w:lang w:eastAsia="zh-HK"/>
        </w:rPr>
        <w:t>Council and briefly introduce its area of work</w:t>
      </w:r>
      <w:r w:rsidR="00711757">
        <w:rPr>
          <w:rFonts w:eastAsiaTheme="majorEastAsia"/>
          <w:lang w:eastAsia="zh-HK"/>
        </w:rPr>
        <w:t xml:space="preserve"> /</w:t>
      </w:r>
      <w:r w:rsidR="00711757" w:rsidRPr="00711757">
        <w:rPr>
          <w:rFonts w:eastAsiaTheme="majorEastAsia"/>
          <w:lang w:eastAsia="zh-HK"/>
        </w:rPr>
        <w:t xml:space="preserve"> </w:t>
      </w:r>
      <w:r w:rsidR="00711757">
        <w:rPr>
          <w:rFonts w:eastAsiaTheme="majorEastAsia"/>
          <w:lang w:eastAsia="zh-HK"/>
        </w:rPr>
        <w:t>m</w:t>
      </w:r>
      <w:r w:rsidR="00711757" w:rsidRPr="00711757">
        <w:rPr>
          <w:rFonts w:eastAsiaTheme="majorEastAsia"/>
          <w:lang w:eastAsia="zh-HK"/>
        </w:rPr>
        <w:t xml:space="preserve">ain </w:t>
      </w:r>
      <w:r w:rsidR="0037044C">
        <w:rPr>
          <w:rFonts w:eastAsiaTheme="majorEastAsia"/>
          <w:lang w:eastAsia="zh-HK"/>
        </w:rPr>
        <w:t>r</w:t>
      </w:r>
      <w:r w:rsidR="00711757" w:rsidRPr="00711757">
        <w:rPr>
          <w:rFonts w:eastAsiaTheme="majorEastAsia"/>
          <w:lang w:eastAsia="zh-HK"/>
        </w:rPr>
        <w:t>esponsibilities</w:t>
      </w:r>
      <w:r>
        <w:rPr>
          <w:rFonts w:eastAsiaTheme="majorEastAsia"/>
          <w:lang w:eastAsia="zh-HK"/>
        </w:rPr>
        <w:t>.</w:t>
      </w:r>
      <w:r w:rsidRPr="00711757">
        <w:rPr>
          <w:rFonts w:eastAsiaTheme="majorEastAsia"/>
          <w:lang w:eastAsia="zh-HK"/>
        </w:rPr>
        <w:t xml:space="preserve"> </w:t>
      </w:r>
    </w:p>
    <w:p w14:paraId="5D1E5CDF" w14:textId="6D7C1266" w:rsidR="00445E04" w:rsidRDefault="00445E04" w:rsidP="00711757">
      <w:pPr>
        <w:snapToGrid w:val="0"/>
        <w:spacing w:line="276" w:lineRule="auto"/>
        <w:ind w:left="0" w:firstLine="0"/>
        <w:contextualSpacing/>
        <w:jc w:val="both"/>
        <w:rPr>
          <w:rFonts w:asciiTheme="majorEastAsia" w:eastAsiaTheme="majorEastAsia" w:hAnsiTheme="majorEastAsia"/>
          <w:lang w:eastAsia="zh-HK"/>
        </w:rPr>
      </w:pP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90"/>
        <w:gridCol w:w="4590"/>
      </w:tblGrid>
      <w:tr w:rsidR="00445E04" w:rsidRPr="00C1590B" w14:paraId="595391F3" w14:textId="77777777" w:rsidTr="00266D37">
        <w:tc>
          <w:tcPr>
            <w:tcW w:w="3690" w:type="dxa"/>
            <w:shd w:val="clear" w:color="auto" w:fill="auto"/>
            <w:vAlign w:val="center"/>
          </w:tcPr>
          <w:p w14:paraId="70DDCC6C" w14:textId="3D73F011" w:rsidR="00445E04" w:rsidRPr="00711757" w:rsidRDefault="00C1590B" w:rsidP="00266D37">
            <w:pPr>
              <w:pStyle w:val="af8"/>
              <w:jc w:val="center"/>
              <w:rPr>
                <w:rFonts w:ascii="Times New Roman" w:hAnsi="Times New Roman" w:cs="Times New Roman"/>
                <w:b/>
              </w:rPr>
            </w:pPr>
            <w:r w:rsidRPr="00711757">
              <w:rPr>
                <w:rFonts w:ascii="Times New Roman" w:hAnsi="Times New Roman" w:cs="Times New Roman"/>
                <w:b/>
              </w:rPr>
              <w:t>Department of the State Council</w:t>
            </w:r>
          </w:p>
        </w:tc>
        <w:tc>
          <w:tcPr>
            <w:tcW w:w="4590" w:type="dxa"/>
            <w:shd w:val="clear" w:color="auto" w:fill="auto"/>
            <w:vAlign w:val="center"/>
          </w:tcPr>
          <w:p w14:paraId="07F83D47" w14:textId="0EC2D3B9" w:rsidR="00445E04" w:rsidRPr="00711757" w:rsidRDefault="00C1590B" w:rsidP="0037044C">
            <w:pPr>
              <w:pStyle w:val="af8"/>
              <w:jc w:val="center"/>
              <w:rPr>
                <w:rFonts w:ascii="Times New Roman" w:hAnsi="Times New Roman" w:cs="Times New Roman"/>
                <w:b/>
              </w:rPr>
            </w:pPr>
            <w:r w:rsidRPr="00711757">
              <w:rPr>
                <w:rFonts w:ascii="Times New Roman" w:hAnsi="Times New Roman" w:cs="Times New Roman"/>
                <w:b/>
              </w:rPr>
              <w:t>Area of work</w:t>
            </w:r>
            <w:r w:rsidR="00711757">
              <w:rPr>
                <w:rFonts w:ascii="Times New Roman" w:hAnsi="Times New Roman" w:cs="Times New Roman"/>
                <w:b/>
              </w:rPr>
              <w:t xml:space="preserve"> / </w:t>
            </w:r>
            <w:r w:rsidR="0037044C">
              <w:rPr>
                <w:rFonts w:ascii="Times New Roman" w:hAnsi="Times New Roman" w:cs="Times New Roman"/>
                <w:b/>
              </w:rPr>
              <w:t>m</w:t>
            </w:r>
            <w:r w:rsidR="00711757" w:rsidRPr="00711757">
              <w:rPr>
                <w:rFonts w:ascii="Times New Roman" w:hAnsi="Times New Roman" w:cs="Times New Roman"/>
                <w:b/>
              </w:rPr>
              <w:t xml:space="preserve">ain </w:t>
            </w:r>
            <w:r w:rsidR="0037044C">
              <w:rPr>
                <w:rFonts w:ascii="Times New Roman" w:hAnsi="Times New Roman" w:cs="Times New Roman"/>
                <w:b/>
              </w:rPr>
              <w:t>r</w:t>
            </w:r>
            <w:r w:rsidR="00711757" w:rsidRPr="00711757">
              <w:rPr>
                <w:rFonts w:ascii="Times New Roman" w:hAnsi="Times New Roman" w:cs="Times New Roman"/>
                <w:b/>
              </w:rPr>
              <w:t>esponsibilities</w:t>
            </w:r>
          </w:p>
        </w:tc>
      </w:tr>
      <w:tr w:rsidR="00445E04" w:rsidRPr="00EE12BE" w14:paraId="658534FB" w14:textId="77777777" w:rsidTr="00266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15FC0A4C" w14:textId="40773BAE" w:rsidR="00C1590B" w:rsidRPr="00711757" w:rsidRDefault="00C1590B" w:rsidP="00C1590B">
            <w:pPr>
              <w:pStyle w:val="af8"/>
              <w:jc w:val="center"/>
              <w:rPr>
                <w:rFonts w:ascii="Times New Roman" w:hAnsi="Times New Roman" w:cs="Times New Roman"/>
                <w:i/>
                <w:color w:val="FF0000"/>
              </w:rPr>
            </w:pPr>
            <w:r w:rsidRPr="00711757">
              <w:rPr>
                <w:rFonts w:ascii="Times New Roman" w:hAnsi="Times New Roman" w:cs="Times New Roman"/>
                <w:i/>
                <w:color w:val="FF0000"/>
                <w:lang w:eastAsia="zh-HK"/>
              </w:rPr>
              <w:t>Example</w:t>
            </w:r>
            <w:r w:rsidRPr="00711757">
              <w:rPr>
                <w:rFonts w:ascii="Times New Roman" w:hAnsi="Times New Roman" w:cs="Times New Roman" w:hint="eastAsia"/>
                <w:i/>
                <w:color w:val="FF0000"/>
                <w:lang w:eastAsia="zh-HK"/>
              </w:rPr>
              <w:t>﹕</w:t>
            </w:r>
          </w:p>
          <w:p w14:paraId="537BD23F" w14:textId="63411C86" w:rsidR="00C1590B" w:rsidRPr="004C11A6" w:rsidRDefault="00C1590B" w:rsidP="00C1590B">
            <w:pPr>
              <w:pStyle w:val="af8"/>
              <w:jc w:val="center"/>
              <w:rPr>
                <w:i/>
                <w:color w:val="FF0000"/>
              </w:rPr>
            </w:pPr>
            <w:r w:rsidRPr="00711757">
              <w:rPr>
                <w:rFonts w:ascii="Times New Roman" w:hAnsi="Times New Roman" w:cs="Times New Roman"/>
                <w:i/>
                <w:color w:val="FF0000"/>
              </w:rPr>
              <w:t>Ministry of Foreign Affairs of the People</w:t>
            </w:r>
            <w:r w:rsidR="000B23DC">
              <w:rPr>
                <w:rFonts w:ascii="Times New Roman" w:hAnsi="Times New Roman" w:cs="Times New Roman"/>
                <w:i/>
                <w:color w:val="FF0000"/>
              </w:rPr>
              <w:t>’</w:t>
            </w:r>
            <w:r w:rsidRPr="00711757">
              <w:rPr>
                <w:rFonts w:ascii="Times New Roman" w:hAnsi="Times New Roman" w:cs="Times New Roman"/>
                <w:i/>
                <w:color w:val="FF0000"/>
              </w:rPr>
              <w:t>s Republic of China</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03D94E0" w14:textId="53F022FC" w:rsidR="00445E04" w:rsidRPr="00711757" w:rsidRDefault="00C1590B" w:rsidP="00445E04">
            <w:pPr>
              <w:pStyle w:val="a6"/>
              <w:numPr>
                <w:ilvl w:val="0"/>
                <w:numId w:val="84"/>
              </w:numPr>
              <w:spacing w:line="360" w:lineRule="auto"/>
              <w:ind w:left="346" w:hanging="346"/>
              <w:rPr>
                <w:rFonts w:eastAsiaTheme="minorEastAsia"/>
                <w:i/>
                <w:color w:val="FF0000"/>
                <w:szCs w:val="22"/>
              </w:rPr>
            </w:pPr>
            <w:r w:rsidRPr="00711757">
              <w:rPr>
                <w:rFonts w:eastAsiaTheme="minorEastAsia"/>
                <w:i/>
                <w:color w:val="FF0000"/>
                <w:szCs w:val="22"/>
                <w:lang w:eastAsia="zh-HK"/>
              </w:rPr>
              <w:t>To implement the state</w:t>
            </w:r>
            <w:r w:rsidR="000B23DC">
              <w:rPr>
                <w:rFonts w:eastAsiaTheme="minorEastAsia"/>
                <w:i/>
                <w:color w:val="FF0000"/>
                <w:szCs w:val="22"/>
                <w:lang w:eastAsia="zh-HK"/>
              </w:rPr>
              <w:t>’</w:t>
            </w:r>
            <w:r w:rsidRPr="00711757">
              <w:rPr>
                <w:rFonts w:eastAsiaTheme="minorEastAsia"/>
                <w:i/>
                <w:color w:val="FF0000"/>
                <w:szCs w:val="22"/>
                <w:lang w:eastAsia="zh-HK"/>
              </w:rPr>
              <w:t>s diplomatic principles and policies and related laws and regulations; safeguard national sovereignty, security and interests on behalf of the state; run diplomatic affairs on behalf of the state and the government; and handle diplomatic activities between leaders of the CPC and the state and foreign leaders.</w:t>
            </w:r>
          </w:p>
        </w:tc>
      </w:tr>
    </w:tbl>
    <w:p w14:paraId="424E78B2" w14:textId="77777777" w:rsidR="00445E04" w:rsidRDefault="00445E04" w:rsidP="00445E04">
      <w:pPr>
        <w:snapToGrid w:val="0"/>
        <w:spacing w:line="276" w:lineRule="auto"/>
        <w:contextualSpacing/>
        <w:jc w:val="both"/>
        <w:rPr>
          <w:rFonts w:asciiTheme="majorEastAsia" w:eastAsiaTheme="majorEastAsia" w:hAnsiTheme="majorEastAsia"/>
          <w:lang w:eastAsia="zh-HK"/>
        </w:rPr>
      </w:pPr>
    </w:p>
    <w:p w14:paraId="156D125F" w14:textId="3E7B0360" w:rsidR="00F72BDC" w:rsidRPr="00F72BDC" w:rsidRDefault="00F72BDC" w:rsidP="00445E04">
      <w:pPr>
        <w:snapToGrid w:val="0"/>
        <w:spacing w:line="276" w:lineRule="auto"/>
        <w:ind w:left="0" w:firstLine="0"/>
        <w:contextualSpacing/>
        <w:jc w:val="both"/>
        <w:rPr>
          <w:rFonts w:eastAsiaTheme="minorEastAsia"/>
          <w:lang w:eastAsia="zh-HK"/>
        </w:rPr>
      </w:pPr>
      <w:r w:rsidRPr="00711757">
        <w:rPr>
          <w:rFonts w:eastAsiaTheme="minorEastAsia"/>
          <w:lang w:eastAsia="zh-HK"/>
        </w:rPr>
        <w:t xml:space="preserve">Watch the video </w:t>
      </w:r>
      <w:r w:rsidRPr="00711757">
        <w:rPr>
          <w:rFonts w:eastAsiaTheme="minorEastAsia" w:hint="eastAsia"/>
          <w:lang w:eastAsia="zh-HK"/>
        </w:rPr>
        <w:t>「中央人民政府：國務院」</w:t>
      </w:r>
      <w:r w:rsidR="0037044C">
        <w:rPr>
          <w:rFonts w:eastAsiaTheme="minorEastAsia" w:hint="eastAsia"/>
          <w:lang w:eastAsia="zh-HK"/>
        </w:rPr>
        <w:t xml:space="preserve">in </w:t>
      </w:r>
      <w:r w:rsidR="0037044C" w:rsidRPr="00AA1F53">
        <w:rPr>
          <w:rFonts w:eastAsiaTheme="minorEastAsia" w:hint="eastAsia"/>
          <w:b/>
          <w:lang w:eastAsia="zh-HK"/>
        </w:rPr>
        <w:t>Source 2</w:t>
      </w:r>
      <w:r w:rsidR="0037044C">
        <w:rPr>
          <w:rFonts w:eastAsiaTheme="minorEastAsia" w:hint="eastAsia"/>
          <w:lang w:eastAsia="zh-HK"/>
        </w:rPr>
        <w:t xml:space="preserve"> </w:t>
      </w:r>
      <w:r w:rsidRPr="00711757">
        <w:rPr>
          <w:rFonts w:eastAsiaTheme="minorEastAsia"/>
          <w:lang w:eastAsia="zh-HK"/>
        </w:rPr>
        <w:t xml:space="preserve">and answer the following </w:t>
      </w:r>
      <w:r>
        <w:rPr>
          <w:rFonts w:eastAsiaTheme="minorEastAsia"/>
          <w:lang w:eastAsia="zh-HK"/>
        </w:rPr>
        <w:t>questions.</w:t>
      </w:r>
    </w:p>
    <w:tbl>
      <w:tblPr>
        <w:tblStyle w:val="TableGrid3"/>
        <w:tblW w:w="5049" w:type="pct"/>
        <w:tblLayout w:type="fixed"/>
        <w:tblLook w:val="04A0" w:firstRow="1" w:lastRow="0" w:firstColumn="1" w:lastColumn="0" w:noHBand="0" w:noVBand="1"/>
      </w:tblPr>
      <w:tblGrid>
        <w:gridCol w:w="2059"/>
        <w:gridCol w:w="4864"/>
        <w:gridCol w:w="1454"/>
      </w:tblGrid>
      <w:tr w:rsidR="00AA1F53" w:rsidRPr="00263465" w14:paraId="4B2540E0" w14:textId="77777777" w:rsidTr="00FA18CF">
        <w:trPr>
          <w:trHeight w:val="490"/>
        </w:trPr>
        <w:tc>
          <w:tcPr>
            <w:tcW w:w="2059" w:type="dxa"/>
            <w:tcBorders>
              <w:bottom w:val="nil"/>
              <w:right w:val="nil"/>
            </w:tcBorders>
          </w:tcPr>
          <w:p w14:paraId="25EE3D46" w14:textId="77777777" w:rsidR="00AA1F53" w:rsidRPr="00F84FA8" w:rsidRDefault="00AA1F53" w:rsidP="00FA18CF">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3FB178DA" w14:textId="77777777" w:rsidR="00AA1F53" w:rsidRPr="00F84FA8" w:rsidRDefault="00AA1F53" w:rsidP="00FA18CF">
            <w:pPr>
              <w:spacing w:after="160" w:line="259" w:lineRule="auto"/>
              <w:ind w:left="0" w:firstLine="0"/>
              <w:rPr>
                <w:color w:val="000000"/>
                <w:lang w:eastAsia="zh-HK"/>
              </w:rPr>
            </w:pPr>
            <w:r w:rsidRPr="007F6401">
              <w:rPr>
                <w:rFonts w:eastAsia="微軟正黑體"/>
                <w:color w:val="000000"/>
                <w:kern w:val="0"/>
                <w:lang w:eastAsia="zh-HK"/>
              </w:rPr>
              <w:t>中央人民政府</w:t>
            </w:r>
            <w:r>
              <w:rPr>
                <w:rFonts w:eastAsia="微軟正黑體" w:hint="eastAsia"/>
                <w:color w:val="000000"/>
                <w:kern w:val="0"/>
              </w:rPr>
              <w:t>：</w:t>
            </w:r>
            <w:r w:rsidRPr="007F6401">
              <w:rPr>
                <w:rFonts w:eastAsia="微軟正黑體"/>
                <w:color w:val="000000"/>
                <w:kern w:val="0"/>
                <w:lang w:eastAsia="zh-HK"/>
              </w:rPr>
              <w:t>國務院</w:t>
            </w:r>
          </w:p>
        </w:tc>
        <w:tc>
          <w:tcPr>
            <w:tcW w:w="1454" w:type="dxa"/>
            <w:vMerge w:val="restart"/>
          </w:tcPr>
          <w:p w14:paraId="1676158B" w14:textId="77777777" w:rsidR="00AA1F53" w:rsidRPr="00F84FA8" w:rsidRDefault="00AA1F53" w:rsidP="00FA18CF">
            <w:pPr>
              <w:spacing w:after="160" w:line="259" w:lineRule="auto"/>
              <w:ind w:left="0" w:firstLine="0"/>
              <w:jc w:val="center"/>
              <w:rPr>
                <w:rFonts w:ascii="新細明體" w:hAnsi="新細明體" w:cs="微軟正黑體"/>
                <w:color w:val="000000"/>
              </w:rPr>
            </w:pPr>
            <w:r w:rsidRPr="007F6401">
              <w:rPr>
                <w:rFonts w:eastAsia="微軟正黑體"/>
                <w:noProof/>
                <w:lang w:eastAsia="zh-CN"/>
              </w:rPr>
              <w:drawing>
                <wp:inline distT="0" distB="0" distL="0" distR="0" wp14:anchorId="68733AF0" wp14:editId="78D52342">
                  <wp:extent cx="809625" cy="809625"/>
                  <wp:effectExtent l="0" t="0" r="9525" b="9525"/>
                  <wp:docPr id="35853" name="Picture 35853"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olarcbwai\Downloads\qrcod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727" cy="809727"/>
                          </a:xfrm>
                          <a:prstGeom prst="rect">
                            <a:avLst/>
                          </a:prstGeom>
                          <a:noFill/>
                          <a:ln>
                            <a:noFill/>
                          </a:ln>
                        </pic:spPr>
                      </pic:pic>
                    </a:graphicData>
                  </a:graphic>
                </wp:inline>
              </w:drawing>
            </w:r>
          </w:p>
        </w:tc>
      </w:tr>
      <w:tr w:rsidR="00AA1F53" w:rsidRPr="00263465" w14:paraId="23334FB2" w14:textId="77777777" w:rsidTr="00FA18CF">
        <w:tc>
          <w:tcPr>
            <w:tcW w:w="2059" w:type="dxa"/>
            <w:tcBorders>
              <w:top w:val="nil"/>
              <w:bottom w:val="nil"/>
              <w:right w:val="nil"/>
            </w:tcBorders>
          </w:tcPr>
          <w:p w14:paraId="6F36A0DF" w14:textId="77777777" w:rsidR="00AA1F53" w:rsidRPr="00F84FA8" w:rsidRDefault="00AA1F53" w:rsidP="00FA18CF">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1DC68080" w14:textId="77777777" w:rsidR="00AA1F53" w:rsidRPr="00F84FA8" w:rsidRDefault="00AA1F53" w:rsidP="00FA18CF">
            <w:pPr>
              <w:spacing w:after="160" w:line="259" w:lineRule="auto"/>
              <w:ind w:left="0" w:firstLine="0"/>
              <w:rPr>
                <w:color w:val="000000"/>
              </w:rPr>
            </w:pPr>
            <w:r w:rsidRPr="00F84FA8">
              <w:rPr>
                <w:color w:val="000000"/>
                <w:lang w:eastAsia="zh-HK"/>
              </w:rPr>
              <w:t>The China Current</w:t>
            </w:r>
          </w:p>
        </w:tc>
        <w:tc>
          <w:tcPr>
            <w:tcW w:w="1454" w:type="dxa"/>
            <w:vMerge/>
          </w:tcPr>
          <w:p w14:paraId="633C8125" w14:textId="77777777" w:rsidR="00AA1F53" w:rsidRPr="00B768B3" w:rsidRDefault="00AA1F53" w:rsidP="00FA18CF">
            <w:pPr>
              <w:spacing w:after="160" w:line="259" w:lineRule="auto"/>
              <w:ind w:left="0" w:firstLine="0"/>
              <w:rPr>
                <w:rFonts w:ascii="新細明體" w:hAnsi="新細明體" w:cs="微軟正黑體"/>
                <w:color w:val="000000"/>
              </w:rPr>
            </w:pPr>
          </w:p>
        </w:tc>
      </w:tr>
      <w:tr w:rsidR="00AA1F53" w:rsidRPr="00263465" w14:paraId="10607237" w14:textId="77777777" w:rsidTr="00FA18CF">
        <w:tc>
          <w:tcPr>
            <w:tcW w:w="2059" w:type="dxa"/>
            <w:tcBorders>
              <w:top w:val="nil"/>
              <w:bottom w:val="nil"/>
              <w:right w:val="nil"/>
            </w:tcBorders>
          </w:tcPr>
          <w:p w14:paraId="02851EAF" w14:textId="77777777" w:rsidR="00AA1F53" w:rsidRPr="00F84FA8" w:rsidRDefault="00AA1F53" w:rsidP="00FA18C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61A9DB4D" w14:textId="5DC55C6C" w:rsidR="00AA1F53" w:rsidRPr="00F84FA8" w:rsidRDefault="00AA1F53" w:rsidP="00FA18CF">
            <w:pPr>
              <w:spacing w:after="160" w:line="259" w:lineRule="auto"/>
              <w:ind w:left="0" w:firstLine="0"/>
              <w:rPr>
                <w:color w:val="000000"/>
              </w:rPr>
            </w:pPr>
            <w:r>
              <w:t>3</w:t>
            </w:r>
            <w:r w:rsidRPr="00BD4A43">
              <w:t xml:space="preserve"> min</w:t>
            </w:r>
            <w:r>
              <w:t>utes 1 second (</w:t>
            </w:r>
            <w:r w:rsidRPr="00F72BDC">
              <w:rPr>
                <w:rFonts w:hint="eastAsia"/>
                <w:lang w:eastAsia="zh-HK"/>
              </w:rPr>
              <w:t>Cantonese narration with Chinese subtitles</w:t>
            </w:r>
            <w:r>
              <w:rPr>
                <w:rFonts w:hint="eastAsia"/>
              </w:rPr>
              <w:t>)</w:t>
            </w:r>
          </w:p>
        </w:tc>
        <w:tc>
          <w:tcPr>
            <w:tcW w:w="1454" w:type="dxa"/>
            <w:vMerge/>
          </w:tcPr>
          <w:p w14:paraId="4C4F1188" w14:textId="77777777" w:rsidR="00AA1F53" w:rsidRPr="00B768B3" w:rsidRDefault="00AA1F53" w:rsidP="00FA18CF">
            <w:pPr>
              <w:spacing w:after="160" w:line="259" w:lineRule="auto"/>
              <w:ind w:left="0" w:firstLine="0"/>
              <w:rPr>
                <w:rFonts w:ascii="新細明體" w:hAnsi="新細明體" w:cs="微軟正黑體"/>
                <w:color w:val="000000"/>
              </w:rPr>
            </w:pPr>
          </w:p>
        </w:tc>
      </w:tr>
      <w:tr w:rsidR="00AA1F53" w:rsidRPr="00263465" w14:paraId="4A1D7DE3" w14:textId="77777777" w:rsidTr="00FA18CF">
        <w:tc>
          <w:tcPr>
            <w:tcW w:w="2059" w:type="dxa"/>
            <w:tcBorders>
              <w:top w:val="nil"/>
              <w:right w:val="nil"/>
            </w:tcBorders>
          </w:tcPr>
          <w:p w14:paraId="5F0A595B" w14:textId="77777777" w:rsidR="00AA1F53" w:rsidRPr="00F84FA8" w:rsidRDefault="00AA1F53" w:rsidP="00FA18C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2B12ECCC" w14:textId="77777777" w:rsidR="00AA1F53" w:rsidRDefault="00AA1F53" w:rsidP="00FA18CF">
            <w:pPr>
              <w:snapToGrid w:val="0"/>
              <w:rPr>
                <w:rFonts w:eastAsia="微軟正黑體"/>
                <w:kern w:val="0"/>
              </w:rPr>
            </w:pPr>
            <w:r w:rsidRPr="00711757">
              <w:t>https://chinacurrent.com/education/article/2</w:t>
            </w:r>
          </w:p>
          <w:p w14:paraId="101327CD" w14:textId="77777777" w:rsidR="00AA1F53" w:rsidRPr="00F84FA8" w:rsidRDefault="00AA1F53" w:rsidP="00FA18CF">
            <w:pPr>
              <w:spacing w:after="160" w:line="259" w:lineRule="auto"/>
              <w:ind w:left="0" w:firstLine="0"/>
              <w:rPr>
                <w:color w:val="000000"/>
              </w:rPr>
            </w:pPr>
            <w:r w:rsidRPr="00711757">
              <w:t>022/09/23968.html</w:t>
            </w:r>
          </w:p>
        </w:tc>
        <w:tc>
          <w:tcPr>
            <w:tcW w:w="1454" w:type="dxa"/>
            <w:vMerge/>
          </w:tcPr>
          <w:p w14:paraId="49EAA735" w14:textId="77777777" w:rsidR="00AA1F53" w:rsidRPr="00263465" w:rsidRDefault="00AA1F53" w:rsidP="00FA18CF">
            <w:pPr>
              <w:spacing w:after="160" w:line="259" w:lineRule="auto"/>
              <w:ind w:left="0" w:firstLine="0"/>
              <w:rPr>
                <w:rFonts w:ascii="新細明體" w:hAnsi="新細明體" w:cs="微軟正黑體"/>
                <w:color w:val="000000"/>
              </w:rPr>
            </w:pPr>
          </w:p>
        </w:tc>
      </w:tr>
    </w:tbl>
    <w:p w14:paraId="676372E4" w14:textId="6913B068" w:rsidR="00445E04" w:rsidRDefault="00445E04" w:rsidP="00445E04">
      <w:pPr>
        <w:snapToGrid w:val="0"/>
        <w:spacing w:line="276" w:lineRule="auto"/>
        <w:contextualSpacing/>
        <w:jc w:val="both"/>
        <w:rPr>
          <w:rFonts w:eastAsiaTheme="minorEastAsia"/>
          <w:lang w:eastAsia="zh-HK"/>
        </w:rPr>
      </w:pPr>
    </w:p>
    <w:p w14:paraId="5BC9B135" w14:textId="45301EEF" w:rsidR="000200E2" w:rsidRPr="00711757" w:rsidRDefault="00AE5FB6">
      <w:pPr>
        <w:pStyle w:val="a6"/>
        <w:numPr>
          <w:ilvl w:val="0"/>
          <w:numId w:val="85"/>
        </w:numPr>
        <w:snapToGrid w:val="0"/>
        <w:spacing w:line="276" w:lineRule="auto"/>
        <w:ind w:left="426" w:hanging="426"/>
        <w:rPr>
          <w:rFonts w:eastAsiaTheme="minorEastAsia"/>
          <w:lang w:eastAsia="zh-HK"/>
        </w:rPr>
      </w:pPr>
      <w:r>
        <w:rPr>
          <w:rFonts w:eastAsiaTheme="minorEastAsia"/>
          <w:lang w:eastAsia="zh-HK"/>
        </w:rPr>
        <w:lastRenderedPageBreak/>
        <w:t>Refer</w:t>
      </w:r>
      <w:r w:rsidR="000200E2" w:rsidRPr="00711757">
        <w:rPr>
          <w:rFonts w:eastAsiaTheme="minorEastAsia"/>
          <w:lang w:eastAsia="zh-HK"/>
        </w:rPr>
        <w:t xml:space="preserve"> to Source 1 and </w:t>
      </w:r>
      <w:r w:rsidR="00C70DD6">
        <w:rPr>
          <w:rFonts w:eastAsiaTheme="minorEastAsia"/>
          <w:lang w:eastAsia="zh-HK"/>
        </w:rPr>
        <w:t xml:space="preserve">the video </w:t>
      </w:r>
      <w:r w:rsidR="000200E2" w:rsidRPr="00711757">
        <w:rPr>
          <w:rFonts w:eastAsiaTheme="minorEastAsia"/>
          <w:lang w:eastAsia="zh-HK"/>
        </w:rPr>
        <w:t>excerpt</w:t>
      </w:r>
      <w:r w:rsidR="000200E2" w:rsidRPr="00711757">
        <w:rPr>
          <w:rFonts w:eastAsiaTheme="minorEastAsia" w:hint="eastAsia"/>
          <w:lang w:eastAsia="zh-HK"/>
        </w:rPr>
        <w:t>「中央人民政府：國務院」</w:t>
      </w:r>
      <w:r w:rsidR="000200E2" w:rsidRPr="00711757">
        <w:rPr>
          <w:rFonts w:eastAsiaTheme="minorEastAsia"/>
          <w:lang w:eastAsia="zh-HK"/>
        </w:rPr>
        <w:t>(1 minute 28 seconds to 2 minutes 3 seconds)</w:t>
      </w:r>
      <w:r w:rsidR="00C70DD6">
        <w:rPr>
          <w:rFonts w:eastAsiaTheme="minorEastAsia"/>
          <w:lang w:eastAsia="zh-HK"/>
        </w:rPr>
        <w:t xml:space="preserve"> in Source 2 </w:t>
      </w:r>
      <w:r w:rsidR="000200E2" w:rsidRPr="00711757">
        <w:rPr>
          <w:rFonts w:eastAsiaTheme="minorEastAsia"/>
          <w:lang w:eastAsia="zh-HK"/>
        </w:rPr>
        <w:t>, why is the State Council composed of vice premiers under the premier?</w:t>
      </w:r>
    </w:p>
    <w:tbl>
      <w:tblPr>
        <w:tblStyle w:val="a5"/>
        <w:tblW w:w="8190" w:type="dxa"/>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190"/>
      </w:tblGrid>
      <w:tr w:rsidR="00445E04" w:rsidRPr="00C70DD6" w14:paraId="6C0BEA3D" w14:textId="77777777" w:rsidTr="00266D37">
        <w:tc>
          <w:tcPr>
            <w:tcW w:w="8190" w:type="dxa"/>
          </w:tcPr>
          <w:p w14:paraId="1F8C7FB4" w14:textId="3C19E332" w:rsidR="00445E04" w:rsidRPr="00CB15F4" w:rsidRDefault="00AE5FB6">
            <w:pPr>
              <w:spacing w:line="360" w:lineRule="auto"/>
              <w:jc w:val="both"/>
              <w:rPr>
                <w:i/>
                <w:color w:val="FF0000"/>
                <w:lang w:eastAsia="zh-HK"/>
              </w:rPr>
            </w:pPr>
            <w:r w:rsidRPr="00CB15F4">
              <w:rPr>
                <w:i/>
                <w:color w:val="FF0000"/>
                <w:lang w:eastAsia="zh-HK"/>
              </w:rPr>
              <w:t xml:space="preserve">The duties of the Premier of the State Council are many and varied, ranging </w:t>
            </w:r>
            <w:r w:rsidR="000200E2" w:rsidRPr="00CB15F4">
              <w:rPr>
                <w:i/>
                <w:color w:val="FF0000"/>
                <w:lang w:eastAsia="zh-HK"/>
              </w:rPr>
              <w:t xml:space="preserve">from </w:t>
            </w:r>
          </w:p>
        </w:tc>
      </w:tr>
      <w:tr w:rsidR="00445E04" w:rsidRPr="00C70DD6" w14:paraId="710541D7" w14:textId="77777777" w:rsidTr="00266D37">
        <w:tc>
          <w:tcPr>
            <w:tcW w:w="8190" w:type="dxa"/>
          </w:tcPr>
          <w:p w14:paraId="20261BCD" w14:textId="482DB9B9" w:rsidR="00445E04" w:rsidRPr="00CB15F4" w:rsidRDefault="00457723" w:rsidP="00AE5FB6">
            <w:pPr>
              <w:spacing w:line="360" w:lineRule="auto"/>
              <w:jc w:val="both"/>
              <w:rPr>
                <w:i/>
                <w:color w:val="FF0000"/>
                <w:lang w:eastAsia="zh-HK"/>
              </w:rPr>
            </w:pPr>
            <w:r w:rsidRPr="005A4994">
              <w:rPr>
                <w:i/>
                <w:color w:val="FF0000"/>
                <w:lang w:eastAsia="zh-HK"/>
              </w:rPr>
              <w:t>day-to-day</w:t>
            </w:r>
            <w:r w:rsidRPr="00C70DD6">
              <w:rPr>
                <w:i/>
                <w:color w:val="FF0000"/>
                <w:lang w:eastAsia="zh-HK"/>
              </w:rPr>
              <w:t xml:space="preserve"> </w:t>
            </w:r>
            <w:r w:rsidR="000200E2" w:rsidRPr="00CB15F4">
              <w:rPr>
                <w:i/>
                <w:color w:val="FF0000"/>
                <w:lang w:eastAsia="zh-HK"/>
              </w:rPr>
              <w:t xml:space="preserve">administrative affairs and foreign affairs to education, science, culture, </w:t>
            </w:r>
          </w:p>
        </w:tc>
      </w:tr>
      <w:tr w:rsidR="000200E2" w:rsidRPr="00C70DD6" w14:paraId="5665DA0A" w14:textId="77777777" w:rsidTr="00266D37">
        <w:tc>
          <w:tcPr>
            <w:tcW w:w="8190" w:type="dxa"/>
          </w:tcPr>
          <w:p w14:paraId="09853599" w14:textId="1D3ACFC4" w:rsidR="000200E2" w:rsidRPr="00CB15F4" w:rsidRDefault="000200E2">
            <w:pPr>
              <w:spacing w:line="360" w:lineRule="auto"/>
              <w:jc w:val="both"/>
              <w:rPr>
                <w:i/>
                <w:color w:val="FF0000"/>
                <w:lang w:eastAsia="zh-HK"/>
              </w:rPr>
            </w:pPr>
            <w:r w:rsidRPr="00CB15F4">
              <w:rPr>
                <w:i/>
                <w:color w:val="FF0000"/>
                <w:lang w:eastAsia="zh-HK"/>
              </w:rPr>
              <w:t xml:space="preserve">health, sports, and family planning.  </w:t>
            </w:r>
            <w:r w:rsidR="00457723" w:rsidRPr="00751424">
              <w:rPr>
                <w:i/>
                <w:color w:val="FF0000"/>
                <w:lang w:eastAsia="zh-HK"/>
              </w:rPr>
              <w:t xml:space="preserve">The establishment of vice-premiers under the </w:t>
            </w:r>
          </w:p>
        </w:tc>
      </w:tr>
      <w:tr w:rsidR="000200E2" w:rsidRPr="00C70DD6" w14:paraId="484CA4BF" w14:textId="77777777" w:rsidTr="00266D37">
        <w:tc>
          <w:tcPr>
            <w:tcW w:w="8190" w:type="dxa"/>
          </w:tcPr>
          <w:p w14:paraId="58C99457" w14:textId="6F359BAB" w:rsidR="000200E2" w:rsidRPr="00CB15F4" w:rsidRDefault="00457723">
            <w:pPr>
              <w:spacing w:line="360" w:lineRule="auto"/>
              <w:jc w:val="both"/>
              <w:rPr>
                <w:i/>
                <w:color w:val="FF0000"/>
                <w:lang w:eastAsia="zh-HK"/>
              </w:rPr>
            </w:pPr>
            <w:r w:rsidRPr="00751424">
              <w:rPr>
                <w:i/>
                <w:color w:val="FF0000"/>
                <w:lang w:eastAsia="zh-HK"/>
              </w:rPr>
              <w:t>Premier can help share the Premier’s</w:t>
            </w:r>
            <w:r w:rsidRPr="00C70DD6" w:rsidDel="00AE5FB6">
              <w:rPr>
                <w:i/>
                <w:color w:val="FF0000"/>
                <w:lang w:eastAsia="zh-HK"/>
              </w:rPr>
              <w:t xml:space="preserve"> </w:t>
            </w:r>
            <w:r w:rsidRPr="00AE440D">
              <w:rPr>
                <w:i/>
                <w:color w:val="FF0000"/>
                <w:lang w:eastAsia="zh-HK"/>
              </w:rPr>
              <w:t xml:space="preserve">work burden </w:t>
            </w:r>
            <w:r w:rsidRPr="00C95827">
              <w:rPr>
                <w:i/>
                <w:color w:val="FF0000"/>
                <w:lang w:eastAsia="zh-HK"/>
              </w:rPr>
              <w:t xml:space="preserve">and strengthen the management </w:t>
            </w:r>
          </w:p>
        </w:tc>
      </w:tr>
      <w:tr w:rsidR="000200E2" w:rsidRPr="00C70DD6" w14:paraId="77615CC5" w14:textId="77777777" w:rsidTr="00266D37">
        <w:tc>
          <w:tcPr>
            <w:tcW w:w="8190" w:type="dxa"/>
          </w:tcPr>
          <w:p w14:paraId="3B77A0D2" w14:textId="76A1DE3D" w:rsidR="000200E2" w:rsidRPr="00CB15F4" w:rsidRDefault="00457723" w:rsidP="00AE5FB6">
            <w:pPr>
              <w:spacing w:line="360" w:lineRule="auto"/>
              <w:jc w:val="both"/>
              <w:rPr>
                <w:i/>
                <w:color w:val="FF0000"/>
                <w:lang w:eastAsia="zh-HK"/>
              </w:rPr>
            </w:pPr>
            <w:r w:rsidRPr="00C95827">
              <w:rPr>
                <w:i/>
                <w:color w:val="FF0000"/>
                <w:lang w:eastAsia="zh-HK"/>
              </w:rPr>
              <w:t>of various tasks.</w:t>
            </w:r>
          </w:p>
        </w:tc>
      </w:tr>
    </w:tbl>
    <w:p w14:paraId="321E8273" w14:textId="05D5F8B7" w:rsidR="00445E04" w:rsidRDefault="00445E04" w:rsidP="00445E04">
      <w:pPr>
        <w:snapToGrid w:val="0"/>
        <w:spacing w:line="276" w:lineRule="auto"/>
        <w:ind w:left="0" w:firstLine="0"/>
        <w:contextualSpacing/>
        <w:jc w:val="both"/>
        <w:rPr>
          <w:rFonts w:eastAsiaTheme="minorEastAsia"/>
          <w:sz w:val="22"/>
          <w:lang w:eastAsia="zh-HK"/>
        </w:rPr>
      </w:pPr>
    </w:p>
    <w:p w14:paraId="468EFB11" w14:textId="5A039A0A" w:rsidR="00445E04" w:rsidRDefault="00561760" w:rsidP="00CB15F4">
      <w:pPr>
        <w:pStyle w:val="a6"/>
        <w:numPr>
          <w:ilvl w:val="0"/>
          <w:numId w:val="85"/>
        </w:numPr>
        <w:snapToGrid w:val="0"/>
        <w:spacing w:line="276" w:lineRule="auto"/>
        <w:ind w:left="426" w:hanging="426"/>
        <w:rPr>
          <w:lang w:eastAsia="zh-HK"/>
        </w:rPr>
      </w:pPr>
      <w:r>
        <w:rPr>
          <w:lang w:eastAsia="zh-HK"/>
        </w:rPr>
        <w:t>Accordin</w:t>
      </w:r>
      <w:r w:rsidR="00AE7E05">
        <w:rPr>
          <w:lang w:eastAsia="zh-HK"/>
        </w:rPr>
        <w:t xml:space="preserve">g to the </w:t>
      </w:r>
      <w:r w:rsidR="00AE5FB6">
        <w:rPr>
          <w:lang w:eastAsia="zh-HK"/>
        </w:rPr>
        <w:t>video</w:t>
      </w:r>
      <w:r w:rsidR="00AE7E05">
        <w:rPr>
          <w:lang w:eastAsia="zh-HK"/>
        </w:rPr>
        <w:t xml:space="preserve"> </w:t>
      </w:r>
      <w:r w:rsidR="00AE7E05" w:rsidRPr="00BD4A43">
        <w:rPr>
          <w:rFonts w:eastAsiaTheme="minorEastAsia" w:hint="eastAsia"/>
          <w:lang w:eastAsia="zh-HK"/>
        </w:rPr>
        <w:t>「中央人民政府：國務院」</w:t>
      </w:r>
      <w:r w:rsidR="00AE7E05">
        <w:rPr>
          <w:rFonts w:eastAsiaTheme="minorEastAsia" w:hint="eastAsia"/>
          <w:lang w:eastAsia="zh-HK"/>
        </w:rPr>
        <w:t xml:space="preserve">, </w:t>
      </w:r>
      <w:r w:rsidR="00AE7E05">
        <w:rPr>
          <w:rFonts w:eastAsiaTheme="minorEastAsia"/>
          <w:lang w:eastAsia="zh-HK"/>
        </w:rPr>
        <w:t xml:space="preserve">study the following  </w:t>
      </w:r>
      <w:r w:rsidR="00AE7E05" w:rsidRPr="00CB15F4">
        <w:rPr>
          <w:rFonts w:eastAsiaTheme="minorEastAsia"/>
          <w:lang w:eastAsia="zh-HK"/>
        </w:rPr>
        <w:t xml:space="preserve">sentences </w:t>
      </w:r>
      <w:r w:rsidR="00C70DD6" w:rsidRPr="00CB15F4">
        <w:rPr>
          <w:rFonts w:eastAsiaTheme="minorEastAsia"/>
          <w:lang w:eastAsia="zh-HK"/>
        </w:rPr>
        <w:t>and p</w:t>
      </w:r>
      <w:r w:rsidR="00AE7E05" w:rsidRPr="00CB15F4">
        <w:rPr>
          <w:rFonts w:eastAsiaTheme="minorEastAsia"/>
          <w:lang w:eastAsia="zh-HK"/>
        </w:rPr>
        <w:t xml:space="preserve">ut a “T” in the </w:t>
      </w:r>
      <w:r w:rsidR="00C70DD6">
        <w:rPr>
          <w:rFonts w:eastAsiaTheme="minorEastAsia"/>
          <w:lang w:eastAsia="zh-HK"/>
        </w:rPr>
        <w:t xml:space="preserve">space </w:t>
      </w:r>
      <w:r w:rsidR="00AE7E05" w:rsidRPr="00CB15F4">
        <w:rPr>
          <w:rFonts w:eastAsiaTheme="minorEastAsia"/>
          <w:lang w:eastAsia="zh-HK"/>
        </w:rPr>
        <w:t xml:space="preserve">for </w:t>
      </w:r>
      <w:r w:rsidR="00C70DD6" w:rsidRPr="00CB15F4">
        <w:rPr>
          <w:rFonts w:eastAsiaTheme="minorEastAsia"/>
          <w:lang w:eastAsia="zh-HK"/>
        </w:rPr>
        <w:t xml:space="preserve">a </w:t>
      </w:r>
      <w:r w:rsidR="00AE7E05" w:rsidRPr="00CB15F4">
        <w:rPr>
          <w:rFonts w:eastAsiaTheme="minorEastAsia"/>
          <w:lang w:eastAsia="zh-HK"/>
        </w:rPr>
        <w:t xml:space="preserve">correct description and an “F” for </w:t>
      </w:r>
      <w:r w:rsidR="00C70DD6" w:rsidRPr="00CB15F4">
        <w:rPr>
          <w:rFonts w:eastAsiaTheme="minorEastAsia"/>
          <w:lang w:eastAsia="zh-HK"/>
        </w:rPr>
        <w:t>an i</w:t>
      </w:r>
      <w:r w:rsidR="00AE7E05" w:rsidRPr="00CB15F4">
        <w:rPr>
          <w:rFonts w:eastAsiaTheme="minorEastAsia"/>
          <w:lang w:eastAsia="zh-HK"/>
        </w:rPr>
        <w:t xml:space="preserve">ncorrect  </w:t>
      </w:r>
      <w:r w:rsidR="00AE7E05">
        <w:rPr>
          <w:lang w:eastAsia="zh-HK"/>
        </w:rPr>
        <w:t>description.</w:t>
      </w:r>
    </w:p>
    <w:p w14:paraId="76429696" w14:textId="77777777" w:rsidR="00445E04" w:rsidRDefault="00445E04" w:rsidP="00445E04">
      <w:pPr>
        <w:tabs>
          <w:tab w:val="left" w:pos="29"/>
        </w:tabs>
        <w:spacing w:line="276" w:lineRule="auto"/>
        <w:ind w:left="27" w:firstLine="0"/>
        <w:rPr>
          <w:lang w:eastAsia="zh-HK"/>
        </w:rPr>
      </w:pPr>
      <w:r>
        <w:rPr>
          <w:lang w:eastAsia="zh-HK"/>
        </w:rPr>
        <w:t xml:space="preserve"> </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570"/>
        <w:gridCol w:w="746"/>
      </w:tblGrid>
      <w:tr w:rsidR="00445E04" w14:paraId="729F8779" w14:textId="77777777" w:rsidTr="00711757">
        <w:tc>
          <w:tcPr>
            <w:tcW w:w="540" w:type="dxa"/>
          </w:tcPr>
          <w:p w14:paraId="7397E968" w14:textId="3C2906DE" w:rsidR="00445E04" w:rsidRPr="002072A6" w:rsidRDefault="00445E04" w:rsidP="00AE7E05">
            <w:pPr>
              <w:tabs>
                <w:tab w:val="left" w:pos="0"/>
              </w:tabs>
              <w:spacing w:line="276" w:lineRule="auto"/>
              <w:ind w:left="0" w:firstLine="0"/>
              <w:rPr>
                <w:lang w:eastAsia="zh-HK"/>
              </w:rPr>
            </w:pPr>
            <w:r>
              <w:rPr>
                <w:rFonts w:hint="eastAsia"/>
              </w:rPr>
              <w:t>1.</w:t>
            </w:r>
          </w:p>
        </w:tc>
        <w:tc>
          <w:tcPr>
            <w:tcW w:w="6570" w:type="dxa"/>
          </w:tcPr>
          <w:p w14:paraId="25E230CC" w14:textId="3AC01DEA" w:rsidR="00445E04" w:rsidRDefault="00AE7E05" w:rsidP="00711757">
            <w:pPr>
              <w:tabs>
                <w:tab w:val="left" w:pos="426"/>
              </w:tabs>
              <w:spacing w:line="276" w:lineRule="auto"/>
              <w:ind w:left="0" w:firstLine="0"/>
              <w:jc w:val="both"/>
            </w:pPr>
            <w:r>
              <w:rPr>
                <w:rFonts w:hint="eastAsia"/>
              </w:rPr>
              <w:t>Th</w:t>
            </w:r>
            <w:r>
              <w:t>e Premier of the State Council is the head of the highest state administrative organ of the People</w:t>
            </w:r>
            <w:r w:rsidR="000B23DC">
              <w:t>’</w:t>
            </w:r>
            <w:r>
              <w:t>s Republic of China and represents the Government of the People</w:t>
            </w:r>
            <w:r w:rsidR="000B23DC">
              <w:t>’</w:t>
            </w:r>
            <w:r>
              <w:t>s Republic of China externally.</w:t>
            </w:r>
          </w:p>
        </w:tc>
        <w:tc>
          <w:tcPr>
            <w:tcW w:w="746" w:type="dxa"/>
            <w:vAlign w:val="bottom"/>
          </w:tcPr>
          <w:p w14:paraId="7176B8E1" w14:textId="77777777" w:rsidR="00445E04" w:rsidRPr="00487A30" w:rsidRDefault="00445E04" w:rsidP="00266D37">
            <w:pPr>
              <w:tabs>
                <w:tab w:val="left" w:pos="426"/>
              </w:tabs>
              <w:spacing w:line="276" w:lineRule="auto"/>
              <w:ind w:left="0" w:firstLine="0"/>
              <w:jc w:val="center"/>
              <w:rPr>
                <w:i/>
                <w:u w:val="single"/>
                <w:lang w:eastAsia="zh-HK"/>
              </w:rPr>
            </w:pPr>
            <w:r w:rsidRPr="00487A30">
              <w:rPr>
                <w:i/>
                <w:color w:val="FF0000"/>
                <w:u w:val="single"/>
              </w:rPr>
              <w:t>T</w:t>
            </w:r>
          </w:p>
        </w:tc>
      </w:tr>
      <w:tr w:rsidR="00445E04" w14:paraId="7E05A2EB" w14:textId="77777777" w:rsidTr="00711757">
        <w:tc>
          <w:tcPr>
            <w:tcW w:w="540" w:type="dxa"/>
          </w:tcPr>
          <w:p w14:paraId="6D1D10FC" w14:textId="77777777" w:rsidR="00445E04" w:rsidRPr="002072A6" w:rsidRDefault="00445E04" w:rsidP="00266D37">
            <w:pPr>
              <w:tabs>
                <w:tab w:val="left" w:pos="29"/>
              </w:tabs>
              <w:spacing w:line="276" w:lineRule="auto"/>
              <w:ind w:left="27" w:firstLine="0"/>
              <w:rPr>
                <w:lang w:eastAsia="zh-HK"/>
              </w:rPr>
            </w:pPr>
            <w:r>
              <w:rPr>
                <w:rFonts w:hint="eastAsia"/>
              </w:rPr>
              <w:t>2.</w:t>
            </w:r>
          </w:p>
        </w:tc>
        <w:tc>
          <w:tcPr>
            <w:tcW w:w="6570" w:type="dxa"/>
          </w:tcPr>
          <w:p w14:paraId="0F218045" w14:textId="3C4FFDC8" w:rsidR="00445E04" w:rsidRDefault="00AE7E05" w:rsidP="00711757">
            <w:pPr>
              <w:tabs>
                <w:tab w:val="left" w:pos="426"/>
              </w:tabs>
              <w:spacing w:line="276" w:lineRule="auto"/>
              <w:ind w:left="0" w:firstLine="0"/>
              <w:jc w:val="both"/>
              <w:rPr>
                <w:lang w:eastAsia="zh-HK"/>
              </w:rPr>
            </w:pPr>
            <w:r>
              <w:rPr>
                <w:lang w:eastAsia="zh-HK"/>
              </w:rPr>
              <w:t>The functions and powers exercised by the premier are</w:t>
            </w:r>
            <w:r w:rsidR="00AB7A3A">
              <w:rPr>
                <w:lang w:eastAsia="zh-HK"/>
              </w:rPr>
              <w:t xml:space="preserve"> conferred by </w:t>
            </w:r>
            <w:r>
              <w:rPr>
                <w:lang w:eastAsia="zh-HK"/>
              </w:rPr>
              <w:t xml:space="preserve">the </w:t>
            </w:r>
            <w:r w:rsidRPr="00711757">
              <w:rPr>
                <w:i/>
                <w:lang w:eastAsia="zh-HK"/>
              </w:rPr>
              <w:t>Constitution</w:t>
            </w:r>
            <w:r>
              <w:rPr>
                <w:lang w:eastAsia="zh-HK"/>
              </w:rPr>
              <w:t xml:space="preserve"> and the President of the People</w:t>
            </w:r>
            <w:r w:rsidR="000B23DC">
              <w:rPr>
                <w:lang w:eastAsia="zh-HK"/>
              </w:rPr>
              <w:t>’</w:t>
            </w:r>
            <w:r>
              <w:rPr>
                <w:lang w:eastAsia="zh-HK"/>
              </w:rPr>
              <w:t>s Republic of China.</w:t>
            </w:r>
          </w:p>
        </w:tc>
        <w:tc>
          <w:tcPr>
            <w:tcW w:w="746" w:type="dxa"/>
            <w:vAlign w:val="bottom"/>
          </w:tcPr>
          <w:p w14:paraId="1342A020" w14:textId="77777777" w:rsidR="00445E04" w:rsidRPr="00487A30" w:rsidRDefault="00445E04" w:rsidP="00266D37">
            <w:pPr>
              <w:tabs>
                <w:tab w:val="left" w:pos="426"/>
              </w:tabs>
              <w:spacing w:line="276" w:lineRule="auto"/>
              <w:ind w:left="0" w:firstLine="0"/>
              <w:jc w:val="center"/>
              <w:rPr>
                <w:i/>
                <w:u w:val="single"/>
                <w:lang w:eastAsia="zh-HK"/>
              </w:rPr>
            </w:pPr>
            <w:r w:rsidRPr="00487A30">
              <w:rPr>
                <w:i/>
                <w:color w:val="FF0000"/>
                <w:u w:val="single"/>
              </w:rPr>
              <w:t>F</w:t>
            </w:r>
          </w:p>
        </w:tc>
      </w:tr>
      <w:tr w:rsidR="00445E04" w14:paraId="667FFAA2" w14:textId="77777777" w:rsidTr="00711757">
        <w:tc>
          <w:tcPr>
            <w:tcW w:w="540" w:type="dxa"/>
          </w:tcPr>
          <w:p w14:paraId="39481386" w14:textId="77777777" w:rsidR="00445E04" w:rsidRPr="002072A6" w:rsidRDefault="00445E04" w:rsidP="00266D37">
            <w:pPr>
              <w:tabs>
                <w:tab w:val="left" w:pos="29"/>
              </w:tabs>
              <w:spacing w:line="276" w:lineRule="auto"/>
              <w:ind w:left="27" w:firstLine="0"/>
              <w:rPr>
                <w:lang w:eastAsia="zh-HK"/>
              </w:rPr>
            </w:pPr>
            <w:r>
              <w:rPr>
                <w:rFonts w:hint="eastAsia"/>
              </w:rPr>
              <w:t>3.</w:t>
            </w:r>
          </w:p>
        </w:tc>
        <w:tc>
          <w:tcPr>
            <w:tcW w:w="6570" w:type="dxa"/>
          </w:tcPr>
          <w:p w14:paraId="1D21C2CA" w14:textId="6E3C5661" w:rsidR="00445E04" w:rsidRDefault="00AE7E05" w:rsidP="00711757">
            <w:pPr>
              <w:tabs>
                <w:tab w:val="left" w:pos="426"/>
              </w:tabs>
              <w:spacing w:line="276" w:lineRule="auto"/>
              <w:ind w:left="0" w:firstLine="0"/>
              <w:jc w:val="both"/>
              <w:rPr>
                <w:lang w:eastAsia="zh-HK"/>
              </w:rPr>
            </w:pPr>
            <w:r>
              <w:rPr>
                <w:rFonts w:hint="eastAsia"/>
              </w:rPr>
              <w:t>T</w:t>
            </w:r>
            <w:r>
              <w:t xml:space="preserve">he State Council is directly responsible to the National Development and Reform Commission. Each premier must prepare the </w:t>
            </w:r>
            <w:r w:rsidRPr="00711757">
              <w:rPr>
                <w:i/>
              </w:rPr>
              <w:t>Government Work Report</w:t>
            </w:r>
            <w:r>
              <w:t xml:space="preserve"> and review and discuss </w:t>
            </w:r>
            <w:r w:rsidR="00AB7A3A">
              <w:t>it with</w:t>
            </w:r>
            <w:r>
              <w:t xml:space="preserve"> the </w:t>
            </w:r>
            <w:r w:rsidR="00AB7A3A">
              <w:t>National Development and Reform Commission committee members.</w:t>
            </w:r>
          </w:p>
        </w:tc>
        <w:tc>
          <w:tcPr>
            <w:tcW w:w="746" w:type="dxa"/>
            <w:vAlign w:val="bottom"/>
          </w:tcPr>
          <w:p w14:paraId="333A8152" w14:textId="77777777" w:rsidR="00445E04" w:rsidRPr="00487A30" w:rsidRDefault="00445E04" w:rsidP="00266D37">
            <w:pPr>
              <w:tabs>
                <w:tab w:val="left" w:pos="426"/>
              </w:tabs>
              <w:spacing w:line="276" w:lineRule="auto"/>
              <w:ind w:left="0" w:firstLine="0"/>
              <w:jc w:val="center"/>
              <w:rPr>
                <w:i/>
                <w:u w:val="single"/>
                <w:lang w:eastAsia="zh-HK"/>
              </w:rPr>
            </w:pPr>
            <w:r w:rsidRPr="00487A30">
              <w:rPr>
                <w:i/>
                <w:color w:val="FF0000"/>
                <w:u w:val="single"/>
              </w:rPr>
              <w:t>F</w:t>
            </w:r>
          </w:p>
        </w:tc>
      </w:tr>
      <w:tr w:rsidR="00445E04" w14:paraId="70CBDD8A" w14:textId="77777777" w:rsidTr="00711757">
        <w:tc>
          <w:tcPr>
            <w:tcW w:w="540" w:type="dxa"/>
          </w:tcPr>
          <w:p w14:paraId="56BEFC81" w14:textId="77777777" w:rsidR="00445E04" w:rsidRPr="002072A6" w:rsidRDefault="00445E04" w:rsidP="00266D37">
            <w:pPr>
              <w:tabs>
                <w:tab w:val="left" w:pos="29"/>
              </w:tabs>
              <w:spacing w:line="276" w:lineRule="auto"/>
              <w:ind w:left="27" w:firstLine="0"/>
              <w:rPr>
                <w:lang w:eastAsia="zh-HK"/>
              </w:rPr>
            </w:pPr>
            <w:r>
              <w:rPr>
                <w:rFonts w:hint="eastAsia"/>
              </w:rPr>
              <w:t>4.</w:t>
            </w:r>
          </w:p>
        </w:tc>
        <w:tc>
          <w:tcPr>
            <w:tcW w:w="6570" w:type="dxa"/>
          </w:tcPr>
          <w:p w14:paraId="77E9D107" w14:textId="39B23552" w:rsidR="00445E04" w:rsidRDefault="00AB7A3A" w:rsidP="00711757">
            <w:pPr>
              <w:tabs>
                <w:tab w:val="left" w:pos="426"/>
              </w:tabs>
              <w:spacing w:line="276" w:lineRule="auto"/>
              <w:ind w:left="0" w:firstLine="0"/>
              <w:jc w:val="both"/>
              <w:rPr>
                <w:lang w:eastAsia="zh-HK"/>
              </w:rPr>
            </w:pPr>
            <w:r>
              <w:rPr>
                <w:lang w:eastAsia="zh-HK"/>
              </w:rPr>
              <w:t xml:space="preserve">The </w:t>
            </w:r>
            <w:r>
              <w:rPr>
                <w:rFonts w:hint="eastAsia"/>
                <w:lang w:eastAsia="zh-HK"/>
              </w:rPr>
              <w:t>Pr</w:t>
            </w:r>
            <w:r>
              <w:rPr>
                <w:lang w:eastAsia="zh-HK"/>
              </w:rPr>
              <w:t xml:space="preserve">emier is responsible for convening and presiding over the </w:t>
            </w:r>
            <w:r w:rsidRPr="00AB7A3A">
              <w:rPr>
                <w:lang w:eastAsia="zh-HK"/>
              </w:rPr>
              <w:t>executive meetings of the State Council and the plenary meetings of the State Council</w:t>
            </w:r>
            <w:r>
              <w:rPr>
                <w:lang w:eastAsia="zh-HK"/>
              </w:rPr>
              <w:t xml:space="preserve"> </w:t>
            </w:r>
            <w:r w:rsidRPr="00AB7A3A">
              <w:rPr>
                <w:lang w:eastAsia="zh-HK"/>
              </w:rPr>
              <w:t>and can sign and publish State Council orders.</w:t>
            </w:r>
          </w:p>
        </w:tc>
        <w:tc>
          <w:tcPr>
            <w:tcW w:w="746" w:type="dxa"/>
          </w:tcPr>
          <w:p w14:paraId="6004F686" w14:textId="77777777" w:rsidR="00445E04" w:rsidRDefault="00445E04" w:rsidP="00266D37">
            <w:pPr>
              <w:tabs>
                <w:tab w:val="left" w:pos="426"/>
              </w:tabs>
              <w:spacing w:line="276" w:lineRule="auto"/>
              <w:ind w:left="0" w:firstLine="0"/>
              <w:jc w:val="center"/>
              <w:rPr>
                <w:i/>
                <w:color w:val="FF0000"/>
                <w:u w:val="single"/>
              </w:rPr>
            </w:pPr>
          </w:p>
          <w:p w14:paraId="39724B9F" w14:textId="77777777" w:rsidR="00445E04" w:rsidRPr="00487A30" w:rsidRDefault="00445E04" w:rsidP="00266D37">
            <w:pPr>
              <w:tabs>
                <w:tab w:val="left" w:pos="426"/>
              </w:tabs>
              <w:spacing w:line="276" w:lineRule="auto"/>
              <w:ind w:left="0" w:firstLine="0"/>
              <w:jc w:val="center"/>
              <w:rPr>
                <w:i/>
                <w:u w:val="single"/>
                <w:lang w:eastAsia="zh-HK"/>
              </w:rPr>
            </w:pPr>
            <w:r w:rsidRPr="00487A30">
              <w:rPr>
                <w:i/>
                <w:color w:val="FF0000"/>
                <w:u w:val="single"/>
              </w:rPr>
              <w:t>T</w:t>
            </w:r>
          </w:p>
        </w:tc>
      </w:tr>
    </w:tbl>
    <w:p w14:paraId="57FEDB9C" w14:textId="77777777" w:rsidR="00445E04" w:rsidRDefault="00445E04" w:rsidP="00445E04">
      <w:pPr>
        <w:pStyle w:val="a6"/>
        <w:tabs>
          <w:tab w:val="left" w:pos="426"/>
        </w:tabs>
        <w:spacing w:line="276" w:lineRule="auto"/>
        <w:ind w:left="709" w:firstLine="0"/>
        <w:rPr>
          <w:lang w:eastAsia="zh-HK"/>
        </w:rPr>
      </w:pPr>
    </w:p>
    <w:p w14:paraId="673BDFD6" w14:textId="168CF944" w:rsidR="00AE5FB6" w:rsidRDefault="00AE5FB6">
      <w:pPr>
        <w:rPr>
          <w:rFonts w:eastAsiaTheme="minorEastAsia"/>
          <w:sz w:val="22"/>
          <w:lang w:eastAsia="zh-HK"/>
        </w:rPr>
      </w:pPr>
      <w:r>
        <w:rPr>
          <w:rFonts w:eastAsiaTheme="minorEastAsia"/>
          <w:sz w:val="22"/>
          <w:lang w:eastAsia="zh-HK"/>
        </w:rPr>
        <w:br w:type="page"/>
      </w:r>
    </w:p>
    <w:p w14:paraId="3C5D2A0E" w14:textId="6F0B982C" w:rsidR="00445E04" w:rsidRPr="00711757" w:rsidRDefault="00355CDF" w:rsidP="00445E04">
      <w:pPr>
        <w:widowControl w:val="0"/>
        <w:snapToGrid w:val="0"/>
        <w:spacing w:line="276" w:lineRule="auto"/>
        <w:ind w:left="0" w:firstLine="0"/>
        <w:contextualSpacing/>
        <w:jc w:val="both"/>
        <w:rPr>
          <w:rFonts w:eastAsia="微軟正黑體"/>
          <w:b/>
          <w:sz w:val="28"/>
          <w:szCs w:val="28"/>
          <w:lang w:eastAsia="zh-HK"/>
        </w:rPr>
      </w:pPr>
      <w:r w:rsidRPr="00711757">
        <w:rPr>
          <w:rFonts w:eastAsia="微軟正黑體"/>
          <w:b/>
          <w:sz w:val="28"/>
          <w:szCs w:val="28"/>
          <w:lang w:eastAsia="zh-HK"/>
        </w:rPr>
        <w:lastRenderedPageBreak/>
        <w:t>Extended learning</w:t>
      </w:r>
    </w:p>
    <w:p w14:paraId="07FFF16A" w14:textId="77777777" w:rsidR="004142AF" w:rsidRDefault="004142AF" w:rsidP="00445E04">
      <w:pPr>
        <w:snapToGrid w:val="0"/>
        <w:spacing w:line="276" w:lineRule="auto"/>
        <w:ind w:left="0" w:firstLine="0"/>
        <w:contextualSpacing/>
        <w:jc w:val="both"/>
        <w:rPr>
          <w:rFonts w:eastAsia="微軟正黑體"/>
          <w:b/>
          <w:sz w:val="28"/>
          <w:szCs w:val="28"/>
        </w:rPr>
      </w:pPr>
    </w:p>
    <w:p w14:paraId="5D23263D" w14:textId="1C6F37EC" w:rsidR="00445E04" w:rsidRPr="00711757" w:rsidRDefault="004142AF" w:rsidP="00445E04">
      <w:pPr>
        <w:snapToGrid w:val="0"/>
        <w:spacing w:line="276" w:lineRule="auto"/>
        <w:ind w:left="0" w:firstLine="0"/>
        <w:contextualSpacing/>
        <w:jc w:val="both"/>
        <w:rPr>
          <w:rFonts w:eastAsia="微軟正黑體"/>
          <w:b/>
          <w:sz w:val="28"/>
          <w:szCs w:val="28"/>
        </w:rPr>
      </w:pPr>
      <w:r w:rsidRPr="00711757">
        <w:rPr>
          <w:rFonts w:eastAsia="微軟正黑體"/>
          <w:b/>
          <w:sz w:val="28"/>
          <w:szCs w:val="28"/>
        </w:rPr>
        <w:t xml:space="preserve">Understand the </w:t>
      </w:r>
      <w:r w:rsidR="003C1CF6">
        <w:rPr>
          <w:rFonts w:eastAsia="微軟正黑體"/>
          <w:b/>
          <w:sz w:val="28"/>
          <w:szCs w:val="28"/>
        </w:rPr>
        <w:t xml:space="preserve">concept </w:t>
      </w:r>
      <w:r w:rsidRPr="00711757">
        <w:rPr>
          <w:rFonts w:eastAsia="微軟正黑體"/>
          <w:b/>
          <w:sz w:val="28"/>
          <w:szCs w:val="28"/>
        </w:rPr>
        <w:t xml:space="preserve">of </w:t>
      </w:r>
      <w:r w:rsidRPr="004142AF">
        <w:rPr>
          <w:rFonts w:eastAsia="微軟正黑體"/>
          <w:b/>
          <w:sz w:val="28"/>
          <w:szCs w:val="28"/>
        </w:rPr>
        <w:t>“Lucid waters and lush mountains are invaluable assets”</w:t>
      </w:r>
    </w:p>
    <w:tbl>
      <w:tblPr>
        <w:tblStyle w:val="TableGrid3"/>
        <w:tblW w:w="5049" w:type="pct"/>
        <w:tblLayout w:type="fixed"/>
        <w:tblLook w:val="04A0" w:firstRow="1" w:lastRow="0" w:firstColumn="1" w:lastColumn="0" w:noHBand="0" w:noVBand="1"/>
      </w:tblPr>
      <w:tblGrid>
        <w:gridCol w:w="2059"/>
        <w:gridCol w:w="4864"/>
        <w:gridCol w:w="1454"/>
      </w:tblGrid>
      <w:tr w:rsidR="00AA1F53" w:rsidRPr="00263465" w14:paraId="4BE1EDB3" w14:textId="77777777" w:rsidTr="00FA18CF">
        <w:trPr>
          <w:trHeight w:val="490"/>
        </w:trPr>
        <w:tc>
          <w:tcPr>
            <w:tcW w:w="2059" w:type="dxa"/>
            <w:tcBorders>
              <w:bottom w:val="nil"/>
              <w:right w:val="nil"/>
            </w:tcBorders>
          </w:tcPr>
          <w:p w14:paraId="0ADAB9A6" w14:textId="77777777" w:rsidR="00AA1F53" w:rsidRPr="00F84FA8" w:rsidRDefault="00AA1F53" w:rsidP="00FA18CF">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0410C4D0" w14:textId="77777777" w:rsidR="00AA1F53" w:rsidRPr="00F84FA8" w:rsidRDefault="00AA1F53" w:rsidP="00FA18CF">
            <w:pPr>
              <w:spacing w:after="160" w:line="259" w:lineRule="auto"/>
              <w:ind w:left="0" w:firstLine="0"/>
              <w:rPr>
                <w:color w:val="000000"/>
                <w:lang w:eastAsia="zh-HK"/>
              </w:rPr>
            </w:pPr>
            <w:r w:rsidRPr="002965D2">
              <w:rPr>
                <w:rFonts w:asciiTheme="majorEastAsia" w:eastAsiaTheme="majorEastAsia" w:hAnsiTheme="majorEastAsia" w:hint="eastAsia"/>
                <w:lang w:eastAsia="zh-HK"/>
              </w:rPr>
              <w:t>習近平：要做綠水青山就是金山銀山理念的積極傳播者</w:t>
            </w:r>
          </w:p>
        </w:tc>
        <w:tc>
          <w:tcPr>
            <w:tcW w:w="1454" w:type="dxa"/>
            <w:vMerge w:val="restart"/>
          </w:tcPr>
          <w:p w14:paraId="125B192F" w14:textId="77777777" w:rsidR="00AA1F53" w:rsidRPr="00F84FA8" w:rsidRDefault="00AA1F53" w:rsidP="00FA18CF">
            <w:pPr>
              <w:spacing w:after="160" w:line="259" w:lineRule="auto"/>
              <w:ind w:left="0" w:firstLine="0"/>
              <w:jc w:val="center"/>
              <w:rPr>
                <w:rFonts w:ascii="新細明體" w:hAnsi="新細明體" w:cs="微軟正黑體"/>
                <w:color w:val="000000"/>
              </w:rPr>
            </w:pPr>
            <w:r>
              <w:object w:dxaOrig="2670" w:dyaOrig="2685" w14:anchorId="6976BA6C">
                <v:shape id="_x0000_i1026" type="#_x0000_t75" style="width:59.8pt;height:59.75pt" o:ole="">
                  <v:imagedata r:id="rId24" o:title=""/>
                </v:shape>
                <o:OLEObject Type="Embed" ProgID="PBrush" ShapeID="_x0000_i1026" DrawAspect="Content" ObjectID="_1802866742" r:id="rId25"/>
              </w:object>
            </w:r>
          </w:p>
        </w:tc>
      </w:tr>
      <w:tr w:rsidR="00AA1F53" w:rsidRPr="00263465" w14:paraId="69355B97" w14:textId="77777777" w:rsidTr="00FA18CF">
        <w:tc>
          <w:tcPr>
            <w:tcW w:w="2059" w:type="dxa"/>
            <w:tcBorders>
              <w:top w:val="nil"/>
              <w:bottom w:val="nil"/>
              <w:right w:val="nil"/>
            </w:tcBorders>
          </w:tcPr>
          <w:p w14:paraId="3568CCC3" w14:textId="77777777" w:rsidR="00AA1F53" w:rsidRPr="00F84FA8" w:rsidRDefault="00AA1F53" w:rsidP="00FA18CF">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10841B6D" w14:textId="77777777" w:rsidR="00AA1F53" w:rsidRPr="00F84FA8" w:rsidRDefault="00AA1F53" w:rsidP="00FA18CF">
            <w:pPr>
              <w:spacing w:after="160" w:line="259" w:lineRule="auto"/>
              <w:ind w:left="0" w:firstLine="0"/>
              <w:rPr>
                <w:color w:val="000000"/>
              </w:rPr>
            </w:pPr>
            <w:r>
              <w:rPr>
                <w:rFonts w:asciiTheme="majorEastAsia" w:eastAsiaTheme="majorEastAsia" w:hAnsiTheme="majorEastAsia" w:hint="eastAsia"/>
                <w:lang w:eastAsia="zh-HK"/>
              </w:rPr>
              <w:t>R</w:t>
            </w:r>
            <w:r>
              <w:rPr>
                <w:rFonts w:asciiTheme="majorEastAsia" w:eastAsiaTheme="majorEastAsia" w:hAnsiTheme="majorEastAsia"/>
                <w:lang w:eastAsia="zh-HK"/>
              </w:rPr>
              <w:t>THK</w:t>
            </w:r>
          </w:p>
        </w:tc>
        <w:tc>
          <w:tcPr>
            <w:tcW w:w="1454" w:type="dxa"/>
            <w:vMerge/>
          </w:tcPr>
          <w:p w14:paraId="371CDC1F" w14:textId="77777777" w:rsidR="00AA1F53" w:rsidRPr="00B768B3" w:rsidRDefault="00AA1F53" w:rsidP="00FA18CF">
            <w:pPr>
              <w:spacing w:after="160" w:line="259" w:lineRule="auto"/>
              <w:ind w:left="0" w:firstLine="0"/>
              <w:rPr>
                <w:rFonts w:ascii="新細明體" w:hAnsi="新細明體" w:cs="微軟正黑體"/>
                <w:color w:val="000000"/>
              </w:rPr>
            </w:pPr>
          </w:p>
        </w:tc>
      </w:tr>
      <w:tr w:rsidR="00AA1F53" w:rsidRPr="00263465" w14:paraId="59731A71" w14:textId="77777777" w:rsidTr="00FA18CF">
        <w:tc>
          <w:tcPr>
            <w:tcW w:w="2059" w:type="dxa"/>
            <w:tcBorders>
              <w:top w:val="nil"/>
              <w:bottom w:val="nil"/>
              <w:right w:val="nil"/>
            </w:tcBorders>
          </w:tcPr>
          <w:p w14:paraId="3F0790E3" w14:textId="77777777" w:rsidR="00AA1F53" w:rsidRPr="00F84FA8" w:rsidRDefault="00AA1F53" w:rsidP="00FA18C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739DC922" w14:textId="32A732F0" w:rsidR="00AA1F53" w:rsidRPr="00F84FA8" w:rsidRDefault="00AA1F53" w:rsidP="00FA18CF">
            <w:pPr>
              <w:spacing w:after="160" w:line="259" w:lineRule="auto"/>
              <w:ind w:left="0" w:firstLine="0"/>
              <w:rPr>
                <w:color w:val="000000"/>
              </w:rPr>
            </w:pPr>
            <w:r>
              <w:t>3</w:t>
            </w:r>
            <w:r w:rsidRPr="00BD4A43">
              <w:t xml:space="preserve"> min</w:t>
            </w:r>
            <w:r>
              <w:t>utes 1 second (</w:t>
            </w:r>
            <w:r w:rsidRPr="00F72BDC">
              <w:rPr>
                <w:rFonts w:hint="eastAsia"/>
                <w:lang w:eastAsia="zh-HK"/>
              </w:rPr>
              <w:t>Cantonese narration with Chinese subtitles</w:t>
            </w:r>
            <w:r>
              <w:rPr>
                <w:rFonts w:hint="eastAsia"/>
              </w:rPr>
              <w:t>)</w:t>
            </w:r>
          </w:p>
        </w:tc>
        <w:tc>
          <w:tcPr>
            <w:tcW w:w="1454" w:type="dxa"/>
            <w:vMerge/>
          </w:tcPr>
          <w:p w14:paraId="073A0F8C" w14:textId="77777777" w:rsidR="00AA1F53" w:rsidRPr="00B768B3" w:rsidRDefault="00AA1F53" w:rsidP="00FA18CF">
            <w:pPr>
              <w:spacing w:after="160" w:line="259" w:lineRule="auto"/>
              <w:ind w:left="0" w:firstLine="0"/>
              <w:rPr>
                <w:rFonts w:ascii="新細明體" w:hAnsi="新細明體" w:cs="微軟正黑體"/>
                <w:color w:val="000000"/>
              </w:rPr>
            </w:pPr>
          </w:p>
        </w:tc>
      </w:tr>
      <w:tr w:rsidR="00AA1F53" w:rsidRPr="00263465" w14:paraId="3320EE3B" w14:textId="77777777" w:rsidTr="00FA18CF">
        <w:tc>
          <w:tcPr>
            <w:tcW w:w="2059" w:type="dxa"/>
            <w:tcBorders>
              <w:top w:val="nil"/>
              <w:right w:val="nil"/>
            </w:tcBorders>
          </w:tcPr>
          <w:p w14:paraId="2FCA3DD0" w14:textId="77777777" w:rsidR="00AA1F53" w:rsidRPr="00F84FA8" w:rsidRDefault="00AA1F53" w:rsidP="00FA18C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7CB22974" w14:textId="77777777" w:rsidR="00AA1F53" w:rsidRDefault="00AA1F53" w:rsidP="00FA18CF">
            <w:pPr>
              <w:snapToGrid w:val="0"/>
              <w:rPr>
                <w:rFonts w:eastAsia="微軟正黑體"/>
                <w:kern w:val="0"/>
              </w:rPr>
            </w:pPr>
            <w:r w:rsidRPr="00711757">
              <w:t>https://chinacurrent.com/education/article/2</w:t>
            </w:r>
          </w:p>
          <w:p w14:paraId="59ED3FA0" w14:textId="77777777" w:rsidR="00AA1F53" w:rsidRPr="00F84FA8" w:rsidRDefault="00AA1F53" w:rsidP="00FA18CF">
            <w:pPr>
              <w:spacing w:after="160" w:line="259" w:lineRule="auto"/>
              <w:ind w:left="0" w:firstLine="0"/>
              <w:rPr>
                <w:color w:val="000000"/>
              </w:rPr>
            </w:pPr>
            <w:r w:rsidRPr="00711757">
              <w:t>022/09/23968.html</w:t>
            </w:r>
          </w:p>
        </w:tc>
        <w:tc>
          <w:tcPr>
            <w:tcW w:w="1454" w:type="dxa"/>
            <w:vMerge/>
          </w:tcPr>
          <w:p w14:paraId="7DAEB9F5" w14:textId="77777777" w:rsidR="00AA1F53" w:rsidRPr="00263465" w:rsidRDefault="00AA1F53" w:rsidP="00FA18CF">
            <w:pPr>
              <w:spacing w:after="160" w:line="259" w:lineRule="auto"/>
              <w:ind w:left="0" w:firstLine="0"/>
              <w:rPr>
                <w:rFonts w:ascii="新細明體" w:hAnsi="新細明體" w:cs="微軟正黑體"/>
                <w:color w:val="000000"/>
              </w:rPr>
            </w:pPr>
          </w:p>
        </w:tc>
      </w:tr>
    </w:tbl>
    <w:p w14:paraId="316D234B" w14:textId="77777777" w:rsidR="00445E04" w:rsidRDefault="00445E04" w:rsidP="00445E04">
      <w:pPr>
        <w:snapToGrid w:val="0"/>
        <w:spacing w:line="276" w:lineRule="auto"/>
        <w:ind w:left="0" w:firstLine="0"/>
        <w:contextualSpacing/>
        <w:jc w:val="both"/>
        <w:rPr>
          <w:rFonts w:eastAsiaTheme="minorEastAsia"/>
          <w:sz w:val="22"/>
          <w:lang w:eastAsia="zh-HK"/>
        </w:rPr>
      </w:pPr>
    </w:p>
    <w:p w14:paraId="42EFD3DB" w14:textId="3715207D" w:rsidR="00445E04" w:rsidRDefault="004142AF" w:rsidP="00445E04">
      <w:pPr>
        <w:snapToGrid w:val="0"/>
        <w:spacing w:line="276" w:lineRule="auto"/>
        <w:ind w:left="0" w:firstLine="0"/>
        <w:rPr>
          <w:rFonts w:asciiTheme="minorEastAsia" w:eastAsiaTheme="minorEastAsia" w:hAnsiTheme="minorEastAsia"/>
        </w:rPr>
      </w:pPr>
      <w:r w:rsidRPr="00711757">
        <w:rPr>
          <w:rFonts w:eastAsiaTheme="minorEastAsia"/>
        </w:rPr>
        <w:t>Questions for the video</w:t>
      </w:r>
    </w:p>
    <w:p w14:paraId="059F49B6" w14:textId="77777777" w:rsidR="00445E04" w:rsidRPr="00D32692" w:rsidRDefault="00445E04" w:rsidP="00445E04">
      <w:pPr>
        <w:snapToGrid w:val="0"/>
        <w:spacing w:line="276" w:lineRule="auto"/>
        <w:ind w:left="0" w:firstLine="0"/>
        <w:rPr>
          <w:rFonts w:asciiTheme="minorEastAsia" w:eastAsiaTheme="minorEastAsia" w:hAnsiTheme="minorEastAsia"/>
          <w:lang w:eastAsia="zh-HK"/>
        </w:rPr>
      </w:pPr>
    </w:p>
    <w:p w14:paraId="74016F7F" w14:textId="3AE6B0E9" w:rsidR="004142AF" w:rsidRDefault="004142AF" w:rsidP="00CB15F4">
      <w:pPr>
        <w:tabs>
          <w:tab w:val="left" w:pos="567"/>
          <w:tab w:val="left" w:pos="993"/>
        </w:tabs>
        <w:spacing w:line="276" w:lineRule="auto"/>
        <w:ind w:left="629" w:hangingChars="262" w:hanging="629"/>
        <w:jc w:val="both"/>
        <w:rPr>
          <w:rFonts w:eastAsiaTheme="minorEastAsia"/>
          <w:lang w:eastAsia="zh-HK"/>
        </w:rPr>
      </w:pPr>
      <w:r>
        <w:t xml:space="preserve">1.     </w:t>
      </w:r>
      <w:r>
        <w:rPr>
          <w:rFonts w:eastAsiaTheme="minorEastAsia" w:hint="eastAsia"/>
          <w:lang w:eastAsia="zh-HK"/>
        </w:rPr>
        <w:t>W</w:t>
      </w:r>
      <w:r>
        <w:rPr>
          <w:rFonts w:eastAsiaTheme="minorEastAsia"/>
          <w:lang w:eastAsia="zh-HK"/>
        </w:rPr>
        <w:t xml:space="preserve">hich of the following State Council department </w:t>
      </w:r>
      <w:r w:rsidR="00C34D30">
        <w:rPr>
          <w:rFonts w:eastAsiaTheme="minorEastAsia" w:hint="eastAsia"/>
          <w:lang w:eastAsia="zh-HK"/>
        </w:rPr>
        <w:t>p</w:t>
      </w:r>
      <w:r w:rsidR="00C34D30">
        <w:rPr>
          <w:rFonts w:eastAsiaTheme="minorEastAsia"/>
          <w:lang w:eastAsia="zh-HK"/>
        </w:rPr>
        <w:t>ublished the results of</w:t>
      </w:r>
      <w:r>
        <w:rPr>
          <w:rFonts w:eastAsiaTheme="minorEastAsia"/>
          <w:lang w:eastAsia="zh-HK"/>
        </w:rPr>
        <w:t xml:space="preserve"> the ecological protection </w:t>
      </w:r>
      <w:r w:rsidR="00587DD4">
        <w:rPr>
          <w:rFonts w:eastAsiaTheme="minorEastAsia"/>
          <w:lang w:eastAsia="zh-HK"/>
        </w:rPr>
        <w:t xml:space="preserve">red lines in the form of a blue book? </w:t>
      </w:r>
    </w:p>
    <w:tbl>
      <w:tblPr>
        <w:tblStyle w:val="a5"/>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tblGrid>
      <w:tr w:rsidR="00587DD4" w:rsidRPr="00E22711" w14:paraId="706F2668" w14:textId="77777777" w:rsidTr="00061338">
        <w:tc>
          <w:tcPr>
            <w:tcW w:w="450" w:type="dxa"/>
          </w:tcPr>
          <w:p w14:paraId="22158EC8" w14:textId="77777777" w:rsidR="00587DD4" w:rsidRPr="00E22711" w:rsidRDefault="00587DD4" w:rsidP="00061338">
            <w:pPr>
              <w:snapToGrid w:val="0"/>
              <w:spacing w:line="276" w:lineRule="auto"/>
              <w:rPr>
                <w:rFonts w:eastAsiaTheme="minorEastAsia"/>
                <w:color w:val="000000"/>
              </w:rPr>
            </w:pPr>
            <w:r w:rsidRPr="00E22711">
              <w:rPr>
                <w:rFonts w:eastAsiaTheme="minorEastAsia"/>
                <w:color w:val="000000"/>
              </w:rPr>
              <w:t>A</w:t>
            </w:r>
          </w:p>
        </w:tc>
        <w:tc>
          <w:tcPr>
            <w:tcW w:w="6660" w:type="dxa"/>
          </w:tcPr>
          <w:p w14:paraId="3013534B" w14:textId="77777777" w:rsidR="00587DD4" w:rsidRPr="00E22711" w:rsidRDefault="00587DD4" w:rsidP="00061338">
            <w:pPr>
              <w:snapToGrid w:val="0"/>
              <w:spacing w:line="276" w:lineRule="auto"/>
              <w:rPr>
                <w:rFonts w:eastAsiaTheme="minorEastAsia"/>
                <w:color w:val="000000"/>
              </w:rPr>
            </w:pPr>
            <w:r>
              <w:rPr>
                <w:rFonts w:eastAsiaTheme="minorEastAsia" w:hint="eastAsia"/>
                <w:color w:val="000000"/>
              </w:rPr>
              <w:t>M</w:t>
            </w:r>
            <w:r>
              <w:rPr>
                <w:rFonts w:eastAsiaTheme="minorEastAsia"/>
                <w:color w:val="000000"/>
              </w:rPr>
              <w:t>inistry of Natural Resources</w:t>
            </w:r>
          </w:p>
        </w:tc>
      </w:tr>
      <w:tr w:rsidR="00587DD4" w:rsidRPr="00E22711" w14:paraId="12CF61C6" w14:textId="77777777" w:rsidTr="00061338">
        <w:tc>
          <w:tcPr>
            <w:tcW w:w="450" w:type="dxa"/>
          </w:tcPr>
          <w:p w14:paraId="73214C87" w14:textId="77777777" w:rsidR="00587DD4" w:rsidRPr="00E22711" w:rsidRDefault="00587DD4" w:rsidP="00061338">
            <w:pPr>
              <w:snapToGrid w:val="0"/>
              <w:spacing w:line="276" w:lineRule="auto"/>
              <w:rPr>
                <w:rFonts w:eastAsiaTheme="minorEastAsia"/>
                <w:color w:val="000000"/>
              </w:rPr>
            </w:pPr>
            <w:r w:rsidRPr="00E22711">
              <w:rPr>
                <w:rFonts w:eastAsiaTheme="minorEastAsia"/>
                <w:color w:val="000000"/>
              </w:rPr>
              <w:t>B</w:t>
            </w:r>
          </w:p>
        </w:tc>
        <w:tc>
          <w:tcPr>
            <w:tcW w:w="6660" w:type="dxa"/>
          </w:tcPr>
          <w:p w14:paraId="5F81D4D9" w14:textId="77777777" w:rsidR="00587DD4" w:rsidRPr="00E22711" w:rsidRDefault="00587DD4" w:rsidP="00061338">
            <w:pPr>
              <w:snapToGrid w:val="0"/>
              <w:spacing w:line="276" w:lineRule="auto"/>
              <w:rPr>
                <w:rFonts w:eastAsiaTheme="minorEastAsia"/>
                <w:color w:val="000000"/>
              </w:rPr>
            </w:pPr>
            <w:r>
              <w:rPr>
                <w:rFonts w:eastAsiaTheme="minorEastAsia" w:hint="eastAsia"/>
                <w:color w:val="000000"/>
              </w:rPr>
              <w:t>Mini</w:t>
            </w:r>
            <w:r>
              <w:rPr>
                <w:rFonts w:eastAsiaTheme="minorEastAsia"/>
                <w:color w:val="000000"/>
              </w:rPr>
              <w:t>stry of Ecology and Environment</w:t>
            </w:r>
          </w:p>
        </w:tc>
      </w:tr>
      <w:tr w:rsidR="00587DD4" w:rsidRPr="00E22711" w14:paraId="7580C686" w14:textId="77777777" w:rsidTr="00061338">
        <w:tc>
          <w:tcPr>
            <w:tcW w:w="450" w:type="dxa"/>
          </w:tcPr>
          <w:p w14:paraId="38E6B3B5" w14:textId="77777777" w:rsidR="00587DD4" w:rsidRPr="00E22711" w:rsidRDefault="00587DD4" w:rsidP="00061338">
            <w:pPr>
              <w:snapToGrid w:val="0"/>
              <w:spacing w:line="276" w:lineRule="auto"/>
              <w:rPr>
                <w:rFonts w:eastAsiaTheme="minorEastAsia"/>
              </w:rPr>
            </w:pPr>
            <w:r w:rsidRPr="00E22711">
              <w:rPr>
                <w:rFonts w:eastAsiaTheme="minorEastAsia"/>
              </w:rPr>
              <w:t>C</w:t>
            </w:r>
          </w:p>
        </w:tc>
        <w:tc>
          <w:tcPr>
            <w:tcW w:w="6660" w:type="dxa"/>
          </w:tcPr>
          <w:p w14:paraId="05890B3D" w14:textId="77777777" w:rsidR="00587DD4" w:rsidRPr="00E22711" w:rsidRDefault="00587DD4" w:rsidP="00061338">
            <w:pPr>
              <w:snapToGrid w:val="0"/>
              <w:spacing w:line="276" w:lineRule="auto"/>
              <w:ind w:left="0" w:firstLine="0"/>
              <w:rPr>
                <w:rFonts w:eastAsiaTheme="minorEastAsia"/>
              </w:rPr>
            </w:pPr>
            <w:r>
              <w:rPr>
                <w:rFonts w:eastAsiaTheme="minorEastAsia"/>
              </w:rPr>
              <w:t>Ministry of Science and Technology</w:t>
            </w:r>
          </w:p>
        </w:tc>
      </w:tr>
      <w:tr w:rsidR="00587DD4" w:rsidRPr="00E22711" w14:paraId="10A54910" w14:textId="77777777" w:rsidTr="00061338">
        <w:tc>
          <w:tcPr>
            <w:tcW w:w="450" w:type="dxa"/>
          </w:tcPr>
          <w:p w14:paraId="684CF8B1" w14:textId="77777777" w:rsidR="00587DD4" w:rsidRPr="00E22711" w:rsidRDefault="00587DD4" w:rsidP="00061338">
            <w:pPr>
              <w:snapToGrid w:val="0"/>
              <w:spacing w:line="276" w:lineRule="auto"/>
              <w:rPr>
                <w:rFonts w:eastAsiaTheme="minorEastAsia"/>
                <w:color w:val="000000"/>
              </w:rPr>
            </w:pPr>
            <w:r w:rsidRPr="00E22711">
              <w:rPr>
                <w:rFonts w:eastAsiaTheme="minorEastAsia"/>
                <w:color w:val="000000"/>
              </w:rPr>
              <w:t>D</w:t>
            </w:r>
          </w:p>
        </w:tc>
        <w:tc>
          <w:tcPr>
            <w:tcW w:w="6660" w:type="dxa"/>
          </w:tcPr>
          <w:p w14:paraId="6BED7B6F" w14:textId="77777777" w:rsidR="00587DD4" w:rsidRPr="00E22711" w:rsidRDefault="00587DD4" w:rsidP="00061338">
            <w:pPr>
              <w:snapToGrid w:val="0"/>
              <w:spacing w:line="276" w:lineRule="auto"/>
              <w:rPr>
                <w:rFonts w:eastAsiaTheme="minorEastAsia"/>
                <w:color w:val="000000"/>
                <w:lang w:eastAsia="zh-HK"/>
              </w:rPr>
            </w:pPr>
            <w:r>
              <w:rPr>
                <w:rFonts w:eastAsiaTheme="minorEastAsia"/>
                <w:color w:val="000000"/>
              </w:rPr>
              <w:t>Ministry of Housing and Urban-Rural Development</w:t>
            </w:r>
          </w:p>
        </w:tc>
      </w:tr>
      <w:tr w:rsidR="00587DD4" w:rsidRPr="00E22711" w14:paraId="3F3BB81B" w14:textId="77777777" w:rsidTr="00061338">
        <w:tc>
          <w:tcPr>
            <w:tcW w:w="450" w:type="dxa"/>
          </w:tcPr>
          <w:p w14:paraId="2FF0A87B" w14:textId="77777777" w:rsidR="00587DD4" w:rsidRPr="00E22711" w:rsidRDefault="00587DD4" w:rsidP="00061338">
            <w:pPr>
              <w:snapToGrid w:val="0"/>
              <w:spacing w:line="276" w:lineRule="auto"/>
              <w:rPr>
                <w:rFonts w:eastAsiaTheme="minorEastAsia"/>
                <w:color w:val="000000"/>
              </w:rPr>
            </w:pPr>
          </w:p>
        </w:tc>
        <w:tc>
          <w:tcPr>
            <w:tcW w:w="6660" w:type="dxa"/>
          </w:tcPr>
          <w:p w14:paraId="3E7C3CF7" w14:textId="77777777" w:rsidR="00587DD4" w:rsidRPr="00E22711" w:rsidRDefault="00587DD4" w:rsidP="00061338">
            <w:pPr>
              <w:snapToGrid w:val="0"/>
              <w:spacing w:line="276" w:lineRule="auto"/>
              <w:rPr>
                <w:rFonts w:eastAsiaTheme="minorEastAsia"/>
                <w:color w:val="000000"/>
              </w:rPr>
            </w:pPr>
          </w:p>
        </w:tc>
      </w:tr>
      <w:tr w:rsidR="00587DD4" w:rsidRPr="00E22711" w14:paraId="7727B94B" w14:textId="77777777" w:rsidTr="00061338">
        <w:tc>
          <w:tcPr>
            <w:tcW w:w="7110" w:type="dxa"/>
            <w:gridSpan w:val="2"/>
          </w:tcPr>
          <w:p w14:paraId="7112BE9E" w14:textId="6F8B22C5" w:rsidR="00587DD4" w:rsidRPr="00E22711" w:rsidRDefault="00587DD4" w:rsidP="00061338">
            <w:pPr>
              <w:snapToGrid w:val="0"/>
              <w:spacing w:line="276" w:lineRule="auto"/>
              <w:rPr>
                <w:rFonts w:eastAsiaTheme="minorEastAsia"/>
                <w:color w:val="000000"/>
              </w:rPr>
            </w:pPr>
            <w:r>
              <w:rPr>
                <w:rFonts w:eastAsiaTheme="minorEastAsia" w:hint="eastAsia"/>
                <w:color w:val="FF0000"/>
                <w:lang w:eastAsia="zh-HK"/>
              </w:rPr>
              <w:t>Answer</w:t>
            </w:r>
            <w:r>
              <w:rPr>
                <w:rFonts w:eastAsiaTheme="minorEastAsia"/>
                <w:color w:val="FF0000"/>
                <w:lang w:eastAsia="zh-HK"/>
              </w:rPr>
              <w:t xml:space="preserve">: </w:t>
            </w:r>
            <w:r>
              <w:rPr>
                <w:rFonts w:eastAsiaTheme="minorEastAsia" w:hint="eastAsia"/>
                <w:color w:val="FF0000"/>
              </w:rPr>
              <w:t>A</w:t>
            </w:r>
          </w:p>
        </w:tc>
      </w:tr>
    </w:tbl>
    <w:p w14:paraId="4ADB73BA" w14:textId="36E9B6CA" w:rsidR="00445E04" w:rsidRDefault="00445E04" w:rsidP="00711757">
      <w:pPr>
        <w:tabs>
          <w:tab w:val="left" w:pos="426"/>
          <w:tab w:val="left" w:pos="993"/>
        </w:tabs>
        <w:spacing w:line="276" w:lineRule="auto"/>
        <w:ind w:leftChars="9" w:left="447"/>
        <w:jc w:val="both"/>
        <w:rPr>
          <w:color w:val="000000" w:themeColor="text1"/>
        </w:rPr>
      </w:pPr>
    </w:p>
    <w:p w14:paraId="0DB99AC3" w14:textId="73A62E5D" w:rsidR="00445E04" w:rsidRDefault="00445E04" w:rsidP="00711757">
      <w:pPr>
        <w:tabs>
          <w:tab w:val="left" w:pos="567"/>
          <w:tab w:val="left" w:pos="993"/>
        </w:tabs>
        <w:spacing w:line="276" w:lineRule="auto"/>
        <w:ind w:left="629" w:hangingChars="262" w:hanging="629"/>
        <w:jc w:val="both"/>
        <w:rPr>
          <w:color w:val="000000" w:themeColor="text1"/>
          <w:lang w:eastAsia="zh-HK"/>
        </w:rPr>
      </w:pPr>
      <w:r>
        <w:rPr>
          <w:rFonts w:hint="eastAsia"/>
        </w:rPr>
        <w:t>2</w:t>
      </w:r>
      <w:r>
        <w:t>.</w:t>
      </w:r>
      <w:r>
        <w:tab/>
      </w:r>
      <w:r>
        <w:tab/>
      </w:r>
      <w:r w:rsidR="00C34D30">
        <w:rPr>
          <w:rFonts w:eastAsiaTheme="minorEastAsia"/>
          <w:lang w:eastAsia="zh-HK"/>
        </w:rPr>
        <w:t>On</w:t>
      </w:r>
      <w:r w:rsidR="00613D10">
        <w:rPr>
          <w:rFonts w:eastAsiaTheme="minorEastAsia"/>
          <w:lang w:eastAsia="zh-HK"/>
        </w:rPr>
        <w:t xml:space="preserve"> which of the following </w:t>
      </w:r>
      <w:r w:rsidR="00C34D30">
        <w:rPr>
          <w:rFonts w:eastAsiaTheme="minorEastAsia"/>
          <w:lang w:eastAsia="zh-HK"/>
        </w:rPr>
        <w:t>date did</w:t>
      </w:r>
      <w:r w:rsidR="00613D10">
        <w:rPr>
          <w:rFonts w:eastAsiaTheme="minorEastAsia"/>
          <w:lang w:eastAsia="zh-HK"/>
        </w:rPr>
        <w:t xml:space="preserve"> President Xi Jinping </w:t>
      </w:r>
      <w:r w:rsidR="00F35745">
        <w:rPr>
          <w:rFonts w:eastAsiaTheme="minorEastAsia"/>
          <w:lang w:eastAsia="zh-HK"/>
        </w:rPr>
        <w:t>give important instructions</w:t>
      </w:r>
      <w:r w:rsidR="00C70DD6">
        <w:rPr>
          <w:rFonts w:eastAsiaTheme="minorEastAsia"/>
          <w:lang w:eastAsia="zh-HK"/>
        </w:rPr>
        <w:t xml:space="preserve"> </w:t>
      </w:r>
      <w:r w:rsidR="00C34D30">
        <w:rPr>
          <w:rFonts w:eastAsiaTheme="minorEastAsia"/>
          <w:lang w:eastAsia="zh-HK"/>
        </w:rPr>
        <w:t>for</w:t>
      </w:r>
      <w:r w:rsidR="00F35745">
        <w:rPr>
          <w:rFonts w:eastAsiaTheme="minorEastAsia"/>
          <w:lang w:eastAsia="zh-HK"/>
        </w:rPr>
        <w:t xml:space="preserve"> the whole society</w:t>
      </w:r>
      <w:r w:rsidR="00C70DD6">
        <w:rPr>
          <w:rFonts w:eastAsiaTheme="minorEastAsia"/>
          <w:lang w:eastAsia="zh-HK"/>
        </w:rPr>
        <w:t xml:space="preserve"> </w:t>
      </w:r>
      <w:r w:rsidR="00C34D30">
        <w:rPr>
          <w:rFonts w:eastAsiaTheme="minorEastAsia"/>
          <w:lang w:eastAsia="zh-HK"/>
        </w:rPr>
        <w:t>to take</w:t>
      </w:r>
      <w:r w:rsidR="00F35745">
        <w:rPr>
          <w:rFonts w:eastAsiaTheme="minorEastAsia"/>
          <w:lang w:eastAsia="zh-HK"/>
        </w:rPr>
        <w:t xml:space="preserve"> action and </w:t>
      </w:r>
      <w:r w:rsidR="00C34D30">
        <w:rPr>
          <w:rFonts w:eastAsiaTheme="minorEastAsia"/>
          <w:lang w:eastAsia="zh-HK"/>
        </w:rPr>
        <w:t xml:space="preserve">be </w:t>
      </w:r>
      <w:r w:rsidR="003C1CF6" w:rsidRPr="003C1CF6">
        <w:rPr>
          <w:rFonts w:eastAsiaTheme="minorEastAsia"/>
          <w:lang w:eastAsia="zh-HK"/>
        </w:rPr>
        <w:t xml:space="preserve">active disseminator and model </w:t>
      </w:r>
      <w:r w:rsidR="003C1CF6">
        <w:rPr>
          <w:rFonts w:eastAsiaTheme="minorEastAsia"/>
          <w:lang w:eastAsia="zh-HK"/>
        </w:rPr>
        <w:t xml:space="preserve">practitioner of the concept </w:t>
      </w:r>
      <w:r w:rsidR="00C34D30">
        <w:rPr>
          <w:rFonts w:eastAsiaTheme="minorEastAsia"/>
          <w:lang w:eastAsia="zh-HK"/>
        </w:rPr>
        <w:t xml:space="preserve">that </w:t>
      </w:r>
      <w:r w:rsidR="00613D10">
        <w:rPr>
          <w:rFonts w:eastAsiaTheme="minorEastAsia"/>
          <w:lang w:eastAsia="zh-HK"/>
        </w:rPr>
        <w:t>“</w:t>
      </w:r>
      <w:r w:rsidR="003C1CF6">
        <w:rPr>
          <w:rFonts w:eastAsiaTheme="minorEastAsia"/>
          <w:lang w:eastAsia="zh-HK"/>
        </w:rPr>
        <w:t>lucid</w:t>
      </w:r>
      <w:r w:rsidR="003C1CF6" w:rsidRPr="003C1CF6">
        <w:rPr>
          <w:rFonts w:eastAsiaTheme="minorEastAsia"/>
          <w:lang w:eastAsia="zh-HK"/>
        </w:rPr>
        <w:t xml:space="preserve"> waters and lush mountains are valuable assets</w:t>
      </w:r>
      <w:r w:rsidR="00613D10">
        <w:rPr>
          <w:rFonts w:eastAsiaTheme="minorEastAsia"/>
          <w:lang w:eastAsia="zh-HK"/>
        </w:rPr>
        <w:t>”</w:t>
      </w:r>
      <w:r w:rsidR="003C1CF6">
        <w:rPr>
          <w:rFonts w:eastAsiaTheme="minorEastAsia"/>
          <w:lang w:eastAsia="zh-HK"/>
        </w:rPr>
        <w:t>?</w:t>
      </w:r>
    </w:p>
    <w:tbl>
      <w:tblPr>
        <w:tblStyle w:val="a5"/>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tblGrid>
      <w:tr w:rsidR="00445E04" w:rsidRPr="00E22711" w14:paraId="1D8C13A3" w14:textId="77777777" w:rsidTr="00266D37">
        <w:tc>
          <w:tcPr>
            <w:tcW w:w="450" w:type="dxa"/>
          </w:tcPr>
          <w:p w14:paraId="2472EEA7" w14:textId="77777777" w:rsidR="00445E04" w:rsidRPr="00E22711" w:rsidRDefault="00445E04" w:rsidP="00266D37">
            <w:pPr>
              <w:snapToGrid w:val="0"/>
              <w:spacing w:line="276" w:lineRule="auto"/>
              <w:rPr>
                <w:rFonts w:eastAsiaTheme="minorEastAsia"/>
                <w:color w:val="000000"/>
              </w:rPr>
            </w:pPr>
            <w:r w:rsidRPr="00E22711">
              <w:rPr>
                <w:rFonts w:eastAsiaTheme="minorEastAsia"/>
                <w:color w:val="000000"/>
              </w:rPr>
              <w:t>A</w:t>
            </w:r>
          </w:p>
        </w:tc>
        <w:tc>
          <w:tcPr>
            <w:tcW w:w="6660" w:type="dxa"/>
          </w:tcPr>
          <w:p w14:paraId="683A3EE7" w14:textId="5A7DF080" w:rsidR="00445E04" w:rsidRPr="00E22711" w:rsidRDefault="003C1CF6" w:rsidP="00266D37">
            <w:pPr>
              <w:snapToGrid w:val="0"/>
              <w:spacing w:line="276" w:lineRule="auto"/>
              <w:rPr>
                <w:rFonts w:eastAsiaTheme="minorEastAsia"/>
                <w:color w:val="000000"/>
              </w:rPr>
            </w:pPr>
            <w:r>
              <w:rPr>
                <w:rFonts w:eastAsiaTheme="minorEastAsia" w:hint="eastAsia"/>
                <w:color w:val="000000"/>
                <w:lang w:eastAsia="zh-HK"/>
              </w:rPr>
              <w:t>Na</w:t>
            </w:r>
            <w:r>
              <w:rPr>
                <w:rFonts w:eastAsiaTheme="minorEastAsia"/>
                <w:color w:val="000000"/>
                <w:lang w:eastAsia="zh-HK"/>
              </w:rPr>
              <w:t>tional Day</w:t>
            </w:r>
          </w:p>
        </w:tc>
      </w:tr>
      <w:tr w:rsidR="00445E04" w:rsidRPr="00E22711" w14:paraId="4A1A3B99" w14:textId="77777777" w:rsidTr="00266D37">
        <w:tc>
          <w:tcPr>
            <w:tcW w:w="450" w:type="dxa"/>
          </w:tcPr>
          <w:p w14:paraId="21DA2763" w14:textId="77777777" w:rsidR="00445E04" w:rsidRPr="00E22711" w:rsidRDefault="00445E04" w:rsidP="00266D37">
            <w:pPr>
              <w:snapToGrid w:val="0"/>
              <w:spacing w:line="276" w:lineRule="auto"/>
              <w:rPr>
                <w:rFonts w:eastAsiaTheme="minorEastAsia"/>
                <w:color w:val="000000"/>
              </w:rPr>
            </w:pPr>
            <w:r w:rsidRPr="00E22711">
              <w:rPr>
                <w:rFonts w:eastAsiaTheme="minorEastAsia"/>
                <w:color w:val="000000"/>
              </w:rPr>
              <w:t>B</w:t>
            </w:r>
          </w:p>
        </w:tc>
        <w:tc>
          <w:tcPr>
            <w:tcW w:w="6660" w:type="dxa"/>
          </w:tcPr>
          <w:p w14:paraId="4925CC44" w14:textId="57DBEADA" w:rsidR="00445E04" w:rsidRPr="00E22711" w:rsidRDefault="003C1CF6" w:rsidP="00711757">
            <w:pPr>
              <w:snapToGrid w:val="0"/>
              <w:spacing w:line="276" w:lineRule="auto"/>
              <w:ind w:left="0" w:firstLine="0"/>
              <w:rPr>
                <w:rFonts w:eastAsiaTheme="minorEastAsia"/>
                <w:color w:val="000000"/>
              </w:rPr>
            </w:pPr>
            <w:r>
              <w:rPr>
                <w:rFonts w:eastAsiaTheme="minorEastAsia"/>
                <w:color w:val="000000"/>
              </w:rPr>
              <w:t>National Ecology Day</w:t>
            </w:r>
          </w:p>
        </w:tc>
      </w:tr>
      <w:tr w:rsidR="00445E04" w:rsidRPr="00E22711" w14:paraId="1E219D72" w14:textId="77777777" w:rsidTr="00266D37">
        <w:tc>
          <w:tcPr>
            <w:tcW w:w="450" w:type="dxa"/>
          </w:tcPr>
          <w:p w14:paraId="6B6D2FD3" w14:textId="77777777" w:rsidR="00445E04" w:rsidRPr="00E22711" w:rsidRDefault="00445E04" w:rsidP="00266D37">
            <w:pPr>
              <w:snapToGrid w:val="0"/>
              <w:spacing w:line="276" w:lineRule="auto"/>
              <w:rPr>
                <w:rFonts w:eastAsiaTheme="minorEastAsia"/>
              </w:rPr>
            </w:pPr>
            <w:r w:rsidRPr="00E22711">
              <w:rPr>
                <w:rFonts w:eastAsiaTheme="minorEastAsia"/>
              </w:rPr>
              <w:t>C</w:t>
            </w:r>
          </w:p>
        </w:tc>
        <w:tc>
          <w:tcPr>
            <w:tcW w:w="6660" w:type="dxa"/>
          </w:tcPr>
          <w:p w14:paraId="56D0AA49" w14:textId="03A1E7B2" w:rsidR="00445E04" w:rsidRPr="00E22711" w:rsidRDefault="00C34D30" w:rsidP="00266D37">
            <w:pPr>
              <w:snapToGrid w:val="0"/>
              <w:spacing w:line="276" w:lineRule="auto"/>
              <w:ind w:left="0" w:firstLine="0"/>
              <w:rPr>
                <w:rFonts w:eastAsiaTheme="minorEastAsia"/>
              </w:rPr>
            </w:pPr>
            <w:r>
              <w:rPr>
                <w:rFonts w:eastAsiaTheme="minorEastAsia"/>
                <w:color w:val="000000"/>
                <w:lang w:eastAsia="zh-HK"/>
              </w:rPr>
              <w:t xml:space="preserve">National </w:t>
            </w:r>
            <w:r w:rsidR="003C1CF6">
              <w:rPr>
                <w:rFonts w:eastAsiaTheme="minorEastAsia" w:hint="eastAsia"/>
                <w:color w:val="000000"/>
                <w:lang w:eastAsia="zh-HK"/>
              </w:rPr>
              <w:t>Cons</w:t>
            </w:r>
            <w:r w:rsidR="003C1CF6">
              <w:rPr>
                <w:rFonts w:eastAsiaTheme="minorEastAsia"/>
                <w:color w:val="000000"/>
                <w:lang w:eastAsia="zh-HK"/>
              </w:rPr>
              <w:t>titution Day</w:t>
            </w:r>
          </w:p>
        </w:tc>
      </w:tr>
      <w:tr w:rsidR="00445E04" w:rsidRPr="00E22711" w14:paraId="124847A2" w14:textId="77777777" w:rsidTr="00266D37">
        <w:tc>
          <w:tcPr>
            <w:tcW w:w="450" w:type="dxa"/>
          </w:tcPr>
          <w:p w14:paraId="0AA1D99C" w14:textId="77777777" w:rsidR="00445E04" w:rsidRPr="00E22711" w:rsidRDefault="00445E04" w:rsidP="00266D37">
            <w:pPr>
              <w:snapToGrid w:val="0"/>
              <w:spacing w:line="276" w:lineRule="auto"/>
              <w:rPr>
                <w:rFonts w:eastAsiaTheme="minorEastAsia"/>
                <w:color w:val="000000"/>
              </w:rPr>
            </w:pPr>
            <w:r w:rsidRPr="00E22711">
              <w:rPr>
                <w:rFonts w:eastAsiaTheme="minorEastAsia"/>
                <w:color w:val="000000"/>
              </w:rPr>
              <w:t>D</w:t>
            </w:r>
          </w:p>
        </w:tc>
        <w:tc>
          <w:tcPr>
            <w:tcW w:w="6660" w:type="dxa"/>
          </w:tcPr>
          <w:p w14:paraId="7E25FC2D" w14:textId="494DA7DC" w:rsidR="00445E04" w:rsidRPr="00E22711" w:rsidRDefault="003C1CF6" w:rsidP="00711757">
            <w:pPr>
              <w:snapToGrid w:val="0"/>
              <w:spacing w:line="276" w:lineRule="auto"/>
              <w:ind w:left="0" w:firstLine="0"/>
              <w:rPr>
                <w:rFonts w:eastAsiaTheme="minorEastAsia"/>
                <w:color w:val="000000"/>
                <w:lang w:eastAsia="zh-HK"/>
              </w:rPr>
            </w:pPr>
            <w:r w:rsidRPr="003C1CF6">
              <w:rPr>
                <w:rFonts w:eastAsiaTheme="minorEastAsia"/>
                <w:color w:val="000000"/>
                <w:lang w:eastAsia="zh-HK"/>
              </w:rPr>
              <w:t>Victory Day of Chines</w:t>
            </w:r>
            <w:r>
              <w:rPr>
                <w:rFonts w:eastAsiaTheme="minorEastAsia"/>
                <w:color w:val="000000"/>
                <w:lang w:eastAsia="zh-HK"/>
              </w:rPr>
              <w:t>e People</w:t>
            </w:r>
            <w:r w:rsidR="000B23DC">
              <w:rPr>
                <w:rFonts w:eastAsiaTheme="minorEastAsia"/>
                <w:color w:val="000000"/>
                <w:lang w:eastAsia="zh-HK"/>
              </w:rPr>
              <w:t>’</w:t>
            </w:r>
            <w:r w:rsidRPr="003C1CF6">
              <w:rPr>
                <w:rFonts w:eastAsiaTheme="minorEastAsia"/>
                <w:color w:val="000000"/>
                <w:lang w:eastAsia="zh-HK"/>
              </w:rPr>
              <w:t>s War of Resistance Against Japanese Aggression</w:t>
            </w:r>
          </w:p>
        </w:tc>
      </w:tr>
      <w:tr w:rsidR="00445E04" w:rsidRPr="00E22711" w14:paraId="396BA099" w14:textId="77777777" w:rsidTr="00266D37">
        <w:tc>
          <w:tcPr>
            <w:tcW w:w="450" w:type="dxa"/>
          </w:tcPr>
          <w:p w14:paraId="79F0B9EF" w14:textId="77777777" w:rsidR="00445E04" w:rsidRPr="00E22711" w:rsidRDefault="00445E04" w:rsidP="00266D37">
            <w:pPr>
              <w:snapToGrid w:val="0"/>
              <w:spacing w:line="276" w:lineRule="auto"/>
              <w:rPr>
                <w:rFonts w:eastAsiaTheme="minorEastAsia"/>
                <w:color w:val="000000"/>
              </w:rPr>
            </w:pPr>
          </w:p>
        </w:tc>
        <w:tc>
          <w:tcPr>
            <w:tcW w:w="6660" w:type="dxa"/>
          </w:tcPr>
          <w:p w14:paraId="231A0CD9" w14:textId="77777777" w:rsidR="00445E04" w:rsidRPr="00E22711" w:rsidRDefault="00445E04" w:rsidP="00266D37">
            <w:pPr>
              <w:snapToGrid w:val="0"/>
              <w:spacing w:line="276" w:lineRule="auto"/>
              <w:rPr>
                <w:rFonts w:eastAsiaTheme="minorEastAsia"/>
                <w:color w:val="000000"/>
              </w:rPr>
            </w:pPr>
          </w:p>
        </w:tc>
      </w:tr>
      <w:tr w:rsidR="00445E04" w:rsidRPr="00E22711" w14:paraId="2ED727F9" w14:textId="77777777" w:rsidTr="00266D37">
        <w:tc>
          <w:tcPr>
            <w:tcW w:w="7110" w:type="dxa"/>
            <w:gridSpan w:val="2"/>
          </w:tcPr>
          <w:p w14:paraId="70FCD729" w14:textId="44FB00C9" w:rsidR="00445E04" w:rsidRPr="00E22711" w:rsidRDefault="008B4186" w:rsidP="00711757">
            <w:pPr>
              <w:snapToGrid w:val="0"/>
              <w:spacing w:line="276" w:lineRule="auto"/>
              <w:ind w:left="0" w:firstLine="0"/>
              <w:rPr>
                <w:rFonts w:eastAsiaTheme="minorEastAsia"/>
                <w:color w:val="000000"/>
              </w:rPr>
            </w:pPr>
            <w:r>
              <w:rPr>
                <w:rFonts w:eastAsiaTheme="minorEastAsia" w:hint="eastAsia"/>
                <w:color w:val="FF0000"/>
              </w:rPr>
              <w:t>Answer</w:t>
            </w:r>
            <w:r w:rsidR="003C1CF6">
              <w:rPr>
                <w:rFonts w:eastAsiaTheme="minorEastAsia"/>
                <w:color w:val="FF0000"/>
              </w:rPr>
              <w:t xml:space="preserve">: </w:t>
            </w:r>
            <w:r w:rsidR="00445E04">
              <w:rPr>
                <w:rFonts w:eastAsiaTheme="minorEastAsia" w:hint="eastAsia"/>
                <w:color w:val="FF0000"/>
              </w:rPr>
              <w:t>B</w:t>
            </w:r>
          </w:p>
        </w:tc>
      </w:tr>
    </w:tbl>
    <w:p w14:paraId="0F253A7A" w14:textId="77777777" w:rsidR="00445E04" w:rsidRDefault="00445E04" w:rsidP="00445E04">
      <w:pPr>
        <w:tabs>
          <w:tab w:val="left" w:pos="426"/>
          <w:tab w:val="left" w:pos="993"/>
        </w:tabs>
        <w:spacing w:line="276" w:lineRule="auto"/>
        <w:ind w:leftChars="23" w:left="480" w:hangingChars="177"/>
        <w:jc w:val="both"/>
      </w:pPr>
    </w:p>
    <w:p w14:paraId="22410495" w14:textId="69113D74" w:rsidR="00445E04" w:rsidRDefault="00445E04" w:rsidP="00CB15F4">
      <w:pPr>
        <w:keepNext/>
        <w:tabs>
          <w:tab w:val="left" w:pos="993"/>
        </w:tabs>
        <w:spacing w:line="276" w:lineRule="auto"/>
        <w:ind w:left="629" w:hangingChars="262" w:hanging="629"/>
        <w:jc w:val="both"/>
        <w:rPr>
          <w:color w:val="000000" w:themeColor="text1"/>
          <w:lang w:eastAsia="zh-HK"/>
        </w:rPr>
      </w:pPr>
      <w:r>
        <w:rPr>
          <w:rFonts w:hint="eastAsia"/>
        </w:rPr>
        <w:t>3</w:t>
      </w:r>
      <w:r>
        <w:t>.</w:t>
      </w:r>
      <w:r>
        <w:tab/>
      </w:r>
      <w:r w:rsidR="00613D10">
        <w:rPr>
          <w:rFonts w:eastAsiaTheme="minorEastAsia"/>
          <w:lang w:eastAsia="zh-HK"/>
        </w:rPr>
        <w:t>Which of the fo</w:t>
      </w:r>
      <w:r w:rsidR="00F35745">
        <w:rPr>
          <w:rFonts w:eastAsiaTheme="minorEastAsia"/>
          <w:lang w:eastAsia="zh-HK"/>
        </w:rPr>
        <w:t xml:space="preserve">llowing are the important contents </w:t>
      </w:r>
      <w:r w:rsidR="00504797">
        <w:rPr>
          <w:rFonts w:eastAsiaTheme="minorEastAsia"/>
          <w:lang w:eastAsia="zh-HK"/>
        </w:rPr>
        <w:t xml:space="preserve">for developing </w:t>
      </w:r>
      <w:r w:rsidR="00F35745">
        <w:rPr>
          <w:rFonts w:eastAsiaTheme="minorEastAsia"/>
          <w:lang w:eastAsia="zh-HK"/>
        </w:rPr>
        <w:t xml:space="preserve">ecological civilisation in our country? </w:t>
      </w:r>
    </w:p>
    <w:tbl>
      <w:tblPr>
        <w:tblStyle w:val="a5"/>
        <w:tblW w:w="756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984"/>
      </w:tblGrid>
      <w:tr w:rsidR="00445E04" w:rsidRPr="001E3CFE" w14:paraId="2DB357A5" w14:textId="77777777" w:rsidTr="00266D37">
        <w:tc>
          <w:tcPr>
            <w:tcW w:w="576" w:type="dxa"/>
          </w:tcPr>
          <w:p w14:paraId="33598CB0" w14:textId="77777777" w:rsidR="00445E04" w:rsidRPr="001E3CFE" w:rsidRDefault="00445E04" w:rsidP="00266D37">
            <w:pPr>
              <w:rPr>
                <w:rFonts w:eastAsiaTheme="minorEastAsia"/>
                <w:color w:val="000000"/>
              </w:rPr>
            </w:pPr>
            <w:r w:rsidRPr="001E3CFE">
              <w:rPr>
                <w:rFonts w:eastAsiaTheme="minorEastAsia"/>
                <w:color w:val="000000"/>
              </w:rPr>
              <w:t>(i)</w:t>
            </w:r>
          </w:p>
        </w:tc>
        <w:tc>
          <w:tcPr>
            <w:tcW w:w="6984" w:type="dxa"/>
          </w:tcPr>
          <w:p w14:paraId="0D771D7F" w14:textId="4A3725FC" w:rsidR="00445E04" w:rsidRPr="00A2607D" w:rsidRDefault="00F35745" w:rsidP="00711757">
            <w:pPr>
              <w:ind w:left="0" w:firstLine="0"/>
              <w:rPr>
                <w:rFonts w:ascii="Cambria" w:eastAsia="Cambria" w:hAnsi="Cambria"/>
                <w:color w:val="000000"/>
                <w:lang w:eastAsia="zh-HK"/>
              </w:rPr>
            </w:pPr>
            <w:r>
              <w:rPr>
                <w:rFonts w:eastAsiaTheme="minorEastAsia"/>
                <w:color w:val="000000"/>
              </w:rPr>
              <w:t>Promote dual control of energy consumption and gradually shift to dual control of carbon emissions*</w:t>
            </w:r>
          </w:p>
        </w:tc>
      </w:tr>
      <w:tr w:rsidR="00445E04" w:rsidRPr="001E3CFE" w14:paraId="7766CE2B" w14:textId="77777777" w:rsidTr="00266D37">
        <w:tc>
          <w:tcPr>
            <w:tcW w:w="576" w:type="dxa"/>
          </w:tcPr>
          <w:p w14:paraId="54362BDB" w14:textId="77777777" w:rsidR="00445E04" w:rsidRPr="001E3CFE" w:rsidRDefault="00445E04" w:rsidP="00266D37">
            <w:pPr>
              <w:rPr>
                <w:rFonts w:eastAsiaTheme="minorEastAsia"/>
                <w:color w:val="000000"/>
              </w:rPr>
            </w:pPr>
            <w:r w:rsidRPr="001E3CFE">
              <w:rPr>
                <w:rFonts w:eastAsiaTheme="minorEastAsia"/>
                <w:color w:val="000000"/>
              </w:rPr>
              <w:t>(ii)</w:t>
            </w:r>
          </w:p>
        </w:tc>
        <w:tc>
          <w:tcPr>
            <w:tcW w:w="6984" w:type="dxa"/>
          </w:tcPr>
          <w:p w14:paraId="623EF609" w14:textId="77777777" w:rsidR="00F35745" w:rsidRDefault="00F35745" w:rsidP="00266D37">
            <w:pPr>
              <w:rPr>
                <w:rFonts w:eastAsiaTheme="minorEastAsia"/>
                <w:color w:val="000000"/>
                <w:lang w:eastAsia="zh-HK"/>
              </w:rPr>
            </w:pPr>
            <w:r>
              <w:rPr>
                <w:rFonts w:eastAsiaTheme="minorEastAsia" w:hint="eastAsia"/>
                <w:color w:val="000000"/>
                <w:lang w:eastAsia="zh-HK"/>
              </w:rPr>
              <w:t>Ac</w:t>
            </w:r>
            <w:r>
              <w:rPr>
                <w:rFonts w:eastAsiaTheme="minorEastAsia"/>
                <w:color w:val="000000"/>
                <w:lang w:eastAsia="zh-HK"/>
              </w:rPr>
              <w:t xml:space="preserve">celerate the modernization of harmonious coexistence between </w:t>
            </w:r>
          </w:p>
          <w:p w14:paraId="3D3D655F" w14:textId="18647DE8" w:rsidR="00445E04" w:rsidRPr="001E3CFE" w:rsidRDefault="00F35745" w:rsidP="00266D37">
            <w:pPr>
              <w:rPr>
                <w:rFonts w:eastAsiaTheme="minorEastAsia"/>
                <w:color w:val="000000"/>
              </w:rPr>
            </w:pPr>
            <w:r>
              <w:rPr>
                <w:rFonts w:eastAsiaTheme="minorEastAsia"/>
                <w:color w:val="000000"/>
                <w:lang w:eastAsia="zh-HK"/>
              </w:rPr>
              <w:t>human and nature</w:t>
            </w:r>
          </w:p>
        </w:tc>
      </w:tr>
      <w:tr w:rsidR="00445E04" w:rsidRPr="001E3CFE" w14:paraId="2A3ED2AF" w14:textId="77777777" w:rsidTr="00266D37">
        <w:tc>
          <w:tcPr>
            <w:tcW w:w="576" w:type="dxa"/>
          </w:tcPr>
          <w:p w14:paraId="3E002D99" w14:textId="77777777" w:rsidR="00445E04" w:rsidRPr="001E3CFE" w:rsidRDefault="00445E04" w:rsidP="00266D37">
            <w:pPr>
              <w:rPr>
                <w:rFonts w:eastAsiaTheme="minorEastAsia"/>
              </w:rPr>
            </w:pPr>
            <w:r w:rsidRPr="001E3CFE">
              <w:rPr>
                <w:rFonts w:eastAsiaTheme="minorEastAsia"/>
              </w:rPr>
              <w:lastRenderedPageBreak/>
              <w:t>(iii)</w:t>
            </w:r>
          </w:p>
        </w:tc>
        <w:tc>
          <w:tcPr>
            <w:tcW w:w="6984" w:type="dxa"/>
          </w:tcPr>
          <w:p w14:paraId="155A32F5" w14:textId="37CC3E14" w:rsidR="00186B88" w:rsidRDefault="00186B88">
            <w:pPr>
              <w:rPr>
                <w:rFonts w:eastAsiaTheme="minorEastAsia"/>
                <w:color w:val="000000"/>
                <w:lang w:eastAsia="zh-HK"/>
              </w:rPr>
            </w:pPr>
            <w:r>
              <w:rPr>
                <w:rFonts w:eastAsiaTheme="minorEastAsia" w:hint="eastAsia"/>
                <w:color w:val="000000"/>
                <w:lang w:eastAsia="zh-HK"/>
              </w:rPr>
              <w:t>Emphasise</w:t>
            </w:r>
            <w:r w:rsidR="000202D6">
              <w:rPr>
                <w:rFonts w:eastAsiaTheme="minorEastAsia" w:hint="eastAsia"/>
                <w:color w:val="000000"/>
                <w:lang w:eastAsia="zh-HK"/>
              </w:rPr>
              <w:t xml:space="preserve"> the</w:t>
            </w:r>
            <w:r w:rsidR="00ED30DB">
              <w:rPr>
                <w:rFonts w:eastAsiaTheme="minorEastAsia" w:hint="eastAsia"/>
                <w:color w:val="000000"/>
                <w:lang w:eastAsia="zh-HK"/>
              </w:rPr>
              <w:t xml:space="preserve"> p</w:t>
            </w:r>
            <w:r w:rsidR="000202D6">
              <w:rPr>
                <w:rFonts w:eastAsiaTheme="minorEastAsia" w:hint="eastAsia"/>
                <w:color w:val="000000"/>
                <w:lang w:eastAsia="zh-HK"/>
              </w:rPr>
              <w:t>romotion</w:t>
            </w:r>
            <w:r w:rsidR="000202D6">
              <w:rPr>
                <w:rFonts w:eastAsiaTheme="minorEastAsia"/>
                <w:color w:val="000000"/>
                <w:lang w:eastAsia="zh-HK"/>
              </w:rPr>
              <w:t xml:space="preserve"> of</w:t>
            </w:r>
            <w:r w:rsidR="00ED30DB">
              <w:rPr>
                <w:rFonts w:eastAsiaTheme="minorEastAsia" w:hint="eastAsia"/>
                <w:color w:val="000000"/>
                <w:lang w:eastAsia="zh-HK"/>
              </w:rPr>
              <w:t xml:space="preserve"> high</w:t>
            </w:r>
            <w:r w:rsidR="000202D6">
              <w:rPr>
                <w:rFonts w:eastAsiaTheme="minorEastAsia"/>
                <w:color w:val="000000"/>
                <w:lang w:eastAsia="zh-HK"/>
              </w:rPr>
              <w:t>-</w:t>
            </w:r>
            <w:r w:rsidR="00ED30DB">
              <w:rPr>
                <w:rFonts w:eastAsiaTheme="minorEastAsia" w:hint="eastAsia"/>
                <w:color w:val="000000"/>
                <w:lang w:eastAsia="zh-HK"/>
              </w:rPr>
              <w:t>quality development and high</w:t>
            </w:r>
            <w:r w:rsidR="000202D6">
              <w:rPr>
                <w:rFonts w:eastAsiaTheme="minorEastAsia"/>
                <w:color w:val="000000"/>
                <w:lang w:eastAsia="zh-HK"/>
              </w:rPr>
              <w:t>-</w:t>
            </w:r>
            <w:r w:rsidR="00ED30DB">
              <w:rPr>
                <w:rFonts w:eastAsiaTheme="minorEastAsia"/>
                <w:color w:val="000000"/>
                <w:lang w:eastAsia="zh-HK"/>
              </w:rPr>
              <w:t xml:space="preserve">level </w:t>
            </w:r>
          </w:p>
          <w:p w14:paraId="27E228AA" w14:textId="0DC9E4C6" w:rsidR="00445E04" w:rsidRPr="001E3CFE" w:rsidRDefault="00ED30DB">
            <w:pPr>
              <w:rPr>
                <w:rFonts w:eastAsiaTheme="minorEastAsia"/>
              </w:rPr>
            </w:pPr>
            <w:r>
              <w:rPr>
                <w:rFonts w:eastAsiaTheme="minorEastAsia"/>
                <w:color w:val="000000"/>
                <w:lang w:eastAsia="zh-HK"/>
              </w:rPr>
              <w:t xml:space="preserve">protection </w:t>
            </w:r>
          </w:p>
        </w:tc>
      </w:tr>
      <w:tr w:rsidR="00445E04" w:rsidRPr="001E3CFE" w14:paraId="6798C575" w14:textId="77777777" w:rsidTr="00266D37">
        <w:tc>
          <w:tcPr>
            <w:tcW w:w="576" w:type="dxa"/>
          </w:tcPr>
          <w:p w14:paraId="47253DA5" w14:textId="77777777" w:rsidR="00445E04" w:rsidRPr="001E3CFE" w:rsidRDefault="00445E04" w:rsidP="00266D37">
            <w:pPr>
              <w:rPr>
                <w:rFonts w:eastAsiaTheme="minorEastAsia"/>
                <w:color w:val="000000"/>
              </w:rPr>
            </w:pPr>
            <w:r w:rsidRPr="001E3CFE">
              <w:rPr>
                <w:rFonts w:eastAsiaTheme="minorEastAsia"/>
                <w:color w:val="000000"/>
              </w:rPr>
              <w:t>(iv)</w:t>
            </w:r>
          </w:p>
        </w:tc>
        <w:tc>
          <w:tcPr>
            <w:tcW w:w="6984" w:type="dxa"/>
          </w:tcPr>
          <w:p w14:paraId="59D3A218" w14:textId="6116F4E3" w:rsidR="00186B88" w:rsidRDefault="004E6421">
            <w:pPr>
              <w:rPr>
                <w:rFonts w:eastAsiaTheme="minorEastAsia"/>
                <w:color w:val="000000"/>
                <w:lang w:eastAsia="zh-HK"/>
              </w:rPr>
            </w:pPr>
            <w:r>
              <w:rPr>
                <w:rFonts w:eastAsiaTheme="minorEastAsia"/>
                <w:color w:val="000000"/>
                <w:lang w:eastAsia="zh-HK"/>
              </w:rPr>
              <w:t>Continously p</w:t>
            </w:r>
            <w:r w:rsidR="00186B88">
              <w:rPr>
                <w:rFonts w:eastAsiaTheme="minorEastAsia"/>
                <w:color w:val="000000"/>
                <w:lang w:eastAsia="zh-HK"/>
              </w:rPr>
              <w:t xml:space="preserve">romote green and low-carbon transformation of </w:t>
            </w:r>
          </w:p>
          <w:p w14:paraId="7ABAB403" w14:textId="1BA6673F" w:rsidR="00445E04" w:rsidRPr="001E3CFE" w:rsidRDefault="00186B88">
            <w:pPr>
              <w:rPr>
                <w:rFonts w:eastAsiaTheme="minorEastAsia"/>
                <w:color w:val="000000"/>
              </w:rPr>
            </w:pPr>
            <w:r>
              <w:rPr>
                <w:rFonts w:eastAsiaTheme="minorEastAsia"/>
                <w:color w:val="000000"/>
                <w:lang w:eastAsia="zh-HK"/>
              </w:rPr>
              <w:t>production methods and lifestyles</w:t>
            </w:r>
          </w:p>
        </w:tc>
      </w:tr>
      <w:tr w:rsidR="00445E04" w:rsidRPr="001E3CFE" w14:paraId="3114A8D2" w14:textId="77777777" w:rsidTr="00266D37">
        <w:tc>
          <w:tcPr>
            <w:tcW w:w="576" w:type="dxa"/>
          </w:tcPr>
          <w:p w14:paraId="6ADC08C5" w14:textId="77777777" w:rsidR="00445E04" w:rsidRPr="001E3CFE" w:rsidRDefault="00445E04" w:rsidP="00266D37">
            <w:pPr>
              <w:rPr>
                <w:rFonts w:eastAsiaTheme="minorEastAsia"/>
                <w:color w:val="000000"/>
              </w:rPr>
            </w:pPr>
            <w:r w:rsidRPr="001E3CFE">
              <w:rPr>
                <w:rFonts w:eastAsiaTheme="minorEastAsia"/>
                <w:color w:val="000000"/>
              </w:rPr>
              <w:t>A</w:t>
            </w:r>
          </w:p>
          <w:p w14:paraId="164963A8" w14:textId="77777777" w:rsidR="00445E04" w:rsidRPr="001E3CFE" w:rsidRDefault="00445E04" w:rsidP="00266D37">
            <w:pPr>
              <w:rPr>
                <w:rFonts w:eastAsiaTheme="minorEastAsia"/>
                <w:color w:val="000000"/>
              </w:rPr>
            </w:pPr>
            <w:r w:rsidRPr="001E3CFE">
              <w:rPr>
                <w:rFonts w:eastAsiaTheme="minorEastAsia"/>
                <w:color w:val="000000"/>
              </w:rPr>
              <w:t>B</w:t>
            </w:r>
          </w:p>
          <w:p w14:paraId="1880E1B3" w14:textId="77777777" w:rsidR="00445E04" w:rsidRPr="001E3CFE" w:rsidRDefault="00445E04" w:rsidP="00266D37">
            <w:pPr>
              <w:rPr>
                <w:rFonts w:eastAsiaTheme="minorEastAsia"/>
                <w:color w:val="000000"/>
              </w:rPr>
            </w:pPr>
            <w:r w:rsidRPr="001E3CFE">
              <w:rPr>
                <w:rFonts w:eastAsiaTheme="minorEastAsia"/>
                <w:color w:val="000000"/>
              </w:rPr>
              <w:t>C</w:t>
            </w:r>
          </w:p>
          <w:p w14:paraId="235F5650" w14:textId="77777777" w:rsidR="00445E04" w:rsidRPr="001E3CFE" w:rsidRDefault="00445E04" w:rsidP="00266D37">
            <w:pPr>
              <w:rPr>
                <w:rFonts w:eastAsiaTheme="minorEastAsia"/>
                <w:color w:val="000000"/>
              </w:rPr>
            </w:pPr>
            <w:r w:rsidRPr="001E3CFE">
              <w:rPr>
                <w:rFonts w:eastAsiaTheme="minorEastAsia"/>
                <w:color w:val="000000"/>
              </w:rPr>
              <w:t>D</w:t>
            </w:r>
          </w:p>
        </w:tc>
        <w:tc>
          <w:tcPr>
            <w:tcW w:w="6984" w:type="dxa"/>
          </w:tcPr>
          <w:p w14:paraId="1B7EFD14" w14:textId="1B9B1017" w:rsidR="00445E04" w:rsidRPr="001E3CFE" w:rsidRDefault="00445E04" w:rsidP="00266D37">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7C0D22">
              <w:rPr>
                <w:rFonts w:eastAsiaTheme="minorEastAsia"/>
                <w:color w:val="000000"/>
                <w:lang w:eastAsia="zh-HK"/>
              </w:rPr>
              <w:t xml:space="preserve">, </w:t>
            </w:r>
            <w:r w:rsidRPr="001E3CFE">
              <w:rPr>
                <w:rFonts w:eastAsiaTheme="minorEastAsia"/>
                <w:color w:val="000000"/>
                <w:lang w:eastAsia="zh-HK"/>
              </w:rPr>
              <w:t>(iii)</w:t>
            </w:r>
          </w:p>
          <w:p w14:paraId="71BF9CB6" w14:textId="11E07CA2" w:rsidR="00445E04" w:rsidRPr="001E3CFE" w:rsidRDefault="00445E04" w:rsidP="00266D37">
            <w:pPr>
              <w:rPr>
                <w:rFonts w:eastAsiaTheme="minorEastAsia"/>
                <w:color w:val="000000"/>
                <w:lang w:eastAsia="zh-HK"/>
              </w:rPr>
            </w:pPr>
            <w:r w:rsidRPr="001E3CFE">
              <w:rPr>
                <w:rFonts w:eastAsiaTheme="minorEastAsia"/>
                <w:color w:val="000000"/>
                <w:lang w:eastAsia="zh-HK"/>
              </w:rPr>
              <w:t>(i)</w:t>
            </w:r>
            <w:r w:rsidR="007C0D22">
              <w:rPr>
                <w:rFonts w:eastAsiaTheme="minorEastAsia"/>
                <w:color w:val="000000"/>
                <w:lang w:eastAsia="zh-HK"/>
              </w:rPr>
              <w:t xml:space="preserve">, </w:t>
            </w:r>
            <w:r w:rsidRPr="001E3CFE">
              <w:rPr>
                <w:rFonts w:eastAsiaTheme="minorEastAsia"/>
                <w:color w:val="000000"/>
                <w:lang w:eastAsia="zh-HK"/>
              </w:rPr>
              <w:t>(ii)</w:t>
            </w:r>
            <w:r w:rsidR="007C0D22">
              <w:rPr>
                <w:rFonts w:eastAsiaTheme="minorEastAsia"/>
                <w:color w:val="000000"/>
                <w:lang w:eastAsia="zh-HK"/>
              </w:rPr>
              <w:t xml:space="preserve">, </w:t>
            </w:r>
            <w:r w:rsidRPr="001E3CFE">
              <w:rPr>
                <w:rFonts w:eastAsiaTheme="minorEastAsia"/>
                <w:color w:val="000000"/>
                <w:lang w:eastAsia="zh-HK"/>
              </w:rPr>
              <w:t>(iv)</w:t>
            </w:r>
          </w:p>
          <w:p w14:paraId="5EEBF803" w14:textId="518A4F44" w:rsidR="00445E04" w:rsidRPr="001E3CFE" w:rsidRDefault="00445E04" w:rsidP="00266D37">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r w:rsidR="007C0D22">
              <w:rPr>
                <w:rFonts w:eastAsiaTheme="minorEastAsia"/>
                <w:color w:val="000000"/>
                <w:lang w:eastAsia="zh-HK"/>
              </w:rPr>
              <w:t xml:space="preserve">, </w:t>
            </w:r>
            <w:r w:rsidRPr="001E3CFE">
              <w:rPr>
                <w:rFonts w:eastAsiaTheme="minorEastAsia"/>
                <w:color w:val="000000"/>
                <w:lang w:eastAsia="zh-HK"/>
              </w:rPr>
              <w:t>(iii)</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iv)</w:t>
            </w:r>
          </w:p>
          <w:p w14:paraId="1D967BB6" w14:textId="3434111D" w:rsidR="00445E04" w:rsidRPr="001E3CFE" w:rsidRDefault="00445E04" w:rsidP="00266D37">
            <w:pPr>
              <w:rPr>
                <w:rFonts w:eastAsiaTheme="minorEastAsia"/>
                <w:color w:val="000000"/>
              </w:rPr>
            </w:pPr>
            <w:r w:rsidRPr="001E3CFE">
              <w:rPr>
                <w:rFonts w:eastAsiaTheme="minorEastAsia"/>
                <w:color w:val="000000"/>
                <w:lang w:eastAsia="zh-HK"/>
              </w:rPr>
              <w:t>(i)</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7C0D22">
              <w:rPr>
                <w:rFonts w:eastAsiaTheme="minorEastAsia"/>
                <w:color w:val="000000"/>
                <w:lang w:eastAsia="zh-HK"/>
              </w:rPr>
              <w:t xml:space="preserve">, </w:t>
            </w:r>
            <w:r w:rsidRPr="001E3CFE">
              <w:rPr>
                <w:rFonts w:eastAsiaTheme="minorEastAsia"/>
                <w:color w:val="000000"/>
                <w:lang w:eastAsia="zh-HK"/>
              </w:rPr>
              <w:t>(iii)</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iv)</w:t>
            </w:r>
          </w:p>
        </w:tc>
      </w:tr>
      <w:tr w:rsidR="00445E04" w:rsidRPr="001E3CFE" w14:paraId="2BC061E4" w14:textId="77777777" w:rsidTr="00266D37">
        <w:tc>
          <w:tcPr>
            <w:tcW w:w="7560" w:type="dxa"/>
            <w:gridSpan w:val="2"/>
          </w:tcPr>
          <w:p w14:paraId="009D4082" w14:textId="2B8FC13D" w:rsidR="00445E04" w:rsidRPr="001E3CFE" w:rsidRDefault="008B4186" w:rsidP="00266D37">
            <w:pPr>
              <w:spacing w:beforeLines="50" w:before="120"/>
              <w:rPr>
                <w:rFonts w:eastAsiaTheme="minorEastAsia"/>
                <w:color w:val="FF0000"/>
              </w:rPr>
            </w:pPr>
            <w:r>
              <w:rPr>
                <w:rFonts w:eastAsiaTheme="minorEastAsia" w:hint="eastAsia"/>
                <w:color w:val="FF0000"/>
                <w:lang w:eastAsia="zh-HK"/>
              </w:rPr>
              <w:t>Answer</w:t>
            </w:r>
            <w:r w:rsidR="00186B88">
              <w:rPr>
                <w:rFonts w:eastAsiaTheme="minorEastAsia"/>
                <w:color w:val="FF0000"/>
                <w:lang w:eastAsia="zh-HK"/>
              </w:rPr>
              <w:t xml:space="preserve">: </w:t>
            </w:r>
            <w:r w:rsidR="00445E04">
              <w:rPr>
                <w:rFonts w:eastAsiaTheme="minorEastAsia" w:hint="eastAsia"/>
                <w:color w:val="FF0000"/>
              </w:rPr>
              <w:t>D</w:t>
            </w:r>
          </w:p>
        </w:tc>
      </w:tr>
    </w:tbl>
    <w:p w14:paraId="0E78372F" w14:textId="056757A2" w:rsidR="00445E04" w:rsidRPr="00970860" w:rsidRDefault="00445E04" w:rsidP="00711757">
      <w:pPr>
        <w:snapToGrid w:val="0"/>
        <w:ind w:left="630" w:firstLine="0"/>
        <w:rPr>
          <w:rFonts w:eastAsiaTheme="minorEastAsia"/>
          <w:sz w:val="22"/>
          <w:szCs w:val="22"/>
          <w:lang w:eastAsia="zh-HK"/>
        </w:rPr>
      </w:pPr>
      <w:r>
        <w:rPr>
          <w:rFonts w:eastAsiaTheme="minorEastAsia" w:hint="eastAsia"/>
          <w:sz w:val="22"/>
        </w:rPr>
        <w:t>*</w:t>
      </w:r>
      <w:r w:rsidR="00F35745">
        <w:rPr>
          <w:rFonts w:eastAsiaTheme="minorEastAsia" w:hint="eastAsia"/>
          <w:sz w:val="22"/>
          <w:szCs w:val="22"/>
          <w:lang w:eastAsia="zh-HK"/>
        </w:rPr>
        <w:t xml:space="preserve"> </w:t>
      </w:r>
      <w:r w:rsidR="00F35745">
        <w:rPr>
          <w:rFonts w:eastAsiaTheme="minorEastAsia"/>
          <w:sz w:val="22"/>
          <w:szCs w:val="22"/>
          <w:lang w:eastAsia="zh-HK"/>
        </w:rPr>
        <w:t>Dual control of energy consumption refers to the control of “total amount” and “intensity” of energy consumption</w:t>
      </w:r>
      <w:r w:rsidR="00C70DD6">
        <w:rPr>
          <w:rFonts w:eastAsiaTheme="minorEastAsia"/>
          <w:sz w:val="22"/>
          <w:szCs w:val="22"/>
          <w:lang w:eastAsia="zh-HK"/>
        </w:rPr>
        <w:t>.</w:t>
      </w:r>
      <w:r w:rsidR="00F35745">
        <w:rPr>
          <w:rFonts w:eastAsiaTheme="minorEastAsia"/>
          <w:sz w:val="22"/>
          <w:szCs w:val="22"/>
          <w:lang w:eastAsia="zh-HK"/>
        </w:rPr>
        <w:t xml:space="preserve"> Dual control of carbon emissions refers to the control of “total amount” and “intensity” of carbon emission</w:t>
      </w:r>
      <w:r w:rsidR="00C34D30">
        <w:rPr>
          <w:rFonts w:eastAsiaTheme="minorEastAsia"/>
          <w:sz w:val="22"/>
          <w:szCs w:val="22"/>
          <w:lang w:eastAsia="zh-HK"/>
        </w:rPr>
        <w:t xml:space="preserve"> to</w:t>
      </w:r>
      <w:r w:rsidR="00F35745">
        <w:rPr>
          <w:rFonts w:eastAsiaTheme="minorEastAsia"/>
          <w:sz w:val="22"/>
          <w:szCs w:val="22"/>
          <w:lang w:eastAsia="zh-HK"/>
        </w:rPr>
        <w:t xml:space="preserve"> zero carbon energy </w:t>
      </w:r>
      <w:r w:rsidR="00C70DD6">
        <w:rPr>
          <w:rFonts w:eastAsiaTheme="minorEastAsia"/>
          <w:sz w:val="22"/>
          <w:szCs w:val="22"/>
          <w:lang w:eastAsia="zh-HK"/>
        </w:rPr>
        <w:t xml:space="preserve">to </w:t>
      </w:r>
      <w:r w:rsidR="00F35745">
        <w:rPr>
          <w:rFonts w:eastAsiaTheme="minorEastAsia"/>
          <w:sz w:val="22"/>
          <w:szCs w:val="22"/>
          <w:lang w:eastAsia="zh-HK"/>
        </w:rPr>
        <w:t>reduce carbon emission.</w:t>
      </w:r>
    </w:p>
    <w:p w14:paraId="1756FD36" w14:textId="77777777" w:rsidR="00885348" w:rsidRDefault="00885348" w:rsidP="00C6782B">
      <w:pPr>
        <w:spacing w:line="276" w:lineRule="auto"/>
        <w:ind w:left="0" w:right="226" w:firstLine="0"/>
        <w:jc w:val="center"/>
        <w:rPr>
          <w:b/>
          <w:lang w:val="en-GB"/>
        </w:rPr>
      </w:pPr>
    </w:p>
    <w:p w14:paraId="48A79BFE" w14:textId="5BD65154" w:rsidR="00711757" w:rsidRDefault="00711757">
      <w:pPr>
        <w:rPr>
          <w:b/>
          <w:lang w:val="en-GB"/>
        </w:rPr>
      </w:pPr>
      <w:r>
        <w:rPr>
          <w:b/>
          <w:lang w:val="en-GB"/>
        </w:rPr>
        <w:br w:type="page"/>
      </w:r>
    </w:p>
    <w:p w14:paraId="7DC04561" w14:textId="68999B2B" w:rsidR="00C6782B" w:rsidRPr="00B01902" w:rsidRDefault="00C6782B" w:rsidP="00C6782B">
      <w:pPr>
        <w:spacing w:line="276" w:lineRule="auto"/>
        <w:ind w:left="0" w:right="226" w:firstLine="0"/>
        <w:jc w:val="center"/>
        <w:rPr>
          <w:b/>
          <w:lang w:val="en-GB"/>
        </w:rPr>
      </w:pPr>
      <w:r w:rsidRPr="00A73176">
        <w:rPr>
          <w:b/>
          <w:lang w:val="en-GB"/>
        </w:rPr>
        <w:lastRenderedPageBreak/>
        <w:t xml:space="preserve">Module </w:t>
      </w:r>
      <w:r w:rsidR="00963A87" w:rsidRPr="00A73176">
        <w:rPr>
          <w:b/>
          <w:noProof/>
        </w:rPr>
        <w:t>3.3</w:t>
      </w:r>
      <w:r w:rsidRPr="00A73176">
        <w:rPr>
          <w:b/>
          <w:lang w:val="en-GB"/>
        </w:rPr>
        <w:t>:</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r w:rsidRPr="00B01902">
        <w:rPr>
          <w:b/>
          <w:lang w:val="en-GB" w:eastAsia="zh-HK"/>
        </w:rPr>
        <w:t xml:space="preserve"> </w:t>
      </w:r>
    </w:p>
    <w:p w14:paraId="54329D96" w14:textId="694D1A03" w:rsidR="00C6782B" w:rsidRPr="002C47B0" w:rsidRDefault="00C6782B" w:rsidP="00C6782B">
      <w:pPr>
        <w:spacing w:line="276" w:lineRule="auto"/>
        <w:ind w:left="0" w:firstLine="0"/>
        <w:jc w:val="center"/>
        <w:rPr>
          <w:b/>
          <w:lang w:val="en-GB"/>
        </w:rPr>
      </w:pPr>
      <w:r w:rsidRPr="002C47B0">
        <w:rPr>
          <w:b/>
          <w:lang w:val="en-GB"/>
        </w:rPr>
        <w:t xml:space="preserve">(Lesson </w:t>
      </w:r>
      <w:r>
        <w:rPr>
          <w:b/>
          <w:lang w:val="en-GB"/>
        </w:rPr>
        <w:t>3</w:t>
      </w:r>
      <w:r w:rsidRPr="002C47B0">
        <w:rPr>
          <w:b/>
          <w:lang w:val="en-GB"/>
        </w:rPr>
        <w:t xml:space="preserve">) </w:t>
      </w:r>
    </w:p>
    <w:p w14:paraId="29C2B8A1" w14:textId="34D46D5E" w:rsidR="00C6782B" w:rsidRDefault="00C6782B" w:rsidP="00C6782B">
      <w:pPr>
        <w:spacing w:line="276" w:lineRule="auto"/>
        <w:ind w:left="0" w:firstLine="0"/>
        <w:jc w:val="center"/>
        <w:rPr>
          <w:rFonts w:eastAsia="微軟正黑體"/>
          <w:b/>
          <w:sz w:val="28"/>
          <w:szCs w:val="28"/>
        </w:rPr>
      </w:pPr>
      <w:r w:rsidRPr="002C47B0">
        <w:rPr>
          <w:b/>
          <w:lang w:val="en-GB"/>
        </w:rPr>
        <w:t>Learning and Teaching Materials</w:t>
      </w:r>
    </w:p>
    <w:p w14:paraId="430AE5EC" w14:textId="77777777" w:rsidR="00C6782B" w:rsidRDefault="00C6782B" w:rsidP="00C53CB2">
      <w:pPr>
        <w:spacing w:line="276" w:lineRule="auto"/>
        <w:ind w:left="0" w:firstLine="0"/>
        <w:rPr>
          <w:rFonts w:eastAsia="微軟正黑體"/>
          <w:b/>
          <w:sz w:val="28"/>
          <w:szCs w:val="28"/>
        </w:rPr>
      </w:pPr>
    </w:p>
    <w:p w14:paraId="6B34D80C" w14:textId="00CA134E" w:rsidR="0035677F" w:rsidRDefault="0035677F" w:rsidP="00E31B7E">
      <w:pPr>
        <w:spacing w:line="276" w:lineRule="auto"/>
        <w:ind w:left="0" w:firstLine="0"/>
        <w:rPr>
          <w:rFonts w:eastAsia="微軟正黑體"/>
          <w:b/>
          <w:sz w:val="28"/>
          <w:szCs w:val="28"/>
        </w:rPr>
      </w:pPr>
      <w:r w:rsidRPr="0035677F">
        <w:rPr>
          <w:rFonts w:eastAsia="微軟正黑體"/>
          <w:b/>
          <w:sz w:val="28"/>
          <w:szCs w:val="28"/>
        </w:rPr>
        <w:t>Central state institution</w:t>
      </w:r>
      <w:r w:rsidR="00A73176">
        <w:rPr>
          <w:rFonts w:eastAsia="微軟正黑體" w:hint="eastAsia"/>
          <w:b/>
          <w:sz w:val="28"/>
          <w:szCs w:val="28"/>
        </w:rPr>
        <w:t>s</w:t>
      </w:r>
      <w:r w:rsidRPr="0035677F">
        <w:rPr>
          <w:rFonts w:eastAsia="微軟正黑體"/>
          <w:b/>
          <w:sz w:val="28"/>
          <w:szCs w:val="28"/>
        </w:rPr>
        <w:t>: The Central Military Commission, the National Commission of Supervision, the Supreme People</w:t>
      </w:r>
      <w:r w:rsidR="000B23DC">
        <w:rPr>
          <w:rFonts w:eastAsia="微軟正黑體"/>
          <w:b/>
          <w:sz w:val="28"/>
          <w:szCs w:val="28"/>
        </w:rPr>
        <w:t>’</w:t>
      </w:r>
      <w:r w:rsidRPr="0035677F">
        <w:rPr>
          <w:rFonts w:eastAsia="微軟正黑體"/>
          <w:b/>
          <w:sz w:val="28"/>
          <w:szCs w:val="28"/>
        </w:rPr>
        <w:t>s Court and the Supreme People</w:t>
      </w:r>
      <w:r w:rsidR="000B23DC">
        <w:rPr>
          <w:rFonts w:eastAsia="微軟正黑體"/>
          <w:b/>
          <w:sz w:val="28"/>
          <w:szCs w:val="28"/>
        </w:rPr>
        <w:t>’</w:t>
      </w:r>
      <w:r w:rsidRPr="0035677F">
        <w:rPr>
          <w:rFonts w:eastAsia="微軟正黑體"/>
          <w:b/>
          <w:sz w:val="28"/>
          <w:szCs w:val="28"/>
        </w:rPr>
        <w:t>s Procuratorate</w:t>
      </w:r>
    </w:p>
    <w:p w14:paraId="65AC28E7" w14:textId="6480BF92" w:rsidR="00146CB5" w:rsidRPr="00146CB5" w:rsidRDefault="00302EBA" w:rsidP="00E31B7E">
      <w:pPr>
        <w:spacing w:line="276" w:lineRule="auto"/>
        <w:ind w:left="0" w:firstLine="0"/>
        <w:rPr>
          <w:rFonts w:eastAsia="微軟正黑體"/>
          <w:b/>
          <w:sz w:val="28"/>
          <w:szCs w:val="28"/>
          <w:lang w:eastAsia="zh-HK"/>
        </w:rPr>
      </w:pPr>
      <w:r>
        <w:rPr>
          <w:rFonts w:eastAsia="微軟正黑體" w:hint="eastAsia"/>
          <w:b/>
          <w:sz w:val="28"/>
          <w:szCs w:val="28"/>
        </w:rPr>
        <w:t>Activity 3</w:t>
      </w:r>
    </w:p>
    <w:p w14:paraId="726A9F24" w14:textId="389BCC9E" w:rsidR="00146CB5" w:rsidRDefault="00146CB5" w:rsidP="00E31B7E">
      <w:pPr>
        <w:spacing w:line="276" w:lineRule="auto"/>
        <w:ind w:left="0" w:firstLine="0"/>
        <w:rPr>
          <w:rFonts w:asciiTheme="minorEastAsia" w:eastAsiaTheme="minorEastAsia" w:hAnsiTheme="minorEastAsia"/>
          <w:szCs w:val="28"/>
        </w:rPr>
      </w:pPr>
    </w:p>
    <w:p w14:paraId="3D0B2674" w14:textId="7C7FA064" w:rsidR="004C4F36" w:rsidRDefault="0096664C" w:rsidP="00723847">
      <w:pPr>
        <w:ind w:left="0" w:firstLine="0"/>
        <w:rPr>
          <w:rFonts w:eastAsiaTheme="minorEastAsia"/>
          <w:b/>
          <w:szCs w:val="28"/>
        </w:rPr>
      </w:pPr>
      <w:r>
        <w:rPr>
          <w:rFonts w:eastAsiaTheme="minorEastAsia" w:hint="eastAsia"/>
          <w:b/>
          <w:szCs w:val="28"/>
        </w:rPr>
        <w:t>S</w:t>
      </w:r>
      <w:r>
        <w:rPr>
          <w:rFonts w:eastAsiaTheme="minorEastAsia"/>
          <w:b/>
          <w:szCs w:val="28"/>
        </w:rPr>
        <w:t xml:space="preserve">ource </w:t>
      </w:r>
      <w:r w:rsidR="007B4749">
        <w:rPr>
          <w:rFonts w:eastAsiaTheme="minorEastAsia"/>
          <w:b/>
          <w:szCs w:val="28"/>
        </w:rPr>
        <w:t>1</w:t>
      </w:r>
    </w:p>
    <w:tbl>
      <w:tblPr>
        <w:tblStyle w:val="a5"/>
        <w:tblW w:w="0" w:type="auto"/>
        <w:tblLook w:val="04A0" w:firstRow="1" w:lastRow="0" w:firstColumn="1" w:lastColumn="0" w:noHBand="0" w:noVBand="1"/>
      </w:tblPr>
      <w:tblGrid>
        <w:gridCol w:w="8296"/>
      </w:tblGrid>
      <w:tr w:rsidR="00C6782B" w14:paraId="0A2D786C" w14:textId="77777777" w:rsidTr="004E6421">
        <w:tc>
          <w:tcPr>
            <w:tcW w:w="8296" w:type="dxa"/>
            <w:shd w:val="clear" w:color="auto" w:fill="auto"/>
          </w:tcPr>
          <w:p w14:paraId="35EDB8A0" w14:textId="4739200D" w:rsidR="00C6782B" w:rsidRPr="00CB21A4" w:rsidRDefault="00C6782B" w:rsidP="00C6782B">
            <w:pPr>
              <w:spacing w:before="60"/>
              <w:jc w:val="center"/>
              <w:rPr>
                <w:rFonts w:eastAsiaTheme="minorEastAsia"/>
                <w:b/>
              </w:rPr>
            </w:pPr>
            <w:r w:rsidRPr="00CB21A4">
              <w:rPr>
                <w:rFonts w:eastAsiaTheme="minorEastAsia"/>
                <w:b/>
              </w:rPr>
              <w:t>Law of the People</w:t>
            </w:r>
            <w:r w:rsidR="000B23DC">
              <w:rPr>
                <w:rFonts w:eastAsiaTheme="minorEastAsia"/>
                <w:b/>
              </w:rPr>
              <w:t>’</w:t>
            </w:r>
            <w:r w:rsidRPr="00CB21A4">
              <w:rPr>
                <w:rFonts w:eastAsiaTheme="minorEastAsia"/>
                <w:b/>
              </w:rPr>
              <w:t>s Republic of China on Garrisoning the Hong Kong Special Administrative Region</w:t>
            </w:r>
          </w:p>
          <w:p w14:paraId="7BD0AD9C" w14:textId="1C278C43" w:rsidR="00C6782B" w:rsidRPr="00CB21A4" w:rsidRDefault="00C6782B" w:rsidP="00C6782B">
            <w:pPr>
              <w:spacing w:before="60"/>
              <w:ind w:left="0" w:firstLine="0"/>
              <w:jc w:val="center"/>
              <w:rPr>
                <w:rFonts w:eastAsiaTheme="minorEastAsia"/>
              </w:rPr>
            </w:pPr>
            <w:r w:rsidRPr="00CB21A4">
              <w:t>(Adopted at the 23rd Meeting of the Standing Committee of the Eighth National People</w:t>
            </w:r>
            <w:r w:rsidR="000B23DC">
              <w:t>’</w:t>
            </w:r>
            <w:r w:rsidRPr="00CB21A4">
              <w:t>s Congress on December 30, 1996 and promulgated by Order No.80 of the President of the People</w:t>
            </w:r>
            <w:r w:rsidR="000B23DC">
              <w:t>’</w:t>
            </w:r>
            <w:r w:rsidRPr="00CB21A4">
              <w:t>s Republic of China on December 30, 1996)</w:t>
            </w:r>
          </w:p>
          <w:p w14:paraId="0FA1318F" w14:textId="77777777" w:rsidR="00C6782B" w:rsidRPr="00CB21A4" w:rsidRDefault="00C6782B" w:rsidP="00C6782B">
            <w:pPr>
              <w:spacing w:before="60"/>
              <w:ind w:left="0" w:firstLine="0"/>
              <w:rPr>
                <w:rFonts w:eastAsiaTheme="minorEastAsia"/>
                <w:b/>
              </w:rPr>
            </w:pPr>
          </w:p>
          <w:p w14:paraId="35F70667" w14:textId="77777777" w:rsidR="00C6782B" w:rsidRPr="00CB21A4" w:rsidRDefault="00C6782B" w:rsidP="00C6782B">
            <w:pPr>
              <w:spacing w:before="60"/>
              <w:ind w:left="0" w:firstLine="0"/>
              <w:rPr>
                <w:rFonts w:eastAsiaTheme="minorEastAsia"/>
                <w:b/>
              </w:rPr>
            </w:pPr>
            <w:r w:rsidRPr="00CB21A4">
              <w:rPr>
                <w:rFonts w:eastAsiaTheme="minorEastAsia"/>
                <w:b/>
              </w:rPr>
              <w:t xml:space="preserve">Chapter I </w:t>
            </w:r>
            <w:r w:rsidRPr="00CB21A4">
              <w:rPr>
                <w:rFonts w:eastAsiaTheme="minorEastAsia"/>
                <w:b/>
              </w:rPr>
              <w:tab/>
              <w:t>General Provisions</w:t>
            </w:r>
          </w:p>
          <w:p w14:paraId="60BD73E2" w14:textId="77777777" w:rsidR="00C6782B" w:rsidRPr="00CB21A4" w:rsidRDefault="00C6782B" w:rsidP="00C6782B">
            <w:pPr>
              <w:spacing w:before="60"/>
              <w:ind w:left="0" w:firstLine="0"/>
              <w:jc w:val="both"/>
              <w:rPr>
                <w:rFonts w:eastAsiaTheme="minorEastAsia"/>
              </w:rPr>
            </w:pPr>
            <w:r w:rsidRPr="00CB21A4">
              <w:rPr>
                <w:rFonts w:eastAsiaTheme="minorEastAsia"/>
              </w:rPr>
              <w:t>Article 2</w:t>
            </w:r>
          </w:p>
          <w:p w14:paraId="5F139677" w14:textId="5F340A08" w:rsidR="00C6782B" w:rsidRPr="00CB21A4" w:rsidRDefault="00C6782B" w:rsidP="00C6782B">
            <w:pPr>
              <w:spacing w:before="60"/>
              <w:ind w:left="0" w:firstLine="0"/>
              <w:jc w:val="both"/>
              <w:rPr>
                <w:rFonts w:eastAsiaTheme="minorEastAsia"/>
              </w:rPr>
            </w:pPr>
            <w:r w:rsidRPr="00CB21A4">
              <w:rPr>
                <w:rFonts w:eastAsiaTheme="minorEastAsia"/>
              </w:rPr>
              <w:t>The military forces stationed by the Central People</w:t>
            </w:r>
            <w:r w:rsidR="000B23DC">
              <w:rPr>
                <w:rFonts w:eastAsiaTheme="minorEastAsia"/>
              </w:rPr>
              <w:t>’</w:t>
            </w:r>
            <w:r w:rsidRPr="00CB21A4">
              <w:rPr>
                <w:rFonts w:eastAsiaTheme="minorEastAsia"/>
              </w:rPr>
              <w:t>s Government in the Hong Kong Special Administrative Region for defence shall be composed of forces from the Army, the Navy and the Air Force of the Chinese People</w:t>
            </w:r>
            <w:r w:rsidR="000B23DC">
              <w:rPr>
                <w:rFonts w:eastAsiaTheme="minorEastAsia"/>
              </w:rPr>
              <w:t>’</w:t>
            </w:r>
            <w:r w:rsidRPr="00CB21A4">
              <w:rPr>
                <w:rFonts w:eastAsiaTheme="minorEastAsia"/>
              </w:rPr>
              <w:t>s Liberation Army, and be designated as the Hong Kong Garrison of the Chinese People</w:t>
            </w:r>
            <w:r w:rsidR="000B23DC">
              <w:rPr>
                <w:rFonts w:eastAsiaTheme="minorEastAsia"/>
              </w:rPr>
              <w:t>’</w:t>
            </w:r>
            <w:r w:rsidRPr="00CB21A4">
              <w:rPr>
                <w:rFonts w:eastAsiaTheme="minorEastAsia"/>
              </w:rPr>
              <w:t>s Liberation Army (hereinafter referred to as the Hong Kong Garrison).</w:t>
            </w:r>
          </w:p>
          <w:p w14:paraId="0D804C9E" w14:textId="77777777" w:rsidR="00C6782B" w:rsidRPr="00CB21A4" w:rsidRDefault="00C6782B" w:rsidP="00C6782B">
            <w:pPr>
              <w:spacing w:before="60"/>
              <w:ind w:left="0" w:firstLine="0"/>
              <w:rPr>
                <w:rFonts w:eastAsiaTheme="minorEastAsia"/>
              </w:rPr>
            </w:pPr>
            <w:r w:rsidRPr="00CB21A4">
              <w:rPr>
                <w:rFonts w:eastAsiaTheme="minorEastAsia"/>
              </w:rPr>
              <w:t>Article 3(1)</w:t>
            </w:r>
          </w:p>
          <w:p w14:paraId="0E0806C5" w14:textId="6A71BF01" w:rsidR="00C6782B" w:rsidRPr="00CB21A4" w:rsidRDefault="00C6782B" w:rsidP="00C6782B">
            <w:pPr>
              <w:spacing w:before="60"/>
              <w:ind w:left="0" w:firstLine="0"/>
              <w:jc w:val="both"/>
              <w:rPr>
                <w:rFonts w:eastAsiaTheme="minorEastAsia"/>
              </w:rPr>
            </w:pPr>
            <w:r w:rsidRPr="00CB21A4">
              <w:rPr>
                <w:rFonts w:eastAsiaTheme="minorEastAsia"/>
              </w:rPr>
              <w:t>The Hong Kong Garrison shall be subject to the direction of the Central Military Commission of the People</w:t>
            </w:r>
            <w:r w:rsidR="000B23DC">
              <w:rPr>
                <w:rFonts w:eastAsiaTheme="minorEastAsia"/>
              </w:rPr>
              <w:t>’</w:t>
            </w:r>
            <w:r w:rsidRPr="00CB21A4">
              <w:rPr>
                <w:rFonts w:eastAsiaTheme="minorEastAsia"/>
              </w:rPr>
              <w:t>s Republic of China. The number of its members shall be determined according to the need for the defence of the Hong Kong Special Administrative Region.</w:t>
            </w:r>
          </w:p>
          <w:p w14:paraId="64F85DF9" w14:textId="77777777" w:rsidR="00C6782B" w:rsidRPr="00CB21A4" w:rsidRDefault="00C6782B" w:rsidP="00C6782B">
            <w:pPr>
              <w:spacing w:before="60"/>
              <w:ind w:left="0" w:firstLine="0"/>
              <w:jc w:val="both"/>
              <w:rPr>
                <w:rFonts w:eastAsiaTheme="minorEastAsia"/>
                <w:b/>
              </w:rPr>
            </w:pPr>
            <w:r w:rsidRPr="00CB21A4">
              <w:rPr>
                <w:rFonts w:eastAsiaTheme="minorEastAsia"/>
                <w:b/>
              </w:rPr>
              <w:t xml:space="preserve">Chapter III </w:t>
            </w:r>
            <w:r w:rsidRPr="00CB21A4">
              <w:rPr>
                <w:rFonts w:eastAsiaTheme="minorEastAsia"/>
                <w:b/>
              </w:rPr>
              <w:tab/>
              <w:t>Relationship Between the Hong Kong Garrison and the Government of the Hong Kong Special Administrative Region</w:t>
            </w:r>
          </w:p>
          <w:p w14:paraId="273A1251" w14:textId="77777777" w:rsidR="00C6782B" w:rsidRPr="00CB21A4" w:rsidRDefault="00C6782B" w:rsidP="00C6782B">
            <w:pPr>
              <w:spacing w:before="60"/>
              <w:ind w:left="0" w:firstLine="0"/>
              <w:rPr>
                <w:rFonts w:eastAsiaTheme="minorEastAsia"/>
              </w:rPr>
            </w:pPr>
            <w:r w:rsidRPr="00CB21A4">
              <w:rPr>
                <w:rFonts w:eastAsiaTheme="minorEastAsia"/>
              </w:rPr>
              <w:t>Article 14(1), (2)</w:t>
            </w:r>
          </w:p>
          <w:p w14:paraId="79DD86BD" w14:textId="28B96AFF" w:rsidR="00C6782B" w:rsidRPr="00CB21A4" w:rsidRDefault="00C6782B" w:rsidP="00C6782B">
            <w:pPr>
              <w:spacing w:before="60"/>
              <w:ind w:left="0" w:firstLine="0"/>
              <w:jc w:val="both"/>
              <w:rPr>
                <w:rFonts w:eastAsiaTheme="minorEastAsia"/>
              </w:rPr>
            </w:pPr>
            <w:r w:rsidRPr="00CB21A4">
              <w:rPr>
                <w:rFonts w:eastAsiaTheme="minorEastAsia"/>
              </w:rPr>
              <w:t>Pursuant to the provisions of the Basic Law of the Hong Kong Special Administrative Region, the Government of the Hong Kong Special Administrative Region may, when necessary, ask the Central People</w:t>
            </w:r>
            <w:r w:rsidR="000B23DC">
              <w:rPr>
                <w:rFonts w:eastAsiaTheme="minorEastAsia"/>
              </w:rPr>
              <w:t>’</w:t>
            </w:r>
            <w:r w:rsidRPr="00CB21A4">
              <w:rPr>
                <w:rFonts w:eastAsiaTheme="minorEastAsia"/>
              </w:rPr>
              <w:t>s Government for assistance from the Hong Kong Garrison in the maintenance of public order or in disaster relief.</w:t>
            </w:r>
          </w:p>
          <w:p w14:paraId="34CBD169" w14:textId="6C4A861C" w:rsidR="00C6782B" w:rsidRDefault="00C6782B" w:rsidP="00C6782B">
            <w:pPr>
              <w:ind w:left="0" w:firstLine="0"/>
              <w:jc w:val="both"/>
              <w:rPr>
                <w:rFonts w:eastAsiaTheme="minorEastAsia"/>
                <w:b/>
                <w:szCs w:val="28"/>
                <w:lang w:eastAsia="zh-HK"/>
              </w:rPr>
            </w:pPr>
            <w:r w:rsidRPr="00CB21A4">
              <w:rPr>
                <w:rFonts w:eastAsiaTheme="minorEastAsia"/>
              </w:rPr>
              <w:t>Where the request of the Government of the Hong Kong Special Administrative Region is approved by the Central People</w:t>
            </w:r>
            <w:r w:rsidR="000B23DC">
              <w:rPr>
                <w:rFonts w:eastAsiaTheme="minorEastAsia"/>
              </w:rPr>
              <w:t>’</w:t>
            </w:r>
            <w:r w:rsidRPr="00CB21A4">
              <w:rPr>
                <w:rFonts w:eastAsiaTheme="minorEastAsia"/>
              </w:rPr>
              <w:t>s Government, the Hong Kong Garrison shall call out troops in accordance with the order of the Central Military Commission to carry out tasks of assistance in the maintenance of public order or in disaster relief, and upon completion of the tasks, the troops shall return to their barracks immediately.</w:t>
            </w:r>
          </w:p>
        </w:tc>
      </w:tr>
    </w:tbl>
    <w:p w14:paraId="0AD36AD7" w14:textId="022960C8" w:rsidR="0096664C" w:rsidRPr="0096664C" w:rsidRDefault="0096664C" w:rsidP="004C4F36">
      <w:pPr>
        <w:ind w:left="0" w:firstLine="0"/>
        <w:rPr>
          <w:rFonts w:eastAsiaTheme="minorEastAsia"/>
          <w:sz w:val="22"/>
          <w:szCs w:val="28"/>
        </w:rPr>
      </w:pPr>
      <w:r w:rsidRPr="0096664C">
        <w:rPr>
          <w:rFonts w:eastAsiaTheme="minorEastAsia"/>
          <w:sz w:val="22"/>
          <w:szCs w:val="28"/>
        </w:rPr>
        <w:t>Source:</w:t>
      </w:r>
      <w:r>
        <w:rPr>
          <w:rFonts w:eastAsiaTheme="minorEastAsia"/>
          <w:sz w:val="22"/>
          <w:szCs w:val="28"/>
        </w:rPr>
        <w:t xml:space="preserve"> </w:t>
      </w:r>
      <w:r w:rsidRPr="0096664C">
        <w:rPr>
          <w:rFonts w:eastAsiaTheme="minorEastAsia"/>
          <w:sz w:val="22"/>
          <w:szCs w:val="28"/>
        </w:rPr>
        <w:t>The National People</w:t>
      </w:r>
      <w:r w:rsidR="000B23DC">
        <w:rPr>
          <w:rFonts w:eastAsiaTheme="minorEastAsia"/>
          <w:sz w:val="22"/>
          <w:szCs w:val="28"/>
        </w:rPr>
        <w:t>’</w:t>
      </w:r>
      <w:r w:rsidRPr="0096664C">
        <w:rPr>
          <w:rFonts w:eastAsiaTheme="minorEastAsia"/>
          <w:sz w:val="22"/>
          <w:szCs w:val="28"/>
        </w:rPr>
        <w:t xml:space="preserve">s Congress of </w:t>
      </w:r>
      <w:r>
        <w:rPr>
          <w:rFonts w:eastAsiaTheme="minorEastAsia"/>
          <w:sz w:val="22"/>
          <w:szCs w:val="28"/>
        </w:rPr>
        <w:t>the People</w:t>
      </w:r>
      <w:r w:rsidR="000B23DC">
        <w:rPr>
          <w:rFonts w:eastAsiaTheme="minorEastAsia"/>
          <w:sz w:val="22"/>
          <w:szCs w:val="28"/>
        </w:rPr>
        <w:t>’</w:t>
      </w:r>
      <w:r>
        <w:rPr>
          <w:rFonts w:eastAsiaTheme="minorEastAsia"/>
          <w:sz w:val="22"/>
          <w:szCs w:val="28"/>
        </w:rPr>
        <w:t>s Republic of China</w:t>
      </w:r>
      <w:r w:rsidRPr="0096664C">
        <w:rPr>
          <w:rFonts w:eastAsiaTheme="minorEastAsia"/>
          <w:sz w:val="22"/>
          <w:szCs w:val="28"/>
        </w:rPr>
        <w:t>,</w:t>
      </w:r>
    </w:p>
    <w:p w14:paraId="59CE6C45" w14:textId="7CFCD710" w:rsidR="004C4F36" w:rsidRPr="004C4F36" w:rsidRDefault="0096664C" w:rsidP="004C4F36">
      <w:pPr>
        <w:ind w:left="0" w:firstLine="0"/>
        <w:rPr>
          <w:rFonts w:eastAsia="微軟正黑體"/>
          <w:szCs w:val="28"/>
        </w:rPr>
      </w:pPr>
      <w:r w:rsidRPr="0096664C">
        <w:rPr>
          <w:rFonts w:eastAsia="微軟正黑體"/>
          <w:szCs w:val="28"/>
        </w:rPr>
        <w:t>http://www.npc.gov.cn/zgrdw/englishnpc/Law/2007-12/11/content_1383602.htm</w:t>
      </w:r>
    </w:p>
    <w:p w14:paraId="5836341C" w14:textId="28D202BA" w:rsidR="004C4F36" w:rsidRDefault="004C4F36">
      <w:pPr>
        <w:rPr>
          <w:rFonts w:eastAsia="微軟正黑體"/>
          <w:szCs w:val="28"/>
        </w:rPr>
      </w:pPr>
    </w:p>
    <w:p w14:paraId="7C05B7C3" w14:textId="62485C0F" w:rsidR="005A0BA0" w:rsidRPr="004E6421" w:rsidRDefault="005A0BA0" w:rsidP="005A0BA0">
      <w:pPr>
        <w:pStyle w:val="a6"/>
        <w:numPr>
          <w:ilvl w:val="0"/>
          <w:numId w:val="25"/>
        </w:numPr>
        <w:tabs>
          <w:tab w:val="left" w:pos="426"/>
        </w:tabs>
        <w:spacing w:line="276" w:lineRule="auto"/>
        <w:jc w:val="both"/>
        <w:rPr>
          <w:lang w:eastAsia="zh-HK"/>
        </w:rPr>
      </w:pPr>
      <w:r>
        <w:lastRenderedPageBreak/>
        <w:t xml:space="preserve"> </w:t>
      </w:r>
      <w:r w:rsidR="00DB65B9">
        <w:rPr>
          <w:rFonts w:hint="eastAsia"/>
          <w:color w:val="000000" w:themeColor="text1"/>
        </w:rPr>
        <w:t xml:space="preserve">According to Source 1, </w:t>
      </w:r>
      <w:r>
        <w:rPr>
          <w:color w:val="000000" w:themeColor="text1"/>
        </w:rPr>
        <w:t>the</w:t>
      </w:r>
      <w:r w:rsidRPr="005A0BA0">
        <w:t xml:space="preserve"> </w:t>
      </w:r>
      <w:r w:rsidRPr="005A0BA0">
        <w:rPr>
          <w:color w:val="000000" w:themeColor="text1"/>
        </w:rPr>
        <w:t>Hong Kong Garrison of the Chinese People</w:t>
      </w:r>
      <w:r w:rsidR="000B23DC">
        <w:rPr>
          <w:color w:val="000000" w:themeColor="text1"/>
        </w:rPr>
        <w:t>’</w:t>
      </w:r>
      <w:r w:rsidRPr="005A0BA0">
        <w:rPr>
          <w:color w:val="000000" w:themeColor="text1"/>
        </w:rPr>
        <w:t>s Liberation Army</w:t>
      </w:r>
      <w:r w:rsidR="004E6421">
        <w:rPr>
          <w:color w:val="000000" w:themeColor="text1"/>
        </w:rPr>
        <w:t xml:space="preserve"> is led by which of the following state institution</w:t>
      </w:r>
      <w:r>
        <w:rPr>
          <w:color w:val="000000" w:themeColor="text1"/>
        </w:rPr>
        <w:t xml:space="preserve">? </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A0BA0" w:rsidRPr="00E22711" w14:paraId="75F0B34B" w14:textId="77777777" w:rsidTr="00D41FDB">
        <w:tc>
          <w:tcPr>
            <w:tcW w:w="630" w:type="dxa"/>
          </w:tcPr>
          <w:p w14:paraId="52F81B33" w14:textId="77777777" w:rsidR="005A0BA0" w:rsidRPr="00E22711" w:rsidRDefault="005A0BA0" w:rsidP="00D41FDB">
            <w:pPr>
              <w:snapToGrid w:val="0"/>
              <w:spacing w:line="276" w:lineRule="auto"/>
              <w:rPr>
                <w:rFonts w:eastAsiaTheme="minorEastAsia"/>
                <w:color w:val="000000"/>
              </w:rPr>
            </w:pPr>
            <w:r w:rsidRPr="00E22711">
              <w:rPr>
                <w:rFonts w:eastAsiaTheme="minorEastAsia"/>
                <w:color w:val="000000"/>
              </w:rPr>
              <w:t>A</w:t>
            </w:r>
          </w:p>
        </w:tc>
        <w:tc>
          <w:tcPr>
            <w:tcW w:w="6660" w:type="dxa"/>
          </w:tcPr>
          <w:p w14:paraId="133867BF" w14:textId="69F2A686" w:rsidR="005A0BA0" w:rsidRPr="00E22711" w:rsidRDefault="005A0BA0" w:rsidP="00D41FDB">
            <w:pPr>
              <w:snapToGrid w:val="0"/>
              <w:spacing w:line="276" w:lineRule="auto"/>
              <w:rPr>
                <w:rFonts w:eastAsiaTheme="minorEastAsia"/>
                <w:color w:val="000000"/>
              </w:rPr>
            </w:pPr>
            <w:r>
              <w:rPr>
                <w:rFonts w:eastAsiaTheme="minorEastAsia" w:hint="eastAsia"/>
                <w:color w:val="000000"/>
              </w:rPr>
              <w:t>The Supre</w:t>
            </w:r>
            <w:r>
              <w:rPr>
                <w:rFonts w:eastAsiaTheme="minorEastAsia"/>
                <w:color w:val="000000"/>
              </w:rPr>
              <w:t>me People</w:t>
            </w:r>
            <w:r w:rsidR="000B23DC">
              <w:rPr>
                <w:rFonts w:eastAsiaTheme="minorEastAsia"/>
                <w:color w:val="000000"/>
              </w:rPr>
              <w:t>’</w:t>
            </w:r>
            <w:r>
              <w:rPr>
                <w:rFonts w:eastAsiaTheme="minorEastAsia"/>
                <w:color w:val="000000"/>
              </w:rPr>
              <w:t>s Court</w:t>
            </w:r>
          </w:p>
        </w:tc>
      </w:tr>
      <w:tr w:rsidR="005A0BA0" w:rsidRPr="00E22711" w14:paraId="40574C33" w14:textId="77777777" w:rsidTr="00D41FDB">
        <w:tc>
          <w:tcPr>
            <w:tcW w:w="630" w:type="dxa"/>
          </w:tcPr>
          <w:p w14:paraId="2E1B4B32" w14:textId="77777777" w:rsidR="005A0BA0" w:rsidRPr="00E22711" w:rsidRDefault="005A0BA0" w:rsidP="00D41FDB">
            <w:pPr>
              <w:snapToGrid w:val="0"/>
              <w:spacing w:line="276" w:lineRule="auto"/>
              <w:rPr>
                <w:rFonts w:eastAsiaTheme="minorEastAsia"/>
                <w:color w:val="000000"/>
              </w:rPr>
            </w:pPr>
            <w:r w:rsidRPr="00E22711">
              <w:rPr>
                <w:rFonts w:eastAsiaTheme="minorEastAsia"/>
                <w:color w:val="000000"/>
              </w:rPr>
              <w:t>B</w:t>
            </w:r>
          </w:p>
        </w:tc>
        <w:tc>
          <w:tcPr>
            <w:tcW w:w="6660" w:type="dxa"/>
          </w:tcPr>
          <w:p w14:paraId="682075E2" w14:textId="0F4C10A5" w:rsidR="005A0BA0" w:rsidRPr="00E22711" w:rsidRDefault="005A0BA0" w:rsidP="004E6421">
            <w:pPr>
              <w:snapToGrid w:val="0"/>
              <w:spacing w:line="276" w:lineRule="auto"/>
              <w:ind w:left="0" w:firstLine="0"/>
              <w:rPr>
                <w:rFonts w:eastAsiaTheme="minorEastAsia"/>
                <w:color w:val="000000"/>
              </w:rPr>
            </w:pPr>
            <w:r>
              <w:rPr>
                <w:rFonts w:eastAsiaTheme="minorEastAsia" w:hint="eastAsia"/>
                <w:color w:val="000000"/>
              </w:rPr>
              <w:t>The Central Milita</w:t>
            </w:r>
            <w:r>
              <w:rPr>
                <w:rFonts w:eastAsiaTheme="minorEastAsia"/>
                <w:color w:val="000000"/>
              </w:rPr>
              <w:t xml:space="preserve">ry Commission </w:t>
            </w:r>
          </w:p>
        </w:tc>
      </w:tr>
      <w:tr w:rsidR="005A0BA0" w:rsidRPr="00E22711" w14:paraId="469D2491" w14:textId="77777777" w:rsidTr="00D41FDB">
        <w:tc>
          <w:tcPr>
            <w:tcW w:w="630" w:type="dxa"/>
          </w:tcPr>
          <w:p w14:paraId="701305FC" w14:textId="77777777" w:rsidR="005A0BA0" w:rsidRPr="00E22711" w:rsidRDefault="005A0BA0" w:rsidP="00D41FDB">
            <w:pPr>
              <w:snapToGrid w:val="0"/>
              <w:spacing w:line="276" w:lineRule="auto"/>
              <w:rPr>
                <w:rFonts w:eastAsiaTheme="minorEastAsia"/>
              </w:rPr>
            </w:pPr>
            <w:r w:rsidRPr="00E22711">
              <w:rPr>
                <w:rFonts w:eastAsiaTheme="minorEastAsia"/>
              </w:rPr>
              <w:t>C</w:t>
            </w:r>
          </w:p>
        </w:tc>
        <w:tc>
          <w:tcPr>
            <w:tcW w:w="6660" w:type="dxa"/>
          </w:tcPr>
          <w:p w14:paraId="24D97D00" w14:textId="6381DDEB" w:rsidR="005A0BA0" w:rsidRPr="00E22711" w:rsidRDefault="005A0BA0" w:rsidP="00D41FDB">
            <w:pPr>
              <w:snapToGrid w:val="0"/>
              <w:spacing w:line="276" w:lineRule="auto"/>
              <w:ind w:left="0" w:firstLine="0"/>
              <w:rPr>
                <w:rFonts w:eastAsiaTheme="minorEastAsia"/>
              </w:rPr>
            </w:pPr>
            <w:r>
              <w:rPr>
                <w:rFonts w:eastAsiaTheme="minorEastAsia" w:hint="eastAsia"/>
              </w:rPr>
              <w:t xml:space="preserve">The National Commission </w:t>
            </w:r>
            <w:r>
              <w:rPr>
                <w:rFonts w:eastAsiaTheme="minorEastAsia"/>
              </w:rPr>
              <w:t>of Supervision</w:t>
            </w:r>
          </w:p>
        </w:tc>
      </w:tr>
      <w:tr w:rsidR="005A0BA0" w:rsidRPr="00E22711" w14:paraId="0A3DEFE3" w14:textId="77777777" w:rsidTr="00D41FDB">
        <w:tc>
          <w:tcPr>
            <w:tcW w:w="630" w:type="dxa"/>
          </w:tcPr>
          <w:p w14:paraId="1590B807" w14:textId="77777777" w:rsidR="005A0BA0" w:rsidRPr="00E22711" w:rsidRDefault="005A0BA0" w:rsidP="00D41FDB">
            <w:pPr>
              <w:snapToGrid w:val="0"/>
              <w:spacing w:line="276" w:lineRule="auto"/>
              <w:rPr>
                <w:rFonts w:eastAsiaTheme="minorEastAsia"/>
                <w:color w:val="000000"/>
              </w:rPr>
            </w:pPr>
            <w:r w:rsidRPr="00E22711">
              <w:rPr>
                <w:rFonts w:eastAsiaTheme="minorEastAsia"/>
                <w:color w:val="000000"/>
              </w:rPr>
              <w:t>D</w:t>
            </w:r>
          </w:p>
        </w:tc>
        <w:tc>
          <w:tcPr>
            <w:tcW w:w="6660" w:type="dxa"/>
          </w:tcPr>
          <w:p w14:paraId="6BF0A6DA" w14:textId="30250576" w:rsidR="005A0BA0" w:rsidRPr="00E22711" w:rsidRDefault="005A0BA0" w:rsidP="004E6421">
            <w:pPr>
              <w:snapToGrid w:val="0"/>
              <w:spacing w:line="276" w:lineRule="auto"/>
              <w:ind w:left="0" w:firstLine="0"/>
              <w:rPr>
                <w:rFonts w:eastAsiaTheme="minorEastAsia"/>
                <w:color w:val="000000"/>
                <w:lang w:eastAsia="zh-HK"/>
              </w:rPr>
            </w:pPr>
            <w:r>
              <w:rPr>
                <w:rFonts w:eastAsiaTheme="minorEastAsia" w:hint="eastAsia"/>
                <w:color w:val="000000"/>
              </w:rPr>
              <w:t>The Suprem</w:t>
            </w:r>
            <w:r>
              <w:rPr>
                <w:rFonts w:eastAsiaTheme="minorEastAsia"/>
                <w:color w:val="000000"/>
              </w:rPr>
              <w:t>e People</w:t>
            </w:r>
            <w:r w:rsidR="000B23DC">
              <w:rPr>
                <w:rFonts w:eastAsiaTheme="minorEastAsia"/>
                <w:color w:val="000000"/>
              </w:rPr>
              <w:t>’</w:t>
            </w:r>
            <w:r>
              <w:rPr>
                <w:rFonts w:eastAsiaTheme="minorEastAsia"/>
                <w:color w:val="000000"/>
              </w:rPr>
              <w:t>s Procuratorate</w:t>
            </w:r>
          </w:p>
        </w:tc>
      </w:tr>
      <w:tr w:rsidR="005A0BA0" w:rsidRPr="00E22711" w14:paraId="287100D8" w14:textId="77777777" w:rsidTr="00D41FDB">
        <w:tc>
          <w:tcPr>
            <w:tcW w:w="630" w:type="dxa"/>
          </w:tcPr>
          <w:p w14:paraId="05288028" w14:textId="77777777" w:rsidR="005A0BA0" w:rsidRPr="00E22711" w:rsidRDefault="005A0BA0" w:rsidP="00D41FDB">
            <w:pPr>
              <w:snapToGrid w:val="0"/>
              <w:spacing w:line="276" w:lineRule="auto"/>
              <w:rPr>
                <w:rFonts w:eastAsiaTheme="minorEastAsia"/>
                <w:color w:val="000000"/>
              </w:rPr>
            </w:pPr>
          </w:p>
        </w:tc>
        <w:tc>
          <w:tcPr>
            <w:tcW w:w="6660" w:type="dxa"/>
          </w:tcPr>
          <w:p w14:paraId="7DC923D8" w14:textId="77777777" w:rsidR="005A0BA0" w:rsidRPr="00E22711" w:rsidRDefault="005A0BA0" w:rsidP="00D41FDB">
            <w:pPr>
              <w:snapToGrid w:val="0"/>
              <w:spacing w:line="276" w:lineRule="auto"/>
              <w:rPr>
                <w:rFonts w:eastAsiaTheme="minorEastAsia"/>
                <w:color w:val="000000"/>
              </w:rPr>
            </w:pPr>
          </w:p>
        </w:tc>
      </w:tr>
      <w:tr w:rsidR="005A0BA0" w:rsidRPr="00E22711" w14:paraId="5A7E6F30" w14:textId="77777777" w:rsidTr="00D41FDB">
        <w:tc>
          <w:tcPr>
            <w:tcW w:w="7290" w:type="dxa"/>
            <w:gridSpan w:val="2"/>
          </w:tcPr>
          <w:p w14:paraId="123A1D30" w14:textId="0D00A1EA" w:rsidR="005A0BA0" w:rsidRPr="00E22711" w:rsidRDefault="008B4186" w:rsidP="00D41FDB">
            <w:pPr>
              <w:snapToGrid w:val="0"/>
              <w:spacing w:line="276" w:lineRule="auto"/>
              <w:rPr>
                <w:rFonts w:eastAsiaTheme="minorEastAsia"/>
                <w:color w:val="000000"/>
              </w:rPr>
            </w:pPr>
            <w:r>
              <w:rPr>
                <w:rFonts w:eastAsiaTheme="minorEastAsia" w:hint="eastAsia"/>
                <w:color w:val="FF0000"/>
                <w:lang w:eastAsia="zh-HK"/>
              </w:rPr>
              <w:t>Answer</w:t>
            </w:r>
            <w:r w:rsidR="005A0BA0">
              <w:rPr>
                <w:rFonts w:eastAsiaTheme="minorEastAsia"/>
                <w:color w:val="FF0000"/>
                <w:lang w:eastAsia="zh-HK"/>
              </w:rPr>
              <w:t xml:space="preserve">: </w:t>
            </w:r>
            <w:r w:rsidR="005A0BA0">
              <w:rPr>
                <w:rFonts w:eastAsiaTheme="minorEastAsia" w:hint="eastAsia"/>
                <w:color w:val="FF0000"/>
                <w:lang w:eastAsia="zh-HK"/>
              </w:rPr>
              <w:t>B</w:t>
            </w:r>
          </w:p>
        </w:tc>
      </w:tr>
    </w:tbl>
    <w:p w14:paraId="6E38FFB4" w14:textId="5EECD835" w:rsidR="006221DF" w:rsidRDefault="006221DF" w:rsidP="004E6421">
      <w:pPr>
        <w:pStyle w:val="a6"/>
        <w:tabs>
          <w:tab w:val="left" w:pos="426"/>
        </w:tabs>
        <w:spacing w:line="276" w:lineRule="auto"/>
        <w:ind w:left="480" w:firstLine="0"/>
        <w:jc w:val="both"/>
        <w:rPr>
          <w:lang w:eastAsia="zh-HK"/>
        </w:rPr>
      </w:pPr>
    </w:p>
    <w:p w14:paraId="17E5A0BF" w14:textId="4032411A" w:rsidR="00FD7105" w:rsidRPr="00BD4A43" w:rsidRDefault="00FD7105" w:rsidP="007D6B63">
      <w:pPr>
        <w:pStyle w:val="a6"/>
        <w:numPr>
          <w:ilvl w:val="0"/>
          <w:numId w:val="25"/>
        </w:numPr>
        <w:tabs>
          <w:tab w:val="left" w:pos="426"/>
        </w:tabs>
        <w:spacing w:line="276" w:lineRule="auto"/>
        <w:jc w:val="both"/>
        <w:rPr>
          <w:lang w:eastAsia="zh-HK"/>
        </w:rPr>
      </w:pPr>
      <w:r w:rsidDel="00FD7105">
        <w:rPr>
          <w:rFonts w:asciiTheme="minorEastAsia" w:eastAsiaTheme="minorEastAsia" w:hAnsiTheme="minorEastAsia"/>
        </w:rPr>
        <w:t xml:space="preserve"> </w:t>
      </w:r>
      <w:r>
        <w:rPr>
          <w:rFonts w:hint="eastAsia"/>
          <w:color w:val="000000" w:themeColor="text1"/>
        </w:rPr>
        <w:t>According to Source 1, p</w:t>
      </w:r>
      <w:r w:rsidRPr="00FD7105">
        <w:rPr>
          <w:color w:val="000000" w:themeColor="text1"/>
        </w:rPr>
        <w:t xml:space="preserve">ursuant to the provisions of the </w:t>
      </w:r>
      <w:r w:rsidRPr="00CB15F4">
        <w:rPr>
          <w:i/>
          <w:color w:val="000000" w:themeColor="text1"/>
        </w:rPr>
        <w:t>Basic Law</w:t>
      </w:r>
      <w:r w:rsidRPr="00FD7105">
        <w:rPr>
          <w:color w:val="000000" w:themeColor="text1"/>
        </w:rPr>
        <w:t xml:space="preserve"> of the Hong Kong Special Administrative Region, the Government of the Hong Kong Special Administrative Region may, when necessary, ask the Central People</w:t>
      </w:r>
      <w:r w:rsidR="000B23DC">
        <w:rPr>
          <w:color w:val="000000" w:themeColor="text1"/>
        </w:rPr>
        <w:t>’</w:t>
      </w:r>
      <w:r w:rsidRPr="00FD7105">
        <w:rPr>
          <w:color w:val="000000" w:themeColor="text1"/>
        </w:rPr>
        <w:t xml:space="preserve">s Government for assistance </w:t>
      </w:r>
      <w:r>
        <w:rPr>
          <w:color w:val="000000" w:themeColor="text1"/>
        </w:rPr>
        <w:t xml:space="preserve">from the </w:t>
      </w:r>
      <w:r w:rsidR="007D6B63" w:rsidRPr="007D6B63">
        <w:rPr>
          <w:color w:val="000000" w:themeColor="text1"/>
        </w:rPr>
        <w:t>Hong Kong Garrison</w:t>
      </w:r>
      <w:r w:rsidR="007D6B63" w:rsidRPr="007D6B63" w:rsidDel="00B14B16">
        <w:rPr>
          <w:color w:val="000000" w:themeColor="text1"/>
        </w:rPr>
        <w:t xml:space="preserve"> </w:t>
      </w:r>
      <w:r>
        <w:rPr>
          <w:color w:val="000000" w:themeColor="text1"/>
        </w:rPr>
        <w:t>in</w:t>
      </w:r>
      <w:r w:rsidR="00B14B16" w:rsidRPr="00B14B16">
        <w:rPr>
          <w:color w:val="000000" w:themeColor="text1"/>
        </w:rPr>
        <w:t xml:space="preserve"> </w:t>
      </w:r>
      <w:r>
        <w:rPr>
          <w:color w:val="000000" w:themeColor="text1"/>
        </w:rPr>
        <w:t>______________________</w:t>
      </w:r>
      <w:r w:rsidRPr="00FD7105">
        <w:rPr>
          <w:color w:val="000000" w:themeColor="text1"/>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FD7105" w:rsidRPr="001E3CFE" w14:paraId="2EEEBBA0" w14:textId="77777777" w:rsidTr="00D41FDB">
        <w:tc>
          <w:tcPr>
            <w:tcW w:w="630" w:type="dxa"/>
          </w:tcPr>
          <w:p w14:paraId="0215E441" w14:textId="77777777" w:rsidR="00FD7105" w:rsidRPr="001E3CFE" w:rsidRDefault="00FD7105" w:rsidP="00D41FDB">
            <w:pPr>
              <w:rPr>
                <w:rFonts w:eastAsiaTheme="minorEastAsia"/>
                <w:color w:val="000000"/>
              </w:rPr>
            </w:pPr>
            <w:r w:rsidRPr="001E3CFE">
              <w:rPr>
                <w:rFonts w:eastAsiaTheme="minorEastAsia"/>
                <w:color w:val="000000"/>
              </w:rPr>
              <w:t>(i)</w:t>
            </w:r>
          </w:p>
        </w:tc>
        <w:tc>
          <w:tcPr>
            <w:tcW w:w="6660" w:type="dxa"/>
          </w:tcPr>
          <w:p w14:paraId="1CE24145" w14:textId="62F8552A" w:rsidR="00FD7105" w:rsidRPr="001E3CFE" w:rsidRDefault="00B14B16" w:rsidP="00306D37">
            <w:pPr>
              <w:ind w:left="0" w:firstLine="0"/>
              <w:rPr>
                <w:rFonts w:eastAsiaTheme="minorEastAsia"/>
                <w:color w:val="000000"/>
              </w:rPr>
            </w:pPr>
            <w:r>
              <w:rPr>
                <w:rFonts w:eastAsiaTheme="minorEastAsia"/>
                <w:color w:val="000000"/>
                <w:lang w:eastAsia="zh-HK"/>
              </w:rPr>
              <w:t>d</w:t>
            </w:r>
            <w:r w:rsidR="00FD7105">
              <w:rPr>
                <w:rFonts w:eastAsiaTheme="minorEastAsia"/>
                <w:color w:val="000000"/>
                <w:lang w:eastAsia="zh-HK"/>
              </w:rPr>
              <w:t>isaster relief</w:t>
            </w:r>
          </w:p>
        </w:tc>
      </w:tr>
      <w:tr w:rsidR="00FD7105" w:rsidRPr="001E3CFE" w14:paraId="01A10C18" w14:textId="77777777" w:rsidTr="00D41FDB">
        <w:tc>
          <w:tcPr>
            <w:tcW w:w="630" w:type="dxa"/>
          </w:tcPr>
          <w:p w14:paraId="17A0C584" w14:textId="77777777" w:rsidR="00FD7105" w:rsidRPr="001E3CFE" w:rsidRDefault="00FD7105" w:rsidP="00D41FDB">
            <w:pPr>
              <w:rPr>
                <w:rFonts w:eastAsiaTheme="minorEastAsia"/>
                <w:color w:val="000000"/>
              </w:rPr>
            </w:pPr>
            <w:r w:rsidRPr="001E3CFE">
              <w:rPr>
                <w:rFonts w:eastAsiaTheme="minorEastAsia"/>
                <w:color w:val="000000"/>
              </w:rPr>
              <w:t>(ii)</w:t>
            </w:r>
          </w:p>
        </w:tc>
        <w:tc>
          <w:tcPr>
            <w:tcW w:w="6660" w:type="dxa"/>
          </w:tcPr>
          <w:p w14:paraId="0DC60B02" w14:textId="6BE81A7A" w:rsidR="00FD7105" w:rsidRPr="001E3CFE" w:rsidRDefault="00B14B16" w:rsidP="00B14B16">
            <w:pPr>
              <w:rPr>
                <w:rFonts w:eastAsiaTheme="minorEastAsia"/>
                <w:color w:val="000000"/>
              </w:rPr>
            </w:pPr>
            <w:r>
              <w:rPr>
                <w:rFonts w:eastAsiaTheme="minorEastAsia"/>
                <w:color w:val="000000"/>
                <w:lang w:eastAsia="zh-HK"/>
              </w:rPr>
              <w:t>the m</w:t>
            </w:r>
            <w:r w:rsidR="00FD7105">
              <w:rPr>
                <w:rFonts w:eastAsiaTheme="minorEastAsia" w:hint="eastAsia"/>
                <w:color w:val="000000"/>
                <w:lang w:eastAsia="zh-HK"/>
              </w:rPr>
              <w:t>ainte</w:t>
            </w:r>
            <w:r w:rsidR="00FD7105">
              <w:rPr>
                <w:rFonts w:eastAsiaTheme="minorEastAsia"/>
                <w:color w:val="000000"/>
                <w:lang w:eastAsia="zh-HK"/>
              </w:rPr>
              <w:t>nance of public order</w:t>
            </w:r>
          </w:p>
        </w:tc>
      </w:tr>
      <w:tr w:rsidR="00FD7105" w:rsidRPr="001E3CFE" w14:paraId="24D4C5FF" w14:textId="77777777" w:rsidTr="00D41FDB">
        <w:tc>
          <w:tcPr>
            <w:tcW w:w="630" w:type="dxa"/>
          </w:tcPr>
          <w:p w14:paraId="1A59A952" w14:textId="77777777" w:rsidR="00FD7105" w:rsidRPr="001E3CFE" w:rsidRDefault="00FD7105" w:rsidP="00D41FDB">
            <w:pPr>
              <w:rPr>
                <w:rFonts w:eastAsiaTheme="minorEastAsia"/>
              </w:rPr>
            </w:pPr>
            <w:r w:rsidRPr="001E3CFE">
              <w:rPr>
                <w:rFonts w:eastAsiaTheme="minorEastAsia"/>
              </w:rPr>
              <w:t>(iii)</w:t>
            </w:r>
          </w:p>
        </w:tc>
        <w:tc>
          <w:tcPr>
            <w:tcW w:w="6660" w:type="dxa"/>
          </w:tcPr>
          <w:p w14:paraId="7CC175E5" w14:textId="6A2ED8FB" w:rsidR="00FD7105" w:rsidRPr="001E3CFE" w:rsidRDefault="00B14B16" w:rsidP="00B14B16">
            <w:pPr>
              <w:rPr>
                <w:rFonts w:eastAsiaTheme="minorEastAsia"/>
              </w:rPr>
            </w:pPr>
            <w:r>
              <w:rPr>
                <w:rFonts w:eastAsiaTheme="minorEastAsia"/>
              </w:rPr>
              <w:t>construction</w:t>
            </w:r>
            <w:r>
              <w:rPr>
                <w:rFonts w:eastAsiaTheme="minorEastAsia" w:hint="eastAsia"/>
              </w:rPr>
              <w:t xml:space="preserve"> </w:t>
            </w:r>
            <w:r>
              <w:rPr>
                <w:rFonts w:eastAsiaTheme="minorEastAsia"/>
              </w:rPr>
              <w:t xml:space="preserve">of </w:t>
            </w:r>
            <w:r w:rsidR="00FD7105">
              <w:rPr>
                <w:rFonts w:eastAsiaTheme="minorEastAsia"/>
              </w:rPr>
              <w:t xml:space="preserve">social facilities </w:t>
            </w:r>
          </w:p>
        </w:tc>
      </w:tr>
      <w:tr w:rsidR="00FD7105" w:rsidRPr="001E3CFE" w14:paraId="77A1CA35" w14:textId="77777777" w:rsidTr="00D41FDB">
        <w:tc>
          <w:tcPr>
            <w:tcW w:w="630" w:type="dxa"/>
          </w:tcPr>
          <w:p w14:paraId="11BC83CF" w14:textId="77777777" w:rsidR="00FD7105" w:rsidRPr="001E3CFE" w:rsidRDefault="00FD7105" w:rsidP="00D41FDB">
            <w:pPr>
              <w:rPr>
                <w:rFonts w:eastAsiaTheme="minorEastAsia"/>
                <w:color w:val="000000"/>
              </w:rPr>
            </w:pPr>
            <w:r w:rsidRPr="001E3CFE">
              <w:rPr>
                <w:rFonts w:eastAsiaTheme="minorEastAsia"/>
                <w:color w:val="000000"/>
              </w:rPr>
              <w:t>A</w:t>
            </w:r>
          </w:p>
          <w:p w14:paraId="08194A35" w14:textId="77777777" w:rsidR="00FD7105" w:rsidRPr="001E3CFE" w:rsidRDefault="00FD7105" w:rsidP="00D41FDB">
            <w:pPr>
              <w:rPr>
                <w:rFonts w:eastAsiaTheme="minorEastAsia"/>
                <w:color w:val="000000"/>
              </w:rPr>
            </w:pPr>
            <w:r w:rsidRPr="001E3CFE">
              <w:rPr>
                <w:rFonts w:eastAsiaTheme="minorEastAsia"/>
                <w:color w:val="000000"/>
              </w:rPr>
              <w:t>B</w:t>
            </w:r>
          </w:p>
          <w:p w14:paraId="4D409AF6" w14:textId="77777777" w:rsidR="00FD7105" w:rsidRPr="001E3CFE" w:rsidRDefault="00FD7105" w:rsidP="00D41FDB">
            <w:pPr>
              <w:rPr>
                <w:rFonts w:eastAsiaTheme="minorEastAsia"/>
                <w:color w:val="000000"/>
              </w:rPr>
            </w:pPr>
            <w:r w:rsidRPr="001E3CFE">
              <w:rPr>
                <w:rFonts w:eastAsiaTheme="minorEastAsia"/>
                <w:color w:val="000000"/>
              </w:rPr>
              <w:t>C</w:t>
            </w:r>
          </w:p>
          <w:p w14:paraId="4285A2B0" w14:textId="77777777" w:rsidR="00FD7105" w:rsidRPr="001E3CFE" w:rsidRDefault="00FD7105" w:rsidP="00D41FDB">
            <w:pPr>
              <w:rPr>
                <w:rFonts w:eastAsiaTheme="minorEastAsia"/>
                <w:color w:val="000000"/>
              </w:rPr>
            </w:pPr>
            <w:r w:rsidRPr="001E3CFE">
              <w:rPr>
                <w:rFonts w:eastAsiaTheme="minorEastAsia"/>
                <w:color w:val="000000"/>
              </w:rPr>
              <w:t>D</w:t>
            </w:r>
          </w:p>
        </w:tc>
        <w:tc>
          <w:tcPr>
            <w:tcW w:w="6660" w:type="dxa"/>
          </w:tcPr>
          <w:p w14:paraId="1BBF132E" w14:textId="77777777" w:rsidR="00FD7105" w:rsidRPr="001E3CFE" w:rsidRDefault="00FD7105" w:rsidP="00D41FDB">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0C4F8C01" w14:textId="77777777" w:rsidR="00FD7105" w:rsidRPr="001E3CFE" w:rsidRDefault="00FD7105" w:rsidP="00D41FDB">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62BAAFFE" w14:textId="685DEA01" w:rsidR="00FD7105" w:rsidRPr="001E3CFE" w:rsidRDefault="00FD7105" w:rsidP="00D41FDB">
            <w:pPr>
              <w:rPr>
                <w:rFonts w:eastAsiaTheme="minorEastAsia"/>
                <w:color w:val="000000"/>
                <w:lang w:eastAsia="zh-HK"/>
              </w:rPr>
            </w:pPr>
            <w:r w:rsidRPr="001E3CFE">
              <w:rPr>
                <w:rFonts w:eastAsiaTheme="minorEastAsia"/>
                <w:color w:val="000000"/>
                <w:lang w:eastAsia="zh-HK"/>
              </w:rPr>
              <w:t>(i)</w:t>
            </w:r>
            <w:r w:rsidR="007C0D22">
              <w:rPr>
                <w:rFonts w:eastAsiaTheme="minorEastAsia"/>
                <w:color w:val="000000"/>
                <w:lang w:eastAsia="zh-HK"/>
              </w:rPr>
              <w:t xml:space="preserve">, </w:t>
            </w:r>
            <w:r>
              <w:rPr>
                <w:rFonts w:eastAsiaTheme="minorEastAsia"/>
                <w:color w:val="000000"/>
                <w:lang w:eastAsia="zh-HK"/>
              </w:rPr>
              <w:t>(ii</w:t>
            </w:r>
            <w:r w:rsidRPr="001E3CFE">
              <w:rPr>
                <w:rFonts w:eastAsiaTheme="minorEastAsia"/>
                <w:color w:val="000000"/>
                <w:lang w:eastAsia="zh-HK"/>
              </w:rPr>
              <w:t>)</w:t>
            </w:r>
          </w:p>
          <w:p w14:paraId="2EFE94DE" w14:textId="1A776675" w:rsidR="00FD7105" w:rsidRPr="001E3CFE" w:rsidRDefault="00FD7105" w:rsidP="00D41FDB">
            <w:pPr>
              <w:rPr>
                <w:rFonts w:eastAsiaTheme="minorEastAsia"/>
                <w:color w:val="000000"/>
              </w:rPr>
            </w:pPr>
            <w:r w:rsidRPr="001E3CFE">
              <w:rPr>
                <w:rFonts w:eastAsiaTheme="minorEastAsia"/>
                <w:color w:val="000000"/>
                <w:lang w:eastAsia="zh-HK"/>
              </w:rPr>
              <w:t>(i)</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7C0D22">
              <w:rPr>
                <w:rFonts w:eastAsiaTheme="minorEastAsia"/>
                <w:color w:val="000000"/>
                <w:lang w:eastAsia="zh-HK"/>
              </w:rPr>
              <w:t xml:space="preserve">, </w:t>
            </w:r>
            <w:r w:rsidRPr="001E3CFE">
              <w:rPr>
                <w:rFonts w:eastAsiaTheme="minorEastAsia"/>
                <w:color w:val="000000"/>
                <w:lang w:eastAsia="zh-HK"/>
              </w:rPr>
              <w:t>(iii)</w:t>
            </w:r>
          </w:p>
        </w:tc>
      </w:tr>
      <w:tr w:rsidR="00FD7105" w:rsidRPr="001E3CFE" w14:paraId="234AA598" w14:textId="77777777" w:rsidTr="00D41FDB">
        <w:tc>
          <w:tcPr>
            <w:tcW w:w="7290" w:type="dxa"/>
            <w:gridSpan w:val="2"/>
          </w:tcPr>
          <w:p w14:paraId="14D750FD" w14:textId="22470042" w:rsidR="00FD7105" w:rsidRPr="001E3CFE" w:rsidRDefault="008B4186" w:rsidP="00D41FDB">
            <w:pPr>
              <w:spacing w:beforeLines="50" w:before="120"/>
              <w:rPr>
                <w:rFonts w:eastAsiaTheme="minorEastAsia"/>
                <w:color w:val="FF0000"/>
              </w:rPr>
            </w:pPr>
            <w:r>
              <w:rPr>
                <w:rFonts w:eastAsiaTheme="minorEastAsia" w:hint="eastAsia"/>
                <w:color w:val="FF0000"/>
                <w:lang w:eastAsia="zh-HK"/>
              </w:rPr>
              <w:t>Answer</w:t>
            </w:r>
            <w:r w:rsidR="00FD7105">
              <w:rPr>
                <w:rFonts w:eastAsiaTheme="minorEastAsia"/>
                <w:color w:val="FF0000"/>
                <w:lang w:eastAsia="zh-HK"/>
              </w:rPr>
              <w:t xml:space="preserve">: </w:t>
            </w:r>
            <w:r w:rsidR="00FD7105">
              <w:rPr>
                <w:rFonts w:eastAsiaTheme="minorEastAsia" w:hint="eastAsia"/>
                <w:color w:val="FF0000"/>
              </w:rPr>
              <w:t>C</w:t>
            </w:r>
          </w:p>
        </w:tc>
      </w:tr>
    </w:tbl>
    <w:p w14:paraId="470FFC3E" w14:textId="77777777" w:rsidR="006221DF" w:rsidRDefault="006221DF" w:rsidP="00C00ACD">
      <w:pPr>
        <w:spacing w:line="276" w:lineRule="auto"/>
        <w:rPr>
          <w:rFonts w:eastAsia="微軟正黑體"/>
          <w:b/>
          <w:sz w:val="28"/>
          <w:szCs w:val="28"/>
        </w:rPr>
      </w:pPr>
    </w:p>
    <w:p w14:paraId="760C6453" w14:textId="19DD3073" w:rsidR="007B4749" w:rsidRDefault="00FD7105" w:rsidP="007B4749">
      <w:pPr>
        <w:rPr>
          <w:rFonts w:eastAsia="微軟正黑體"/>
          <w:b/>
          <w:szCs w:val="28"/>
          <w:lang w:eastAsia="zh-HK"/>
        </w:rPr>
      </w:pPr>
      <w:r>
        <w:rPr>
          <w:rFonts w:eastAsia="微軟正黑體" w:hint="eastAsia"/>
          <w:b/>
          <w:szCs w:val="28"/>
          <w:lang w:eastAsia="zh-HK"/>
        </w:rPr>
        <w:t>Source</w:t>
      </w:r>
      <w:r>
        <w:rPr>
          <w:rFonts w:eastAsia="微軟正黑體"/>
          <w:b/>
          <w:szCs w:val="28"/>
          <w:lang w:eastAsia="zh-HK"/>
        </w:rPr>
        <w:t xml:space="preserve"> 2</w:t>
      </w:r>
    </w:p>
    <w:tbl>
      <w:tblPr>
        <w:tblStyle w:val="TableGrid3"/>
        <w:tblW w:w="5049" w:type="pct"/>
        <w:tblLayout w:type="fixed"/>
        <w:tblLook w:val="04A0" w:firstRow="1" w:lastRow="0" w:firstColumn="1" w:lastColumn="0" w:noHBand="0" w:noVBand="1"/>
      </w:tblPr>
      <w:tblGrid>
        <w:gridCol w:w="2059"/>
        <w:gridCol w:w="4864"/>
        <w:gridCol w:w="1454"/>
      </w:tblGrid>
      <w:tr w:rsidR="00FA18CF" w:rsidRPr="00263465" w14:paraId="1DA8F829" w14:textId="77777777" w:rsidTr="00FA18CF">
        <w:trPr>
          <w:trHeight w:val="490"/>
        </w:trPr>
        <w:tc>
          <w:tcPr>
            <w:tcW w:w="2059" w:type="dxa"/>
            <w:tcBorders>
              <w:bottom w:val="nil"/>
              <w:right w:val="nil"/>
            </w:tcBorders>
          </w:tcPr>
          <w:p w14:paraId="7A12C67C" w14:textId="77777777" w:rsidR="00FA18CF" w:rsidRPr="00F84FA8" w:rsidRDefault="00FA18CF" w:rsidP="00FA18CF">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3D557816" w14:textId="77777777" w:rsidR="00FA18CF" w:rsidRPr="00F84FA8" w:rsidRDefault="00FA18CF" w:rsidP="00FA18CF">
            <w:pPr>
              <w:spacing w:after="160" w:line="259" w:lineRule="auto"/>
              <w:ind w:left="0" w:firstLine="0"/>
              <w:rPr>
                <w:color w:val="000000"/>
                <w:lang w:eastAsia="zh-HK"/>
              </w:rPr>
            </w:pPr>
            <w:r w:rsidRPr="00CD3063">
              <w:rPr>
                <w:rFonts w:eastAsia="微軟正黑體" w:hint="eastAsia"/>
                <w:color w:val="000000"/>
                <w:spacing w:val="-10"/>
                <w:lang w:eastAsia="zh-HK"/>
              </w:rPr>
              <w:t>「相」說基本法</w:t>
            </w:r>
            <w:r w:rsidRPr="00CD3063">
              <w:rPr>
                <w:rFonts w:eastAsia="微軟正黑體"/>
                <w:color w:val="000000"/>
                <w:spacing w:val="-10"/>
                <w:lang w:eastAsia="zh-HK"/>
              </w:rPr>
              <w:t xml:space="preserve">   </w:t>
            </w:r>
            <w:r w:rsidRPr="00CD3063">
              <w:rPr>
                <w:rFonts w:eastAsia="微軟正黑體" w:hint="eastAsia"/>
                <w:color w:val="000000"/>
                <w:spacing w:val="-10"/>
              </w:rPr>
              <w:t>默默守護香港的駐港解放軍部隊</w:t>
            </w:r>
          </w:p>
        </w:tc>
        <w:tc>
          <w:tcPr>
            <w:tcW w:w="1454" w:type="dxa"/>
            <w:vMerge w:val="restart"/>
          </w:tcPr>
          <w:p w14:paraId="12ECB358" w14:textId="77777777" w:rsidR="00FA18CF" w:rsidRPr="00F84FA8" w:rsidRDefault="00FA18CF" w:rsidP="00FA18CF">
            <w:pPr>
              <w:spacing w:after="160" w:line="259" w:lineRule="auto"/>
              <w:ind w:left="0" w:firstLine="0"/>
              <w:jc w:val="center"/>
              <w:rPr>
                <w:rFonts w:ascii="新細明體" w:hAnsi="新細明體" w:cs="微軟正黑體"/>
                <w:color w:val="000000"/>
              </w:rPr>
            </w:pPr>
            <w:r w:rsidRPr="00CD3063">
              <w:rPr>
                <w:rFonts w:eastAsia="微軟正黑體"/>
                <w:noProof/>
                <w:color w:val="000000"/>
                <w:lang w:eastAsia="zh-CN"/>
              </w:rPr>
              <w:drawing>
                <wp:inline distT="0" distB="0" distL="0" distR="0" wp14:anchorId="6024D791" wp14:editId="23B6921D">
                  <wp:extent cx="762000" cy="762000"/>
                  <wp:effectExtent l="0" t="0" r="0" b="0"/>
                  <wp:docPr id="35964" name="Picture 35964" descr="C:\Users\solarcbwai\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rcbwai\Downloads\qrcode (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778003" cy="778003"/>
                          </a:xfrm>
                          <a:prstGeom prst="rect">
                            <a:avLst/>
                          </a:prstGeom>
                          <a:noFill/>
                          <a:ln>
                            <a:noFill/>
                          </a:ln>
                        </pic:spPr>
                      </pic:pic>
                    </a:graphicData>
                  </a:graphic>
                </wp:inline>
              </w:drawing>
            </w:r>
          </w:p>
        </w:tc>
      </w:tr>
      <w:tr w:rsidR="00FA18CF" w:rsidRPr="00263465" w14:paraId="41C9884B" w14:textId="77777777" w:rsidTr="00FA18CF">
        <w:tc>
          <w:tcPr>
            <w:tcW w:w="2059" w:type="dxa"/>
            <w:tcBorders>
              <w:top w:val="nil"/>
              <w:bottom w:val="nil"/>
              <w:right w:val="nil"/>
            </w:tcBorders>
          </w:tcPr>
          <w:p w14:paraId="7644F16B" w14:textId="77777777" w:rsidR="00FA18CF" w:rsidRPr="00F84FA8" w:rsidRDefault="00FA18CF" w:rsidP="00FA18CF">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4DEE7C5F" w14:textId="77777777" w:rsidR="00FA18CF" w:rsidRPr="00F84FA8" w:rsidRDefault="00FA18CF" w:rsidP="00FA18CF">
            <w:pPr>
              <w:spacing w:after="160" w:line="259" w:lineRule="auto"/>
              <w:ind w:left="0" w:firstLine="0"/>
              <w:rPr>
                <w:color w:val="000000"/>
              </w:rPr>
            </w:pPr>
            <w:r>
              <w:rPr>
                <w:rFonts w:asciiTheme="majorEastAsia" w:eastAsiaTheme="majorEastAsia" w:hAnsiTheme="majorEastAsia" w:hint="eastAsia"/>
                <w:lang w:eastAsia="zh-HK"/>
              </w:rPr>
              <w:t>R</w:t>
            </w:r>
            <w:r>
              <w:rPr>
                <w:rFonts w:asciiTheme="majorEastAsia" w:eastAsiaTheme="majorEastAsia" w:hAnsiTheme="majorEastAsia"/>
                <w:lang w:eastAsia="zh-HK"/>
              </w:rPr>
              <w:t>THK</w:t>
            </w:r>
          </w:p>
        </w:tc>
        <w:tc>
          <w:tcPr>
            <w:tcW w:w="1454" w:type="dxa"/>
            <w:vMerge/>
          </w:tcPr>
          <w:p w14:paraId="512634EF" w14:textId="77777777" w:rsidR="00FA18CF" w:rsidRPr="00B768B3" w:rsidRDefault="00FA18CF" w:rsidP="00FA18CF">
            <w:pPr>
              <w:spacing w:after="160" w:line="259" w:lineRule="auto"/>
              <w:ind w:left="0" w:firstLine="0"/>
              <w:rPr>
                <w:rFonts w:ascii="新細明體" w:hAnsi="新細明體" w:cs="微軟正黑體"/>
                <w:color w:val="000000"/>
              </w:rPr>
            </w:pPr>
          </w:p>
        </w:tc>
      </w:tr>
      <w:tr w:rsidR="00FA18CF" w:rsidRPr="00263465" w14:paraId="61548935" w14:textId="77777777" w:rsidTr="00FA18CF">
        <w:tc>
          <w:tcPr>
            <w:tcW w:w="2059" w:type="dxa"/>
            <w:tcBorders>
              <w:top w:val="nil"/>
              <w:bottom w:val="nil"/>
              <w:right w:val="nil"/>
            </w:tcBorders>
          </w:tcPr>
          <w:p w14:paraId="6B7E8C6C" w14:textId="77777777" w:rsidR="00FA18CF" w:rsidRPr="00F84FA8" w:rsidRDefault="00FA18CF" w:rsidP="00FA18C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0C5933B0" w14:textId="0473889F" w:rsidR="00FA18CF" w:rsidRPr="00F84FA8" w:rsidRDefault="00FA18CF" w:rsidP="00FA18CF">
            <w:pPr>
              <w:spacing w:after="160" w:line="259" w:lineRule="auto"/>
              <w:ind w:left="0" w:firstLine="0"/>
              <w:rPr>
                <w:color w:val="000000"/>
              </w:rPr>
            </w:pPr>
            <w:r>
              <w:rPr>
                <w:rFonts w:eastAsia="微軟正黑體" w:hint="eastAsia"/>
                <w:lang w:eastAsia="zh-HK"/>
              </w:rPr>
              <w:t>2</w:t>
            </w:r>
            <w:r>
              <w:rPr>
                <w:rFonts w:eastAsia="微軟正黑體"/>
                <w:lang w:eastAsia="zh-HK"/>
              </w:rPr>
              <w:t xml:space="preserve"> </w:t>
            </w:r>
            <w:r>
              <w:rPr>
                <w:rFonts w:eastAsia="微軟正黑體" w:hint="eastAsia"/>
                <w:lang w:eastAsia="zh-HK"/>
              </w:rPr>
              <w:t>minutes 7</w:t>
            </w:r>
            <w:r w:rsidRPr="00FD7105">
              <w:rPr>
                <w:rFonts w:eastAsia="微軟正黑體" w:hint="eastAsia"/>
                <w:lang w:eastAsia="zh-HK"/>
              </w:rPr>
              <w:t xml:space="preserve"> second</w:t>
            </w:r>
            <w:r>
              <w:rPr>
                <w:rFonts w:eastAsia="微軟正黑體"/>
                <w:lang w:eastAsia="zh-HK"/>
              </w:rPr>
              <w:t>s (</w:t>
            </w:r>
            <w:r w:rsidRPr="00FD7105">
              <w:rPr>
                <w:rFonts w:eastAsia="微軟正黑體" w:hint="eastAsia"/>
                <w:lang w:eastAsia="zh-HK"/>
              </w:rPr>
              <w:t>Cantonese narration with Chinese subtitles</w:t>
            </w:r>
            <w:r>
              <w:rPr>
                <w:rFonts w:eastAsia="微軟正黑體"/>
                <w:lang w:eastAsia="zh-HK"/>
              </w:rPr>
              <w:t>)</w:t>
            </w:r>
          </w:p>
        </w:tc>
        <w:tc>
          <w:tcPr>
            <w:tcW w:w="1454" w:type="dxa"/>
            <w:vMerge/>
          </w:tcPr>
          <w:p w14:paraId="5520AB32" w14:textId="77777777" w:rsidR="00FA18CF" w:rsidRPr="00B768B3" w:rsidRDefault="00FA18CF" w:rsidP="00FA18CF">
            <w:pPr>
              <w:spacing w:after="160" w:line="259" w:lineRule="auto"/>
              <w:ind w:left="0" w:firstLine="0"/>
              <w:rPr>
                <w:rFonts w:ascii="新細明體" w:hAnsi="新細明體" w:cs="微軟正黑體"/>
                <w:color w:val="000000"/>
              </w:rPr>
            </w:pPr>
          </w:p>
        </w:tc>
      </w:tr>
      <w:tr w:rsidR="00FA18CF" w:rsidRPr="00263465" w14:paraId="5577632F" w14:textId="77777777" w:rsidTr="00FA18CF">
        <w:tc>
          <w:tcPr>
            <w:tcW w:w="2059" w:type="dxa"/>
            <w:tcBorders>
              <w:top w:val="nil"/>
              <w:right w:val="nil"/>
            </w:tcBorders>
          </w:tcPr>
          <w:p w14:paraId="0320B39D" w14:textId="77777777" w:rsidR="00FA18CF" w:rsidRPr="00F84FA8" w:rsidRDefault="00FA18CF" w:rsidP="00FA18C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18973D18" w14:textId="77777777" w:rsidR="00FA18CF" w:rsidRPr="00F84FA8" w:rsidRDefault="00FA18CF" w:rsidP="00FA18CF">
            <w:pPr>
              <w:spacing w:after="160" w:line="259" w:lineRule="auto"/>
              <w:ind w:left="0" w:firstLine="0"/>
              <w:rPr>
                <w:color w:val="000000"/>
              </w:rPr>
            </w:pPr>
            <w:r w:rsidRPr="004C11A6">
              <w:t>https://www.rthk.hk/tv/dtt31/programme/talkaboutbasiclawwithphoto/episode/864210</w:t>
            </w:r>
          </w:p>
        </w:tc>
        <w:tc>
          <w:tcPr>
            <w:tcW w:w="1454" w:type="dxa"/>
            <w:vMerge/>
          </w:tcPr>
          <w:p w14:paraId="7D0F77E4" w14:textId="77777777" w:rsidR="00FA18CF" w:rsidRPr="00263465" w:rsidRDefault="00FA18CF" w:rsidP="00FA18CF">
            <w:pPr>
              <w:spacing w:after="160" w:line="259" w:lineRule="auto"/>
              <w:ind w:left="0" w:firstLine="0"/>
              <w:rPr>
                <w:rFonts w:ascii="新細明體" w:hAnsi="新細明體" w:cs="微軟正黑體"/>
                <w:color w:val="000000"/>
              </w:rPr>
            </w:pPr>
          </w:p>
        </w:tc>
      </w:tr>
    </w:tbl>
    <w:p w14:paraId="55985AFB" w14:textId="4F792BB4" w:rsidR="00FA18CF" w:rsidRDefault="00FA18CF" w:rsidP="007B4749">
      <w:pPr>
        <w:rPr>
          <w:rFonts w:eastAsia="微軟正黑體"/>
          <w:b/>
          <w:szCs w:val="28"/>
          <w:lang w:eastAsia="zh-HK"/>
        </w:rPr>
      </w:pPr>
    </w:p>
    <w:p w14:paraId="3C642A86" w14:textId="77777777" w:rsidR="007B4749" w:rsidRPr="00CD3063" w:rsidRDefault="007B4749" w:rsidP="007B4749">
      <w:pPr>
        <w:ind w:left="0" w:firstLine="0"/>
        <w:contextualSpacing/>
        <w:rPr>
          <w:rFonts w:asciiTheme="minorEastAsia" w:eastAsiaTheme="minorEastAsia" w:hAnsiTheme="minorEastAsia"/>
          <w:lang w:eastAsia="zh-HK"/>
        </w:rPr>
      </w:pPr>
    </w:p>
    <w:p w14:paraId="69C01D09" w14:textId="0EB460AB" w:rsidR="007B4749" w:rsidRPr="00CD3063" w:rsidRDefault="003353A0" w:rsidP="00576D45">
      <w:pPr>
        <w:numPr>
          <w:ilvl w:val="0"/>
          <w:numId w:val="25"/>
        </w:numPr>
        <w:tabs>
          <w:tab w:val="left" w:pos="426"/>
          <w:tab w:val="left" w:pos="993"/>
        </w:tabs>
        <w:spacing w:line="276" w:lineRule="auto"/>
        <w:contextualSpacing/>
        <w:rPr>
          <w:lang w:eastAsia="zh-HK"/>
        </w:rPr>
      </w:pPr>
      <w:r>
        <w:rPr>
          <w:rFonts w:eastAsiaTheme="minorEastAsia" w:hint="eastAsia"/>
        </w:rPr>
        <w:t>Acc</w:t>
      </w:r>
      <w:r>
        <w:rPr>
          <w:rFonts w:eastAsiaTheme="minorEastAsia"/>
        </w:rPr>
        <w:t>ording to Source 2, put down the appropriate answer</w:t>
      </w:r>
      <w:r w:rsidR="00E01094">
        <w:rPr>
          <w:rFonts w:eastAsiaTheme="minorEastAsia"/>
        </w:rPr>
        <w:t>s</w:t>
      </w:r>
      <w:r>
        <w:rPr>
          <w:rFonts w:eastAsiaTheme="minorEastAsia"/>
        </w:rPr>
        <w:t xml:space="preserve"> on the line</w:t>
      </w:r>
      <w:r w:rsidR="00A73176">
        <w:rPr>
          <w:rFonts w:eastAsiaTheme="minorEastAsia"/>
        </w:rPr>
        <w:t>s</w:t>
      </w:r>
      <w:r>
        <w:rPr>
          <w:rFonts w:eastAsiaTheme="minorEastAsia"/>
        </w:rPr>
        <w:t xml:space="preserve"> provided.</w:t>
      </w:r>
    </w:p>
    <w:p w14:paraId="0A26D19E" w14:textId="77777777" w:rsidR="007B4749" w:rsidRPr="00CD3063" w:rsidRDefault="007B4749" w:rsidP="007B4749">
      <w:pPr>
        <w:spacing w:line="276" w:lineRule="auto"/>
        <w:ind w:left="0" w:firstLine="0"/>
        <w:rPr>
          <w:rFonts w:eastAsiaTheme="minorEastAsia"/>
          <w:lang w:eastAsia="zh-HK"/>
        </w:rPr>
      </w:pPr>
    </w:p>
    <w:p w14:paraId="240CEC54" w14:textId="5F4CDDC7" w:rsidR="003353A0" w:rsidRDefault="003353A0" w:rsidP="007B4749">
      <w:pPr>
        <w:numPr>
          <w:ilvl w:val="0"/>
          <w:numId w:val="96"/>
        </w:numPr>
        <w:spacing w:line="276" w:lineRule="auto"/>
        <w:ind w:left="964" w:hanging="482"/>
        <w:contextualSpacing/>
        <w:rPr>
          <w:rFonts w:eastAsiaTheme="minorEastAsia"/>
          <w:lang w:eastAsia="zh-HK"/>
        </w:rPr>
      </w:pPr>
      <w:r>
        <w:rPr>
          <w:rFonts w:eastAsiaTheme="minorEastAsia"/>
          <w:lang w:eastAsia="zh-HK"/>
        </w:rPr>
        <w:t xml:space="preserve">The </w:t>
      </w:r>
      <w:r w:rsidR="00931FC0">
        <w:rPr>
          <w:rFonts w:eastAsiaTheme="minorEastAsia"/>
          <w:lang w:eastAsia="zh-HK"/>
        </w:rPr>
        <w:t xml:space="preserve">duty of the </w:t>
      </w:r>
      <w:r>
        <w:rPr>
          <w:rFonts w:eastAsiaTheme="minorEastAsia"/>
          <w:lang w:eastAsia="zh-HK"/>
        </w:rPr>
        <w:t xml:space="preserve">Hong Kong Garrison is to safeguard </w:t>
      </w:r>
      <w:r w:rsidR="00931FC0">
        <w:rPr>
          <w:rFonts w:eastAsiaTheme="minorEastAsia"/>
          <w:lang w:eastAsia="zh-HK"/>
        </w:rPr>
        <w:t>our country</w:t>
      </w:r>
      <w:r w:rsidR="000B23DC">
        <w:rPr>
          <w:rFonts w:eastAsiaTheme="minorEastAsia"/>
          <w:lang w:eastAsia="zh-HK"/>
        </w:rPr>
        <w:t>’</w:t>
      </w:r>
      <w:r w:rsidR="00931FC0">
        <w:rPr>
          <w:rFonts w:eastAsiaTheme="minorEastAsia"/>
          <w:lang w:eastAsia="zh-HK"/>
        </w:rPr>
        <w:t xml:space="preserve">s </w:t>
      </w:r>
      <w:r w:rsidR="00931FC0" w:rsidRPr="00576D45">
        <w:rPr>
          <w:rFonts w:eastAsiaTheme="minorEastAsia"/>
          <w:i/>
          <w:color w:val="FF0000"/>
          <w:u w:val="single"/>
          <w:lang w:eastAsia="zh-HK"/>
        </w:rPr>
        <w:t>territorial integrity</w:t>
      </w:r>
      <w:r w:rsidR="00931FC0" w:rsidRPr="00576D45">
        <w:rPr>
          <w:rFonts w:eastAsiaTheme="minorEastAsia"/>
          <w:color w:val="FF0000"/>
          <w:lang w:eastAsia="zh-HK"/>
        </w:rPr>
        <w:t xml:space="preserve"> </w:t>
      </w:r>
      <w:r w:rsidR="00931FC0">
        <w:rPr>
          <w:rFonts w:eastAsiaTheme="minorEastAsia"/>
          <w:lang w:eastAsia="zh-HK"/>
        </w:rPr>
        <w:t xml:space="preserve">and </w:t>
      </w:r>
      <w:r w:rsidR="00931FC0" w:rsidRPr="00576D45">
        <w:rPr>
          <w:rFonts w:eastAsiaTheme="minorEastAsia"/>
          <w:i/>
          <w:color w:val="FF0000"/>
          <w:u w:val="single"/>
          <w:lang w:eastAsia="zh-HK"/>
        </w:rPr>
        <w:t>unification of sovereignt</w:t>
      </w:r>
      <w:r w:rsidRPr="00576D45">
        <w:rPr>
          <w:rFonts w:eastAsiaTheme="minorEastAsia"/>
          <w:i/>
          <w:color w:val="FF0000"/>
          <w:u w:val="single"/>
          <w:lang w:eastAsia="zh-HK"/>
        </w:rPr>
        <w:t>y</w:t>
      </w:r>
      <w:r w:rsidR="007D3901">
        <w:rPr>
          <w:rFonts w:eastAsiaTheme="minorEastAsia"/>
          <w:lang w:eastAsia="zh-HK"/>
        </w:rPr>
        <w:t xml:space="preserve"> by assuming defence duties.</w:t>
      </w:r>
    </w:p>
    <w:p w14:paraId="6CF3A17A" w14:textId="0F490795" w:rsidR="007B4749" w:rsidRPr="00CD3063" w:rsidRDefault="007B4749" w:rsidP="00576D45">
      <w:pPr>
        <w:spacing w:line="276" w:lineRule="auto"/>
        <w:ind w:left="0" w:firstLine="0"/>
        <w:contextualSpacing/>
        <w:rPr>
          <w:rFonts w:eastAsiaTheme="minorEastAsia"/>
          <w:lang w:eastAsia="zh-HK"/>
        </w:rPr>
      </w:pPr>
    </w:p>
    <w:p w14:paraId="5986B257" w14:textId="22E506F8" w:rsidR="007B4749" w:rsidRPr="00CD3063" w:rsidRDefault="00931FC0" w:rsidP="007B4749">
      <w:pPr>
        <w:numPr>
          <w:ilvl w:val="0"/>
          <w:numId w:val="96"/>
        </w:numPr>
        <w:spacing w:line="276" w:lineRule="auto"/>
        <w:ind w:left="964" w:hanging="482"/>
        <w:contextualSpacing/>
        <w:rPr>
          <w:rFonts w:eastAsiaTheme="minorEastAsia"/>
          <w:lang w:eastAsia="zh-HK"/>
        </w:rPr>
      </w:pPr>
      <w:r>
        <w:rPr>
          <w:rFonts w:eastAsiaTheme="minorEastAsia"/>
          <w:lang w:eastAsia="zh-HK"/>
        </w:rPr>
        <w:t xml:space="preserve">The Hong Kong Garrison will open </w:t>
      </w:r>
      <w:r w:rsidRPr="00576D45">
        <w:rPr>
          <w:rFonts w:eastAsiaTheme="minorEastAsia"/>
          <w:i/>
          <w:color w:val="FF0000"/>
          <w:u w:val="single"/>
          <w:lang w:eastAsia="zh-HK"/>
        </w:rPr>
        <w:t>barracks</w:t>
      </w:r>
      <w:r>
        <w:rPr>
          <w:rFonts w:eastAsiaTheme="minorEastAsia"/>
          <w:lang w:eastAsia="zh-HK"/>
        </w:rPr>
        <w:t xml:space="preserve"> for Hong Kong residents on specific occasions to let more Hong Kong residents understand the national defence and </w:t>
      </w:r>
      <w:r w:rsidR="00A73176">
        <w:rPr>
          <w:rFonts w:eastAsiaTheme="minorEastAsia"/>
          <w:lang w:eastAsia="zh-HK"/>
        </w:rPr>
        <w:t>identify with</w:t>
      </w:r>
      <w:r>
        <w:rPr>
          <w:rFonts w:eastAsiaTheme="minorEastAsia"/>
          <w:lang w:eastAsia="zh-HK"/>
        </w:rPr>
        <w:t xml:space="preserve"> our country.</w:t>
      </w:r>
    </w:p>
    <w:p w14:paraId="1F749889" w14:textId="77777777" w:rsidR="007B4749" w:rsidRPr="00CD3063" w:rsidRDefault="007B4749" w:rsidP="007B4749">
      <w:pPr>
        <w:ind w:left="720"/>
        <w:contextualSpacing/>
        <w:rPr>
          <w:rFonts w:eastAsiaTheme="minorEastAsia"/>
          <w:lang w:eastAsia="zh-HK"/>
        </w:rPr>
      </w:pPr>
    </w:p>
    <w:p w14:paraId="57CDDE1A" w14:textId="4AA95747" w:rsidR="009D338A" w:rsidRDefault="00931FC0" w:rsidP="007D6B63">
      <w:pPr>
        <w:numPr>
          <w:ilvl w:val="0"/>
          <w:numId w:val="96"/>
        </w:numPr>
        <w:spacing w:line="276" w:lineRule="auto"/>
        <w:contextualSpacing/>
        <w:rPr>
          <w:rFonts w:eastAsiaTheme="minorEastAsia"/>
          <w:lang w:eastAsia="zh-HK"/>
        </w:rPr>
      </w:pPr>
      <w:r>
        <w:rPr>
          <w:rFonts w:eastAsiaTheme="minorEastAsia" w:hint="eastAsia"/>
          <w:lang w:eastAsia="zh-HK"/>
        </w:rPr>
        <w:t>A</w:t>
      </w:r>
      <w:r>
        <w:rPr>
          <w:rFonts w:eastAsiaTheme="minorEastAsia"/>
          <w:lang w:eastAsia="zh-HK"/>
        </w:rPr>
        <w:t xml:space="preserve">part from abiding by national laws, members of the </w:t>
      </w:r>
      <w:r w:rsidR="007D6B63" w:rsidRPr="007D6B63">
        <w:rPr>
          <w:rFonts w:eastAsiaTheme="minorEastAsia"/>
          <w:lang w:eastAsia="zh-HK"/>
        </w:rPr>
        <w:t>Hong Kong Garrison</w:t>
      </w:r>
      <w:r w:rsidR="007D6B63" w:rsidRPr="007D6B63" w:rsidDel="00576D45">
        <w:rPr>
          <w:rFonts w:eastAsiaTheme="minorEastAsia"/>
          <w:lang w:eastAsia="zh-HK"/>
        </w:rPr>
        <w:t xml:space="preserve"> </w:t>
      </w:r>
      <w:r w:rsidR="00576D45">
        <w:rPr>
          <w:rFonts w:eastAsiaTheme="minorEastAsia"/>
          <w:lang w:eastAsia="zh-HK"/>
        </w:rPr>
        <w:t xml:space="preserve">shall </w:t>
      </w:r>
      <w:r>
        <w:rPr>
          <w:rFonts w:eastAsiaTheme="minorEastAsia"/>
          <w:lang w:eastAsia="zh-HK"/>
        </w:rPr>
        <w:t xml:space="preserve">abide by the laws of the </w:t>
      </w:r>
      <w:r w:rsidRPr="009D338A">
        <w:rPr>
          <w:rFonts w:eastAsiaTheme="minorEastAsia"/>
          <w:i/>
          <w:color w:val="FF0000"/>
          <w:u w:val="single"/>
          <w:lang w:eastAsia="zh-HK"/>
        </w:rPr>
        <w:t>Hong Kong Special Administra</w:t>
      </w:r>
      <w:r w:rsidR="007D6B63">
        <w:rPr>
          <w:rFonts w:eastAsiaTheme="minorEastAsia"/>
          <w:i/>
          <w:color w:val="FF0000"/>
          <w:u w:val="single"/>
          <w:lang w:eastAsia="zh-HK"/>
        </w:rPr>
        <w:t>t</w:t>
      </w:r>
      <w:r w:rsidRPr="009D338A">
        <w:rPr>
          <w:rFonts w:eastAsiaTheme="minorEastAsia"/>
          <w:i/>
          <w:color w:val="FF0000"/>
          <w:u w:val="single"/>
          <w:lang w:eastAsia="zh-HK"/>
        </w:rPr>
        <w:t>ive Region</w:t>
      </w:r>
      <w:r>
        <w:rPr>
          <w:rFonts w:eastAsiaTheme="minorEastAsia"/>
          <w:lang w:eastAsia="zh-HK"/>
        </w:rPr>
        <w:t xml:space="preserve">. </w:t>
      </w:r>
    </w:p>
    <w:p w14:paraId="33C7AC8F" w14:textId="77777777" w:rsidR="009D338A" w:rsidRDefault="009D338A">
      <w:pPr>
        <w:rPr>
          <w:rFonts w:eastAsiaTheme="minorEastAsia"/>
          <w:lang w:eastAsia="zh-HK"/>
        </w:rPr>
      </w:pPr>
      <w:r>
        <w:rPr>
          <w:rFonts w:eastAsiaTheme="minorEastAsia"/>
          <w:lang w:eastAsia="zh-HK"/>
        </w:rPr>
        <w:br w:type="page"/>
      </w:r>
    </w:p>
    <w:p w14:paraId="1D722A88" w14:textId="0C0D42D8" w:rsidR="00E36A7C" w:rsidRPr="00C00ACD" w:rsidRDefault="00A9583E" w:rsidP="00A9583E">
      <w:pPr>
        <w:tabs>
          <w:tab w:val="left" w:pos="1701"/>
        </w:tabs>
        <w:snapToGrid w:val="0"/>
        <w:spacing w:line="276" w:lineRule="auto"/>
        <w:ind w:left="1701" w:hanging="1701"/>
        <w:jc w:val="both"/>
        <w:rPr>
          <w:rFonts w:eastAsiaTheme="minorEastAsia"/>
          <w:b/>
          <w:sz w:val="28"/>
          <w:szCs w:val="28"/>
        </w:rPr>
      </w:pPr>
      <w:r>
        <w:rPr>
          <w:rFonts w:eastAsiaTheme="minorEastAsia" w:hint="eastAsia"/>
          <w:b/>
          <w:sz w:val="28"/>
          <w:szCs w:val="28"/>
        </w:rPr>
        <w:lastRenderedPageBreak/>
        <w:t>Worksheet 6:</w:t>
      </w:r>
      <w:r>
        <w:rPr>
          <w:rFonts w:eastAsiaTheme="minorEastAsia"/>
          <w:b/>
          <w:sz w:val="28"/>
          <w:szCs w:val="28"/>
        </w:rPr>
        <w:tab/>
      </w:r>
      <w:r w:rsidR="00F1596F" w:rsidRPr="00C00ACD">
        <w:rPr>
          <w:rFonts w:eastAsiaTheme="minorEastAsia"/>
          <w:b/>
          <w:sz w:val="28"/>
          <w:szCs w:val="28"/>
        </w:rPr>
        <w:t xml:space="preserve">Formation, </w:t>
      </w:r>
      <w:r w:rsidR="00013276">
        <w:rPr>
          <w:rFonts w:eastAsiaTheme="minorEastAsia"/>
          <w:b/>
          <w:sz w:val="28"/>
          <w:szCs w:val="28"/>
        </w:rPr>
        <w:t>t</w:t>
      </w:r>
      <w:r w:rsidR="00F1596F" w:rsidRPr="00C00ACD">
        <w:rPr>
          <w:rFonts w:eastAsiaTheme="minorEastAsia"/>
          <w:b/>
          <w:sz w:val="28"/>
          <w:szCs w:val="28"/>
        </w:rPr>
        <w:t xml:space="preserve">erm of </w:t>
      </w:r>
      <w:r w:rsidR="00013276">
        <w:rPr>
          <w:rFonts w:eastAsiaTheme="minorEastAsia"/>
          <w:b/>
          <w:sz w:val="28"/>
          <w:szCs w:val="28"/>
        </w:rPr>
        <w:t>o</w:t>
      </w:r>
      <w:r w:rsidR="00F1596F" w:rsidRPr="00C00ACD">
        <w:rPr>
          <w:rFonts w:eastAsiaTheme="minorEastAsia"/>
          <w:b/>
          <w:sz w:val="28"/>
          <w:szCs w:val="28"/>
        </w:rPr>
        <w:t xml:space="preserve">ffice and </w:t>
      </w:r>
      <w:r w:rsidR="00013276">
        <w:rPr>
          <w:rFonts w:eastAsiaTheme="minorEastAsia"/>
          <w:b/>
          <w:sz w:val="28"/>
          <w:szCs w:val="28"/>
        </w:rPr>
        <w:t>f</w:t>
      </w:r>
      <w:r w:rsidR="00F1596F" w:rsidRPr="00C00ACD">
        <w:rPr>
          <w:rFonts w:eastAsiaTheme="minorEastAsia"/>
          <w:b/>
          <w:sz w:val="28"/>
          <w:szCs w:val="28"/>
        </w:rPr>
        <w:t xml:space="preserve">unctions and </w:t>
      </w:r>
      <w:r w:rsidR="00013276">
        <w:rPr>
          <w:rFonts w:eastAsiaTheme="minorEastAsia"/>
          <w:b/>
          <w:sz w:val="28"/>
          <w:szCs w:val="28"/>
        </w:rPr>
        <w:t>p</w:t>
      </w:r>
      <w:r w:rsidR="00F1596F" w:rsidRPr="00C00ACD">
        <w:rPr>
          <w:rFonts w:eastAsiaTheme="minorEastAsia"/>
          <w:b/>
          <w:sz w:val="28"/>
          <w:szCs w:val="28"/>
        </w:rPr>
        <w:t>owers of the Central Military Commission</w:t>
      </w:r>
    </w:p>
    <w:p w14:paraId="1EC0FE3C" w14:textId="77777777" w:rsidR="00C90C6E" w:rsidRPr="00ED4C5A" w:rsidRDefault="00C90C6E" w:rsidP="00C90C6E">
      <w:pPr>
        <w:snapToGrid w:val="0"/>
        <w:spacing w:line="276" w:lineRule="auto"/>
        <w:ind w:left="0" w:firstLine="0"/>
        <w:rPr>
          <w:rFonts w:eastAsiaTheme="minorEastAsia"/>
          <w:b/>
        </w:rPr>
      </w:pPr>
      <w:r>
        <w:rPr>
          <w:rFonts w:eastAsiaTheme="minorEastAsia" w:hint="eastAsia"/>
          <w:b/>
        </w:rPr>
        <w:t>S</w:t>
      </w:r>
      <w:r>
        <w:rPr>
          <w:rFonts w:eastAsiaTheme="minorEastAsia" w:hint="eastAsia"/>
          <w:b/>
          <w:lang w:eastAsia="zh-HK"/>
        </w:rPr>
        <w:t>ource 1</w:t>
      </w:r>
    </w:p>
    <w:tbl>
      <w:tblPr>
        <w:tblStyle w:val="a5"/>
        <w:tblW w:w="0" w:type="auto"/>
        <w:tblLook w:val="04A0" w:firstRow="1" w:lastRow="0" w:firstColumn="1" w:lastColumn="0" w:noHBand="0" w:noVBand="1"/>
      </w:tblPr>
      <w:tblGrid>
        <w:gridCol w:w="8296"/>
      </w:tblGrid>
      <w:tr w:rsidR="00C00ACD" w14:paraId="5200BAD3" w14:textId="77777777" w:rsidTr="009D338A">
        <w:tc>
          <w:tcPr>
            <w:tcW w:w="8296" w:type="dxa"/>
            <w:shd w:val="clear" w:color="auto" w:fill="auto"/>
          </w:tcPr>
          <w:p w14:paraId="4787EE31" w14:textId="77777777" w:rsidR="00C00ACD" w:rsidRPr="009D338A" w:rsidRDefault="00C00ACD" w:rsidP="00C00ACD">
            <w:pPr>
              <w:tabs>
                <w:tab w:val="left" w:pos="2410"/>
              </w:tabs>
              <w:spacing w:beforeLines="30" w:before="72"/>
              <w:ind w:left="0" w:firstLine="0"/>
              <w:rPr>
                <w:rFonts w:eastAsiaTheme="minorEastAsia"/>
                <w:b/>
                <w:i/>
              </w:rPr>
            </w:pPr>
            <w:r w:rsidRPr="009D338A">
              <w:rPr>
                <w:rFonts w:eastAsiaTheme="minorEastAsia"/>
                <w:b/>
                <w:i/>
              </w:rPr>
              <w:t>Constitution</w:t>
            </w:r>
          </w:p>
          <w:p w14:paraId="44C9AC49" w14:textId="77777777" w:rsidR="00C00ACD" w:rsidRPr="00CB21A4" w:rsidRDefault="00C00ACD" w:rsidP="00C00ACD">
            <w:pPr>
              <w:tabs>
                <w:tab w:val="left" w:pos="3544"/>
                <w:tab w:val="left" w:pos="4678"/>
              </w:tabs>
              <w:spacing w:beforeLines="30" w:before="72"/>
              <w:ind w:left="0" w:firstLine="0"/>
              <w:jc w:val="both"/>
              <w:rPr>
                <w:rFonts w:eastAsiaTheme="minorEastAsia"/>
                <w:b/>
              </w:rPr>
            </w:pPr>
            <w:r w:rsidRPr="00CB21A4">
              <w:rPr>
                <w:rFonts w:eastAsiaTheme="minorEastAsia"/>
                <w:b/>
              </w:rPr>
              <w:t>Chapter III - State Institutions</w:t>
            </w:r>
            <w:r w:rsidRPr="00CB21A4">
              <w:rPr>
                <w:rFonts w:eastAsiaTheme="minorEastAsia"/>
                <w:b/>
              </w:rPr>
              <w:tab/>
              <w:t>Section 4</w:t>
            </w:r>
            <w:r w:rsidRPr="00CB21A4">
              <w:rPr>
                <w:rFonts w:eastAsiaTheme="minorEastAsia"/>
                <w:b/>
              </w:rPr>
              <w:tab/>
              <w:t>The Central Military Commission</w:t>
            </w:r>
          </w:p>
          <w:p w14:paraId="07E3483C" w14:textId="77777777" w:rsidR="00C00ACD" w:rsidRPr="00CB21A4" w:rsidRDefault="00C00ACD" w:rsidP="00C00ACD">
            <w:pPr>
              <w:spacing w:beforeLines="30" w:before="72"/>
              <w:ind w:left="0" w:firstLine="0"/>
              <w:jc w:val="both"/>
              <w:rPr>
                <w:rFonts w:eastAsiaTheme="minorEastAsia"/>
              </w:rPr>
            </w:pPr>
            <w:r w:rsidRPr="00CB21A4">
              <w:rPr>
                <w:rFonts w:eastAsiaTheme="minorEastAsia"/>
              </w:rPr>
              <w:t>Article 93</w:t>
            </w:r>
          </w:p>
          <w:p w14:paraId="3556E5DD" w14:textId="0986A9BB" w:rsidR="00C00ACD" w:rsidRPr="00CB21A4" w:rsidRDefault="00C00ACD" w:rsidP="00C00ACD">
            <w:pPr>
              <w:spacing w:beforeLines="30" w:before="72"/>
              <w:ind w:left="0" w:firstLine="0"/>
              <w:jc w:val="both"/>
              <w:rPr>
                <w:rFonts w:eastAsiaTheme="minorEastAsia"/>
              </w:rPr>
            </w:pPr>
            <w:r w:rsidRPr="00CB21A4">
              <w:rPr>
                <w:rFonts w:eastAsiaTheme="minorEastAsia"/>
              </w:rPr>
              <w:t>The Central Military Commission of the People</w:t>
            </w:r>
            <w:r w:rsidR="000B23DC">
              <w:rPr>
                <w:rFonts w:eastAsiaTheme="minorEastAsia"/>
              </w:rPr>
              <w:t>’</w:t>
            </w:r>
            <w:r w:rsidRPr="00CB21A4">
              <w:rPr>
                <w:rFonts w:eastAsiaTheme="minorEastAsia"/>
              </w:rPr>
              <w:t xml:space="preserve">s Republic </w:t>
            </w:r>
            <w:r>
              <w:rPr>
                <w:rFonts w:eastAsiaTheme="minorEastAsia"/>
              </w:rPr>
              <w:t>of China shall lead the country</w:t>
            </w:r>
            <w:r w:rsidR="000B23DC">
              <w:rPr>
                <w:rFonts w:eastAsiaTheme="minorEastAsia"/>
              </w:rPr>
              <w:t>’</w:t>
            </w:r>
            <w:r w:rsidRPr="00CB21A4">
              <w:rPr>
                <w:rFonts w:eastAsiaTheme="minorEastAsia"/>
              </w:rPr>
              <w:t>s armed forces.</w:t>
            </w:r>
          </w:p>
          <w:p w14:paraId="61BD0E60" w14:textId="77777777" w:rsidR="00C00ACD" w:rsidRPr="00CB21A4" w:rsidRDefault="00C00ACD" w:rsidP="00C00ACD">
            <w:pPr>
              <w:spacing w:beforeLines="30" w:before="72"/>
              <w:ind w:left="0" w:firstLine="0"/>
              <w:jc w:val="both"/>
              <w:rPr>
                <w:rFonts w:eastAsiaTheme="minorEastAsia"/>
              </w:rPr>
            </w:pPr>
            <w:r w:rsidRPr="00CB21A4">
              <w:rPr>
                <w:rFonts w:eastAsiaTheme="minorEastAsia"/>
              </w:rPr>
              <w:t>The Central Military Commission is composed of the following personnel:</w:t>
            </w:r>
          </w:p>
          <w:p w14:paraId="2CDD5078" w14:textId="77777777" w:rsidR="00C00ACD" w:rsidRPr="00CB21A4" w:rsidRDefault="00C00ACD" w:rsidP="00C00ACD">
            <w:pPr>
              <w:spacing w:beforeLines="30" w:before="72"/>
              <w:ind w:left="567" w:firstLine="0"/>
              <w:jc w:val="both"/>
              <w:rPr>
                <w:rFonts w:eastAsiaTheme="minorEastAsia"/>
              </w:rPr>
            </w:pPr>
            <w:r w:rsidRPr="00CB21A4">
              <w:rPr>
                <w:rFonts w:eastAsiaTheme="minorEastAsia"/>
              </w:rPr>
              <w:t>a chairperson,</w:t>
            </w:r>
          </w:p>
          <w:p w14:paraId="4164CC08" w14:textId="77777777" w:rsidR="00C00ACD" w:rsidRPr="00CB21A4" w:rsidRDefault="00C00ACD" w:rsidP="00C00ACD">
            <w:pPr>
              <w:spacing w:beforeLines="30" w:before="72"/>
              <w:ind w:left="567" w:firstLine="0"/>
              <w:jc w:val="both"/>
              <w:rPr>
                <w:rFonts w:eastAsiaTheme="minorEastAsia"/>
              </w:rPr>
            </w:pPr>
            <w:r w:rsidRPr="00CB21A4">
              <w:rPr>
                <w:rFonts w:eastAsiaTheme="minorEastAsia"/>
              </w:rPr>
              <w:t>vice chairpersons, and</w:t>
            </w:r>
          </w:p>
          <w:p w14:paraId="52F430D6" w14:textId="77777777" w:rsidR="00C00ACD" w:rsidRPr="00CB21A4" w:rsidRDefault="00C00ACD" w:rsidP="00C00ACD">
            <w:pPr>
              <w:spacing w:beforeLines="30" w:before="72"/>
              <w:ind w:left="567" w:firstLine="0"/>
              <w:jc w:val="both"/>
              <w:rPr>
                <w:rFonts w:eastAsiaTheme="minorEastAsia"/>
              </w:rPr>
            </w:pPr>
            <w:r w:rsidRPr="00CB21A4">
              <w:rPr>
                <w:rFonts w:eastAsiaTheme="minorEastAsia"/>
              </w:rPr>
              <w:t>members.</w:t>
            </w:r>
          </w:p>
          <w:p w14:paraId="7D026B17" w14:textId="77777777" w:rsidR="00C00ACD" w:rsidRPr="00CB21A4" w:rsidRDefault="00C00ACD" w:rsidP="00C00ACD">
            <w:pPr>
              <w:spacing w:beforeLines="30" w:before="72"/>
              <w:ind w:left="0" w:firstLine="0"/>
              <w:jc w:val="both"/>
              <w:rPr>
                <w:rFonts w:eastAsiaTheme="minorEastAsia"/>
              </w:rPr>
            </w:pPr>
            <w:r w:rsidRPr="00CB21A4">
              <w:rPr>
                <w:rFonts w:eastAsiaTheme="minorEastAsia"/>
              </w:rPr>
              <w:t>The Central Military Commission shall practice a chairperson responsibility system.</w:t>
            </w:r>
          </w:p>
          <w:p w14:paraId="60D33A07" w14:textId="5C46DD87" w:rsidR="00C00ACD" w:rsidRPr="00CB21A4" w:rsidRDefault="00C00ACD" w:rsidP="00C00ACD">
            <w:pPr>
              <w:spacing w:beforeLines="30" w:before="72"/>
              <w:ind w:left="0" w:firstLine="0"/>
              <w:jc w:val="both"/>
              <w:rPr>
                <w:rFonts w:eastAsiaTheme="minorEastAsia"/>
              </w:rPr>
            </w:pPr>
            <w:r w:rsidRPr="00CB21A4">
              <w:rPr>
                <w:rFonts w:eastAsiaTheme="minorEastAsia"/>
              </w:rPr>
              <w:t>The Central Military Commission shall have the same term of office</w:t>
            </w:r>
            <w:r>
              <w:rPr>
                <w:rFonts w:eastAsiaTheme="minorEastAsia"/>
              </w:rPr>
              <w:t xml:space="preserve"> as that of the National People</w:t>
            </w:r>
            <w:r w:rsidR="000B23DC">
              <w:rPr>
                <w:rFonts w:eastAsiaTheme="minorEastAsia"/>
              </w:rPr>
              <w:t>’</w:t>
            </w:r>
            <w:r w:rsidRPr="00CB21A4">
              <w:rPr>
                <w:rFonts w:eastAsiaTheme="minorEastAsia"/>
              </w:rPr>
              <w:t>s Congress.</w:t>
            </w:r>
          </w:p>
          <w:p w14:paraId="2266154E" w14:textId="77777777" w:rsidR="00C00ACD" w:rsidRPr="00CB21A4" w:rsidRDefault="00C00ACD" w:rsidP="00C00ACD">
            <w:pPr>
              <w:spacing w:beforeLines="30" w:before="72"/>
              <w:ind w:left="0" w:firstLine="0"/>
              <w:jc w:val="both"/>
              <w:rPr>
                <w:rFonts w:eastAsiaTheme="minorEastAsia"/>
              </w:rPr>
            </w:pPr>
            <w:r w:rsidRPr="00CB21A4">
              <w:rPr>
                <w:rFonts w:eastAsiaTheme="minorEastAsia"/>
              </w:rPr>
              <w:t>Article 94</w:t>
            </w:r>
          </w:p>
          <w:p w14:paraId="3910BBC8" w14:textId="73CA0F2A" w:rsidR="00C00ACD" w:rsidRDefault="00C00ACD" w:rsidP="009D338A">
            <w:pPr>
              <w:spacing w:beforeLines="30" w:before="72"/>
              <w:ind w:left="0" w:firstLine="0"/>
              <w:jc w:val="both"/>
              <w:rPr>
                <w:rFonts w:eastAsiaTheme="minorEastAsia"/>
                <w:sz w:val="22"/>
              </w:rPr>
            </w:pPr>
            <w:r w:rsidRPr="00CB21A4">
              <w:rPr>
                <w:rFonts w:eastAsiaTheme="minorEastAsia"/>
              </w:rPr>
              <w:t>The chairperson of the Central Military Commission shall be responsible to the National People</w:t>
            </w:r>
            <w:r w:rsidR="000B23DC">
              <w:rPr>
                <w:rFonts w:eastAsiaTheme="minorEastAsia"/>
              </w:rPr>
              <w:t>’</w:t>
            </w:r>
            <w:r w:rsidRPr="00CB21A4">
              <w:rPr>
                <w:rFonts w:eastAsiaTheme="minorEastAsia"/>
              </w:rPr>
              <w:t>s Congress and the National People</w:t>
            </w:r>
            <w:r w:rsidR="000B23DC">
              <w:rPr>
                <w:rFonts w:eastAsiaTheme="minorEastAsia"/>
              </w:rPr>
              <w:t>’</w:t>
            </w:r>
            <w:r w:rsidRPr="00CB21A4">
              <w:rPr>
                <w:rFonts w:eastAsiaTheme="minorEastAsia"/>
              </w:rPr>
              <w:t>s Congress Standing Committee.</w:t>
            </w:r>
          </w:p>
        </w:tc>
      </w:tr>
    </w:tbl>
    <w:p w14:paraId="0A85108C" w14:textId="77777777" w:rsidR="00C90C6E" w:rsidRPr="00AE0DE7" w:rsidRDefault="00C90C6E" w:rsidP="00C90C6E">
      <w:pPr>
        <w:ind w:left="0" w:firstLine="0"/>
        <w:rPr>
          <w:rFonts w:eastAsiaTheme="minorEastAsia"/>
          <w:b/>
          <w:sz w:val="22"/>
        </w:rPr>
      </w:pPr>
      <w:r w:rsidRPr="00AE0DE7">
        <w:rPr>
          <w:rFonts w:eastAsiaTheme="minorEastAsia"/>
          <w:sz w:val="22"/>
        </w:rPr>
        <w:t>Source: Basic Law website&gt;Constitution&gt; Chapter III - State Institutions, https://www.basiclaw.gov.hk/en/constitution/chapter3.html</w:t>
      </w:r>
    </w:p>
    <w:p w14:paraId="15C18069" w14:textId="0998C4B4" w:rsidR="00B044B9" w:rsidRDefault="00B044B9" w:rsidP="009D338A">
      <w:pPr>
        <w:tabs>
          <w:tab w:val="left" w:pos="426"/>
        </w:tabs>
        <w:spacing w:line="276" w:lineRule="auto"/>
        <w:ind w:left="0" w:firstLine="0"/>
        <w:jc w:val="both"/>
        <w:rPr>
          <w:lang w:eastAsia="zh-HK"/>
        </w:rPr>
      </w:pPr>
    </w:p>
    <w:p w14:paraId="0C8F325C" w14:textId="76E5758D" w:rsidR="00D73801" w:rsidRPr="00D73801" w:rsidRDefault="00D73801" w:rsidP="00D73801">
      <w:pPr>
        <w:numPr>
          <w:ilvl w:val="0"/>
          <w:numId w:val="98"/>
        </w:numPr>
        <w:tabs>
          <w:tab w:val="left" w:pos="426"/>
          <w:tab w:val="left" w:pos="993"/>
        </w:tabs>
        <w:spacing w:line="276" w:lineRule="auto"/>
        <w:contextualSpacing/>
        <w:rPr>
          <w:lang w:eastAsia="zh-HK"/>
        </w:rPr>
      </w:pPr>
      <w:r>
        <w:rPr>
          <w:rFonts w:hint="eastAsia"/>
        </w:rPr>
        <w:t xml:space="preserve"> A</w:t>
      </w:r>
      <w:r>
        <w:t>ccording to Source 1, t</w:t>
      </w:r>
      <w:r w:rsidRPr="00D73801">
        <w:t>he Central Military Commission of the People</w:t>
      </w:r>
      <w:r w:rsidR="000B23DC">
        <w:t>’</w:t>
      </w:r>
      <w:r w:rsidRPr="00D73801">
        <w:t>s Republic of Chin</w:t>
      </w:r>
      <w:r>
        <w:t>a shall lead the country</w:t>
      </w:r>
      <w:r w:rsidR="000B23DC">
        <w:t>’</w:t>
      </w:r>
      <w:r>
        <w:t>s________</w:t>
      </w:r>
      <w:r w:rsidRPr="00D73801">
        <w:t xml:space="preserve"> forces.</w:t>
      </w:r>
    </w:p>
    <w:tbl>
      <w:tblPr>
        <w:tblStyle w:val="TableGrid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73801" w:rsidRPr="00D73801" w14:paraId="2591B82D" w14:textId="77777777" w:rsidTr="00D41FDB">
        <w:tc>
          <w:tcPr>
            <w:tcW w:w="630" w:type="dxa"/>
          </w:tcPr>
          <w:p w14:paraId="6C8BA0FA" w14:textId="77777777" w:rsidR="00D73801" w:rsidRPr="00D73801" w:rsidRDefault="00D73801" w:rsidP="00D73801">
            <w:pPr>
              <w:snapToGrid w:val="0"/>
              <w:spacing w:line="276" w:lineRule="auto"/>
              <w:rPr>
                <w:color w:val="000000"/>
              </w:rPr>
            </w:pPr>
            <w:r w:rsidRPr="00D73801">
              <w:rPr>
                <w:color w:val="000000"/>
              </w:rPr>
              <w:t>A</w:t>
            </w:r>
          </w:p>
        </w:tc>
        <w:tc>
          <w:tcPr>
            <w:tcW w:w="6660" w:type="dxa"/>
          </w:tcPr>
          <w:p w14:paraId="43AB8172" w14:textId="44BEEBBB" w:rsidR="00D73801" w:rsidRPr="00D73801" w:rsidRDefault="009D338A" w:rsidP="009D338A">
            <w:pPr>
              <w:snapToGrid w:val="0"/>
              <w:spacing w:line="276" w:lineRule="auto"/>
              <w:ind w:left="0" w:firstLine="0"/>
              <w:rPr>
                <w:color w:val="000000"/>
              </w:rPr>
            </w:pPr>
            <w:r>
              <w:rPr>
                <w:color w:val="000000"/>
              </w:rPr>
              <w:t>a</w:t>
            </w:r>
            <w:r w:rsidR="00D73801">
              <w:rPr>
                <w:rFonts w:hint="eastAsia"/>
                <w:color w:val="000000"/>
              </w:rPr>
              <w:t>rmed</w:t>
            </w:r>
          </w:p>
        </w:tc>
      </w:tr>
      <w:tr w:rsidR="00D73801" w:rsidRPr="00D73801" w14:paraId="6B480A87" w14:textId="77777777" w:rsidTr="00D41FDB">
        <w:tc>
          <w:tcPr>
            <w:tcW w:w="630" w:type="dxa"/>
          </w:tcPr>
          <w:p w14:paraId="62534DF1" w14:textId="77777777" w:rsidR="00D73801" w:rsidRPr="00D73801" w:rsidRDefault="00D73801" w:rsidP="00D73801">
            <w:pPr>
              <w:snapToGrid w:val="0"/>
              <w:spacing w:line="276" w:lineRule="auto"/>
              <w:rPr>
                <w:color w:val="000000"/>
              </w:rPr>
            </w:pPr>
            <w:r w:rsidRPr="00D73801">
              <w:rPr>
                <w:color w:val="000000"/>
              </w:rPr>
              <w:t>B</w:t>
            </w:r>
          </w:p>
        </w:tc>
        <w:tc>
          <w:tcPr>
            <w:tcW w:w="6660" w:type="dxa"/>
          </w:tcPr>
          <w:p w14:paraId="30E20E36" w14:textId="6B664391" w:rsidR="00D73801" w:rsidRPr="00D73801" w:rsidRDefault="009D338A" w:rsidP="00D73801">
            <w:pPr>
              <w:snapToGrid w:val="0"/>
              <w:spacing w:line="276" w:lineRule="auto"/>
              <w:ind w:left="0" w:firstLine="0"/>
              <w:rPr>
                <w:color w:val="000000"/>
              </w:rPr>
            </w:pPr>
            <w:r>
              <w:rPr>
                <w:color w:val="000000"/>
                <w:lang w:eastAsia="zh-HK"/>
              </w:rPr>
              <w:t>e</w:t>
            </w:r>
            <w:r w:rsidR="00D73801">
              <w:rPr>
                <w:color w:val="000000"/>
                <w:lang w:eastAsia="zh-HK"/>
              </w:rPr>
              <w:t xml:space="preserve">conomic </w:t>
            </w:r>
          </w:p>
        </w:tc>
      </w:tr>
      <w:tr w:rsidR="00D73801" w:rsidRPr="00D73801" w14:paraId="5D138111" w14:textId="77777777" w:rsidTr="00D41FDB">
        <w:tc>
          <w:tcPr>
            <w:tcW w:w="630" w:type="dxa"/>
          </w:tcPr>
          <w:p w14:paraId="45C8BFE0" w14:textId="77777777" w:rsidR="00D73801" w:rsidRPr="00D73801" w:rsidRDefault="00D73801" w:rsidP="00D73801">
            <w:pPr>
              <w:snapToGrid w:val="0"/>
              <w:spacing w:line="276" w:lineRule="auto"/>
            </w:pPr>
            <w:r w:rsidRPr="00D73801">
              <w:t>C</w:t>
            </w:r>
          </w:p>
        </w:tc>
        <w:tc>
          <w:tcPr>
            <w:tcW w:w="6660" w:type="dxa"/>
          </w:tcPr>
          <w:p w14:paraId="4175BE54" w14:textId="4D3AFB53" w:rsidR="00D73801" w:rsidRPr="00D73801" w:rsidRDefault="009D338A" w:rsidP="00D73801">
            <w:pPr>
              <w:snapToGrid w:val="0"/>
              <w:spacing w:line="276" w:lineRule="auto"/>
              <w:ind w:left="0" w:firstLine="0"/>
            </w:pPr>
            <w:r>
              <w:rPr>
                <w:lang w:eastAsia="zh-HK"/>
              </w:rPr>
              <w:t>s</w:t>
            </w:r>
            <w:r w:rsidR="00D73801">
              <w:rPr>
                <w:rFonts w:hint="eastAsia"/>
                <w:lang w:eastAsia="zh-HK"/>
              </w:rPr>
              <w:t>ocia</w:t>
            </w:r>
            <w:r w:rsidR="00D73801">
              <w:rPr>
                <w:lang w:eastAsia="zh-HK"/>
              </w:rPr>
              <w:t>l</w:t>
            </w:r>
          </w:p>
        </w:tc>
      </w:tr>
      <w:tr w:rsidR="00D73801" w:rsidRPr="00D73801" w14:paraId="04A77061" w14:textId="77777777" w:rsidTr="00D41FDB">
        <w:tc>
          <w:tcPr>
            <w:tcW w:w="630" w:type="dxa"/>
          </w:tcPr>
          <w:p w14:paraId="504B603C" w14:textId="77777777" w:rsidR="00D73801" w:rsidRPr="00D73801" w:rsidRDefault="00D73801" w:rsidP="00D73801">
            <w:pPr>
              <w:snapToGrid w:val="0"/>
              <w:spacing w:line="276" w:lineRule="auto"/>
              <w:rPr>
                <w:color w:val="000000"/>
              </w:rPr>
            </w:pPr>
            <w:r w:rsidRPr="00D73801">
              <w:rPr>
                <w:color w:val="000000"/>
              </w:rPr>
              <w:t>D</w:t>
            </w:r>
          </w:p>
        </w:tc>
        <w:tc>
          <w:tcPr>
            <w:tcW w:w="6660" w:type="dxa"/>
          </w:tcPr>
          <w:p w14:paraId="76B7CFAF" w14:textId="6AC87D7C" w:rsidR="00D73801" w:rsidRPr="00D73801" w:rsidRDefault="009D338A" w:rsidP="009D338A">
            <w:pPr>
              <w:snapToGrid w:val="0"/>
              <w:spacing w:line="276" w:lineRule="auto"/>
              <w:ind w:left="0" w:firstLine="0"/>
              <w:rPr>
                <w:color w:val="000000"/>
                <w:lang w:eastAsia="zh-HK"/>
              </w:rPr>
            </w:pPr>
            <w:r>
              <w:rPr>
                <w:color w:val="000000"/>
                <w:lang w:eastAsia="zh-HK"/>
              </w:rPr>
              <w:t>c</w:t>
            </w:r>
            <w:r w:rsidR="00D73801">
              <w:rPr>
                <w:color w:val="000000"/>
                <w:lang w:eastAsia="zh-HK"/>
              </w:rPr>
              <w:t>ultural</w:t>
            </w:r>
          </w:p>
        </w:tc>
      </w:tr>
      <w:tr w:rsidR="00D73801" w:rsidRPr="00D73801" w14:paraId="4308471C" w14:textId="77777777" w:rsidTr="00D41FDB">
        <w:tc>
          <w:tcPr>
            <w:tcW w:w="630" w:type="dxa"/>
          </w:tcPr>
          <w:p w14:paraId="268ED9D5" w14:textId="77777777" w:rsidR="00D73801" w:rsidRPr="00D73801" w:rsidRDefault="00D73801" w:rsidP="00D73801">
            <w:pPr>
              <w:snapToGrid w:val="0"/>
              <w:spacing w:line="276" w:lineRule="auto"/>
              <w:rPr>
                <w:color w:val="000000"/>
              </w:rPr>
            </w:pPr>
          </w:p>
        </w:tc>
        <w:tc>
          <w:tcPr>
            <w:tcW w:w="6660" w:type="dxa"/>
          </w:tcPr>
          <w:p w14:paraId="51479ABE" w14:textId="77777777" w:rsidR="00D73801" w:rsidRPr="00D73801" w:rsidRDefault="00D73801" w:rsidP="00D73801">
            <w:pPr>
              <w:snapToGrid w:val="0"/>
              <w:spacing w:line="276" w:lineRule="auto"/>
              <w:rPr>
                <w:color w:val="000000"/>
              </w:rPr>
            </w:pPr>
          </w:p>
        </w:tc>
      </w:tr>
      <w:tr w:rsidR="00D73801" w:rsidRPr="00D73801" w14:paraId="304D301D" w14:textId="77777777" w:rsidTr="00D41FDB">
        <w:tc>
          <w:tcPr>
            <w:tcW w:w="7290" w:type="dxa"/>
            <w:gridSpan w:val="2"/>
          </w:tcPr>
          <w:p w14:paraId="2F9CE014" w14:textId="4291E3E5" w:rsidR="00D73801" w:rsidRPr="00D73801" w:rsidRDefault="008B4186" w:rsidP="00D73801">
            <w:pPr>
              <w:snapToGrid w:val="0"/>
              <w:spacing w:line="276" w:lineRule="auto"/>
              <w:rPr>
                <w:color w:val="000000"/>
              </w:rPr>
            </w:pPr>
            <w:r>
              <w:rPr>
                <w:rFonts w:hint="eastAsia"/>
                <w:color w:val="FF0000"/>
                <w:lang w:eastAsia="zh-HK"/>
              </w:rPr>
              <w:t>Answer</w:t>
            </w:r>
            <w:r w:rsidR="00D73801">
              <w:rPr>
                <w:color w:val="FF0000"/>
                <w:lang w:eastAsia="zh-HK"/>
              </w:rPr>
              <w:t xml:space="preserve">: </w:t>
            </w:r>
            <w:r w:rsidR="00D73801" w:rsidRPr="00D73801">
              <w:rPr>
                <w:rFonts w:hint="eastAsia"/>
                <w:color w:val="FF0000"/>
                <w:lang w:eastAsia="zh-HK"/>
              </w:rPr>
              <w:t>A</w:t>
            </w:r>
          </w:p>
        </w:tc>
      </w:tr>
    </w:tbl>
    <w:p w14:paraId="0D1B8170" w14:textId="77777777" w:rsidR="00D73801" w:rsidRDefault="00D73801" w:rsidP="009D338A">
      <w:pPr>
        <w:tabs>
          <w:tab w:val="left" w:pos="426"/>
          <w:tab w:val="left" w:pos="993"/>
        </w:tabs>
        <w:spacing w:line="276" w:lineRule="auto"/>
        <w:ind w:left="360" w:firstLine="0"/>
        <w:contextualSpacing/>
        <w:rPr>
          <w:lang w:eastAsia="zh-HK"/>
        </w:rPr>
      </w:pPr>
    </w:p>
    <w:p w14:paraId="57543257" w14:textId="24BEFAD8" w:rsidR="00D73801" w:rsidRPr="00D73801" w:rsidRDefault="00D73801" w:rsidP="00D73801">
      <w:pPr>
        <w:numPr>
          <w:ilvl w:val="0"/>
          <w:numId w:val="98"/>
        </w:numPr>
        <w:tabs>
          <w:tab w:val="left" w:pos="426"/>
          <w:tab w:val="left" w:pos="993"/>
        </w:tabs>
        <w:spacing w:line="276" w:lineRule="auto"/>
        <w:contextualSpacing/>
        <w:rPr>
          <w:lang w:eastAsia="zh-HK"/>
        </w:rPr>
      </w:pPr>
      <w:r>
        <w:rPr>
          <w:rFonts w:hint="eastAsia"/>
        </w:rPr>
        <w:t>A</w:t>
      </w:r>
      <w:r>
        <w:t>ccording to Source 1, which of the following personnel(s) compose the Central Military Commission?</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73801" w:rsidRPr="001E3CFE" w14:paraId="2804F7FD" w14:textId="77777777" w:rsidTr="00D41FDB">
        <w:tc>
          <w:tcPr>
            <w:tcW w:w="630" w:type="dxa"/>
          </w:tcPr>
          <w:p w14:paraId="1D93AED4" w14:textId="77777777" w:rsidR="00D73801" w:rsidRPr="001E3CFE" w:rsidRDefault="00D73801" w:rsidP="00D41FDB">
            <w:pPr>
              <w:rPr>
                <w:rFonts w:eastAsiaTheme="minorEastAsia"/>
                <w:color w:val="000000"/>
              </w:rPr>
            </w:pPr>
            <w:r w:rsidRPr="001E3CFE">
              <w:rPr>
                <w:rFonts w:eastAsiaTheme="minorEastAsia"/>
                <w:color w:val="000000"/>
              </w:rPr>
              <w:t>(i)</w:t>
            </w:r>
          </w:p>
        </w:tc>
        <w:tc>
          <w:tcPr>
            <w:tcW w:w="6660" w:type="dxa"/>
          </w:tcPr>
          <w:p w14:paraId="45A6B89B" w14:textId="4B05A4A7" w:rsidR="00D73801" w:rsidRPr="001E3CFE" w:rsidRDefault="00D73801" w:rsidP="00D41FDB">
            <w:pPr>
              <w:rPr>
                <w:rFonts w:eastAsiaTheme="minorEastAsia"/>
                <w:color w:val="000000"/>
              </w:rPr>
            </w:pPr>
            <w:r>
              <w:rPr>
                <w:rFonts w:eastAsiaTheme="minorEastAsia" w:hint="eastAsia"/>
                <w:color w:val="000000"/>
                <w:lang w:eastAsia="zh-HK"/>
              </w:rPr>
              <w:t xml:space="preserve">A </w:t>
            </w:r>
            <w:r>
              <w:rPr>
                <w:rFonts w:eastAsiaTheme="minorEastAsia"/>
                <w:color w:val="000000"/>
                <w:lang w:eastAsia="zh-HK"/>
              </w:rPr>
              <w:t>chairperson</w:t>
            </w:r>
          </w:p>
        </w:tc>
      </w:tr>
      <w:tr w:rsidR="00D73801" w:rsidRPr="001E3CFE" w14:paraId="6B2F0861" w14:textId="77777777" w:rsidTr="00D41FDB">
        <w:tc>
          <w:tcPr>
            <w:tcW w:w="630" w:type="dxa"/>
          </w:tcPr>
          <w:p w14:paraId="61AA6B0B" w14:textId="77777777" w:rsidR="00D73801" w:rsidRPr="001E3CFE" w:rsidRDefault="00D73801" w:rsidP="00D41FDB">
            <w:pPr>
              <w:rPr>
                <w:rFonts w:eastAsiaTheme="minorEastAsia"/>
                <w:color w:val="000000"/>
              </w:rPr>
            </w:pPr>
            <w:r w:rsidRPr="001E3CFE">
              <w:rPr>
                <w:rFonts w:eastAsiaTheme="minorEastAsia"/>
                <w:color w:val="000000"/>
              </w:rPr>
              <w:t>(ii)</w:t>
            </w:r>
          </w:p>
        </w:tc>
        <w:tc>
          <w:tcPr>
            <w:tcW w:w="6660" w:type="dxa"/>
          </w:tcPr>
          <w:p w14:paraId="61D95F6F" w14:textId="5E90AE11" w:rsidR="00D73801" w:rsidRPr="001E3CFE" w:rsidRDefault="00D73801" w:rsidP="00D41FDB">
            <w:pPr>
              <w:rPr>
                <w:rFonts w:eastAsiaTheme="minorEastAsia"/>
                <w:color w:val="000000"/>
              </w:rPr>
            </w:pPr>
            <w:r>
              <w:rPr>
                <w:rFonts w:eastAsiaTheme="minorEastAsia" w:hint="eastAsia"/>
                <w:color w:val="000000"/>
                <w:lang w:eastAsia="zh-HK"/>
              </w:rPr>
              <w:t>Vice chairpersons</w:t>
            </w:r>
          </w:p>
        </w:tc>
      </w:tr>
      <w:tr w:rsidR="00D73801" w:rsidRPr="001E3CFE" w14:paraId="02BC703C" w14:textId="77777777" w:rsidTr="00D41FDB">
        <w:tc>
          <w:tcPr>
            <w:tcW w:w="630" w:type="dxa"/>
          </w:tcPr>
          <w:p w14:paraId="06615007" w14:textId="77777777" w:rsidR="00D73801" w:rsidRPr="001E3CFE" w:rsidRDefault="00D73801" w:rsidP="00D41FDB">
            <w:pPr>
              <w:rPr>
                <w:rFonts w:eastAsiaTheme="minorEastAsia"/>
              </w:rPr>
            </w:pPr>
            <w:r w:rsidRPr="001E3CFE">
              <w:rPr>
                <w:rFonts w:eastAsiaTheme="minorEastAsia"/>
              </w:rPr>
              <w:t>(iii)</w:t>
            </w:r>
          </w:p>
        </w:tc>
        <w:tc>
          <w:tcPr>
            <w:tcW w:w="6660" w:type="dxa"/>
          </w:tcPr>
          <w:p w14:paraId="5E47C77A" w14:textId="41CE0609" w:rsidR="00D73801" w:rsidRPr="001E3CFE" w:rsidRDefault="00D73801" w:rsidP="009D338A">
            <w:pPr>
              <w:ind w:left="0" w:firstLine="0"/>
              <w:rPr>
                <w:rFonts w:eastAsiaTheme="minorEastAsia"/>
              </w:rPr>
            </w:pPr>
            <w:r>
              <w:rPr>
                <w:rFonts w:eastAsiaTheme="minorEastAsia" w:hint="eastAsia"/>
                <w:lang w:eastAsia="zh-HK"/>
              </w:rPr>
              <w:t>Me</w:t>
            </w:r>
            <w:r>
              <w:rPr>
                <w:rFonts w:eastAsiaTheme="minorEastAsia"/>
                <w:lang w:eastAsia="zh-HK"/>
              </w:rPr>
              <w:t>mbers</w:t>
            </w:r>
          </w:p>
        </w:tc>
      </w:tr>
      <w:tr w:rsidR="00D73801" w:rsidRPr="001E3CFE" w14:paraId="2E5DEA50" w14:textId="77777777" w:rsidTr="00D41FDB">
        <w:tc>
          <w:tcPr>
            <w:tcW w:w="630" w:type="dxa"/>
          </w:tcPr>
          <w:p w14:paraId="122A6A44" w14:textId="77777777" w:rsidR="00D73801" w:rsidRPr="001E3CFE" w:rsidRDefault="00D73801" w:rsidP="00D41FDB">
            <w:pPr>
              <w:rPr>
                <w:rFonts w:eastAsiaTheme="minorEastAsia"/>
                <w:color w:val="000000"/>
              </w:rPr>
            </w:pPr>
            <w:r w:rsidRPr="001E3CFE">
              <w:rPr>
                <w:rFonts w:eastAsiaTheme="minorEastAsia"/>
                <w:color w:val="000000"/>
              </w:rPr>
              <w:t>A</w:t>
            </w:r>
          </w:p>
          <w:p w14:paraId="003B7C97" w14:textId="77777777" w:rsidR="00D73801" w:rsidRPr="001E3CFE" w:rsidRDefault="00D73801" w:rsidP="00D41FDB">
            <w:pPr>
              <w:rPr>
                <w:rFonts w:eastAsiaTheme="minorEastAsia"/>
                <w:color w:val="000000"/>
              </w:rPr>
            </w:pPr>
            <w:r w:rsidRPr="001E3CFE">
              <w:rPr>
                <w:rFonts w:eastAsiaTheme="minorEastAsia"/>
                <w:color w:val="000000"/>
              </w:rPr>
              <w:t>B</w:t>
            </w:r>
          </w:p>
          <w:p w14:paraId="052754B9" w14:textId="77777777" w:rsidR="00D73801" w:rsidRPr="001E3CFE" w:rsidRDefault="00D73801" w:rsidP="00D41FDB">
            <w:pPr>
              <w:rPr>
                <w:rFonts w:eastAsiaTheme="minorEastAsia"/>
                <w:color w:val="000000"/>
              </w:rPr>
            </w:pPr>
            <w:r w:rsidRPr="001E3CFE">
              <w:rPr>
                <w:rFonts w:eastAsiaTheme="minorEastAsia"/>
                <w:color w:val="000000"/>
              </w:rPr>
              <w:t>C</w:t>
            </w:r>
          </w:p>
          <w:p w14:paraId="50E9E299" w14:textId="77777777" w:rsidR="00D73801" w:rsidRPr="001E3CFE" w:rsidRDefault="00D73801" w:rsidP="00D41FDB">
            <w:pPr>
              <w:rPr>
                <w:rFonts w:eastAsiaTheme="minorEastAsia"/>
                <w:color w:val="000000"/>
              </w:rPr>
            </w:pPr>
            <w:r w:rsidRPr="001E3CFE">
              <w:rPr>
                <w:rFonts w:eastAsiaTheme="minorEastAsia"/>
                <w:color w:val="000000"/>
              </w:rPr>
              <w:t>D</w:t>
            </w:r>
          </w:p>
        </w:tc>
        <w:tc>
          <w:tcPr>
            <w:tcW w:w="6660" w:type="dxa"/>
          </w:tcPr>
          <w:p w14:paraId="37A6E1EF" w14:textId="77777777" w:rsidR="00D73801" w:rsidRPr="001E3CFE" w:rsidRDefault="00D73801" w:rsidP="00D41FDB">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18365310" w14:textId="77777777" w:rsidR="00D73801" w:rsidRPr="001E3CFE" w:rsidRDefault="00D73801" w:rsidP="00D41FDB">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771D39FE" w14:textId="45B1CB32" w:rsidR="00D73801" w:rsidRPr="001E3CFE" w:rsidRDefault="00D73801" w:rsidP="00D41FDB">
            <w:pPr>
              <w:rPr>
                <w:rFonts w:eastAsiaTheme="minorEastAsia"/>
                <w:color w:val="000000"/>
                <w:lang w:eastAsia="zh-HK"/>
              </w:rPr>
            </w:pPr>
            <w:r w:rsidRPr="001E3CFE">
              <w:rPr>
                <w:rFonts w:eastAsiaTheme="minorEastAsia"/>
                <w:color w:val="000000"/>
                <w:lang w:eastAsia="zh-HK"/>
              </w:rPr>
              <w:t>(i)</w:t>
            </w:r>
            <w:r w:rsidR="007C0D22">
              <w:rPr>
                <w:rFonts w:eastAsiaTheme="minorEastAsia"/>
                <w:color w:val="000000"/>
                <w:lang w:eastAsia="zh-HK"/>
              </w:rPr>
              <w:t xml:space="preserve">, </w:t>
            </w:r>
            <w:r>
              <w:rPr>
                <w:rFonts w:eastAsiaTheme="minorEastAsia"/>
                <w:color w:val="000000"/>
                <w:lang w:eastAsia="zh-HK"/>
              </w:rPr>
              <w:t>(ii</w:t>
            </w:r>
            <w:r w:rsidRPr="001E3CFE">
              <w:rPr>
                <w:rFonts w:eastAsiaTheme="minorEastAsia"/>
                <w:color w:val="000000"/>
                <w:lang w:eastAsia="zh-HK"/>
              </w:rPr>
              <w:t>)</w:t>
            </w:r>
          </w:p>
          <w:p w14:paraId="3746B36B" w14:textId="01E0D0C0" w:rsidR="00D73801" w:rsidRPr="001E3CFE" w:rsidRDefault="00D73801" w:rsidP="00D41FDB">
            <w:pPr>
              <w:rPr>
                <w:rFonts w:eastAsiaTheme="minorEastAsia"/>
                <w:color w:val="000000"/>
              </w:rPr>
            </w:pPr>
            <w:r w:rsidRPr="001E3CFE">
              <w:rPr>
                <w:rFonts w:eastAsiaTheme="minorEastAsia"/>
                <w:color w:val="000000"/>
                <w:lang w:eastAsia="zh-HK"/>
              </w:rPr>
              <w:t>(i)</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7C0D22">
              <w:rPr>
                <w:rFonts w:eastAsiaTheme="minorEastAsia"/>
                <w:color w:val="000000"/>
                <w:lang w:eastAsia="zh-HK"/>
              </w:rPr>
              <w:t xml:space="preserve">, </w:t>
            </w:r>
            <w:r w:rsidRPr="001E3CFE">
              <w:rPr>
                <w:rFonts w:eastAsiaTheme="minorEastAsia"/>
                <w:color w:val="000000"/>
                <w:lang w:eastAsia="zh-HK"/>
              </w:rPr>
              <w:t>(iii)</w:t>
            </w:r>
          </w:p>
        </w:tc>
      </w:tr>
      <w:tr w:rsidR="00D73801" w:rsidRPr="001E3CFE" w14:paraId="7219B9E5" w14:textId="77777777" w:rsidTr="00D41FDB">
        <w:tc>
          <w:tcPr>
            <w:tcW w:w="7290" w:type="dxa"/>
            <w:gridSpan w:val="2"/>
          </w:tcPr>
          <w:p w14:paraId="63F2BBC1" w14:textId="4FAC95FC" w:rsidR="00D73801" w:rsidRPr="001E3CFE" w:rsidRDefault="008B4186" w:rsidP="009D338A">
            <w:pPr>
              <w:spacing w:beforeLines="50" w:before="120"/>
              <w:ind w:left="0" w:firstLine="0"/>
              <w:rPr>
                <w:rFonts w:eastAsiaTheme="minorEastAsia"/>
                <w:color w:val="FF0000"/>
              </w:rPr>
            </w:pPr>
            <w:r>
              <w:rPr>
                <w:rFonts w:eastAsiaTheme="minorEastAsia" w:hint="eastAsia"/>
                <w:color w:val="FF0000"/>
                <w:lang w:eastAsia="zh-HK"/>
              </w:rPr>
              <w:t>Answer</w:t>
            </w:r>
            <w:r w:rsidR="00D73801">
              <w:rPr>
                <w:rFonts w:eastAsiaTheme="minorEastAsia"/>
                <w:color w:val="FF0000"/>
                <w:lang w:eastAsia="zh-HK"/>
              </w:rPr>
              <w:t>:</w:t>
            </w:r>
            <w:r w:rsidR="00D73801">
              <w:rPr>
                <w:rFonts w:eastAsiaTheme="minorEastAsia"/>
                <w:color w:val="FF0000"/>
              </w:rPr>
              <w:t>D</w:t>
            </w:r>
          </w:p>
        </w:tc>
      </w:tr>
    </w:tbl>
    <w:p w14:paraId="69DE54E5" w14:textId="36DE907D" w:rsidR="00B044B9" w:rsidRDefault="00B044B9" w:rsidP="00C00ACD">
      <w:pPr>
        <w:spacing w:line="276" w:lineRule="auto"/>
        <w:rPr>
          <w:rFonts w:eastAsia="微軟正黑體"/>
          <w:b/>
          <w:sz w:val="28"/>
          <w:szCs w:val="28"/>
        </w:rPr>
      </w:pPr>
    </w:p>
    <w:p w14:paraId="72BF9E73" w14:textId="2B02CF06" w:rsidR="00D73801" w:rsidRPr="00F709E2" w:rsidRDefault="00D73801" w:rsidP="00C50FB8">
      <w:pPr>
        <w:pStyle w:val="a6"/>
        <w:numPr>
          <w:ilvl w:val="0"/>
          <w:numId w:val="98"/>
        </w:numPr>
        <w:tabs>
          <w:tab w:val="left" w:pos="426"/>
          <w:tab w:val="left" w:pos="993"/>
        </w:tabs>
        <w:spacing w:line="276" w:lineRule="auto"/>
        <w:rPr>
          <w:lang w:eastAsia="zh-HK"/>
        </w:rPr>
      </w:pPr>
      <w:r>
        <w:rPr>
          <w:rFonts w:eastAsiaTheme="minorEastAsia" w:hint="eastAsia"/>
        </w:rPr>
        <w:lastRenderedPageBreak/>
        <w:t>A</w:t>
      </w:r>
      <w:r>
        <w:rPr>
          <w:rFonts w:eastAsiaTheme="minorEastAsia"/>
        </w:rPr>
        <w:t>ccording to Source 1, t</w:t>
      </w:r>
      <w:r w:rsidRPr="00D73801">
        <w:rPr>
          <w:rFonts w:eastAsiaTheme="minorEastAsia"/>
        </w:rPr>
        <w:t>he Central Military Commission shall have the same term of office as that of the N</w:t>
      </w:r>
      <w:r>
        <w:rPr>
          <w:rFonts w:eastAsiaTheme="minorEastAsia"/>
        </w:rPr>
        <w:t>ational People</w:t>
      </w:r>
      <w:r w:rsidR="000B23DC">
        <w:rPr>
          <w:rFonts w:eastAsiaTheme="minorEastAsia"/>
        </w:rPr>
        <w:t>’</w:t>
      </w:r>
      <w:r>
        <w:rPr>
          <w:rFonts w:eastAsiaTheme="minorEastAsia"/>
        </w:rPr>
        <w:t xml:space="preserve">s Congress, </w:t>
      </w:r>
      <w:r w:rsidR="00C50FB8" w:rsidRPr="00C50FB8">
        <w:rPr>
          <w:rFonts w:eastAsiaTheme="minorEastAsia"/>
        </w:rPr>
        <w:t xml:space="preserve">which is </w:t>
      </w:r>
      <w:r w:rsidR="00C50FB8">
        <w:rPr>
          <w:rFonts w:eastAsiaTheme="minorEastAsia"/>
        </w:rPr>
        <w:t>____</w:t>
      </w:r>
      <w:r w:rsidR="00C50FB8" w:rsidRPr="00C50FB8">
        <w:rPr>
          <w:rFonts w:eastAsiaTheme="minorEastAsia"/>
        </w:rPr>
        <w:t>years. (For the term of</w:t>
      </w:r>
      <w:r w:rsidR="00C50FB8">
        <w:rPr>
          <w:rFonts w:eastAsiaTheme="minorEastAsia"/>
        </w:rPr>
        <w:t xml:space="preserve"> office of  the National People</w:t>
      </w:r>
      <w:r w:rsidR="000B23DC">
        <w:rPr>
          <w:rFonts w:eastAsiaTheme="minorEastAsia"/>
        </w:rPr>
        <w:t>’</w:t>
      </w:r>
      <w:r w:rsidR="00C50FB8" w:rsidRPr="00C50FB8">
        <w:rPr>
          <w:rFonts w:eastAsiaTheme="minorEastAsia"/>
        </w:rPr>
        <w:t xml:space="preserve">s Congress, please refer to </w:t>
      </w:r>
      <w:r w:rsidR="00013276">
        <w:rPr>
          <w:rFonts w:eastAsiaTheme="minorEastAsia"/>
        </w:rPr>
        <w:t xml:space="preserve">Source 2 in </w:t>
      </w:r>
      <w:r w:rsidR="00C50FB8" w:rsidRPr="00C50FB8">
        <w:rPr>
          <w:rFonts w:eastAsiaTheme="minorEastAsia"/>
        </w:rPr>
        <w:t>Worksheet 1)</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73801" w:rsidRPr="00E22711" w14:paraId="6D0D5297" w14:textId="77777777" w:rsidTr="00D41FDB">
        <w:tc>
          <w:tcPr>
            <w:tcW w:w="630" w:type="dxa"/>
          </w:tcPr>
          <w:p w14:paraId="3C2E93BE" w14:textId="77777777" w:rsidR="00D73801" w:rsidRPr="00E22711" w:rsidRDefault="00D73801" w:rsidP="00D41FDB">
            <w:pPr>
              <w:snapToGrid w:val="0"/>
              <w:spacing w:line="276" w:lineRule="auto"/>
              <w:rPr>
                <w:rFonts w:eastAsiaTheme="minorEastAsia"/>
                <w:color w:val="000000"/>
              </w:rPr>
            </w:pPr>
            <w:r w:rsidRPr="00E22711">
              <w:rPr>
                <w:rFonts w:eastAsiaTheme="minorEastAsia"/>
                <w:color w:val="000000"/>
              </w:rPr>
              <w:t>A</w:t>
            </w:r>
          </w:p>
        </w:tc>
        <w:tc>
          <w:tcPr>
            <w:tcW w:w="6660" w:type="dxa"/>
          </w:tcPr>
          <w:p w14:paraId="61E6C480" w14:textId="77777777" w:rsidR="00D73801" w:rsidRPr="00E22711" w:rsidRDefault="00D73801" w:rsidP="00D41FDB">
            <w:pPr>
              <w:snapToGrid w:val="0"/>
              <w:spacing w:line="276" w:lineRule="auto"/>
              <w:ind w:left="0" w:firstLine="0"/>
              <w:rPr>
                <w:rFonts w:eastAsiaTheme="minorEastAsia"/>
                <w:color w:val="000000"/>
              </w:rPr>
            </w:pPr>
            <w:r>
              <w:rPr>
                <w:rFonts w:eastAsiaTheme="minorEastAsia" w:hint="eastAsia"/>
                <w:color w:val="000000"/>
              </w:rPr>
              <w:t>3</w:t>
            </w:r>
          </w:p>
        </w:tc>
      </w:tr>
      <w:tr w:rsidR="00D73801" w:rsidRPr="00E22711" w14:paraId="71D44D64" w14:textId="77777777" w:rsidTr="00D41FDB">
        <w:tc>
          <w:tcPr>
            <w:tcW w:w="630" w:type="dxa"/>
          </w:tcPr>
          <w:p w14:paraId="332660DE" w14:textId="77777777" w:rsidR="00D73801" w:rsidRPr="00E22711" w:rsidRDefault="00D73801" w:rsidP="00D41FDB">
            <w:pPr>
              <w:snapToGrid w:val="0"/>
              <w:spacing w:line="276" w:lineRule="auto"/>
              <w:rPr>
                <w:rFonts w:eastAsiaTheme="minorEastAsia"/>
                <w:color w:val="000000"/>
              </w:rPr>
            </w:pPr>
            <w:r w:rsidRPr="00E22711">
              <w:rPr>
                <w:rFonts w:eastAsiaTheme="minorEastAsia"/>
                <w:color w:val="000000"/>
              </w:rPr>
              <w:t>B</w:t>
            </w:r>
          </w:p>
        </w:tc>
        <w:tc>
          <w:tcPr>
            <w:tcW w:w="6660" w:type="dxa"/>
          </w:tcPr>
          <w:p w14:paraId="625F01C8" w14:textId="77777777" w:rsidR="00D73801" w:rsidRPr="00E22711" w:rsidRDefault="00D73801" w:rsidP="00D41FDB">
            <w:pPr>
              <w:snapToGrid w:val="0"/>
              <w:spacing w:line="276" w:lineRule="auto"/>
              <w:ind w:left="0" w:firstLine="0"/>
              <w:rPr>
                <w:rFonts w:eastAsiaTheme="minorEastAsia"/>
                <w:color w:val="000000"/>
              </w:rPr>
            </w:pPr>
            <w:r>
              <w:rPr>
                <w:rFonts w:eastAsiaTheme="minorEastAsia" w:hint="eastAsia"/>
                <w:color w:val="000000"/>
              </w:rPr>
              <w:t>4</w:t>
            </w:r>
          </w:p>
        </w:tc>
      </w:tr>
      <w:tr w:rsidR="00D73801" w:rsidRPr="00E22711" w14:paraId="120E41EF" w14:textId="77777777" w:rsidTr="00D41FDB">
        <w:tc>
          <w:tcPr>
            <w:tcW w:w="630" w:type="dxa"/>
          </w:tcPr>
          <w:p w14:paraId="78A9D934" w14:textId="77777777" w:rsidR="00D73801" w:rsidRPr="00E22711" w:rsidRDefault="00D73801" w:rsidP="00D41FDB">
            <w:pPr>
              <w:snapToGrid w:val="0"/>
              <w:spacing w:line="276" w:lineRule="auto"/>
              <w:rPr>
                <w:rFonts w:eastAsiaTheme="minorEastAsia"/>
              </w:rPr>
            </w:pPr>
            <w:r w:rsidRPr="00E22711">
              <w:rPr>
                <w:rFonts w:eastAsiaTheme="minorEastAsia"/>
              </w:rPr>
              <w:t>C</w:t>
            </w:r>
          </w:p>
        </w:tc>
        <w:tc>
          <w:tcPr>
            <w:tcW w:w="6660" w:type="dxa"/>
          </w:tcPr>
          <w:p w14:paraId="26FEA50A" w14:textId="77777777" w:rsidR="00D73801" w:rsidRPr="00E22711" w:rsidRDefault="00D73801" w:rsidP="00D41FDB">
            <w:pPr>
              <w:snapToGrid w:val="0"/>
              <w:spacing w:line="276" w:lineRule="auto"/>
              <w:ind w:left="0" w:firstLine="0"/>
              <w:rPr>
                <w:rFonts w:eastAsiaTheme="minorEastAsia"/>
              </w:rPr>
            </w:pPr>
            <w:r>
              <w:rPr>
                <w:rFonts w:eastAsiaTheme="minorEastAsia" w:hint="eastAsia"/>
              </w:rPr>
              <w:t>5</w:t>
            </w:r>
          </w:p>
        </w:tc>
      </w:tr>
      <w:tr w:rsidR="00D73801" w:rsidRPr="00E22711" w14:paraId="706280D8" w14:textId="77777777" w:rsidTr="00D41FDB">
        <w:tc>
          <w:tcPr>
            <w:tcW w:w="630" w:type="dxa"/>
          </w:tcPr>
          <w:p w14:paraId="4804245F" w14:textId="77777777" w:rsidR="00D73801" w:rsidRPr="00E22711" w:rsidRDefault="00D73801" w:rsidP="00D41FDB">
            <w:pPr>
              <w:snapToGrid w:val="0"/>
              <w:spacing w:line="276" w:lineRule="auto"/>
              <w:rPr>
                <w:rFonts w:eastAsiaTheme="minorEastAsia"/>
                <w:color w:val="000000"/>
              </w:rPr>
            </w:pPr>
            <w:r w:rsidRPr="00E22711">
              <w:rPr>
                <w:rFonts w:eastAsiaTheme="minorEastAsia"/>
                <w:color w:val="000000"/>
              </w:rPr>
              <w:t>D</w:t>
            </w:r>
          </w:p>
        </w:tc>
        <w:tc>
          <w:tcPr>
            <w:tcW w:w="6660" w:type="dxa"/>
          </w:tcPr>
          <w:p w14:paraId="61F43357" w14:textId="77777777" w:rsidR="00D73801" w:rsidRPr="00E22711" w:rsidRDefault="00D73801" w:rsidP="00D41FDB">
            <w:pPr>
              <w:snapToGrid w:val="0"/>
              <w:spacing w:line="276" w:lineRule="auto"/>
              <w:ind w:left="0" w:firstLine="0"/>
              <w:rPr>
                <w:rFonts w:eastAsiaTheme="minorEastAsia"/>
                <w:color w:val="000000"/>
                <w:lang w:eastAsia="zh-HK"/>
              </w:rPr>
            </w:pPr>
            <w:r>
              <w:rPr>
                <w:rFonts w:eastAsiaTheme="minorEastAsia" w:hint="eastAsia"/>
                <w:color w:val="000000"/>
              </w:rPr>
              <w:t>6</w:t>
            </w:r>
          </w:p>
        </w:tc>
      </w:tr>
      <w:tr w:rsidR="00D73801" w:rsidRPr="00E22711" w14:paraId="595CEC53" w14:textId="77777777" w:rsidTr="00D41FDB">
        <w:tc>
          <w:tcPr>
            <w:tcW w:w="630" w:type="dxa"/>
          </w:tcPr>
          <w:p w14:paraId="0DF5E26C" w14:textId="77777777" w:rsidR="00D73801" w:rsidRPr="00E22711" w:rsidRDefault="00D73801" w:rsidP="00D41FDB">
            <w:pPr>
              <w:snapToGrid w:val="0"/>
              <w:spacing w:line="276" w:lineRule="auto"/>
              <w:rPr>
                <w:rFonts w:eastAsiaTheme="minorEastAsia"/>
                <w:color w:val="000000"/>
              </w:rPr>
            </w:pPr>
          </w:p>
        </w:tc>
        <w:tc>
          <w:tcPr>
            <w:tcW w:w="6660" w:type="dxa"/>
          </w:tcPr>
          <w:p w14:paraId="2CFBF7C4" w14:textId="77777777" w:rsidR="00D73801" w:rsidRPr="00E22711" w:rsidRDefault="00D73801" w:rsidP="00D41FDB">
            <w:pPr>
              <w:snapToGrid w:val="0"/>
              <w:spacing w:line="276" w:lineRule="auto"/>
              <w:rPr>
                <w:rFonts w:eastAsiaTheme="minorEastAsia"/>
                <w:color w:val="000000"/>
              </w:rPr>
            </w:pPr>
          </w:p>
        </w:tc>
      </w:tr>
      <w:tr w:rsidR="00D73801" w:rsidRPr="00E22711" w14:paraId="0CDCADC7" w14:textId="77777777" w:rsidTr="00D41FDB">
        <w:tc>
          <w:tcPr>
            <w:tcW w:w="7290" w:type="dxa"/>
            <w:gridSpan w:val="2"/>
          </w:tcPr>
          <w:p w14:paraId="5CE308FD" w14:textId="3D77F355" w:rsidR="00D73801" w:rsidRPr="00E22711" w:rsidRDefault="008B4186" w:rsidP="00D41FDB">
            <w:pPr>
              <w:snapToGrid w:val="0"/>
              <w:spacing w:line="276" w:lineRule="auto"/>
              <w:rPr>
                <w:rFonts w:eastAsiaTheme="minorEastAsia"/>
                <w:color w:val="000000"/>
              </w:rPr>
            </w:pPr>
            <w:r>
              <w:rPr>
                <w:rFonts w:eastAsiaTheme="minorEastAsia" w:hint="eastAsia"/>
                <w:color w:val="FF0000"/>
                <w:lang w:eastAsia="zh-HK"/>
              </w:rPr>
              <w:t>Answer</w:t>
            </w:r>
            <w:r w:rsidR="00C50FB8">
              <w:rPr>
                <w:rFonts w:eastAsiaTheme="minorEastAsia"/>
                <w:color w:val="FF0000"/>
                <w:lang w:eastAsia="zh-HK"/>
              </w:rPr>
              <w:t xml:space="preserve">: </w:t>
            </w:r>
            <w:r w:rsidR="00D73801">
              <w:rPr>
                <w:rFonts w:eastAsiaTheme="minorEastAsia" w:hint="eastAsia"/>
                <w:color w:val="FF0000"/>
                <w:lang w:eastAsia="zh-HK"/>
              </w:rPr>
              <w:t>C</w:t>
            </w:r>
          </w:p>
        </w:tc>
      </w:tr>
    </w:tbl>
    <w:p w14:paraId="1359D01F" w14:textId="77777777" w:rsidR="00D73801" w:rsidRDefault="00D73801" w:rsidP="00C00ACD">
      <w:pPr>
        <w:spacing w:line="276" w:lineRule="auto"/>
        <w:rPr>
          <w:rFonts w:eastAsia="微軟正黑體"/>
          <w:b/>
          <w:sz w:val="28"/>
          <w:szCs w:val="28"/>
        </w:rPr>
      </w:pPr>
    </w:p>
    <w:p w14:paraId="4556B32D" w14:textId="68131D48" w:rsidR="00C50FB8" w:rsidRDefault="00F702AA" w:rsidP="00C50FB8">
      <w:pPr>
        <w:rPr>
          <w:rFonts w:eastAsia="微軟正黑體"/>
          <w:b/>
          <w:szCs w:val="28"/>
          <w:lang w:eastAsia="zh-HK"/>
        </w:rPr>
      </w:pPr>
      <w:r>
        <w:rPr>
          <w:rFonts w:eastAsia="微軟正黑體" w:hint="eastAsia"/>
          <w:b/>
          <w:szCs w:val="28"/>
          <w:lang w:eastAsia="zh-HK"/>
        </w:rPr>
        <w:t>S</w:t>
      </w:r>
      <w:r>
        <w:rPr>
          <w:rFonts w:eastAsia="微軟正黑體"/>
          <w:b/>
          <w:szCs w:val="28"/>
          <w:lang w:eastAsia="zh-HK"/>
        </w:rPr>
        <w:t>ource 2</w:t>
      </w:r>
    </w:p>
    <w:tbl>
      <w:tblPr>
        <w:tblStyle w:val="TableGrid3"/>
        <w:tblW w:w="5049" w:type="pct"/>
        <w:tblLayout w:type="fixed"/>
        <w:tblLook w:val="04A0" w:firstRow="1" w:lastRow="0" w:firstColumn="1" w:lastColumn="0" w:noHBand="0" w:noVBand="1"/>
      </w:tblPr>
      <w:tblGrid>
        <w:gridCol w:w="2059"/>
        <w:gridCol w:w="4864"/>
        <w:gridCol w:w="1454"/>
      </w:tblGrid>
      <w:tr w:rsidR="00FA18CF" w:rsidRPr="00263465" w14:paraId="54C159EA" w14:textId="77777777" w:rsidTr="00FA18CF">
        <w:trPr>
          <w:trHeight w:val="490"/>
        </w:trPr>
        <w:tc>
          <w:tcPr>
            <w:tcW w:w="2059" w:type="dxa"/>
            <w:tcBorders>
              <w:bottom w:val="nil"/>
              <w:right w:val="nil"/>
            </w:tcBorders>
          </w:tcPr>
          <w:p w14:paraId="62AE9719" w14:textId="77777777" w:rsidR="00FA18CF" w:rsidRPr="00F84FA8" w:rsidRDefault="00FA18CF" w:rsidP="00FA18CF">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5EE7853A" w14:textId="0F769B23" w:rsidR="00FA18CF" w:rsidRPr="00F84FA8" w:rsidRDefault="00FA18CF" w:rsidP="00FA18CF">
            <w:pPr>
              <w:spacing w:after="160" w:line="259" w:lineRule="auto"/>
              <w:ind w:left="0" w:firstLine="0"/>
              <w:rPr>
                <w:color w:val="000000"/>
                <w:lang w:eastAsia="zh-HK"/>
              </w:rPr>
            </w:pPr>
            <w:r w:rsidRPr="005769FF">
              <w:rPr>
                <w:rFonts w:eastAsia="微軟正黑體" w:hint="eastAsia"/>
                <w:color w:val="000000"/>
                <w:lang w:eastAsia="zh-HK"/>
              </w:rPr>
              <w:t>習近平強調全軍要全部精力向打仗聚焦及用勁</w:t>
            </w:r>
          </w:p>
        </w:tc>
        <w:tc>
          <w:tcPr>
            <w:tcW w:w="1454" w:type="dxa"/>
            <w:vMerge w:val="restart"/>
          </w:tcPr>
          <w:p w14:paraId="72EEF887" w14:textId="0CECA6DE" w:rsidR="00FA18CF" w:rsidRPr="00F84FA8" w:rsidRDefault="00FA18CF" w:rsidP="00FA18CF">
            <w:pPr>
              <w:spacing w:after="160" w:line="259" w:lineRule="auto"/>
              <w:ind w:left="0" w:firstLine="0"/>
              <w:jc w:val="center"/>
              <w:rPr>
                <w:rFonts w:ascii="新細明體" w:hAnsi="新細明體" w:cs="微軟正黑體"/>
                <w:color w:val="000000"/>
              </w:rPr>
            </w:pPr>
            <w:r w:rsidRPr="005769FF">
              <w:rPr>
                <w:rFonts w:eastAsia="微軟正黑體"/>
                <w:noProof/>
                <w:color w:val="000000"/>
                <w:lang w:eastAsia="zh-CN"/>
              </w:rPr>
              <w:drawing>
                <wp:inline distT="0" distB="0" distL="0" distR="0" wp14:anchorId="6DCA4200" wp14:editId="2E10352F">
                  <wp:extent cx="790575" cy="790575"/>
                  <wp:effectExtent l="0" t="0" r="9525" b="9525"/>
                  <wp:docPr id="35966" name="Picture 35966" descr="C:\Users\solarcbwai\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cbwai\Downloads\qrcode (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1709" cy="801709"/>
                          </a:xfrm>
                          <a:prstGeom prst="rect">
                            <a:avLst/>
                          </a:prstGeom>
                          <a:noFill/>
                          <a:ln>
                            <a:noFill/>
                          </a:ln>
                        </pic:spPr>
                      </pic:pic>
                    </a:graphicData>
                  </a:graphic>
                </wp:inline>
              </w:drawing>
            </w:r>
          </w:p>
        </w:tc>
      </w:tr>
      <w:tr w:rsidR="00FA18CF" w:rsidRPr="00263465" w14:paraId="57F27DF9" w14:textId="77777777" w:rsidTr="00FA18CF">
        <w:tc>
          <w:tcPr>
            <w:tcW w:w="2059" w:type="dxa"/>
            <w:tcBorders>
              <w:top w:val="nil"/>
              <w:bottom w:val="nil"/>
              <w:right w:val="nil"/>
            </w:tcBorders>
          </w:tcPr>
          <w:p w14:paraId="18A33E0D" w14:textId="77777777" w:rsidR="00FA18CF" w:rsidRPr="00F84FA8" w:rsidRDefault="00FA18CF" w:rsidP="00FA18CF">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49903C9C" w14:textId="77777777" w:rsidR="00FA18CF" w:rsidRPr="00F84FA8" w:rsidRDefault="00FA18CF" w:rsidP="00FA18CF">
            <w:pPr>
              <w:spacing w:after="160" w:line="259" w:lineRule="auto"/>
              <w:ind w:left="0" w:firstLine="0"/>
              <w:rPr>
                <w:color w:val="000000"/>
              </w:rPr>
            </w:pPr>
            <w:r>
              <w:rPr>
                <w:rFonts w:asciiTheme="majorEastAsia" w:eastAsiaTheme="majorEastAsia" w:hAnsiTheme="majorEastAsia" w:hint="eastAsia"/>
                <w:lang w:eastAsia="zh-HK"/>
              </w:rPr>
              <w:t>R</w:t>
            </w:r>
            <w:r>
              <w:rPr>
                <w:rFonts w:asciiTheme="majorEastAsia" w:eastAsiaTheme="majorEastAsia" w:hAnsiTheme="majorEastAsia"/>
                <w:lang w:eastAsia="zh-HK"/>
              </w:rPr>
              <w:t>THK</w:t>
            </w:r>
          </w:p>
        </w:tc>
        <w:tc>
          <w:tcPr>
            <w:tcW w:w="1454" w:type="dxa"/>
            <w:vMerge/>
          </w:tcPr>
          <w:p w14:paraId="3D71F5E1" w14:textId="77777777" w:rsidR="00FA18CF" w:rsidRPr="00B768B3" w:rsidRDefault="00FA18CF" w:rsidP="00FA18CF">
            <w:pPr>
              <w:spacing w:after="160" w:line="259" w:lineRule="auto"/>
              <w:ind w:left="0" w:firstLine="0"/>
              <w:rPr>
                <w:rFonts w:ascii="新細明體" w:hAnsi="新細明體" w:cs="微軟正黑體"/>
                <w:color w:val="000000"/>
              </w:rPr>
            </w:pPr>
          </w:p>
        </w:tc>
      </w:tr>
      <w:tr w:rsidR="00FA18CF" w:rsidRPr="00263465" w14:paraId="5B5078BF" w14:textId="77777777" w:rsidTr="00FA18CF">
        <w:tc>
          <w:tcPr>
            <w:tcW w:w="2059" w:type="dxa"/>
            <w:tcBorders>
              <w:top w:val="nil"/>
              <w:bottom w:val="nil"/>
              <w:right w:val="nil"/>
            </w:tcBorders>
          </w:tcPr>
          <w:p w14:paraId="0CD78D01" w14:textId="77777777" w:rsidR="00FA18CF" w:rsidRPr="00F84FA8" w:rsidRDefault="00FA18CF" w:rsidP="00FA18C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456F90BB" w14:textId="763BA556" w:rsidR="00FA18CF" w:rsidRPr="00F84FA8" w:rsidRDefault="00FA18CF" w:rsidP="00FA18CF">
            <w:pPr>
              <w:spacing w:after="160" w:line="259" w:lineRule="auto"/>
              <w:ind w:left="0" w:firstLine="0"/>
              <w:rPr>
                <w:color w:val="000000"/>
              </w:rPr>
            </w:pPr>
            <w:r>
              <w:rPr>
                <w:rFonts w:eastAsia="微軟正黑體" w:hint="eastAsia"/>
                <w:lang w:eastAsia="zh-HK"/>
              </w:rPr>
              <w:t xml:space="preserve">2 minutes </w:t>
            </w:r>
            <w:r>
              <w:rPr>
                <w:rFonts w:eastAsia="微軟正黑體"/>
                <w:lang w:eastAsia="zh-HK"/>
              </w:rPr>
              <w:t>30</w:t>
            </w:r>
            <w:r w:rsidRPr="00C50FB8">
              <w:rPr>
                <w:rFonts w:eastAsia="微軟正黑體" w:hint="eastAsia"/>
                <w:lang w:eastAsia="zh-HK"/>
              </w:rPr>
              <w:t xml:space="preserve"> seconds</w:t>
            </w:r>
            <w:r>
              <w:rPr>
                <w:rFonts w:eastAsia="微軟正黑體"/>
                <w:lang w:eastAsia="zh-HK"/>
              </w:rPr>
              <w:t xml:space="preserve"> (</w:t>
            </w:r>
            <w:r w:rsidRPr="00C50FB8">
              <w:rPr>
                <w:rFonts w:eastAsia="微軟正黑體" w:hint="eastAsia"/>
                <w:lang w:eastAsia="zh-HK"/>
              </w:rPr>
              <w:t>Cantonese narration with Chinese subtitles</w:t>
            </w:r>
            <w:r>
              <w:rPr>
                <w:rFonts w:eastAsia="微軟正黑體" w:hint="eastAsia"/>
              </w:rPr>
              <w:t>)</w:t>
            </w:r>
          </w:p>
        </w:tc>
        <w:tc>
          <w:tcPr>
            <w:tcW w:w="1454" w:type="dxa"/>
            <w:vMerge/>
          </w:tcPr>
          <w:p w14:paraId="64102B0D" w14:textId="77777777" w:rsidR="00FA18CF" w:rsidRPr="00B768B3" w:rsidRDefault="00FA18CF" w:rsidP="00FA18CF">
            <w:pPr>
              <w:spacing w:after="160" w:line="259" w:lineRule="auto"/>
              <w:ind w:left="0" w:firstLine="0"/>
              <w:rPr>
                <w:rFonts w:ascii="新細明體" w:hAnsi="新細明體" w:cs="微軟正黑體"/>
                <w:color w:val="000000"/>
              </w:rPr>
            </w:pPr>
          </w:p>
        </w:tc>
      </w:tr>
      <w:tr w:rsidR="00FA18CF" w:rsidRPr="00263465" w14:paraId="50D72034" w14:textId="77777777" w:rsidTr="00FA18CF">
        <w:tc>
          <w:tcPr>
            <w:tcW w:w="2059" w:type="dxa"/>
            <w:tcBorders>
              <w:top w:val="nil"/>
              <w:right w:val="nil"/>
            </w:tcBorders>
          </w:tcPr>
          <w:p w14:paraId="39352E39" w14:textId="77777777" w:rsidR="00FA18CF" w:rsidRPr="00F84FA8" w:rsidRDefault="00FA18CF" w:rsidP="00FA18C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2E1D1490" w14:textId="77777777" w:rsidR="00FA18CF" w:rsidRDefault="00FA18CF" w:rsidP="00FA18CF">
            <w:pPr>
              <w:rPr>
                <w:rStyle w:val="ac"/>
                <w:color w:val="auto"/>
              </w:rPr>
            </w:pPr>
            <w:r w:rsidRPr="004C11A6">
              <w:rPr>
                <w:rStyle w:val="ac"/>
                <w:color w:val="auto"/>
              </w:rPr>
              <w:t>https://news.rthk.hk/rthk/ch/component/k2/16747</w:t>
            </w:r>
          </w:p>
          <w:p w14:paraId="483B1DB1" w14:textId="2CAAB334" w:rsidR="00FA18CF" w:rsidRPr="00F84FA8" w:rsidRDefault="00FA18CF" w:rsidP="00FA18CF">
            <w:pPr>
              <w:spacing w:after="160" w:line="259" w:lineRule="auto"/>
              <w:ind w:left="0" w:firstLine="0"/>
              <w:rPr>
                <w:color w:val="000000"/>
              </w:rPr>
            </w:pPr>
            <w:r w:rsidRPr="004C11A6">
              <w:rPr>
                <w:rStyle w:val="ac"/>
                <w:color w:val="auto"/>
              </w:rPr>
              <w:t>42-20221108.htm</w:t>
            </w:r>
          </w:p>
        </w:tc>
        <w:tc>
          <w:tcPr>
            <w:tcW w:w="1454" w:type="dxa"/>
            <w:vMerge/>
          </w:tcPr>
          <w:p w14:paraId="1EEEF91A" w14:textId="77777777" w:rsidR="00FA18CF" w:rsidRPr="00263465" w:rsidRDefault="00FA18CF" w:rsidP="00FA18CF">
            <w:pPr>
              <w:spacing w:after="160" w:line="259" w:lineRule="auto"/>
              <w:ind w:left="0" w:firstLine="0"/>
              <w:rPr>
                <w:rFonts w:ascii="新細明體" w:hAnsi="新細明體" w:cs="微軟正黑體"/>
                <w:color w:val="000000"/>
              </w:rPr>
            </w:pPr>
          </w:p>
        </w:tc>
      </w:tr>
    </w:tbl>
    <w:p w14:paraId="40574E44" w14:textId="6973C032" w:rsidR="00FA18CF" w:rsidRDefault="00FA18CF" w:rsidP="00C50FB8">
      <w:pPr>
        <w:rPr>
          <w:rFonts w:eastAsia="微軟正黑體"/>
          <w:b/>
          <w:szCs w:val="28"/>
          <w:lang w:eastAsia="zh-HK"/>
        </w:rPr>
      </w:pPr>
    </w:p>
    <w:p w14:paraId="39A761B3" w14:textId="58136D8D" w:rsidR="00C50FB8" w:rsidRPr="00404B62" w:rsidRDefault="00C50FB8" w:rsidP="00C50FB8">
      <w:pPr>
        <w:ind w:left="0" w:firstLine="0"/>
        <w:rPr>
          <w:lang w:eastAsia="zh-HK"/>
        </w:rPr>
      </w:pPr>
    </w:p>
    <w:p w14:paraId="655BD1BD" w14:textId="5048ECAD" w:rsidR="00C50FB8" w:rsidRPr="00E22580" w:rsidRDefault="00F702AA" w:rsidP="00C50FB8">
      <w:pPr>
        <w:pStyle w:val="a6"/>
        <w:numPr>
          <w:ilvl w:val="0"/>
          <w:numId w:val="98"/>
        </w:numPr>
        <w:tabs>
          <w:tab w:val="left" w:pos="426"/>
          <w:tab w:val="left" w:pos="993"/>
        </w:tabs>
        <w:spacing w:line="276" w:lineRule="auto"/>
        <w:rPr>
          <w:lang w:eastAsia="zh-HK"/>
        </w:rPr>
      </w:pPr>
      <w:r>
        <w:rPr>
          <w:rFonts w:eastAsiaTheme="minorEastAsia" w:hint="eastAsia"/>
        </w:rPr>
        <w:t>A</w:t>
      </w:r>
      <w:r>
        <w:rPr>
          <w:rFonts w:eastAsiaTheme="minorEastAsia"/>
        </w:rPr>
        <w:t>ccording to Source 2,</w:t>
      </w:r>
      <w:r w:rsidRPr="00F702AA">
        <w:rPr>
          <w:rFonts w:eastAsiaTheme="minorEastAsia"/>
        </w:rPr>
        <w:t xml:space="preserve"> put down the appropriate answer</w:t>
      </w:r>
      <w:r w:rsidR="00E01094">
        <w:rPr>
          <w:rFonts w:eastAsiaTheme="minorEastAsia"/>
        </w:rPr>
        <w:t>s</w:t>
      </w:r>
      <w:r w:rsidRPr="00F702AA">
        <w:rPr>
          <w:rFonts w:eastAsiaTheme="minorEastAsia"/>
        </w:rPr>
        <w:t xml:space="preserve"> on the line</w:t>
      </w:r>
      <w:r w:rsidR="00013276">
        <w:rPr>
          <w:rFonts w:eastAsiaTheme="minorEastAsia"/>
        </w:rPr>
        <w:t>s</w:t>
      </w:r>
      <w:r w:rsidRPr="00F702AA">
        <w:rPr>
          <w:rFonts w:eastAsiaTheme="minorEastAsia"/>
        </w:rPr>
        <w:t xml:space="preserve"> provided.</w:t>
      </w:r>
    </w:p>
    <w:p w14:paraId="0E8A24F7" w14:textId="77777777" w:rsidR="00C50FB8" w:rsidRPr="00404B62" w:rsidRDefault="00C50FB8" w:rsidP="00C50FB8">
      <w:pPr>
        <w:spacing w:line="276" w:lineRule="auto"/>
        <w:ind w:left="0" w:firstLine="0"/>
        <w:rPr>
          <w:rFonts w:eastAsiaTheme="minorEastAsia"/>
          <w:lang w:eastAsia="zh-HK"/>
        </w:rPr>
      </w:pPr>
    </w:p>
    <w:p w14:paraId="64B8E162" w14:textId="03EC1CB3" w:rsidR="00C50FB8" w:rsidRPr="00E22580" w:rsidRDefault="00F702AA" w:rsidP="00C50FB8">
      <w:pPr>
        <w:pStyle w:val="a6"/>
        <w:numPr>
          <w:ilvl w:val="0"/>
          <w:numId w:val="99"/>
        </w:numPr>
        <w:spacing w:line="276" w:lineRule="auto"/>
        <w:ind w:left="964" w:hanging="482"/>
        <w:rPr>
          <w:rFonts w:eastAsiaTheme="minorEastAsia"/>
          <w:lang w:eastAsia="zh-HK"/>
        </w:rPr>
      </w:pPr>
      <w:r w:rsidRPr="009D338A">
        <w:rPr>
          <w:rFonts w:eastAsiaTheme="minorEastAsia"/>
          <w:i/>
          <w:color w:val="FF0000"/>
          <w:u w:val="single"/>
          <w:lang w:eastAsia="zh-HK"/>
        </w:rPr>
        <w:t>Xi Jinping</w:t>
      </w:r>
      <w:r w:rsidRPr="009D338A">
        <w:rPr>
          <w:rFonts w:eastAsiaTheme="minorEastAsia"/>
          <w:color w:val="FF0000"/>
          <w:lang w:eastAsia="zh-HK"/>
        </w:rPr>
        <w:t xml:space="preserve"> </w:t>
      </w:r>
      <w:r>
        <w:rPr>
          <w:rFonts w:eastAsiaTheme="minorEastAsia"/>
          <w:lang w:eastAsia="zh-HK"/>
        </w:rPr>
        <w:t xml:space="preserve">is the </w:t>
      </w:r>
      <w:r w:rsidRPr="00F702AA">
        <w:rPr>
          <w:rFonts w:eastAsiaTheme="minorEastAsia"/>
          <w:lang w:eastAsia="zh-HK"/>
        </w:rPr>
        <w:t>chairperson</w:t>
      </w:r>
      <w:r>
        <w:rPr>
          <w:rFonts w:eastAsiaTheme="minorEastAsia"/>
          <w:lang w:eastAsia="zh-HK"/>
        </w:rPr>
        <w:t xml:space="preserve"> of the</w:t>
      </w:r>
      <w:r w:rsidRPr="00F702AA">
        <w:rPr>
          <w:rFonts w:eastAsiaTheme="minorEastAsia"/>
        </w:rPr>
        <w:t xml:space="preserve"> </w:t>
      </w:r>
      <w:r w:rsidRPr="00F702AA">
        <w:rPr>
          <w:rFonts w:eastAsiaTheme="minorEastAsia"/>
          <w:lang w:eastAsia="zh-HK"/>
        </w:rPr>
        <w:t>Central Military Commission</w:t>
      </w:r>
      <w:r>
        <w:rPr>
          <w:rFonts w:eastAsiaTheme="minorEastAsia"/>
          <w:lang w:eastAsia="zh-HK"/>
        </w:rPr>
        <w:t>.</w:t>
      </w:r>
    </w:p>
    <w:p w14:paraId="23AB5BA6" w14:textId="77777777" w:rsidR="00C50FB8" w:rsidRPr="00E22580" w:rsidRDefault="00C50FB8" w:rsidP="00C50FB8">
      <w:pPr>
        <w:pStyle w:val="a6"/>
        <w:spacing w:line="276" w:lineRule="auto"/>
        <w:ind w:left="964" w:firstLine="0"/>
        <w:rPr>
          <w:rFonts w:eastAsiaTheme="minorEastAsia"/>
          <w:lang w:eastAsia="zh-HK"/>
        </w:rPr>
      </w:pPr>
    </w:p>
    <w:p w14:paraId="7FE7AA1F" w14:textId="699734C2" w:rsidR="00C50FB8" w:rsidRPr="009D338A" w:rsidRDefault="00987C80" w:rsidP="009D338A">
      <w:pPr>
        <w:pStyle w:val="a6"/>
        <w:numPr>
          <w:ilvl w:val="0"/>
          <w:numId w:val="99"/>
        </w:numPr>
        <w:spacing w:line="276" w:lineRule="auto"/>
        <w:ind w:left="964" w:hanging="482"/>
        <w:rPr>
          <w:rFonts w:eastAsiaTheme="minorEastAsia"/>
          <w:lang w:eastAsia="zh-HK"/>
        </w:rPr>
      </w:pPr>
      <w:r w:rsidRPr="009D338A">
        <w:rPr>
          <w:rFonts w:eastAsiaTheme="minorEastAsia"/>
          <w:lang w:eastAsia="zh-HK"/>
        </w:rPr>
        <w:t>Xi Jinping emphasis</w:t>
      </w:r>
      <w:r w:rsidR="005C11E8" w:rsidRPr="009D338A">
        <w:rPr>
          <w:rFonts w:eastAsiaTheme="minorEastAsia"/>
          <w:lang w:eastAsia="zh-HK"/>
        </w:rPr>
        <w:t>ed that the entire army</w:t>
      </w:r>
      <w:r w:rsidRPr="009D338A">
        <w:rPr>
          <w:rFonts w:eastAsiaTheme="minorEastAsia"/>
          <w:lang w:eastAsia="zh-HK"/>
        </w:rPr>
        <w:t xml:space="preserve"> must focus all its energy on fighting</w:t>
      </w:r>
      <w:r w:rsidR="009D338A">
        <w:rPr>
          <w:rFonts w:eastAsiaTheme="minorEastAsia"/>
          <w:lang w:eastAsia="zh-HK"/>
        </w:rPr>
        <w:t xml:space="preserve"> the war</w:t>
      </w:r>
      <w:r w:rsidRPr="009D338A">
        <w:rPr>
          <w:rFonts w:eastAsiaTheme="minorEastAsia"/>
          <w:lang w:eastAsia="zh-HK"/>
        </w:rPr>
        <w:t xml:space="preserve">, </w:t>
      </w:r>
      <w:r w:rsidR="009D338A">
        <w:rPr>
          <w:rFonts w:eastAsiaTheme="minorEastAsia"/>
          <w:lang w:eastAsia="zh-HK"/>
        </w:rPr>
        <w:t>put all its efforts into fighting the war,</w:t>
      </w:r>
      <w:r w:rsidRPr="009D338A">
        <w:rPr>
          <w:rFonts w:eastAsiaTheme="minorEastAsia"/>
          <w:lang w:eastAsia="zh-HK"/>
        </w:rPr>
        <w:t xml:space="preserve"> accelerate the improvement of its ability to win</w:t>
      </w:r>
      <w:r w:rsidR="009D338A">
        <w:rPr>
          <w:rFonts w:eastAsiaTheme="minorEastAsia"/>
          <w:lang w:eastAsia="zh-HK"/>
        </w:rPr>
        <w:t xml:space="preserve"> the war</w:t>
      </w:r>
      <w:r w:rsidRPr="009D338A">
        <w:rPr>
          <w:rFonts w:eastAsiaTheme="minorEastAsia"/>
          <w:lang w:eastAsia="zh-HK"/>
        </w:rPr>
        <w:t xml:space="preserve">, </w:t>
      </w:r>
      <w:r w:rsidR="00AB4754">
        <w:rPr>
          <w:rFonts w:eastAsiaTheme="minorEastAsia"/>
          <w:lang w:eastAsia="zh-HK"/>
        </w:rPr>
        <w:t xml:space="preserve">safeguard </w:t>
      </w:r>
      <w:r w:rsidRPr="009D338A">
        <w:rPr>
          <w:rFonts w:eastAsiaTheme="minorEastAsia"/>
          <w:i/>
          <w:color w:val="FF0000"/>
          <w:u w:val="single"/>
          <w:lang w:eastAsia="zh-HK"/>
        </w:rPr>
        <w:t>national sovereignty</w:t>
      </w:r>
      <w:r w:rsidRPr="009D338A">
        <w:rPr>
          <w:rFonts w:eastAsiaTheme="minorEastAsia"/>
          <w:lang w:eastAsia="zh-HK"/>
        </w:rPr>
        <w:t xml:space="preserve">, </w:t>
      </w:r>
      <w:r w:rsidRPr="009D338A">
        <w:rPr>
          <w:rFonts w:eastAsiaTheme="minorEastAsia"/>
          <w:i/>
          <w:color w:val="FF0000"/>
          <w:u w:val="single"/>
          <w:lang w:eastAsia="zh-HK"/>
        </w:rPr>
        <w:t>security</w:t>
      </w:r>
      <w:r w:rsidR="005C11E8" w:rsidRPr="009D338A">
        <w:rPr>
          <w:rFonts w:eastAsiaTheme="minorEastAsia"/>
          <w:lang w:eastAsia="zh-HK"/>
        </w:rPr>
        <w:t xml:space="preserve"> </w:t>
      </w:r>
      <w:r w:rsidRPr="009D338A">
        <w:rPr>
          <w:rFonts w:eastAsiaTheme="minorEastAsia"/>
          <w:lang w:eastAsia="zh-HK"/>
        </w:rPr>
        <w:t xml:space="preserve">and </w:t>
      </w:r>
      <w:r w:rsidRPr="009D338A">
        <w:rPr>
          <w:rFonts w:eastAsiaTheme="minorEastAsia"/>
          <w:i/>
          <w:color w:val="FF0000"/>
          <w:u w:val="single"/>
          <w:lang w:eastAsia="zh-HK"/>
        </w:rPr>
        <w:t>development interests</w:t>
      </w:r>
      <w:r w:rsidRPr="009D338A">
        <w:rPr>
          <w:rFonts w:eastAsiaTheme="minorEastAsia"/>
          <w:lang w:eastAsia="zh-HK"/>
        </w:rPr>
        <w:t xml:space="preserve">, and complete various tasks </w:t>
      </w:r>
      <w:r w:rsidR="009D338A">
        <w:rPr>
          <w:rFonts w:eastAsiaTheme="minorEastAsia"/>
          <w:lang w:eastAsia="zh-HK"/>
        </w:rPr>
        <w:t>entrusted</w:t>
      </w:r>
      <w:r w:rsidRPr="009D338A">
        <w:rPr>
          <w:rFonts w:eastAsiaTheme="minorEastAsia"/>
          <w:lang w:eastAsia="zh-HK"/>
        </w:rPr>
        <w:t xml:space="preserve"> by the party and the people.</w:t>
      </w:r>
    </w:p>
    <w:p w14:paraId="6B291852" w14:textId="77777777" w:rsidR="00C00ACD" w:rsidRDefault="00C00ACD" w:rsidP="00874ABE">
      <w:pPr>
        <w:ind w:left="0" w:firstLine="0"/>
        <w:rPr>
          <w:rFonts w:eastAsiaTheme="minorEastAsia"/>
          <w:b/>
        </w:rPr>
      </w:pPr>
    </w:p>
    <w:p w14:paraId="12F2A487" w14:textId="77777777" w:rsidR="00C00ACD" w:rsidRDefault="00C00ACD">
      <w:pPr>
        <w:rPr>
          <w:rFonts w:eastAsiaTheme="minorEastAsia"/>
          <w:b/>
        </w:rPr>
      </w:pPr>
      <w:r>
        <w:rPr>
          <w:rFonts w:eastAsiaTheme="minorEastAsia"/>
          <w:b/>
        </w:rPr>
        <w:br w:type="page"/>
      </w:r>
    </w:p>
    <w:p w14:paraId="192400F4" w14:textId="014E1B7E" w:rsidR="00F77B1E" w:rsidRPr="00C00ACD" w:rsidRDefault="00A9583E" w:rsidP="009D338A">
      <w:pPr>
        <w:tabs>
          <w:tab w:val="left" w:pos="1701"/>
        </w:tabs>
        <w:snapToGrid w:val="0"/>
        <w:spacing w:line="276" w:lineRule="auto"/>
        <w:ind w:left="1701" w:hanging="1701"/>
        <w:jc w:val="both"/>
        <w:rPr>
          <w:rFonts w:eastAsiaTheme="minorEastAsia"/>
          <w:b/>
          <w:sz w:val="28"/>
          <w:szCs w:val="28"/>
        </w:rPr>
      </w:pPr>
      <w:r>
        <w:rPr>
          <w:rFonts w:eastAsiaTheme="minorEastAsia" w:hint="eastAsia"/>
          <w:b/>
          <w:sz w:val="28"/>
          <w:szCs w:val="28"/>
        </w:rPr>
        <w:lastRenderedPageBreak/>
        <w:t>Worksheet 7:</w:t>
      </w:r>
      <w:r>
        <w:rPr>
          <w:rFonts w:eastAsiaTheme="minorEastAsia"/>
          <w:b/>
          <w:sz w:val="28"/>
          <w:szCs w:val="28"/>
        </w:rPr>
        <w:tab/>
      </w:r>
      <w:r w:rsidR="004F1724" w:rsidRPr="00C00ACD">
        <w:rPr>
          <w:rFonts w:eastAsiaTheme="minorEastAsia"/>
          <w:b/>
          <w:sz w:val="28"/>
          <w:szCs w:val="28"/>
        </w:rPr>
        <w:t xml:space="preserve">Status, </w:t>
      </w:r>
      <w:r w:rsidR="0094271C">
        <w:rPr>
          <w:rFonts w:eastAsiaTheme="minorEastAsia"/>
          <w:b/>
          <w:sz w:val="28"/>
          <w:szCs w:val="28"/>
        </w:rPr>
        <w:t>t</w:t>
      </w:r>
      <w:r w:rsidR="004F1724" w:rsidRPr="00C00ACD">
        <w:rPr>
          <w:rFonts w:eastAsiaTheme="minorEastAsia"/>
          <w:b/>
          <w:sz w:val="28"/>
          <w:szCs w:val="28"/>
        </w:rPr>
        <w:t xml:space="preserve">erm of </w:t>
      </w:r>
      <w:r w:rsidR="0094271C">
        <w:rPr>
          <w:rFonts w:eastAsiaTheme="minorEastAsia"/>
          <w:b/>
          <w:sz w:val="28"/>
          <w:szCs w:val="28"/>
        </w:rPr>
        <w:t>o</w:t>
      </w:r>
      <w:r w:rsidR="004F1724" w:rsidRPr="00C00ACD">
        <w:rPr>
          <w:rFonts w:eastAsiaTheme="minorEastAsia"/>
          <w:b/>
          <w:sz w:val="28"/>
          <w:szCs w:val="28"/>
        </w:rPr>
        <w:t xml:space="preserve">ffice and </w:t>
      </w:r>
      <w:r w:rsidR="0094271C">
        <w:rPr>
          <w:rFonts w:eastAsiaTheme="minorEastAsia"/>
          <w:b/>
          <w:sz w:val="28"/>
          <w:szCs w:val="28"/>
        </w:rPr>
        <w:t>p</w:t>
      </w:r>
      <w:r w:rsidR="004F1724" w:rsidRPr="00C00ACD">
        <w:rPr>
          <w:rFonts w:eastAsiaTheme="minorEastAsia"/>
          <w:b/>
          <w:sz w:val="28"/>
          <w:szCs w:val="28"/>
        </w:rPr>
        <w:t xml:space="preserve">owers of the </w:t>
      </w:r>
      <w:r w:rsidR="008F27DB" w:rsidRPr="008F27DB">
        <w:rPr>
          <w:rFonts w:eastAsiaTheme="minorEastAsia"/>
          <w:b/>
          <w:sz w:val="28"/>
          <w:szCs w:val="28"/>
        </w:rPr>
        <w:t>National Commission of Supervision</w:t>
      </w:r>
      <w:r w:rsidR="004F1724" w:rsidRPr="00C00ACD">
        <w:rPr>
          <w:rFonts w:eastAsiaTheme="minorEastAsia"/>
          <w:b/>
          <w:sz w:val="28"/>
          <w:szCs w:val="28"/>
        </w:rPr>
        <w:t>, the Supreme People</w:t>
      </w:r>
      <w:r w:rsidR="000B23DC">
        <w:rPr>
          <w:rFonts w:eastAsiaTheme="minorEastAsia"/>
          <w:b/>
          <w:sz w:val="28"/>
          <w:szCs w:val="28"/>
        </w:rPr>
        <w:t>’</w:t>
      </w:r>
      <w:r w:rsidR="004F1724" w:rsidRPr="00C00ACD">
        <w:rPr>
          <w:rFonts w:eastAsiaTheme="minorEastAsia"/>
          <w:b/>
          <w:sz w:val="28"/>
          <w:szCs w:val="28"/>
        </w:rPr>
        <w:t>s Court and the Supreme People</w:t>
      </w:r>
      <w:r w:rsidR="000B23DC">
        <w:rPr>
          <w:rFonts w:eastAsiaTheme="minorEastAsia"/>
          <w:b/>
          <w:sz w:val="28"/>
          <w:szCs w:val="28"/>
        </w:rPr>
        <w:t>’</w:t>
      </w:r>
      <w:r w:rsidR="004F1724" w:rsidRPr="00C00ACD">
        <w:rPr>
          <w:rFonts w:eastAsiaTheme="minorEastAsia"/>
          <w:b/>
          <w:sz w:val="28"/>
          <w:szCs w:val="28"/>
        </w:rPr>
        <w:t>s Procuratorate</w:t>
      </w:r>
    </w:p>
    <w:p w14:paraId="1BBE622A" w14:textId="77777777" w:rsidR="00B52FA9" w:rsidRPr="00961CE7" w:rsidRDefault="00B52FA9" w:rsidP="00A9583E">
      <w:pPr>
        <w:ind w:left="1701" w:hanging="1701"/>
        <w:rPr>
          <w:b/>
          <w:lang w:eastAsia="zh-HK"/>
        </w:rPr>
      </w:pPr>
    </w:p>
    <w:p w14:paraId="59CA9B12" w14:textId="77777777" w:rsidR="00AF4874" w:rsidRPr="00ED4C5A" w:rsidRDefault="00AF4874" w:rsidP="00AF4874">
      <w:pPr>
        <w:snapToGrid w:val="0"/>
        <w:spacing w:line="276" w:lineRule="auto"/>
        <w:ind w:left="0" w:firstLine="0"/>
        <w:rPr>
          <w:rFonts w:eastAsiaTheme="minorEastAsia"/>
          <w:b/>
        </w:rPr>
      </w:pPr>
      <w:r>
        <w:rPr>
          <w:rFonts w:eastAsiaTheme="minorEastAsia" w:hint="eastAsia"/>
          <w:b/>
        </w:rPr>
        <w:t>S</w:t>
      </w:r>
      <w:r>
        <w:rPr>
          <w:rFonts w:eastAsiaTheme="minorEastAsia" w:hint="eastAsia"/>
          <w:b/>
          <w:lang w:eastAsia="zh-HK"/>
        </w:rPr>
        <w:t>ource 1</w:t>
      </w:r>
    </w:p>
    <w:tbl>
      <w:tblPr>
        <w:tblStyle w:val="a5"/>
        <w:tblW w:w="0" w:type="auto"/>
        <w:tblLook w:val="04A0" w:firstRow="1" w:lastRow="0" w:firstColumn="1" w:lastColumn="0" w:noHBand="0" w:noVBand="1"/>
      </w:tblPr>
      <w:tblGrid>
        <w:gridCol w:w="8296"/>
      </w:tblGrid>
      <w:tr w:rsidR="00C00ACD" w14:paraId="4FAB4C4B" w14:textId="77777777" w:rsidTr="009D338A">
        <w:tc>
          <w:tcPr>
            <w:tcW w:w="8296" w:type="dxa"/>
            <w:shd w:val="clear" w:color="auto" w:fill="auto"/>
          </w:tcPr>
          <w:p w14:paraId="46BAE2CA" w14:textId="77777777" w:rsidR="00C00ACD" w:rsidRPr="009D338A" w:rsidRDefault="00C00ACD" w:rsidP="00C00ACD">
            <w:pPr>
              <w:tabs>
                <w:tab w:val="left" w:pos="2410"/>
              </w:tabs>
              <w:spacing w:beforeLines="30" w:before="72"/>
              <w:ind w:left="0" w:firstLine="0"/>
              <w:rPr>
                <w:rFonts w:eastAsiaTheme="minorEastAsia"/>
                <w:b/>
                <w:i/>
              </w:rPr>
            </w:pPr>
            <w:r w:rsidRPr="009D338A">
              <w:rPr>
                <w:rFonts w:eastAsiaTheme="minorEastAsia"/>
                <w:b/>
                <w:i/>
              </w:rPr>
              <w:t>Constitution</w:t>
            </w:r>
          </w:p>
          <w:p w14:paraId="0A9B3973" w14:textId="77777777" w:rsidR="00C00ACD" w:rsidRPr="00CB21A4" w:rsidRDefault="00C00ACD" w:rsidP="00C00ACD">
            <w:pPr>
              <w:tabs>
                <w:tab w:val="left" w:pos="3544"/>
                <w:tab w:val="left" w:pos="4678"/>
              </w:tabs>
              <w:spacing w:beforeLines="30" w:before="72"/>
              <w:ind w:left="0" w:firstLine="0"/>
              <w:jc w:val="both"/>
              <w:rPr>
                <w:rFonts w:eastAsiaTheme="minorEastAsia"/>
                <w:b/>
              </w:rPr>
            </w:pPr>
            <w:r w:rsidRPr="00CB21A4">
              <w:rPr>
                <w:rFonts w:eastAsiaTheme="minorEastAsia"/>
                <w:b/>
              </w:rPr>
              <w:t>Chapter III - State Institutions</w:t>
            </w:r>
            <w:r w:rsidRPr="00CB21A4">
              <w:rPr>
                <w:rFonts w:eastAsiaTheme="minorEastAsia"/>
                <w:b/>
              </w:rPr>
              <w:tab/>
              <w:t>Section 7</w:t>
            </w:r>
            <w:r w:rsidRPr="00CB21A4">
              <w:rPr>
                <w:rFonts w:eastAsiaTheme="minorEastAsia"/>
                <w:b/>
              </w:rPr>
              <w:tab/>
              <w:t>Commission of Supervision</w:t>
            </w:r>
          </w:p>
          <w:p w14:paraId="2FC9D253" w14:textId="062211A5" w:rsidR="00C00ACD" w:rsidRPr="00CB21A4" w:rsidRDefault="00C00ACD" w:rsidP="00C00ACD">
            <w:pPr>
              <w:spacing w:beforeLines="30" w:before="72"/>
              <w:ind w:left="0" w:firstLine="0"/>
              <w:jc w:val="both"/>
              <w:rPr>
                <w:rFonts w:eastAsiaTheme="minorEastAsia"/>
              </w:rPr>
            </w:pPr>
            <w:r w:rsidRPr="00CB21A4">
              <w:rPr>
                <w:rFonts w:eastAsiaTheme="minorEastAsia"/>
              </w:rPr>
              <w:t>Article 124</w:t>
            </w:r>
            <w:r w:rsidR="00A66B5D">
              <w:rPr>
                <w:rFonts w:eastAsiaTheme="minorEastAsia"/>
              </w:rPr>
              <w:t>(</w:t>
            </w:r>
            <w:r w:rsidR="00A66B5D">
              <w:rPr>
                <w:rFonts w:eastAsiaTheme="minorEastAsia" w:hint="eastAsia"/>
              </w:rPr>
              <w:t>3</w:t>
            </w:r>
            <w:r w:rsidR="00A66B5D">
              <w:rPr>
                <w:rFonts w:eastAsiaTheme="minorEastAsia"/>
              </w:rPr>
              <w:t>)</w:t>
            </w:r>
          </w:p>
          <w:p w14:paraId="05F5D324" w14:textId="03084832" w:rsidR="00C00ACD" w:rsidRPr="00CB21A4" w:rsidRDefault="00C00ACD" w:rsidP="00C00ACD">
            <w:pPr>
              <w:spacing w:beforeLines="30" w:before="72"/>
              <w:ind w:left="0" w:firstLine="0"/>
              <w:jc w:val="both"/>
              <w:rPr>
                <w:rFonts w:eastAsiaTheme="minorEastAsia"/>
              </w:rPr>
            </w:pPr>
            <w:r w:rsidRPr="00CB21A4">
              <w:rPr>
                <w:rFonts w:eastAsiaTheme="minorEastAsia"/>
              </w:rPr>
              <w:t>The chairperson of a commission of supervision shall have the same term of office as that of the people</w:t>
            </w:r>
            <w:r w:rsidR="000B23DC">
              <w:rPr>
                <w:rFonts w:eastAsiaTheme="minorEastAsia"/>
              </w:rPr>
              <w:t>’</w:t>
            </w:r>
            <w:r w:rsidRPr="00CB21A4">
              <w:rPr>
                <w:rFonts w:eastAsiaTheme="minorEastAsia"/>
              </w:rPr>
              <w:t>s congress at the same level. The chairperson of the National Commission of Supervision shall serve no more than two consecutive terms.</w:t>
            </w:r>
          </w:p>
          <w:p w14:paraId="3836BA73" w14:textId="09FB780F" w:rsidR="00C00ACD" w:rsidRPr="00CB21A4" w:rsidRDefault="00C00ACD" w:rsidP="00C00ACD">
            <w:pPr>
              <w:spacing w:beforeLines="30" w:before="72"/>
              <w:ind w:left="0" w:firstLine="0"/>
              <w:jc w:val="both"/>
              <w:rPr>
                <w:rFonts w:eastAsiaTheme="minorEastAsia"/>
              </w:rPr>
            </w:pPr>
            <w:r w:rsidRPr="00CB21A4">
              <w:rPr>
                <w:rFonts w:eastAsiaTheme="minorEastAsia"/>
              </w:rPr>
              <w:t>Article 125</w:t>
            </w:r>
            <w:r w:rsidR="00A66B5D">
              <w:rPr>
                <w:rFonts w:eastAsiaTheme="minorEastAsia" w:hint="eastAsia"/>
              </w:rPr>
              <w:t>(1)</w:t>
            </w:r>
          </w:p>
          <w:p w14:paraId="269B93D6" w14:textId="294404EA" w:rsidR="00C00ACD" w:rsidRPr="00CB21A4" w:rsidRDefault="00C00ACD" w:rsidP="00C00ACD">
            <w:pPr>
              <w:spacing w:beforeLines="30" w:before="72"/>
              <w:ind w:left="0" w:firstLine="0"/>
              <w:jc w:val="both"/>
              <w:rPr>
                <w:rFonts w:eastAsiaTheme="minorEastAsia"/>
              </w:rPr>
            </w:pPr>
            <w:r w:rsidRPr="00CB21A4">
              <w:rPr>
                <w:rFonts w:eastAsiaTheme="minorEastAsia"/>
              </w:rPr>
              <w:t>The National Commission of Supervision of the People</w:t>
            </w:r>
            <w:r w:rsidR="000B23DC">
              <w:rPr>
                <w:rFonts w:eastAsiaTheme="minorEastAsia"/>
              </w:rPr>
              <w:t>’</w:t>
            </w:r>
            <w:r w:rsidRPr="00CB21A4">
              <w:rPr>
                <w:rFonts w:eastAsiaTheme="minorEastAsia"/>
              </w:rPr>
              <w:t>s Republic of China is the highest supervisory organ.</w:t>
            </w:r>
          </w:p>
          <w:p w14:paraId="7D0F9ACA" w14:textId="77777777" w:rsidR="00C00ACD" w:rsidRPr="00CB21A4" w:rsidRDefault="00C00ACD" w:rsidP="00C00ACD">
            <w:pPr>
              <w:spacing w:beforeLines="30" w:before="72"/>
              <w:ind w:left="0" w:firstLine="0"/>
              <w:jc w:val="both"/>
              <w:rPr>
                <w:rFonts w:eastAsiaTheme="minorEastAsia"/>
              </w:rPr>
            </w:pPr>
            <w:r w:rsidRPr="00CB21A4">
              <w:rPr>
                <w:rFonts w:eastAsiaTheme="minorEastAsia"/>
              </w:rPr>
              <w:t>Article 126</w:t>
            </w:r>
          </w:p>
          <w:p w14:paraId="5AB23C28" w14:textId="31B6AFA5" w:rsidR="00C00ACD" w:rsidRPr="00CB21A4" w:rsidRDefault="00C00ACD" w:rsidP="00C00ACD">
            <w:pPr>
              <w:spacing w:beforeLines="30" w:before="72"/>
              <w:ind w:left="0" w:firstLine="0"/>
              <w:jc w:val="both"/>
              <w:rPr>
                <w:rFonts w:eastAsiaTheme="minorEastAsia"/>
              </w:rPr>
            </w:pPr>
            <w:r w:rsidRPr="00CB21A4">
              <w:rPr>
                <w:rFonts w:eastAsiaTheme="minorEastAsia"/>
              </w:rPr>
              <w:t>The National Commission of Supervision shall be responsible to the National People</w:t>
            </w:r>
            <w:r w:rsidR="000B23DC">
              <w:rPr>
                <w:rFonts w:eastAsiaTheme="minorEastAsia"/>
              </w:rPr>
              <w:t>’</w:t>
            </w:r>
            <w:r w:rsidRPr="00CB21A4">
              <w:rPr>
                <w:rFonts w:eastAsiaTheme="minorEastAsia"/>
              </w:rPr>
              <w:t>s Congress and the National People</w:t>
            </w:r>
            <w:r w:rsidR="000B23DC">
              <w:rPr>
                <w:rFonts w:eastAsiaTheme="minorEastAsia"/>
              </w:rPr>
              <w:t>’</w:t>
            </w:r>
            <w:r w:rsidRPr="00CB21A4">
              <w:rPr>
                <w:rFonts w:eastAsiaTheme="minorEastAsia"/>
              </w:rPr>
              <w:t>s Congress Standing Committee. Local commissions of supervision at all levels shall be responsible to the state organs of power that created them and to the commissions of supervision at the next level up.</w:t>
            </w:r>
          </w:p>
          <w:p w14:paraId="02BA9F47" w14:textId="4D49AEAE" w:rsidR="00C00ACD" w:rsidRPr="00CB21A4" w:rsidRDefault="00C00ACD" w:rsidP="00C00ACD">
            <w:pPr>
              <w:spacing w:beforeLines="30" w:before="72"/>
              <w:ind w:left="0" w:firstLine="0"/>
              <w:jc w:val="both"/>
              <w:rPr>
                <w:rFonts w:eastAsiaTheme="minorEastAsia"/>
              </w:rPr>
            </w:pPr>
            <w:r w:rsidRPr="00CB21A4">
              <w:rPr>
                <w:rFonts w:eastAsiaTheme="minorEastAsia"/>
              </w:rPr>
              <w:t>Article 127</w:t>
            </w:r>
            <w:r w:rsidR="00A66B5D">
              <w:rPr>
                <w:rFonts w:eastAsiaTheme="minorEastAsia" w:hint="eastAsia"/>
              </w:rPr>
              <w:t>(1)</w:t>
            </w:r>
          </w:p>
          <w:p w14:paraId="2186E927" w14:textId="049BD474" w:rsidR="00C00ACD" w:rsidRDefault="00C00ACD" w:rsidP="00306D37">
            <w:pPr>
              <w:spacing w:beforeLines="30" w:before="72"/>
              <w:ind w:left="0" w:firstLine="0"/>
              <w:jc w:val="both"/>
              <w:rPr>
                <w:rFonts w:eastAsiaTheme="minorEastAsia"/>
                <w:sz w:val="22"/>
              </w:rPr>
            </w:pPr>
            <w:r w:rsidRPr="00CB21A4">
              <w:rPr>
                <w:rFonts w:eastAsiaTheme="minorEastAsia"/>
              </w:rPr>
              <w:t>Commissions of supervision shall, in accordance with the provisions of law, independently exercise supervisory power, and shall not be subject to interfere</w:t>
            </w:r>
            <w:r w:rsidRPr="00AF4874">
              <w:rPr>
                <w:rFonts w:eastAsiaTheme="minorEastAsia"/>
              </w:rPr>
              <w:t>nce from any administrative organ, social organization or individual.</w:t>
            </w:r>
          </w:p>
        </w:tc>
      </w:tr>
    </w:tbl>
    <w:p w14:paraId="6312121A" w14:textId="43B6EAF4" w:rsidR="00C00ACD" w:rsidRDefault="00AF4874" w:rsidP="00AF4874">
      <w:pPr>
        <w:snapToGrid w:val="0"/>
        <w:spacing w:line="276" w:lineRule="auto"/>
        <w:ind w:left="0" w:firstLine="0"/>
        <w:rPr>
          <w:rStyle w:val="ac"/>
          <w:rFonts w:eastAsiaTheme="minorEastAsia"/>
          <w:sz w:val="22"/>
        </w:rPr>
      </w:pPr>
      <w:r w:rsidRPr="00AE0DE7">
        <w:rPr>
          <w:rFonts w:eastAsiaTheme="minorEastAsia"/>
          <w:sz w:val="22"/>
        </w:rPr>
        <w:t xml:space="preserve">Source: Basic Law website&gt;Constitution&gt; Chapter III - State Institutions, </w:t>
      </w:r>
      <w:hyperlink r:id="rId28" w:history="1">
        <w:r w:rsidR="00874ABE" w:rsidRPr="00306D37">
          <w:rPr>
            <w:rStyle w:val="ac"/>
            <w:rFonts w:eastAsiaTheme="minorEastAsia"/>
            <w:color w:val="auto"/>
            <w:sz w:val="22"/>
          </w:rPr>
          <w:t>https://www.basiclaw.gov.hk/en/constitution/chapter3.html</w:t>
        </w:r>
      </w:hyperlink>
    </w:p>
    <w:p w14:paraId="5E392BFD" w14:textId="77777777" w:rsidR="00A66B5D" w:rsidRDefault="00A66B5D" w:rsidP="00306D37">
      <w:pPr>
        <w:ind w:left="0" w:firstLine="0"/>
        <w:rPr>
          <w:b/>
        </w:rPr>
      </w:pPr>
    </w:p>
    <w:p w14:paraId="270BA5CB" w14:textId="5AC79A7D" w:rsidR="007230A8" w:rsidRPr="00ED4C5A" w:rsidRDefault="007230A8" w:rsidP="00046911">
      <w:pPr>
        <w:ind w:left="0" w:firstLine="0"/>
        <w:rPr>
          <w:rFonts w:eastAsiaTheme="minorEastAsia"/>
          <w:b/>
        </w:rPr>
      </w:pPr>
      <w:r>
        <w:rPr>
          <w:rFonts w:eastAsiaTheme="minorEastAsia" w:hint="eastAsia"/>
          <w:b/>
        </w:rPr>
        <w:t>S</w:t>
      </w:r>
      <w:r>
        <w:rPr>
          <w:rFonts w:eastAsiaTheme="minorEastAsia" w:hint="eastAsia"/>
          <w:b/>
          <w:lang w:eastAsia="zh-HK"/>
        </w:rPr>
        <w:t>ource 2</w:t>
      </w:r>
    </w:p>
    <w:tbl>
      <w:tblPr>
        <w:tblStyle w:val="a5"/>
        <w:tblW w:w="0" w:type="auto"/>
        <w:tblLook w:val="04A0" w:firstRow="1" w:lastRow="0" w:firstColumn="1" w:lastColumn="0" w:noHBand="0" w:noVBand="1"/>
      </w:tblPr>
      <w:tblGrid>
        <w:gridCol w:w="8296"/>
      </w:tblGrid>
      <w:tr w:rsidR="00370D63" w14:paraId="330AC6A8" w14:textId="77777777" w:rsidTr="00046911">
        <w:tc>
          <w:tcPr>
            <w:tcW w:w="8296" w:type="dxa"/>
            <w:shd w:val="clear" w:color="auto" w:fill="auto"/>
          </w:tcPr>
          <w:p w14:paraId="51E66F60" w14:textId="77777777" w:rsidR="00370D63" w:rsidRPr="00046911" w:rsidRDefault="00370D63" w:rsidP="00370D63">
            <w:pPr>
              <w:tabs>
                <w:tab w:val="left" w:pos="2410"/>
              </w:tabs>
              <w:spacing w:beforeLines="30" w:before="72"/>
              <w:ind w:left="0" w:firstLine="0"/>
              <w:rPr>
                <w:rFonts w:eastAsiaTheme="minorEastAsia"/>
                <w:b/>
                <w:i/>
              </w:rPr>
            </w:pPr>
            <w:r w:rsidRPr="00046911">
              <w:rPr>
                <w:rFonts w:eastAsiaTheme="minorEastAsia"/>
                <w:b/>
                <w:i/>
              </w:rPr>
              <w:t>Constitution</w:t>
            </w:r>
          </w:p>
          <w:p w14:paraId="104B9E67" w14:textId="0A3CFC6B" w:rsidR="00370D63" w:rsidRPr="00CB21A4" w:rsidRDefault="00370D63" w:rsidP="00370D63">
            <w:pPr>
              <w:tabs>
                <w:tab w:val="left" w:pos="3544"/>
                <w:tab w:val="left" w:pos="4678"/>
              </w:tabs>
              <w:spacing w:beforeLines="30" w:before="72"/>
              <w:ind w:left="0" w:firstLine="0"/>
              <w:jc w:val="both"/>
              <w:rPr>
                <w:rFonts w:eastAsiaTheme="minorEastAsia"/>
                <w:b/>
              </w:rPr>
            </w:pPr>
            <w:r w:rsidRPr="00CB21A4">
              <w:rPr>
                <w:rFonts w:eastAsiaTheme="minorEastAsia"/>
                <w:b/>
              </w:rPr>
              <w:t>Chapter III - State Institutions</w:t>
            </w:r>
            <w:r w:rsidRPr="00CB21A4">
              <w:rPr>
                <w:rFonts w:eastAsiaTheme="minorEastAsia"/>
                <w:b/>
              </w:rPr>
              <w:tab/>
              <w:t>Section 8</w:t>
            </w:r>
            <w:r w:rsidRPr="00CB21A4">
              <w:rPr>
                <w:rFonts w:eastAsiaTheme="minorEastAsia"/>
                <w:b/>
              </w:rPr>
              <w:tab/>
              <w:t>People</w:t>
            </w:r>
            <w:r w:rsidR="000B23DC">
              <w:rPr>
                <w:rFonts w:eastAsiaTheme="minorEastAsia"/>
                <w:b/>
              </w:rPr>
              <w:t>’</w:t>
            </w:r>
            <w:r w:rsidRPr="00CB21A4">
              <w:rPr>
                <w:rFonts w:eastAsiaTheme="minorEastAsia"/>
                <w:b/>
              </w:rPr>
              <w:t>s Courts and People</w:t>
            </w:r>
            <w:r w:rsidR="000B23DC">
              <w:rPr>
                <w:rFonts w:eastAsiaTheme="minorEastAsia"/>
                <w:b/>
              </w:rPr>
              <w:t>’</w:t>
            </w:r>
            <w:r w:rsidRPr="00CB21A4">
              <w:rPr>
                <w:rFonts w:eastAsiaTheme="minorEastAsia"/>
                <w:b/>
              </w:rPr>
              <w:t>s Procuratorates</w:t>
            </w:r>
          </w:p>
          <w:p w14:paraId="3E3069EB" w14:textId="5B37C816" w:rsidR="00370D63" w:rsidRPr="00CB21A4" w:rsidRDefault="00370D63" w:rsidP="00370D63">
            <w:pPr>
              <w:spacing w:beforeLines="30" w:before="72"/>
              <w:ind w:left="0" w:firstLine="0"/>
              <w:jc w:val="both"/>
              <w:rPr>
                <w:rFonts w:eastAsiaTheme="minorEastAsia"/>
              </w:rPr>
            </w:pPr>
            <w:r w:rsidRPr="00CB21A4">
              <w:rPr>
                <w:rFonts w:eastAsiaTheme="minorEastAsia"/>
              </w:rPr>
              <w:t>Article 129</w:t>
            </w:r>
            <w:r w:rsidR="00A66B5D">
              <w:rPr>
                <w:rFonts w:eastAsiaTheme="minorEastAsia" w:hint="eastAsia"/>
              </w:rPr>
              <w:t>(2)</w:t>
            </w:r>
          </w:p>
          <w:p w14:paraId="04879F17" w14:textId="27E4AFFD" w:rsidR="00370D63" w:rsidRPr="00CB21A4" w:rsidRDefault="00370D63" w:rsidP="00370D63">
            <w:pPr>
              <w:spacing w:beforeLines="30" w:before="72"/>
              <w:ind w:left="0" w:firstLine="0"/>
              <w:jc w:val="both"/>
              <w:rPr>
                <w:rFonts w:eastAsiaTheme="minorEastAsia"/>
              </w:rPr>
            </w:pPr>
            <w:r w:rsidRPr="00CB21A4">
              <w:rPr>
                <w:rFonts w:eastAsiaTheme="minorEastAsia"/>
              </w:rPr>
              <w:t>The president of the Supreme People</w:t>
            </w:r>
            <w:r w:rsidR="000B23DC">
              <w:rPr>
                <w:rFonts w:eastAsiaTheme="minorEastAsia"/>
              </w:rPr>
              <w:t>’</w:t>
            </w:r>
            <w:r w:rsidRPr="00CB21A4">
              <w:rPr>
                <w:rFonts w:eastAsiaTheme="minorEastAsia"/>
              </w:rPr>
              <w:t>s Court shall have the same term of office as that of the National People</w:t>
            </w:r>
            <w:r w:rsidR="000B23DC">
              <w:rPr>
                <w:rFonts w:eastAsiaTheme="minorEastAsia"/>
              </w:rPr>
              <w:t>’</w:t>
            </w:r>
            <w:r w:rsidRPr="00CB21A4">
              <w:rPr>
                <w:rFonts w:eastAsiaTheme="minorEastAsia"/>
              </w:rPr>
              <w:t>s Congress and shall serve no more than two consecutive terms.</w:t>
            </w:r>
          </w:p>
          <w:p w14:paraId="29BDB637" w14:textId="77777777" w:rsidR="00370D63" w:rsidRPr="00CB21A4" w:rsidRDefault="00370D63" w:rsidP="00370D63">
            <w:pPr>
              <w:spacing w:beforeLines="30" w:before="72"/>
              <w:ind w:left="0" w:firstLine="0"/>
              <w:jc w:val="both"/>
              <w:rPr>
                <w:rFonts w:eastAsiaTheme="minorEastAsia"/>
              </w:rPr>
            </w:pPr>
            <w:r w:rsidRPr="00CB21A4">
              <w:rPr>
                <w:rFonts w:eastAsiaTheme="minorEastAsia"/>
              </w:rPr>
              <w:t>Article 131</w:t>
            </w:r>
          </w:p>
          <w:p w14:paraId="6E041719" w14:textId="56396377" w:rsidR="00370D63" w:rsidRPr="00CB21A4" w:rsidRDefault="00370D63" w:rsidP="00370D63">
            <w:pPr>
              <w:spacing w:beforeLines="30" w:before="72"/>
              <w:ind w:left="0" w:firstLine="0"/>
              <w:jc w:val="both"/>
              <w:rPr>
                <w:rFonts w:eastAsiaTheme="minorEastAsia"/>
              </w:rPr>
            </w:pPr>
            <w:r w:rsidRPr="00CB21A4">
              <w:rPr>
                <w:rFonts w:eastAsiaTheme="minorEastAsia"/>
              </w:rPr>
              <w:t>The people</w:t>
            </w:r>
            <w:r w:rsidR="000B23DC">
              <w:rPr>
                <w:rFonts w:eastAsiaTheme="minorEastAsia"/>
              </w:rPr>
              <w:t>’</w:t>
            </w:r>
            <w:r w:rsidRPr="00CB21A4">
              <w:rPr>
                <w:rFonts w:eastAsiaTheme="minorEastAsia"/>
              </w:rPr>
              <w:t>s courts shall, in accordance with the provisions of law, independently exercise adjudicatory power, and shall not be subject to interference from any administrative organ, social organization or individual.</w:t>
            </w:r>
          </w:p>
          <w:p w14:paraId="2DF6FFFC" w14:textId="05C5814B" w:rsidR="00370D63" w:rsidRPr="00CB21A4" w:rsidRDefault="00370D63" w:rsidP="00370D63">
            <w:pPr>
              <w:spacing w:beforeLines="30" w:before="72"/>
              <w:ind w:left="0" w:firstLine="0"/>
              <w:jc w:val="both"/>
              <w:rPr>
                <w:rFonts w:eastAsiaTheme="minorEastAsia"/>
              </w:rPr>
            </w:pPr>
            <w:r w:rsidRPr="00CB21A4">
              <w:rPr>
                <w:rFonts w:eastAsiaTheme="minorEastAsia"/>
              </w:rPr>
              <w:t>Article 132</w:t>
            </w:r>
            <w:r w:rsidR="00A66B5D">
              <w:rPr>
                <w:rFonts w:eastAsiaTheme="minorEastAsia" w:hint="eastAsia"/>
              </w:rPr>
              <w:t>(1)</w:t>
            </w:r>
          </w:p>
          <w:p w14:paraId="77C74195" w14:textId="156C34C4" w:rsidR="00370D63" w:rsidRPr="00CB21A4" w:rsidRDefault="00370D63" w:rsidP="00370D63">
            <w:pPr>
              <w:spacing w:beforeLines="30" w:before="72"/>
              <w:ind w:left="0" w:firstLine="0"/>
              <w:jc w:val="both"/>
              <w:rPr>
                <w:rFonts w:eastAsiaTheme="minorEastAsia"/>
              </w:rPr>
            </w:pPr>
            <w:r w:rsidRPr="00CB21A4">
              <w:rPr>
                <w:rFonts w:eastAsiaTheme="minorEastAsia"/>
              </w:rPr>
              <w:t>The Supreme People</w:t>
            </w:r>
            <w:r w:rsidR="000B23DC">
              <w:rPr>
                <w:rFonts w:eastAsiaTheme="minorEastAsia"/>
              </w:rPr>
              <w:t>’</w:t>
            </w:r>
            <w:r w:rsidRPr="00CB21A4">
              <w:rPr>
                <w:rFonts w:eastAsiaTheme="minorEastAsia"/>
              </w:rPr>
              <w:t>s Court is the highest adjudicatory organ.</w:t>
            </w:r>
          </w:p>
          <w:p w14:paraId="5912D001" w14:textId="77777777" w:rsidR="00370D63" w:rsidRPr="00CB21A4" w:rsidRDefault="00370D63" w:rsidP="00370D63">
            <w:pPr>
              <w:spacing w:beforeLines="30" w:before="72"/>
              <w:ind w:left="0" w:firstLine="0"/>
              <w:jc w:val="both"/>
              <w:rPr>
                <w:rFonts w:eastAsiaTheme="minorEastAsia"/>
              </w:rPr>
            </w:pPr>
            <w:r w:rsidRPr="00CB21A4">
              <w:rPr>
                <w:rFonts w:eastAsiaTheme="minorEastAsia"/>
              </w:rPr>
              <w:t>Article 133</w:t>
            </w:r>
          </w:p>
          <w:p w14:paraId="7D153E7A" w14:textId="51C8B760" w:rsidR="00370D63" w:rsidRDefault="00370D63" w:rsidP="00370D63">
            <w:pPr>
              <w:snapToGrid w:val="0"/>
              <w:spacing w:line="276" w:lineRule="auto"/>
              <w:ind w:left="0" w:firstLine="0"/>
              <w:jc w:val="both"/>
              <w:rPr>
                <w:rFonts w:eastAsiaTheme="minorEastAsia"/>
                <w:sz w:val="22"/>
              </w:rPr>
            </w:pPr>
            <w:r w:rsidRPr="00CB21A4">
              <w:rPr>
                <w:rFonts w:eastAsiaTheme="minorEastAsia"/>
              </w:rPr>
              <w:lastRenderedPageBreak/>
              <w:t>The Supreme People</w:t>
            </w:r>
            <w:r w:rsidR="000B23DC">
              <w:rPr>
                <w:rFonts w:eastAsiaTheme="minorEastAsia"/>
              </w:rPr>
              <w:t>’</w:t>
            </w:r>
            <w:r w:rsidRPr="00CB21A4">
              <w:rPr>
                <w:rFonts w:eastAsiaTheme="minorEastAsia"/>
              </w:rPr>
              <w:t>s Court shall be responsible to the National People</w:t>
            </w:r>
            <w:r w:rsidR="000B23DC">
              <w:rPr>
                <w:rFonts w:eastAsiaTheme="minorEastAsia"/>
              </w:rPr>
              <w:t>’</w:t>
            </w:r>
            <w:r w:rsidRPr="00CB21A4">
              <w:rPr>
                <w:rFonts w:eastAsiaTheme="minorEastAsia"/>
              </w:rPr>
              <w:t>s Congress and the National People</w:t>
            </w:r>
            <w:r w:rsidR="000B23DC">
              <w:rPr>
                <w:rFonts w:eastAsiaTheme="minorEastAsia"/>
              </w:rPr>
              <w:t>’</w:t>
            </w:r>
            <w:r w:rsidRPr="00CB21A4">
              <w:rPr>
                <w:rFonts w:eastAsiaTheme="minorEastAsia"/>
              </w:rPr>
              <w:t>s Congress Standing Committee. Local people</w:t>
            </w:r>
            <w:r w:rsidR="000B23DC">
              <w:rPr>
                <w:rFonts w:eastAsiaTheme="minorEastAsia"/>
              </w:rPr>
              <w:t>’</w:t>
            </w:r>
            <w:r w:rsidRPr="00CB21A4">
              <w:rPr>
                <w:rFonts w:eastAsiaTheme="minorEastAsia"/>
              </w:rPr>
              <w:t>s courts at all levels shall be responsible to the state organs of power that created them.</w:t>
            </w:r>
          </w:p>
        </w:tc>
      </w:tr>
    </w:tbl>
    <w:p w14:paraId="3BBA1518" w14:textId="385DB6B9" w:rsidR="007230A8" w:rsidRDefault="007230A8" w:rsidP="007230A8">
      <w:pPr>
        <w:snapToGrid w:val="0"/>
        <w:spacing w:line="276" w:lineRule="auto"/>
        <w:ind w:left="0" w:firstLine="0"/>
        <w:rPr>
          <w:rFonts w:eastAsiaTheme="minorEastAsia"/>
        </w:rPr>
      </w:pPr>
      <w:r w:rsidRPr="00AE0DE7">
        <w:rPr>
          <w:rFonts w:eastAsiaTheme="minorEastAsia"/>
          <w:sz w:val="22"/>
        </w:rPr>
        <w:lastRenderedPageBreak/>
        <w:t>Source: Basic Law website&gt;Constitution&gt; Chapter III - State Institutions, https://www.basiclaw.gov.hk/en/constitution/chapter3.html</w:t>
      </w:r>
    </w:p>
    <w:p w14:paraId="4EE775A7" w14:textId="77777777" w:rsidR="00A66B5D" w:rsidRDefault="00A66B5D" w:rsidP="00046911">
      <w:pPr>
        <w:ind w:left="0" w:firstLine="0"/>
        <w:rPr>
          <w:rFonts w:eastAsiaTheme="minorEastAsia"/>
          <w:b/>
        </w:rPr>
      </w:pPr>
    </w:p>
    <w:p w14:paraId="57B3585A" w14:textId="208DC181" w:rsidR="00927DEF" w:rsidRPr="00ED4C5A" w:rsidRDefault="00927DEF" w:rsidP="00046911">
      <w:pPr>
        <w:ind w:left="0" w:firstLine="0"/>
        <w:rPr>
          <w:rFonts w:eastAsiaTheme="minorEastAsia"/>
          <w:b/>
        </w:rPr>
      </w:pPr>
      <w:r>
        <w:rPr>
          <w:rFonts w:eastAsiaTheme="minorEastAsia" w:hint="eastAsia"/>
          <w:b/>
        </w:rPr>
        <w:t>S</w:t>
      </w:r>
      <w:r>
        <w:rPr>
          <w:rFonts w:eastAsiaTheme="minorEastAsia" w:hint="eastAsia"/>
          <w:b/>
          <w:lang w:eastAsia="zh-HK"/>
        </w:rPr>
        <w:t>ource 3</w:t>
      </w:r>
    </w:p>
    <w:tbl>
      <w:tblPr>
        <w:tblStyle w:val="a5"/>
        <w:tblW w:w="0" w:type="auto"/>
        <w:tblLook w:val="04A0" w:firstRow="1" w:lastRow="0" w:firstColumn="1" w:lastColumn="0" w:noHBand="0" w:noVBand="1"/>
      </w:tblPr>
      <w:tblGrid>
        <w:gridCol w:w="8296"/>
      </w:tblGrid>
      <w:tr w:rsidR="00370D63" w14:paraId="4CECDB68" w14:textId="77777777" w:rsidTr="00046911">
        <w:tc>
          <w:tcPr>
            <w:tcW w:w="8296" w:type="dxa"/>
            <w:shd w:val="clear" w:color="auto" w:fill="auto"/>
          </w:tcPr>
          <w:p w14:paraId="71F70C25" w14:textId="77777777" w:rsidR="00370D63" w:rsidRPr="00046911" w:rsidRDefault="00370D63" w:rsidP="00370D63">
            <w:pPr>
              <w:tabs>
                <w:tab w:val="left" w:pos="2410"/>
              </w:tabs>
              <w:spacing w:beforeLines="30" w:before="72"/>
              <w:ind w:left="0" w:firstLine="0"/>
              <w:rPr>
                <w:rFonts w:eastAsiaTheme="minorEastAsia"/>
                <w:b/>
                <w:i/>
              </w:rPr>
            </w:pPr>
            <w:r w:rsidRPr="00046911">
              <w:rPr>
                <w:rFonts w:eastAsiaTheme="minorEastAsia"/>
                <w:b/>
                <w:i/>
              </w:rPr>
              <w:t>Constitution</w:t>
            </w:r>
          </w:p>
          <w:p w14:paraId="2D99E061" w14:textId="39CC4C5D" w:rsidR="00370D63" w:rsidRPr="00CB21A4" w:rsidRDefault="00370D63" w:rsidP="00370D63">
            <w:pPr>
              <w:tabs>
                <w:tab w:val="left" w:pos="3544"/>
                <w:tab w:val="left" w:pos="4678"/>
              </w:tabs>
              <w:spacing w:beforeLines="30" w:before="72"/>
              <w:ind w:left="0" w:firstLine="0"/>
              <w:jc w:val="both"/>
              <w:rPr>
                <w:rFonts w:eastAsiaTheme="minorEastAsia"/>
                <w:b/>
              </w:rPr>
            </w:pPr>
            <w:r w:rsidRPr="00CB21A4">
              <w:rPr>
                <w:rFonts w:eastAsiaTheme="minorEastAsia"/>
                <w:b/>
              </w:rPr>
              <w:t>Chapter III - State Institutions</w:t>
            </w:r>
            <w:r w:rsidRPr="00CB21A4">
              <w:rPr>
                <w:rFonts w:eastAsiaTheme="minorEastAsia"/>
                <w:b/>
              </w:rPr>
              <w:tab/>
              <w:t>Section 8</w:t>
            </w:r>
            <w:r w:rsidRPr="00CB21A4">
              <w:rPr>
                <w:rFonts w:eastAsiaTheme="minorEastAsia"/>
                <w:b/>
              </w:rPr>
              <w:tab/>
              <w:t>People</w:t>
            </w:r>
            <w:r w:rsidR="000B23DC">
              <w:rPr>
                <w:rFonts w:eastAsiaTheme="minorEastAsia"/>
                <w:b/>
              </w:rPr>
              <w:t>’</w:t>
            </w:r>
            <w:r w:rsidRPr="00CB21A4">
              <w:rPr>
                <w:rFonts w:eastAsiaTheme="minorEastAsia"/>
                <w:b/>
              </w:rPr>
              <w:t>s Courts and People</w:t>
            </w:r>
            <w:r w:rsidR="000B23DC">
              <w:rPr>
                <w:rFonts w:eastAsiaTheme="minorEastAsia"/>
                <w:b/>
              </w:rPr>
              <w:t>’</w:t>
            </w:r>
            <w:r w:rsidRPr="00CB21A4">
              <w:rPr>
                <w:rFonts w:eastAsiaTheme="minorEastAsia"/>
                <w:b/>
              </w:rPr>
              <w:t>s Procuratorates</w:t>
            </w:r>
          </w:p>
          <w:p w14:paraId="3CC919F0" w14:textId="66EC062E" w:rsidR="00370D63" w:rsidRPr="00CB21A4" w:rsidRDefault="00370D63" w:rsidP="00370D63">
            <w:pPr>
              <w:spacing w:beforeLines="30" w:before="72"/>
              <w:ind w:left="0" w:firstLine="0"/>
              <w:jc w:val="both"/>
              <w:rPr>
                <w:rFonts w:eastAsiaTheme="minorEastAsia"/>
              </w:rPr>
            </w:pPr>
            <w:r w:rsidRPr="00CB21A4">
              <w:rPr>
                <w:rFonts w:eastAsiaTheme="minorEastAsia"/>
              </w:rPr>
              <w:t>Article 135</w:t>
            </w:r>
            <w:r w:rsidR="00A66B5D">
              <w:rPr>
                <w:rFonts w:eastAsiaTheme="minorEastAsia" w:hint="eastAsia"/>
              </w:rPr>
              <w:t>(2)</w:t>
            </w:r>
          </w:p>
          <w:p w14:paraId="140F05DC" w14:textId="5AD71BBA" w:rsidR="00370D63" w:rsidRPr="00CB21A4" w:rsidRDefault="00370D63" w:rsidP="00370D63">
            <w:pPr>
              <w:spacing w:beforeLines="30" w:before="72"/>
              <w:ind w:left="0" w:firstLine="0"/>
              <w:jc w:val="both"/>
              <w:rPr>
                <w:rFonts w:eastAsiaTheme="minorEastAsia"/>
              </w:rPr>
            </w:pPr>
            <w:r w:rsidRPr="00CB21A4">
              <w:rPr>
                <w:rFonts w:eastAsiaTheme="minorEastAsia"/>
              </w:rPr>
              <w:t>The procurator general of the Supreme People</w:t>
            </w:r>
            <w:r w:rsidR="000B23DC">
              <w:rPr>
                <w:rFonts w:eastAsiaTheme="minorEastAsia"/>
              </w:rPr>
              <w:t>’</w:t>
            </w:r>
            <w:r w:rsidRPr="00CB21A4">
              <w:rPr>
                <w:rFonts w:eastAsiaTheme="minorEastAsia"/>
              </w:rPr>
              <w:t>s Procuratorate shall have the same term of office as that of the National People</w:t>
            </w:r>
            <w:r w:rsidR="000B23DC">
              <w:rPr>
                <w:rFonts w:eastAsiaTheme="minorEastAsia"/>
              </w:rPr>
              <w:t>’</w:t>
            </w:r>
            <w:r w:rsidRPr="00CB21A4">
              <w:rPr>
                <w:rFonts w:eastAsiaTheme="minorEastAsia"/>
              </w:rPr>
              <w:t>s Congress and shall serve no more than two consecutive terms.</w:t>
            </w:r>
          </w:p>
          <w:p w14:paraId="55855039" w14:textId="77777777" w:rsidR="00370D63" w:rsidRPr="00CB21A4" w:rsidRDefault="00370D63" w:rsidP="00370D63">
            <w:pPr>
              <w:spacing w:beforeLines="30" w:before="72"/>
              <w:ind w:left="0" w:firstLine="0"/>
              <w:jc w:val="both"/>
              <w:rPr>
                <w:rFonts w:eastAsiaTheme="minorEastAsia"/>
              </w:rPr>
            </w:pPr>
            <w:r w:rsidRPr="00CB21A4">
              <w:rPr>
                <w:rFonts w:eastAsiaTheme="minorEastAsia"/>
              </w:rPr>
              <w:t>Article 136</w:t>
            </w:r>
          </w:p>
          <w:p w14:paraId="76637FEF" w14:textId="164CCF25" w:rsidR="00370D63" w:rsidRPr="00CB21A4" w:rsidRDefault="00370D63" w:rsidP="00370D63">
            <w:pPr>
              <w:spacing w:beforeLines="30" w:before="72"/>
              <w:ind w:left="0" w:firstLine="0"/>
              <w:jc w:val="both"/>
              <w:rPr>
                <w:rFonts w:eastAsiaTheme="minorEastAsia"/>
              </w:rPr>
            </w:pPr>
            <w:r w:rsidRPr="00CB21A4">
              <w:rPr>
                <w:rFonts w:eastAsiaTheme="minorEastAsia"/>
              </w:rPr>
              <w:t>The people</w:t>
            </w:r>
            <w:r w:rsidR="000B23DC">
              <w:rPr>
                <w:rFonts w:eastAsiaTheme="minorEastAsia"/>
              </w:rPr>
              <w:t>’</w:t>
            </w:r>
            <w:r w:rsidRPr="00CB21A4">
              <w:rPr>
                <w:rFonts w:eastAsiaTheme="minorEastAsia"/>
              </w:rPr>
              <w:t>s procuratorates shall, in accordance with the provisions of law, independently exercise procuratorial power, and shall not be subject to interference from any administrative organ, social organization or individual.</w:t>
            </w:r>
          </w:p>
          <w:p w14:paraId="622FDCDF" w14:textId="32384A2E" w:rsidR="00370D63" w:rsidRPr="00CB21A4" w:rsidRDefault="00370D63" w:rsidP="00370D63">
            <w:pPr>
              <w:spacing w:beforeLines="30" w:before="72"/>
              <w:ind w:left="0" w:firstLine="0"/>
              <w:jc w:val="both"/>
              <w:rPr>
                <w:rFonts w:eastAsiaTheme="minorEastAsia"/>
              </w:rPr>
            </w:pPr>
            <w:r w:rsidRPr="00CB21A4">
              <w:rPr>
                <w:rFonts w:eastAsiaTheme="minorEastAsia"/>
              </w:rPr>
              <w:t>Article 137</w:t>
            </w:r>
            <w:r w:rsidR="00A66B5D">
              <w:rPr>
                <w:rFonts w:eastAsiaTheme="minorEastAsia" w:hint="eastAsia"/>
              </w:rPr>
              <w:t>(1)</w:t>
            </w:r>
          </w:p>
          <w:p w14:paraId="61394A53" w14:textId="71840E72" w:rsidR="00370D63" w:rsidRPr="00CB21A4" w:rsidRDefault="00370D63" w:rsidP="00370D63">
            <w:pPr>
              <w:spacing w:beforeLines="30" w:before="72"/>
              <w:ind w:left="0" w:firstLine="0"/>
              <w:jc w:val="both"/>
              <w:rPr>
                <w:rFonts w:eastAsiaTheme="minorEastAsia"/>
              </w:rPr>
            </w:pPr>
            <w:r w:rsidRPr="00CB21A4">
              <w:rPr>
                <w:rFonts w:eastAsiaTheme="minorEastAsia"/>
              </w:rPr>
              <w:t>The Supreme People</w:t>
            </w:r>
            <w:r w:rsidR="000B23DC">
              <w:rPr>
                <w:rFonts w:eastAsiaTheme="minorEastAsia"/>
              </w:rPr>
              <w:t>’</w:t>
            </w:r>
            <w:r w:rsidRPr="00CB21A4">
              <w:rPr>
                <w:rFonts w:eastAsiaTheme="minorEastAsia"/>
              </w:rPr>
              <w:t>s Procuratorate is the highest procuratorial organ.</w:t>
            </w:r>
          </w:p>
          <w:p w14:paraId="0EF77CDE" w14:textId="77777777" w:rsidR="00370D63" w:rsidRPr="00CB21A4" w:rsidRDefault="00370D63" w:rsidP="00370D63">
            <w:pPr>
              <w:spacing w:beforeLines="30" w:before="72"/>
              <w:ind w:left="0" w:firstLine="0"/>
              <w:jc w:val="both"/>
              <w:rPr>
                <w:rFonts w:eastAsiaTheme="minorEastAsia"/>
              </w:rPr>
            </w:pPr>
            <w:r w:rsidRPr="00CB21A4">
              <w:rPr>
                <w:rFonts w:eastAsiaTheme="minorEastAsia"/>
              </w:rPr>
              <w:t>Article 138</w:t>
            </w:r>
          </w:p>
          <w:p w14:paraId="7FE69B9D" w14:textId="741BB726" w:rsidR="00370D63" w:rsidRDefault="00370D63" w:rsidP="00370D63">
            <w:pPr>
              <w:snapToGrid w:val="0"/>
              <w:spacing w:line="276" w:lineRule="auto"/>
              <w:ind w:left="0" w:firstLine="0"/>
              <w:jc w:val="both"/>
              <w:rPr>
                <w:rFonts w:eastAsiaTheme="minorEastAsia"/>
                <w:sz w:val="22"/>
              </w:rPr>
            </w:pPr>
            <w:r w:rsidRPr="00CB21A4">
              <w:rPr>
                <w:rFonts w:eastAsiaTheme="minorEastAsia"/>
              </w:rPr>
              <w:t>The Supreme People</w:t>
            </w:r>
            <w:r w:rsidR="000B23DC">
              <w:rPr>
                <w:rFonts w:eastAsiaTheme="minorEastAsia"/>
              </w:rPr>
              <w:t>’</w:t>
            </w:r>
            <w:r w:rsidRPr="00CB21A4">
              <w:rPr>
                <w:rFonts w:eastAsiaTheme="minorEastAsia"/>
              </w:rPr>
              <w:t>s Procuratorate shall be responsible to the National People</w:t>
            </w:r>
            <w:r w:rsidR="000B23DC">
              <w:rPr>
                <w:rFonts w:eastAsiaTheme="minorEastAsia"/>
              </w:rPr>
              <w:t>’</w:t>
            </w:r>
            <w:r w:rsidRPr="00CB21A4">
              <w:rPr>
                <w:rFonts w:eastAsiaTheme="minorEastAsia"/>
              </w:rPr>
              <w:t>s Congress and the National People</w:t>
            </w:r>
            <w:r w:rsidR="000B23DC">
              <w:rPr>
                <w:rFonts w:eastAsiaTheme="minorEastAsia"/>
              </w:rPr>
              <w:t>’</w:t>
            </w:r>
            <w:r w:rsidRPr="00CB21A4">
              <w:rPr>
                <w:rFonts w:eastAsiaTheme="minorEastAsia"/>
              </w:rPr>
              <w:t>s Congress Standing Committee. Local people</w:t>
            </w:r>
            <w:r w:rsidR="000B23DC">
              <w:rPr>
                <w:rFonts w:eastAsiaTheme="minorEastAsia"/>
              </w:rPr>
              <w:t>’</w:t>
            </w:r>
            <w:r w:rsidRPr="00CB21A4">
              <w:rPr>
                <w:rFonts w:eastAsiaTheme="minorEastAsia"/>
              </w:rPr>
              <w:t>s procuratorates at all levels shall be responsible to the state organs of power that created them and to the people</w:t>
            </w:r>
            <w:r w:rsidR="000B23DC">
              <w:rPr>
                <w:rFonts w:eastAsiaTheme="minorEastAsia"/>
              </w:rPr>
              <w:t>’</w:t>
            </w:r>
            <w:r w:rsidRPr="00CB21A4">
              <w:rPr>
                <w:rFonts w:eastAsiaTheme="minorEastAsia"/>
              </w:rPr>
              <w:t>s procuratorates at higher levels.</w:t>
            </w:r>
          </w:p>
        </w:tc>
      </w:tr>
    </w:tbl>
    <w:p w14:paraId="015E7FAE" w14:textId="77777777" w:rsidR="00927DEF" w:rsidRDefault="00927DEF" w:rsidP="00927DEF">
      <w:pPr>
        <w:snapToGrid w:val="0"/>
        <w:spacing w:line="276" w:lineRule="auto"/>
        <w:ind w:left="0" w:firstLine="0"/>
        <w:rPr>
          <w:rFonts w:eastAsiaTheme="minorEastAsia"/>
        </w:rPr>
      </w:pPr>
      <w:r w:rsidRPr="00AE0DE7">
        <w:rPr>
          <w:rFonts w:eastAsiaTheme="minorEastAsia"/>
          <w:sz w:val="22"/>
        </w:rPr>
        <w:t>Source: Basic Law website&gt;Constitution&gt; Chapter III - State Institutions, https://www.basiclaw.gov.hk/en/constitution/chapter3.html</w:t>
      </w:r>
    </w:p>
    <w:p w14:paraId="0435863F" w14:textId="77777777" w:rsidR="00153A89" w:rsidRDefault="00153A89" w:rsidP="00153A89">
      <w:pPr>
        <w:ind w:left="0" w:firstLine="0"/>
      </w:pPr>
    </w:p>
    <w:p w14:paraId="6DFB10FC" w14:textId="6F21E6AC" w:rsidR="00153A89" w:rsidRDefault="00071A4F" w:rsidP="00046911">
      <w:pPr>
        <w:pStyle w:val="a6"/>
        <w:ind w:hanging="720"/>
      </w:pPr>
      <w:r w:rsidRPr="00E22580">
        <w:rPr>
          <w:noProof/>
          <w:lang w:eastAsia="zh-CN"/>
        </w:rPr>
        <w:drawing>
          <wp:anchor distT="0" distB="0" distL="114300" distR="114300" simplePos="0" relativeHeight="251674112" behindDoc="1" locked="0" layoutInCell="1" allowOverlap="1" wp14:anchorId="4552152A" wp14:editId="3ED50CF6">
            <wp:simplePos x="0" y="0"/>
            <wp:positionH relativeFrom="column">
              <wp:posOffset>238760</wp:posOffset>
            </wp:positionH>
            <wp:positionV relativeFrom="paragraph">
              <wp:posOffset>547606</wp:posOffset>
            </wp:positionV>
            <wp:extent cx="5379720" cy="1860550"/>
            <wp:effectExtent l="38100" t="0" r="11430" b="6350"/>
            <wp:wrapTight wrapText="bothSides">
              <wp:wrapPolygon edited="0">
                <wp:start x="-153" y="0"/>
                <wp:lineTo x="-153" y="21453"/>
                <wp:lineTo x="21569" y="21453"/>
                <wp:lineTo x="21569" y="0"/>
                <wp:lineTo x="-153" y="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FA021E">
        <w:t xml:space="preserve">1. </w:t>
      </w:r>
      <w:r w:rsidR="00A75FDB">
        <w:t>(a)</w:t>
      </w:r>
      <w:r w:rsidR="00A75FDB">
        <w:tab/>
      </w:r>
      <w:r w:rsidR="001F480F" w:rsidRPr="00492E5A">
        <w:rPr>
          <w:color w:val="000000" w:themeColor="text1"/>
        </w:rPr>
        <w:t>According to</w:t>
      </w:r>
      <w:r w:rsidR="001F480F">
        <w:rPr>
          <w:rFonts w:hint="eastAsia"/>
          <w:color w:val="000000" w:themeColor="text1"/>
        </w:rPr>
        <w:t xml:space="preserve"> Source 1, </w:t>
      </w:r>
      <w:r w:rsidR="00840C48">
        <w:rPr>
          <w:color w:val="000000" w:themeColor="text1"/>
        </w:rPr>
        <w:t xml:space="preserve">Source </w:t>
      </w:r>
      <w:r w:rsidR="001F480F">
        <w:rPr>
          <w:rFonts w:hint="eastAsia"/>
          <w:color w:val="000000" w:themeColor="text1"/>
        </w:rPr>
        <w:t>2 and</w:t>
      </w:r>
      <w:r w:rsidR="00840C48">
        <w:rPr>
          <w:color w:val="000000" w:themeColor="text1"/>
        </w:rPr>
        <w:t xml:space="preserve"> Source</w:t>
      </w:r>
      <w:r w:rsidR="001F480F">
        <w:rPr>
          <w:rFonts w:hint="eastAsia"/>
          <w:color w:val="000000" w:themeColor="text1"/>
        </w:rPr>
        <w:t xml:space="preserve"> 3, </w:t>
      </w:r>
      <w:r w:rsidR="002762DE">
        <w:rPr>
          <w:color w:val="000000" w:themeColor="text1"/>
        </w:rPr>
        <w:t xml:space="preserve">what kinds of </w:t>
      </w:r>
      <w:r w:rsidR="002762DE" w:rsidRPr="00766193">
        <w:rPr>
          <w:color w:val="000000" w:themeColor="text1"/>
        </w:rPr>
        <w:t>highest organs at the national level</w:t>
      </w:r>
      <w:r w:rsidR="002762DE" w:rsidDel="00567F43">
        <w:rPr>
          <w:color w:val="000000" w:themeColor="text1"/>
        </w:rPr>
        <w:t xml:space="preserve"> </w:t>
      </w:r>
      <w:r w:rsidR="00766193">
        <w:rPr>
          <w:color w:val="000000" w:themeColor="text1"/>
        </w:rPr>
        <w:t xml:space="preserve">are </w:t>
      </w:r>
      <w:r w:rsidR="00766193">
        <w:rPr>
          <w:rFonts w:hint="eastAsia"/>
          <w:color w:val="000000" w:themeColor="text1"/>
        </w:rPr>
        <w:t>t</w:t>
      </w:r>
      <w:r w:rsidR="00766193" w:rsidRPr="00766193">
        <w:rPr>
          <w:color w:val="000000" w:themeColor="text1"/>
        </w:rPr>
        <w:t xml:space="preserve">he </w:t>
      </w:r>
      <w:r w:rsidR="00567F43" w:rsidRPr="00932A01">
        <w:rPr>
          <w:rFonts w:eastAsiaTheme="minorEastAsia"/>
        </w:rPr>
        <w:t xml:space="preserve">National Commission of </w:t>
      </w:r>
      <w:r w:rsidR="00766193" w:rsidRPr="00766193">
        <w:rPr>
          <w:color w:val="000000" w:themeColor="text1"/>
        </w:rPr>
        <w:t>Supervision</w:t>
      </w:r>
      <w:r w:rsidR="006652AC">
        <w:rPr>
          <w:color w:val="000000" w:themeColor="text1"/>
        </w:rPr>
        <w:t>, the Supreme People</w:t>
      </w:r>
      <w:r w:rsidR="000B23DC">
        <w:rPr>
          <w:color w:val="000000" w:themeColor="text1"/>
        </w:rPr>
        <w:t>’</w:t>
      </w:r>
      <w:r w:rsidR="006652AC">
        <w:rPr>
          <w:color w:val="000000" w:themeColor="text1"/>
        </w:rPr>
        <w:t>s Court and the Supreme People</w:t>
      </w:r>
      <w:r w:rsidR="000B23DC">
        <w:rPr>
          <w:color w:val="000000" w:themeColor="text1"/>
        </w:rPr>
        <w:t>’</w:t>
      </w:r>
      <w:r w:rsidR="00766193" w:rsidRPr="00766193">
        <w:rPr>
          <w:color w:val="000000" w:themeColor="text1"/>
        </w:rPr>
        <w:t>s Procuratorate?</w:t>
      </w:r>
    </w:p>
    <w:p w14:paraId="45148FFF" w14:textId="77777777" w:rsidR="0072735F" w:rsidRDefault="0072735F" w:rsidP="0072735F">
      <w:pPr>
        <w:tabs>
          <w:tab w:val="left" w:pos="426"/>
          <w:tab w:val="left" w:pos="993"/>
        </w:tabs>
        <w:ind w:leftChars="112" w:left="715" w:hangingChars="186" w:hanging="446"/>
      </w:pPr>
    </w:p>
    <w:p w14:paraId="3120CD1E" w14:textId="77777777" w:rsidR="0072735F" w:rsidRDefault="0072735F" w:rsidP="0072735F">
      <w:pPr>
        <w:tabs>
          <w:tab w:val="left" w:pos="426"/>
          <w:tab w:val="left" w:pos="993"/>
        </w:tabs>
        <w:ind w:leftChars="112" w:left="715" w:hangingChars="186" w:hanging="446"/>
      </w:pPr>
    </w:p>
    <w:p w14:paraId="72A70916" w14:textId="77777777" w:rsidR="0072735F" w:rsidRDefault="0072735F" w:rsidP="0072735F">
      <w:pPr>
        <w:tabs>
          <w:tab w:val="left" w:pos="426"/>
          <w:tab w:val="left" w:pos="993"/>
        </w:tabs>
        <w:ind w:leftChars="112" w:left="715" w:hangingChars="186" w:hanging="446"/>
      </w:pPr>
    </w:p>
    <w:p w14:paraId="444A8CC5" w14:textId="522F10DE" w:rsidR="0072735F" w:rsidRDefault="0072735F" w:rsidP="0072735F">
      <w:pPr>
        <w:tabs>
          <w:tab w:val="left" w:pos="426"/>
          <w:tab w:val="left" w:pos="993"/>
        </w:tabs>
        <w:ind w:leftChars="112" w:left="715" w:hangingChars="186" w:hanging="446"/>
      </w:pPr>
      <w:r>
        <w:lastRenderedPageBreak/>
        <w:t xml:space="preserve"> (b)</w:t>
      </w:r>
      <w:r>
        <w:tab/>
      </w:r>
      <w:r>
        <w:rPr>
          <w:rFonts w:hint="eastAsia"/>
          <w:color w:val="000000" w:themeColor="text1"/>
        </w:rPr>
        <w:t>W</w:t>
      </w:r>
      <w:r>
        <w:rPr>
          <w:color w:val="000000" w:themeColor="text1"/>
        </w:rPr>
        <w:t xml:space="preserve">ith reference to the provisions of </w:t>
      </w:r>
      <w:r w:rsidRPr="00431680">
        <w:rPr>
          <w:color w:val="000000" w:themeColor="text1"/>
        </w:rPr>
        <w:t xml:space="preserve">Article 62 of the </w:t>
      </w:r>
      <w:r w:rsidRPr="00493879">
        <w:rPr>
          <w:i/>
          <w:color w:val="000000" w:themeColor="text1"/>
        </w:rPr>
        <w:t>Constitution</w:t>
      </w:r>
      <w:r>
        <w:rPr>
          <w:color w:val="000000" w:themeColor="text1"/>
        </w:rPr>
        <w:t xml:space="preserve"> in Question 1 of “Worksheet 3”, </w:t>
      </w:r>
      <w:r w:rsidRPr="00431680">
        <w:rPr>
          <w:color w:val="000000" w:themeColor="text1"/>
        </w:rPr>
        <w:t xml:space="preserve">which </w:t>
      </w:r>
      <w:r>
        <w:rPr>
          <w:color w:val="000000" w:themeColor="text1"/>
        </w:rPr>
        <w:t>state organ</w:t>
      </w:r>
      <w:r w:rsidRPr="00431680">
        <w:rPr>
          <w:color w:val="000000" w:themeColor="text1"/>
        </w:rPr>
        <w:t xml:space="preserve"> is responsible for electing the </w:t>
      </w:r>
      <w:r>
        <w:rPr>
          <w:color w:val="000000" w:themeColor="text1"/>
        </w:rPr>
        <w:t>chairperson</w:t>
      </w:r>
      <w:r w:rsidRPr="00431680">
        <w:rPr>
          <w:color w:val="000000" w:themeColor="text1"/>
        </w:rPr>
        <w:t xml:space="preserve"> of the National </w:t>
      </w:r>
      <w:r w:rsidRPr="00932A01">
        <w:rPr>
          <w:rFonts w:eastAsiaTheme="minorEastAsia"/>
        </w:rPr>
        <w:t xml:space="preserve">Commission of </w:t>
      </w:r>
      <w:r w:rsidRPr="00766193">
        <w:rPr>
          <w:color w:val="000000" w:themeColor="text1"/>
        </w:rPr>
        <w:t>Supervision</w:t>
      </w:r>
      <w:r w:rsidRPr="00431680">
        <w:rPr>
          <w:color w:val="000000" w:themeColor="text1"/>
        </w:rPr>
        <w:t xml:space="preserve">, the president of the </w:t>
      </w:r>
      <w:r>
        <w:rPr>
          <w:color w:val="000000" w:themeColor="text1"/>
        </w:rPr>
        <w:t>Supreme People’</w:t>
      </w:r>
      <w:r w:rsidRPr="00431680">
        <w:rPr>
          <w:color w:val="000000" w:themeColor="text1"/>
        </w:rPr>
        <w:t xml:space="preserve">s Court and the prosecutor </w:t>
      </w:r>
      <w:r w:rsidRPr="00B739ED">
        <w:rPr>
          <w:color w:val="000000" w:themeColor="text1"/>
        </w:rPr>
        <w:t xml:space="preserve">general </w:t>
      </w:r>
      <w:r w:rsidRPr="00431680">
        <w:rPr>
          <w:color w:val="000000" w:themeColor="text1"/>
        </w:rPr>
        <w:t>of the Supreme People</w:t>
      </w:r>
      <w:r>
        <w:rPr>
          <w:color w:val="000000" w:themeColor="text1"/>
        </w:rPr>
        <w:t>’</w:t>
      </w:r>
      <w:r w:rsidRPr="00431680">
        <w:rPr>
          <w:color w:val="000000" w:themeColor="text1"/>
        </w:rPr>
        <w:t>s Procuratorate?</w:t>
      </w:r>
    </w:p>
    <w:p w14:paraId="07D7210B" w14:textId="14F52363" w:rsidR="001215CE" w:rsidRDefault="001215CE" w:rsidP="0072735F">
      <w:pPr>
        <w:tabs>
          <w:tab w:val="left" w:pos="426"/>
          <w:tab w:val="left" w:pos="993"/>
        </w:tabs>
        <w:ind w:leftChars="176" w:left="847"/>
        <w:rPr>
          <w:lang w:eastAsia="zh-HK"/>
        </w:rPr>
      </w:pPr>
    </w:p>
    <w:tbl>
      <w:tblPr>
        <w:tblStyle w:val="a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586"/>
      </w:tblGrid>
      <w:tr w:rsidR="001215CE" w:rsidRPr="006805A7" w14:paraId="28CBC8E9" w14:textId="77777777" w:rsidTr="0072735F">
        <w:tc>
          <w:tcPr>
            <w:tcW w:w="7586" w:type="dxa"/>
          </w:tcPr>
          <w:p w14:paraId="631B48FC" w14:textId="5D91426B" w:rsidR="001215CE" w:rsidRPr="006805A7" w:rsidRDefault="00596231" w:rsidP="00370D63">
            <w:pPr>
              <w:spacing w:line="360" w:lineRule="auto"/>
              <w:rPr>
                <w:i/>
                <w:color w:val="FF0000"/>
              </w:rPr>
            </w:pPr>
            <w:r>
              <w:rPr>
                <w:rFonts w:hint="eastAsia"/>
                <w:i/>
                <w:color w:val="FF0000"/>
              </w:rPr>
              <w:t>N</w:t>
            </w:r>
            <w:r>
              <w:rPr>
                <w:i/>
                <w:color w:val="FF0000"/>
              </w:rPr>
              <w:t>ational People</w:t>
            </w:r>
            <w:r w:rsidR="000B23DC">
              <w:rPr>
                <w:i/>
                <w:color w:val="FF0000"/>
              </w:rPr>
              <w:t>’</w:t>
            </w:r>
            <w:r>
              <w:rPr>
                <w:i/>
                <w:color w:val="FF0000"/>
              </w:rPr>
              <w:t>s Congress</w:t>
            </w:r>
            <w:r w:rsidR="00916E3E">
              <w:rPr>
                <w:i/>
                <w:color w:val="FF0000"/>
              </w:rPr>
              <w:t>.</w:t>
            </w:r>
          </w:p>
        </w:tc>
      </w:tr>
    </w:tbl>
    <w:p w14:paraId="568BCC54" w14:textId="77777777" w:rsidR="00FA021E" w:rsidRPr="00046911" w:rsidRDefault="00FA021E" w:rsidP="00046911">
      <w:pPr>
        <w:pStyle w:val="a6"/>
        <w:keepNext/>
        <w:tabs>
          <w:tab w:val="left" w:pos="426"/>
          <w:tab w:val="left" w:pos="993"/>
        </w:tabs>
        <w:spacing w:line="276" w:lineRule="auto"/>
        <w:ind w:left="480" w:firstLine="0"/>
        <w:rPr>
          <w:lang w:eastAsia="zh-HK"/>
        </w:rPr>
      </w:pPr>
    </w:p>
    <w:p w14:paraId="7F21F466" w14:textId="029B57EA" w:rsidR="00071A4F" w:rsidRPr="00E22580" w:rsidRDefault="00FA021E" w:rsidP="00046911">
      <w:pPr>
        <w:pStyle w:val="a6"/>
        <w:keepNext/>
        <w:numPr>
          <w:ilvl w:val="0"/>
          <w:numId w:val="101"/>
        </w:numPr>
        <w:tabs>
          <w:tab w:val="left" w:pos="426"/>
          <w:tab w:val="left" w:pos="993"/>
        </w:tabs>
        <w:spacing w:line="276" w:lineRule="auto"/>
        <w:ind w:left="810" w:hanging="810"/>
        <w:rPr>
          <w:lang w:eastAsia="zh-HK"/>
        </w:rPr>
      </w:pPr>
      <w:r>
        <w:rPr>
          <w:rFonts w:eastAsiaTheme="minorEastAsia"/>
        </w:rPr>
        <w:t xml:space="preserve">       </w:t>
      </w:r>
      <w:r w:rsidR="00071A4F">
        <w:rPr>
          <w:rFonts w:eastAsiaTheme="minorEastAsia"/>
        </w:rPr>
        <w:t>According to Source 1</w:t>
      </w:r>
      <w:r w:rsidR="00071A4F" w:rsidRPr="00071A4F">
        <w:rPr>
          <w:rFonts w:eastAsiaTheme="minorEastAsia"/>
        </w:rPr>
        <w:t>,</w:t>
      </w:r>
      <w:r w:rsidR="00071A4F">
        <w:rPr>
          <w:rFonts w:eastAsiaTheme="minorEastAsia"/>
        </w:rPr>
        <w:t xml:space="preserve"> Source 2 and Source 3, </w:t>
      </w:r>
      <w:r w:rsidR="00071A4F" w:rsidRPr="00071A4F">
        <w:rPr>
          <w:rFonts w:eastAsiaTheme="minorEastAsia"/>
        </w:rPr>
        <w:t>put down the appropriate answer</w:t>
      </w:r>
      <w:r w:rsidR="00054A88">
        <w:rPr>
          <w:rFonts w:eastAsiaTheme="minorEastAsia"/>
        </w:rPr>
        <w:t>s</w:t>
      </w:r>
      <w:r w:rsidR="00071A4F" w:rsidRPr="00071A4F">
        <w:rPr>
          <w:rFonts w:eastAsiaTheme="minorEastAsia"/>
        </w:rPr>
        <w:t xml:space="preserve"> on the line</w:t>
      </w:r>
      <w:r w:rsidR="00492E5A">
        <w:rPr>
          <w:rFonts w:eastAsiaTheme="minorEastAsia"/>
        </w:rPr>
        <w:t>s</w:t>
      </w:r>
      <w:r w:rsidR="00071A4F" w:rsidRPr="00071A4F">
        <w:rPr>
          <w:rFonts w:eastAsiaTheme="minorEastAsia"/>
        </w:rPr>
        <w:t xml:space="preserve"> provided.</w:t>
      </w:r>
    </w:p>
    <w:p w14:paraId="54A9E7DC" w14:textId="77777777" w:rsidR="00071A4F" w:rsidRPr="00E22580" w:rsidRDefault="00071A4F" w:rsidP="00071A4F">
      <w:pPr>
        <w:pStyle w:val="a6"/>
        <w:tabs>
          <w:tab w:val="left" w:pos="426"/>
          <w:tab w:val="left" w:pos="993"/>
        </w:tabs>
        <w:spacing w:line="276" w:lineRule="auto"/>
        <w:ind w:left="480" w:firstLine="0"/>
        <w:rPr>
          <w:lang w:eastAsia="zh-HK"/>
        </w:rPr>
      </w:pPr>
    </w:p>
    <w:p w14:paraId="5DEFB5C8" w14:textId="1C885033" w:rsidR="003B0BA1" w:rsidRPr="00046911" w:rsidRDefault="003B0BA1" w:rsidP="00046911">
      <w:pPr>
        <w:pStyle w:val="a6"/>
        <w:numPr>
          <w:ilvl w:val="0"/>
          <w:numId w:val="100"/>
        </w:numPr>
        <w:tabs>
          <w:tab w:val="left" w:pos="426"/>
          <w:tab w:val="left" w:pos="993"/>
        </w:tabs>
        <w:spacing w:line="276" w:lineRule="auto"/>
        <w:ind w:hanging="480"/>
        <w:jc w:val="both"/>
        <w:rPr>
          <w:rFonts w:eastAsiaTheme="minorEastAsia"/>
          <w:lang w:eastAsia="zh-HK"/>
        </w:rPr>
      </w:pPr>
      <w:r>
        <w:rPr>
          <w:rFonts w:eastAsiaTheme="minorEastAsia" w:hint="eastAsia"/>
        </w:rPr>
        <w:t>T</w:t>
      </w:r>
      <w:r w:rsidR="00FA021E" w:rsidRPr="00FA021E">
        <w:rPr>
          <w:rFonts w:eastAsiaTheme="minorEastAsia"/>
        </w:rPr>
        <w:t>he chairperson of the National Commission of Supervision, the president of the Supreme People</w:t>
      </w:r>
      <w:r w:rsidR="000B23DC">
        <w:rPr>
          <w:rFonts w:eastAsiaTheme="minorEastAsia"/>
        </w:rPr>
        <w:t>’</w:t>
      </w:r>
      <w:r w:rsidR="00FA021E" w:rsidRPr="00FA021E">
        <w:rPr>
          <w:rFonts w:eastAsiaTheme="minorEastAsia"/>
        </w:rPr>
        <w:t>s Court and the prosecutor general of the</w:t>
      </w:r>
      <w:r>
        <w:rPr>
          <w:rFonts w:eastAsiaTheme="minorEastAsia"/>
        </w:rPr>
        <w:t xml:space="preserve"> Supreme People</w:t>
      </w:r>
      <w:r w:rsidR="000B23DC">
        <w:rPr>
          <w:rFonts w:eastAsiaTheme="minorEastAsia"/>
        </w:rPr>
        <w:t>’</w:t>
      </w:r>
      <w:r>
        <w:rPr>
          <w:rFonts w:eastAsiaTheme="minorEastAsia"/>
        </w:rPr>
        <w:t xml:space="preserve">s Procuratorate </w:t>
      </w:r>
      <w:r w:rsidRPr="00046911">
        <w:rPr>
          <w:rFonts w:eastAsiaTheme="minorEastAsia"/>
          <w:lang w:eastAsia="zh-HK"/>
        </w:rPr>
        <w:t>have the same term of office as that of the National People</w:t>
      </w:r>
      <w:r w:rsidR="000B23DC">
        <w:rPr>
          <w:rFonts w:eastAsiaTheme="minorEastAsia"/>
          <w:lang w:eastAsia="zh-HK"/>
        </w:rPr>
        <w:t>’</w:t>
      </w:r>
      <w:r w:rsidRPr="00046911">
        <w:rPr>
          <w:rFonts w:eastAsiaTheme="minorEastAsia"/>
          <w:lang w:eastAsia="zh-HK"/>
        </w:rPr>
        <w:t xml:space="preserve">s Congress, which is </w:t>
      </w:r>
      <w:r w:rsidRPr="00046911">
        <w:rPr>
          <w:rFonts w:eastAsiaTheme="minorEastAsia"/>
          <w:i/>
          <w:color w:val="FF0000"/>
          <w:u w:val="single"/>
          <w:lang w:eastAsia="zh-HK"/>
        </w:rPr>
        <w:t>5</w:t>
      </w:r>
      <w:r>
        <w:rPr>
          <w:rFonts w:eastAsiaTheme="minorEastAsia"/>
          <w:lang w:eastAsia="zh-HK"/>
        </w:rPr>
        <w:t xml:space="preserve"> years,</w:t>
      </w:r>
      <w:r w:rsidRPr="00046911">
        <w:rPr>
          <w:rFonts w:eastAsiaTheme="minorEastAsia"/>
          <w:lang w:eastAsia="zh-HK"/>
        </w:rPr>
        <w:t xml:space="preserve"> </w:t>
      </w:r>
      <w:r>
        <w:rPr>
          <w:rFonts w:eastAsiaTheme="minorEastAsia"/>
          <w:lang w:eastAsia="zh-HK"/>
        </w:rPr>
        <w:t xml:space="preserve">and shall serve no more than </w:t>
      </w:r>
      <w:r w:rsidRPr="00046911">
        <w:rPr>
          <w:rFonts w:eastAsiaTheme="minorEastAsia"/>
          <w:i/>
          <w:color w:val="FF0000"/>
          <w:lang w:eastAsia="zh-HK"/>
        </w:rPr>
        <w:t>2</w:t>
      </w:r>
      <w:r w:rsidRPr="003B0BA1">
        <w:rPr>
          <w:rFonts w:eastAsiaTheme="minorEastAsia"/>
          <w:lang w:eastAsia="zh-HK"/>
        </w:rPr>
        <w:t xml:space="preserve"> consecutive terms. </w:t>
      </w:r>
      <w:r w:rsidRPr="00046911">
        <w:rPr>
          <w:rFonts w:eastAsiaTheme="minorEastAsia"/>
          <w:lang w:eastAsia="zh-HK"/>
        </w:rPr>
        <w:t>(For the term of office of  the National People</w:t>
      </w:r>
      <w:r w:rsidR="000B23DC">
        <w:rPr>
          <w:rFonts w:eastAsiaTheme="minorEastAsia"/>
          <w:lang w:eastAsia="zh-HK"/>
        </w:rPr>
        <w:t>’</w:t>
      </w:r>
      <w:r w:rsidRPr="00046911">
        <w:rPr>
          <w:rFonts w:eastAsiaTheme="minorEastAsia"/>
          <w:lang w:eastAsia="zh-HK"/>
        </w:rPr>
        <w:t xml:space="preserve">s Congress, please refer to </w:t>
      </w:r>
      <w:r w:rsidR="00492E5A">
        <w:rPr>
          <w:rFonts w:eastAsiaTheme="minorEastAsia"/>
          <w:lang w:eastAsia="zh-HK"/>
        </w:rPr>
        <w:t xml:space="preserve">Source 2 in </w:t>
      </w:r>
      <w:r w:rsidRPr="00046911">
        <w:rPr>
          <w:rFonts w:eastAsiaTheme="minorEastAsia"/>
          <w:lang w:eastAsia="zh-HK"/>
        </w:rPr>
        <w:t>Worksheet 1)</w:t>
      </w:r>
    </w:p>
    <w:p w14:paraId="0DDCA771" w14:textId="77777777" w:rsidR="00071A4F" w:rsidRPr="00E22580" w:rsidRDefault="00071A4F" w:rsidP="00071A4F">
      <w:pPr>
        <w:pStyle w:val="a6"/>
        <w:tabs>
          <w:tab w:val="left" w:pos="426"/>
          <w:tab w:val="left" w:pos="993"/>
        </w:tabs>
        <w:spacing w:line="276" w:lineRule="auto"/>
        <w:ind w:left="840" w:firstLine="0"/>
      </w:pPr>
    </w:p>
    <w:p w14:paraId="6510492E" w14:textId="33631A67" w:rsidR="00071A4F" w:rsidRPr="00E22580" w:rsidRDefault="00840C48" w:rsidP="00046911">
      <w:pPr>
        <w:pStyle w:val="a6"/>
        <w:numPr>
          <w:ilvl w:val="0"/>
          <w:numId w:val="100"/>
        </w:numPr>
        <w:tabs>
          <w:tab w:val="left" w:pos="426"/>
          <w:tab w:val="left" w:pos="993"/>
        </w:tabs>
        <w:spacing w:line="276" w:lineRule="auto"/>
        <w:ind w:hanging="480"/>
        <w:jc w:val="both"/>
        <w:rPr>
          <w:lang w:eastAsia="zh-HK"/>
        </w:rPr>
      </w:pPr>
      <w:r>
        <w:rPr>
          <w:lang w:eastAsia="zh-HK"/>
        </w:rPr>
        <w:t>T</w:t>
      </w:r>
      <w:r w:rsidRPr="00840C48">
        <w:rPr>
          <w:lang w:eastAsia="zh-HK"/>
        </w:rPr>
        <w:t>he National Commission of Supervision</w:t>
      </w:r>
      <w:r>
        <w:rPr>
          <w:lang w:eastAsia="zh-HK"/>
        </w:rPr>
        <w:t xml:space="preserve">, </w:t>
      </w:r>
      <w:r w:rsidRPr="00840C48">
        <w:rPr>
          <w:lang w:eastAsia="zh-HK"/>
        </w:rPr>
        <w:t>the Supreme People</w:t>
      </w:r>
      <w:r w:rsidR="000B23DC">
        <w:rPr>
          <w:lang w:eastAsia="zh-HK"/>
        </w:rPr>
        <w:t>’</w:t>
      </w:r>
      <w:r w:rsidRPr="00840C48">
        <w:rPr>
          <w:lang w:eastAsia="zh-HK"/>
        </w:rPr>
        <w:t>s Court</w:t>
      </w:r>
      <w:r>
        <w:rPr>
          <w:lang w:eastAsia="zh-HK"/>
        </w:rPr>
        <w:t xml:space="preserve"> and</w:t>
      </w:r>
      <w:r w:rsidRPr="00840C48">
        <w:rPr>
          <w:lang w:eastAsia="zh-HK"/>
        </w:rPr>
        <w:t xml:space="preserve"> </w:t>
      </w:r>
      <w:r>
        <w:rPr>
          <w:lang w:eastAsia="zh-HK"/>
        </w:rPr>
        <w:t>t</w:t>
      </w:r>
      <w:r w:rsidRPr="00840C48">
        <w:rPr>
          <w:lang w:eastAsia="zh-HK"/>
        </w:rPr>
        <w:t>he Supreme People</w:t>
      </w:r>
      <w:r w:rsidR="000B23DC">
        <w:rPr>
          <w:lang w:eastAsia="zh-HK"/>
        </w:rPr>
        <w:t>’</w:t>
      </w:r>
      <w:r w:rsidRPr="00840C48">
        <w:rPr>
          <w:lang w:eastAsia="zh-HK"/>
        </w:rPr>
        <w:t xml:space="preserve">s Procuratorate shall be responsible to </w:t>
      </w:r>
      <w:r w:rsidRPr="00046911">
        <w:rPr>
          <w:i/>
          <w:color w:val="FF0000"/>
          <w:u w:val="single"/>
          <w:lang w:eastAsia="zh-HK"/>
        </w:rPr>
        <w:t>the National People</w:t>
      </w:r>
      <w:r w:rsidR="000B23DC">
        <w:rPr>
          <w:i/>
          <w:color w:val="FF0000"/>
          <w:u w:val="single"/>
          <w:lang w:eastAsia="zh-HK"/>
        </w:rPr>
        <w:t>’</w:t>
      </w:r>
      <w:r w:rsidRPr="00046911">
        <w:rPr>
          <w:i/>
          <w:color w:val="FF0000"/>
          <w:u w:val="single"/>
          <w:lang w:eastAsia="zh-HK"/>
        </w:rPr>
        <w:t>s Congress</w:t>
      </w:r>
      <w:r w:rsidRPr="00046911">
        <w:rPr>
          <w:color w:val="FF0000"/>
          <w:lang w:eastAsia="zh-HK"/>
        </w:rPr>
        <w:t xml:space="preserve"> </w:t>
      </w:r>
      <w:r w:rsidRPr="00840C48">
        <w:rPr>
          <w:lang w:eastAsia="zh-HK"/>
        </w:rPr>
        <w:t xml:space="preserve">and </w:t>
      </w:r>
      <w:r w:rsidRPr="00046911">
        <w:rPr>
          <w:i/>
          <w:color w:val="FF0000"/>
          <w:u w:val="single"/>
          <w:lang w:eastAsia="zh-HK"/>
        </w:rPr>
        <w:t>the National People</w:t>
      </w:r>
      <w:r w:rsidR="000B23DC">
        <w:rPr>
          <w:i/>
          <w:color w:val="FF0000"/>
          <w:u w:val="single"/>
          <w:lang w:eastAsia="zh-HK"/>
        </w:rPr>
        <w:t>’</w:t>
      </w:r>
      <w:r w:rsidRPr="00046911">
        <w:rPr>
          <w:i/>
          <w:color w:val="FF0000"/>
          <w:u w:val="single"/>
          <w:lang w:eastAsia="zh-HK"/>
        </w:rPr>
        <w:t>s Congress Standing Committee</w:t>
      </w:r>
      <w:r w:rsidRPr="00840C48">
        <w:rPr>
          <w:lang w:eastAsia="zh-HK"/>
        </w:rPr>
        <w:t>.</w:t>
      </w:r>
    </w:p>
    <w:p w14:paraId="3CD44D37" w14:textId="77777777" w:rsidR="00071A4F" w:rsidRPr="00E22580" w:rsidRDefault="00071A4F" w:rsidP="00071A4F">
      <w:pPr>
        <w:pStyle w:val="a6"/>
        <w:tabs>
          <w:tab w:val="left" w:pos="426"/>
          <w:tab w:val="left" w:pos="993"/>
        </w:tabs>
        <w:spacing w:line="276" w:lineRule="auto"/>
        <w:ind w:left="840" w:firstLine="0"/>
        <w:rPr>
          <w:lang w:eastAsia="zh-HK"/>
        </w:rPr>
      </w:pPr>
    </w:p>
    <w:p w14:paraId="095C05BC" w14:textId="0B940DD9" w:rsidR="00840C48" w:rsidRPr="00E22580" w:rsidRDefault="00840C48" w:rsidP="00046911">
      <w:pPr>
        <w:pStyle w:val="a6"/>
        <w:numPr>
          <w:ilvl w:val="0"/>
          <w:numId w:val="100"/>
        </w:numPr>
        <w:tabs>
          <w:tab w:val="left" w:pos="426"/>
          <w:tab w:val="left" w:pos="993"/>
        </w:tabs>
        <w:spacing w:line="276" w:lineRule="auto"/>
        <w:ind w:hanging="480"/>
        <w:jc w:val="both"/>
        <w:rPr>
          <w:lang w:eastAsia="zh-HK"/>
        </w:rPr>
      </w:pPr>
      <w:r>
        <w:rPr>
          <w:lang w:eastAsia="zh-HK"/>
        </w:rPr>
        <w:t>T</w:t>
      </w:r>
      <w:r w:rsidRPr="00840C48">
        <w:rPr>
          <w:lang w:eastAsia="zh-HK"/>
        </w:rPr>
        <w:t>he Commission</w:t>
      </w:r>
      <w:r>
        <w:rPr>
          <w:lang w:eastAsia="zh-HK"/>
        </w:rPr>
        <w:t>s</w:t>
      </w:r>
      <w:r w:rsidRPr="00840C48">
        <w:rPr>
          <w:lang w:eastAsia="zh-HK"/>
        </w:rPr>
        <w:t xml:space="preserve"> of Supervision</w:t>
      </w:r>
      <w:r>
        <w:rPr>
          <w:lang w:eastAsia="zh-HK"/>
        </w:rPr>
        <w:t xml:space="preserve">, the </w:t>
      </w:r>
      <w:r w:rsidRPr="00840C48">
        <w:rPr>
          <w:lang w:eastAsia="zh-HK"/>
        </w:rPr>
        <w:t>People</w:t>
      </w:r>
      <w:r w:rsidR="000B23DC">
        <w:rPr>
          <w:lang w:eastAsia="zh-HK"/>
        </w:rPr>
        <w:t>’</w:t>
      </w:r>
      <w:r w:rsidRPr="00840C48">
        <w:rPr>
          <w:lang w:eastAsia="zh-HK"/>
        </w:rPr>
        <w:t>s Court</w:t>
      </w:r>
      <w:r>
        <w:rPr>
          <w:lang w:eastAsia="zh-HK"/>
        </w:rPr>
        <w:t xml:space="preserve"> and</w:t>
      </w:r>
      <w:r w:rsidRPr="00840C48">
        <w:rPr>
          <w:lang w:eastAsia="zh-HK"/>
        </w:rPr>
        <w:t xml:space="preserve"> </w:t>
      </w:r>
      <w:r>
        <w:rPr>
          <w:lang w:eastAsia="zh-HK"/>
        </w:rPr>
        <w:t>t</w:t>
      </w:r>
      <w:r w:rsidRPr="00840C48">
        <w:rPr>
          <w:lang w:eastAsia="zh-HK"/>
        </w:rPr>
        <w:t>he People</w:t>
      </w:r>
      <w:r w:rsidR="000B23DC">
        <w:rPr>
          <w:lang w:eastAsia="zh-HK"/>
        </w:rPr>
        <w:t>’</w:t>
      </w:r>
      <w:r w:rsidRPr="00840C48">
        <w:rPr>
          <w:lang w:eastAsia="zh-HK"/>
        </w:rPr>
        <w:t xml:space="preserve">s Procuratorate shall, in accordance with the provisions of law, independently exercise </w:t>
      </w:r>
      <w:r w:rsidRPr="00046911">
        <w:rPr>
          <w:i/>
          <w:color w:val="FF0000"/>
          <w:u w:val="single"/>
          <w:lang w:eastAsia="zh-HK"/>
        </w:rPr>
        <w:t>supervisory</w:t>
      </w:r>
      <w:r w:rsidRPr="00840C48">
        <w:rPr>
          <w:lang w:eastAsia="zh-HK"/>
        </w:rPr>
        <w:t xml:space="preserve"> power</w:t>
      </w:r>
      <w:r>
        <w:rPr>
          <w:lang w:eastAsia="zh-HK"/>
        </w:rPr>
        <w:t xml:space="preserve">, </w:t>
      </w:r>
      <w:r w:rsidRPr="00046911">
        <w:rPr>
          <w:i/>
          <w:color w:val="FF0000"/>
          <w:u w:val="single"/>
          <w:lang w:eastAsia="zh-HK"/>
        </w:rPr>
        <w:t>adjudicatory</w:t>
      </w:r>
      <w:r w:rsidRPr="00840C48">
        <w:rPr>
          <w:lang w:eastAsia="zh-HK"/>
        </w:rPr>
        <w:t xml:space="preserve"> power</w:t>
      </w:r>
      <w:r>
        <w:rPr>
          <w:lang w:eastAsia="zh-HK"/>
        </w:rPr>
        <w:t xml:space="preserve"> and </w:t>
      </w:r>
      <w:r w:rsidRPr="00046911">
        <w:rPr>
          <w:i/>
          <w:color w:val="FF0000"/>
          <w:u w:val="single"/>
          <w:lang w:eastAsia="zh-HK"/>
        </w:rPr>
        <w:t>procuratorial</w:t>
      </w:r>
      <w:r w:rsidRPr="00840C48">
        <w:rPr>
          <w:lang w:eastAsia="zh-HK"/>
        </w:rPr>
        <w:t xml:space="preserve"> power</w:t>
      </w:r>
      <w:r>
        <w:rPr>
          <w:lang w:eastAsia="zh-HK"/>
        </w:rPr>
        <w:t xml:space="preserve"> separately</w:t>
      </w:r>
      <w:r w:rsidRPr="00840C48">
        <w:rPr>
          <w:lang w:eastAsia="zh-HK"/>
        </w:rPr>
        <w:t xml:space="preserve"> and shall not be subject to interference from any administrative organ, social organization or individual.</w:t>
      </w:r>
    </w:p>
    <w:p w14:paraId="7859B876" w14:textId="6402AAB6" w:rsidR="0098439B" w:rsidRDefault="0098439B" w:rsidP="000A1CAD">
      <w:pPr>
        <w:ind w:left="0" w:firstLine="0"/>
        <w:rPr>
          <w:rFonts w:eastAsia="微軟正黑體"/>
          <w:b/>
          <w:szCs w:val="28"/>
          <w:lang w:eastAsia="zh-HK"/>
        </w:rPr>
      </w:pPr>
    </w:p>
    <w:p w14:paraId="412BD486" w14:textId="34BDE657" w:rsidR="0014467A" w:rsidRDefault="0014467A" w:rsidP="00840C48">
      <w:pPr>
        <w:ind w:left="0" w:firstLine="0"/>
      </w:pPr>
    </w:p>
    <w:p w14:paraId="743A6082" w14:textId="77777777" w:rsidR="0014467A" w:rsidRDefault="0014467A">
      <w:r>
        <w:br w:type="page"/>
      </w:r>
    </w:p>
    <w:p w14:paraId="58905947" w14:textId="77777777" w:rsidR="00840C48" w:rsidRPr="00404B62" w:rsidRDefault="00840C48" w:rsidP="00840C48">
      <w:pPr>
        <w:ind w:left="0" w:firstLine="0"/>
      </w:pPr>
    </w:p>
    <w:p w14:paraId="692B8F54" w14:textId="5055FC20" w:rsidR="00880E17" w:rsidRPr="00BD4A43" w:rsidRDefault="006E449B" w:rsidP="00880E17">
      <w:pPr>
        <w:widowControl w:val="0"/>
        <w:snapToGrid w:val="0"/>
        <w:spacing w:line="276" w:lineRule="auto"/>
        <w:ind w:left="0" w:firstLine="0"/>
        <w:contextualSpacing/>
        <w:jc w:val="both"/>
        <w:rPr>
          <w:rFonts w:eastAsia="微軟正黑體"/>
          <w:b/>
          <w:sz w:val="28"/>
          <w:szCs w:val="28"/>
          <w:lang w:eastAsia="zh-HK"/>
        </w:rPr>
      </w:pPr>
      <w:r>
        <w:rPr>
          <w:rFonts w:ascii="微軟正黑體" w:eastAsia="微軟正黑體" w:hAnsi="微軟正黑體"/>
          <w:b/>
          <w:noProof/>
          <w:sz w:val="28"/>
          <w:szCs w:val="28"/>
          <w:lang w:eastAsia="zh-CN"/>
        </w:rPr>
        <w:drawing>
          <wp:anchor distT="0" distB="0" distL="114300" distR="114300" simplePos="0" relativeHeight="251619840" behindDoc="1" locked="0" layoutInCell="1" allowOverlap="1" wp14:anchorId="73183D63" wp14:editId="722B5602">
            <wp:simplePos x="0" y="0"/>
            <wp:positionH relativeFrom="margin">
              <wp:posOffset>-333375</wp:posOffset>
            </wp:positionH>
            <wp:positionV relativeFrom="paragraph">
              <wp:posOffset>171450</wp:posOffset>
            </wp:positionV>
            <wp:extent cx="6410325" cy="8909050"/>
            <wp:effectExtent l="0" t="0" r="9525" b="635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4">
                      <a:extLst>
                        <a:ext uri="{28A0092B-C50C-407E-A947-70E740481C1C}">
                          <a14:useLocalDpi xmlns:a14="http://schemas.microsoft.com/office/drawing/2010/main" val="0"/>
                        </a:ext>
                      </a:extLst>
                    </a:blip>
                    <a:srcRect t="3531" b="6893"/>
                    <a:stretch/>
                  </pic:blipFill>
                  <pic:spPr bwMode="auto">
                    <a:xfrm>
                      <a:off x="0" y="0"/>
                      <a:ext cx="6410325" cy="890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E17" w:rsidRPr="00BD4A43">
        <w:rPr>
          <w:rFonts w:eastAsia="微軟正黑體"/>
          <w:b/>
          <w:sz w:val="28"/>
          <w:szCs w:val="28"/>
          <w:lang w:eastAsia="zh-HK"/>
        </w:rPr>
        <w:t>Extended learning</w:t>
      </w:r>
    </w:p>
    <w:p w14:paraId="1B7DF745" w14:textId="203535C6" w:rsidR="00153A89" w:rsidRDefault="00153A89" w:rsidP="00153A89">
      <w:pPr>
        <w:ind w:left="0" w:firstLine="0"/>
      </w:pPr>
    </w:p>
    <w:p w14:paraId="4A83C026" w14:textId="409234A6" w:rsidR="00153A89" w:rsidRDefault="00492E5A" w:rsidP="00153A89">
      <w:pPr>
        <w:ind w:left="0" w:firstLine="0"/>
      </w:pPr>
      <w:r>
        <w:rPr>
          <w:rFonts w:ascii="微軟正黑體" w:eastAsia="微軟正黑體" w:hAnsi="微軟正黑體" w:hint="eastAsia"/>
          <w:noProof/>
          <w:lang w:eastAsia="zh-CN"/>
        </w:rPr>
        <mc:AlternateContent>
          <mc:Choice Requires="wps">
            <w:drawing>
              <wp:anchor distT="0" distB="0" distL="114300" distR="114300" simplePos="0" relativeHeight="251632128" behindDoc="0" locked="0" layoutInCell="1" allowOverlap="1" wp14:anchorId="765B5A02" wp14:editId="038F75A7">
                <wp:simplePos x="0" y="0"/>
                <wp:positionH relativeFrom="column">
                  <wp:posOffset>3810000</wp:posOffset>
                </wp:positionH>
                <wp:positionV relativeFrom="paragraph">
                  <wp:posOffset>163830</wp:posOffset>
                </wp:positionV>
                <wp:extent cx="1005840" cy="304800"/>
                <wp:effectExtent l="0" t="0" r="3810" b="0"/>
                <wp:wrapNone/>
                <wp:docPr id="231" name="文字方塊 231"/>
                <wp:cNvGraphicFramePr/>
                <a:graphic xmlns:a="http://schemas.openxmlformats.org/drawingml/2006/main">
                  <a:graphicData uri="http://schemas.microsoft.com/office/word/2010/wordprocessingShape">
                    <wps:wsp>
                      <wps:cNvSpPr txBox="1"/>
                      <wps:spPr>
                        <a:xfrm>
                          <a:off x="0" y="0"/>
                          <a:ext cx="1005840" cy="304800"/>
                        </a:xfrm>
                        <a:prstGeom prst="rect">
                          <a:avLst/>
                        </a:prstGeom>
                        <a:solidFill>
                          <a:schemeClr val="lt1"/>
                        </a:solidFill>
                        <a:ln w="6350">
                          <a:noFill/>
                        </a:ln>
                      </wps:spPr>
                      <wps:txbx>
                        <w:txbxContent>
                          <w:p w14:paraId="2A7EAD6A" w14:textId="3EC80607" w:rsidR="000513DE" w:rsidRDefault="000513DE" w:rsidP="00370D63">
                            <w:pPr>
                              <w:ind w:left="0" w:firstLine="0"/>
                            </w:pPr>
                            <w:r>
                              <w:rPr>
                                <w:rFonts w:hint="eastAsia"/>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5B5A02" id="文字方塊 231" o:spid="_x0000_s1041" type="#_x0000_t202" style="position:absolute;margin-left:300pt;margin-top:12.9pt;width:79.2pt;height:24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" fillcolor="white [3201]" stroked="f" strokeweight=".5pt">
                <v:textbox>
                  <w:txbxContent>
                    <w:p w14:paraId="2A7EAD6A" w14:textId="3EC80607" w:rsidR="000513DE" w:rsidRDefault="000513DE" w:rsidP="00370D63">
                      <w:pPr>
                        <w:ind w:left="0" w:firstLine="0"/>
                      </w:pPr>
                      <w:r>
                        <w:rPr>
                          <w:rFonts w:hint="eastAsia"/>
                        </w:rPr>
                        <w:t>Appendix 1</w:t>
                      </w:r>
                    </w:p>
                  </w:txbxContent>
                </v:textbox>
              </v:shape>
            </w:pict>
          </mc:Fallback>
        </mc:AlternateContent>
      </w:r>
      <w:r>
        <w:rPr>
          <w:rFonts w:ascii="微軟正黑體" w:eastAsia="微軟正黑體" w:hAnsi="微軟正黑體" w:hint="eastAsia"/>
          <w:noProof/>
          <w:lang w:eastAsia="zh-CN"/>
        </w:rPr>
        <w:drawing>
          <wp:anchor distT="0" distB="0" distL="114300" distR="114300" simplePos="0" relativeHeight="251620864" behindDoc="0" locked="0" layoutInCell="1" allowOverlap="1" wp14:anchorId="70210EEF" wp14:editId="31A142F0">
            <wp:simplePos x="0" y="0"/>
            <wp:positionH relativeFrom="column">
              <wp:posOffset>895985</wp:posOffset>
            </wp:positionH>
            <wp:positionV relativeFrom="paragraph">
              <wp:posOffset>130810</wp:posOffset>
            </wp:positionV>
            <wp:extent cx="635189" cy="815340"/>
            <wp:effectExtent l="0" t="0" r="0" b="3810"/>
            <wp:wrapNone/>
            <wp:docPr id="27" name="圖片 2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5189"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B009A" w14:textId="7849139A" w:rsidR="00055BA4" w:rsidRDefault="00055BA4" w:rsidP="00055BA4">
      <w:pPr>
        <w:spacing w:before="60"/>
        <w:jc w:val="center"/>
        <w:rPr>
          <w:rFonts w:asciiTheme="minorEastAsia" w:eastAsiaTheme="minorEastAsia" w:hAnsiTheme="minorEastAsia"/>
          <w:b/>
        </w:rPr>
      </w:pPr>
    </w:p>
    <w:p w14:paraId="0B72E2F1" w14:textId="1E4ACC97" w:rsidR="00370D63" w:rsidRPr="00CB15F4" w:rsidRDefault="00372A42" w:rsidP="00492E5A">
      <w:pPr>
        <w:ind w:leftChars="372" w:left="893" w:firstLine="0"/>
        <w:jc w:val="center"/>
        <w:rPr>
          <w:rFonts w:eastAsia="微軟正黑體"/>
          <w:b/>
          <w:i/>
          <w:sz w:val="28"/>
        </w:rPr>
      </w:pPr>
      <w:r w:rsidRPr="005E71A2">
        <w:rPr>
          <w:rFonts w:eastAsia="微軟正黑體"/>
          <w:b/>
          <w:sz w:val="28"/>
        </w:rPr>
        <w:t>Know More:</w:t>
      </w:r>
      <w:r w:rsidRPr="005E71A2">
        <w:rPr>
          <w:rFonts w:ascii="微軟正黑體" w:eastAsia="微軟正黑體" w:hAnsi="微軟正黑體"/>
          <w:b/>
          <w:sz w:val="28"/>
        </w:rPr>
        <w:t xml:space="preserve"> </w:t>
      </w:r>
      <w:r w:rsidR="00BC7144" w:rsidRPr="00CB15F4">
        <w:rPr>
          <w:rFonts w:eastAsia="微軟正黑體"/>
          <w:b/>
          <w:i/>
          <w:sz w:val="28"/>
        </w:rPr>
        <w:t xml:space="preserve">Oversight </w:t>
      </w:r>
      <w:r w:rsidRPr="00CB15F4">
        <w:rPr>
          <w:rFonts w:eastAsia="微軟正黑體"/>
          <w:b/>
          <w:i/>
          <w:sz w:val="28"/>
        </w:rPr>
        <w:t>Law of the</w:t>
      </w:r>
    </w:p>
    <w:p w14:paraId="36B181A5" w14:textId="3A6B5FB0" w:rsidR="00055BA4" w:rsidRPr="005E71A2" w:rsidRDefault="00372A42" w:rsidP="00492E5A">
      <w:pPr>
        <w:ind w:leftChars="1072" w:left="2573" w:firstLine="0"/>
        <w:rPr>
          <w:rFonts w:eastAsia="微軟正黑體"/>
          <w:b/>
          <w:sz w:val="28"/>
        </w:rPr>
      </w:pPr>
      <w:r w:rsidRPr="00CB15F4">
        <w:rPr>
          <w:rFonts w:eastAsia="微軟正黑體"/>
          <w:b/>
          <w:i/>
          <w:sz w:val="28"/>
        </w:rPr>
        <w:t>People</w:t>
      </w:r>
      <w:r w:rsidR="000B23DC" w:rsidRPr="00CB15F4">
        <w:rPr>
          <w:rFonts w:eastAsia="微軟正黑體"/>
          <w:b/>
          <w:i/>
          <w:sz w:val="28"/>
        </w:rPr>
        <w:t>’</w:t>
      </w:r>
      <w:r w:rsidRPr="00CB15F4">
        <w:rPr>
          <w:rFonts w:eastAsia="微軟正黑體"/>
          <w:b/>
          <w:i/>
          <w:sz w:val="28"/>
        </w:rPr>
        <w:t>s Republic of China</w:t>
      </w:r>
    </w:p>
    <w:p w14:paraId="52C77A85" w14:textId="40152461" w:rsidR="00055BA4" w:rsidRPr="005E71A2" w:rsidRDefault="00372A42" w:rsidP="00492E5A">
      <w:pPr>
        <w:snapToGrid w:val="0"/>
        <w:spacing w:beforeLines="50" w:before="120"/>
        <w:ind w:leftChars="150" w:left="360" w:rightChars="-150" w:right="-360" w:firstLine="0"/>
        <w:jc w:val="center"/>
        <w:rPr>
          <w:rFonts w:eastAsiaTheme="minorEastAsia"/>
        </w:rPr>
      </w:pPr>
      <w:r w:rsidRPr="005E71A2">
        <w:t>(Adopted at the 1st Session of the Standing Committee of the Thirteenth National People</w:t>
      </w:r>
      <w:r w:rsidR="000B23DC">
        <w:t>’</w:t>
      </w:r>
      <w:r w:rsidRPr="005E71A2">
        <w:t>s Congress of the People</w:t>
      </w:r>
      <w:r w:rsidR="000B23DC">
        <w:t>’</w:t>
      </w:r>
      <w:r w:rsidRPr="005E71A2">
        <w:t>s Republic of China on March 20, 2018)</w:t>
      </w:r>
    </w:p>
    <w:p w14:paraId="2AC01C57" w14:textId="77777777" w:rsidR="00492E5A" w:rsidRDefault="00492E5A" w:rsidP="00492E5A">
      <w:pPr>
        <w:ind w:leftChars="150" w:left="360" w:rightChars="-150" w:right="-360" w:firstLine="0"/>
        <w:rPr>
          <w:rFonts w:eastAsiaTheme="minorEastAsia"/>
          <w:b/>
        </w:rPr>
      </w:pPr>
    </w:p>
    <w:p w14:paraId="49B42984" w14:textId="180A2EFB" w:rsidR="00055BA4" w:rsidRPr="005E71A2" w:rsidRDefault="00372A42" w:rsidP="00492E5A">
      <w:pPr>
        <w:spacing w:line="340" w:lineRule="exact"/>
        <w:ind w:leftChars="150" w:left="360" w:rightChars="-150" w:right="-360" w:firstLine="0"/>
        <w:rPr>
          <w:rFonts w:eastAsiaTheme="minorEastAsia"/>
          <w:b/>
        </w:rPr>
      </w:pPr>
      <w:r w:rsidRPr="005E71A2">
        <w:rPr>
          <w:rFonts w:eastAsiaTheme="minorEastAsia"/>
          <w:b/>
        </w:rPr>
        <w:t>Chapter I</w:t>
      </w:r>
      <w:r w:rsidRPr="005E71A2">
        <w:rPr>
          <w:rFonts w:eastAsiaTheme="minorEastAsia"/>
          <w:b/>
        </w:rPr>
        <w:tab/>
      </w:r>
      <w:r w:rsidRPr="005E71A2">
        <w:rPr>
          <w:rFonts w:eastAsiaTheme="minorEastAsia"/>
          <w:b/>
        </w:rPr>
        <w:tab/>
        <w:t>General Provisions</w:t>
      </w:r>
    </w:p>
    <w:p w14:paraId="6BFB3C54" w14:textId="77777777" w:rsidR="00372A42" w:rsidRPr="005E71A2" w:rsidRDefault="00372A42" w:rsidP="00492E5A">
      <w:pPr>
        <w:spacing w:line="340" w:lineRule="exact"/>
        <w:ind w:leftChars="150" w:left="360" w:rightChars="-150" w:right="-360" w:firstLine="0"/>
        <w:rPr>
          <w:rFonts w:eastAsiaTheme="minorEastAsia"/>
        </w:rPr>
      </w:pPr>
      <w:r w:rsidRPr="005E71A2">
        <w:rPr>
          <w:rFonts w:eastAsiaTheme="minorEastAsia"/>
        </w:rPr>
        <w:t>Article 3</w:t>
      </w:r>
    </w:p>
    <w:p w14:paraId="45C769DE" w14:textId="006B720D" w:rsidR="00055BA4" w:rsidRPr="005E71A2" w:rsidRDefault="00BC7144" w:rsidP="00492E5A">
      <w:pPr>
        <w:spacing w:line="340" w:lineRule="exact"/>
        <w:ind w:leftChars="150" w:left="360" w:rightChars="-150" w:right="-360" w:firstLine="0"/>
        <w:jc w:val="both"/>
        <w:rPr>
          <w:rFonts w:eastAsiaTheme="minorEastAsia"/>
        </w:rPr>
      </w:pPr>
      <w:r w:rsidRPr="00BC7144">
        <w:rPr>
          <w:rFonts w:eastAsiaTheme="minorEastAsia"/>
        </w:rPr>
        <w:t xml:space="preserve">Oversight commissions </w:t>
      </w:r>
      <w:r w:rsidR="00372A42" w:rsidRPr="005E71A2">
        <w:rPr>
          <w:rFonts w:eastAsiaTheme="minorEastAsia"/>
        </w:rPr>
        <w:t xml:space="preserve">at all levels are the specialized organs responsible for exercising state </w:t>
      </w:r>
      <w:r>
        <w:rPr>
          <w:rFonts w:eastAsiaTheme="minorEastAsia"/>
        </w:rPr>
        <w:t xml:space="preserve">oversight </w:t>
      </w:r>
      <w:r w:rsidR="00372A42" w:rsidRPr="005E71A2">
        <w:rPr>
          <w:rFonts w:eastAsiaTheme="minorEastAsia"/>
        </w:rPr>
        <w:t xml:space="preserve">functions. They shall, in accordance with this Law, conduct </w:t>
      </w:r>
      <w:r>
        <w:rPr>
          <w:rFonts w:eastAsiaTheme="minorEastAsia"/>
        </w:rPr>
        <w:t xml:space="preserve">oversight </w:t>
      </w:r>
      <w:r w:rsidR="00372A42" w:rsidRPr="005E71A2">
        <w:rPr>
          <w:rFonts w:eastAsiaTheme="minorEastAsia"/>
        </w:rPr>
        <w:t>of public officials exercising public power (hereinafter referred to as “public officials”), investigate duty-related violations and crimes, build integrity and carry out the anti-corruption work, and maintain the dignity of the Constitution and the law.</w:t>
      </w:r>
    </w:p>
    <w:p w14:paraId="65FAA1FE" w14:textId="77777777" w:rsidR="00055BA4" w:rsidRPr="005E71A2" w:rsidRDefault="00055BA4" w:rsidP="00492E5A">
      <w:pPr>
        <w:spacing w:line="340" w:lineRule="exact"/>
        <w:ind w:leftChars="150" w:left="360" w:rightChars="-150" w:right="-360" w:firstLine="0"/>
        <w:rPr>
          <w:rFonts w:eastAsiaTheme="minorEastAsia"/>
          <w:b/>
        </w:rPr>
      </w:pPr>
    </w:p>
    <w:p w14:paraId="0E3537F4" w14:textId="727CB3C2" w:rsidR="00055BA4" w:rsidRPr="005E71A2" w:rsidRDefault="00372A42" w:rsidP="00492E5A">
      <w:pPr>
        <w:spacing w:line="340" w:lineRule="exact"/>
        <w:ind w:leftChars="150" w:left="360" w:rightChars="-150" w:right="-360" w:firstLine="0"/>
        <w:rPr>
          <w:rFonts w:eastAsiaTheme="minorEastAsia"/>
          <w:b/>
        </w:rPr>
      </w:pPr>
      <w:r w:rsidRPr="005E71A2">
        <w:rPr>
          <w:rFonts w:eastAsiaTheme="minorEastAsia"/>
          <w:b/>
        </w:rPr>
        <w:t>Chapter II</w:t>
      </w:r>
      <w:r w:rsidRPr="005E71A2">
        <w:rPr>
          <w:rFonts w:eastAsiaTheme="minorEastAsia"/>
          <w:b/>
        </w:rPr>
        <w:tab/>
      </w:r>
      <w:r w:rsidR="00B449C8" w:rsidRPr="005E71A2">
        <w:rPr>
          <w:rFonts w:eastAsiaTheme="minorEastAsia"/>
          <w:b/>
        </w:rPr>
        <w:t>Supervisory Organs</w:t>
      </w:r>
      <w:r w:rsidRPr="005E71A2">
        <w:rPr>
          <w:rFonts w:eastAsiaTheme="minorEastAsia"/>
          <w:b/>
        </w:rPr>
        <w:t xml:space="preserve"> and Their Functions</w:t>
      </w:r>
      <w:r w:rsidRPr="005E71A2">
        <w:rPr>
          <w:rFonts w:eastAsiaTheme="minorEastAsia"/>
          <w:b/>
        </w:rPr>
        <w:tab/>
      </w:r>
    </w:p>
    <w:p w14:paraId="2ACDE976" w14:textId="77777777" w:rsidR="00372A42" w:rsidRPr="005E71A2" w:rsidRDefault="00372A42" w:rsidP="00492E5A">
      <w:pPr>
        <w:spacing w:line="340" w:lineRule="exact"/>
        <w:ind w:leftChars="150" w:left="360" w:rightChars="-150" w:right="-360" w:firstLine="0"/>
        <w:rPr>
          <w:rFonts w:eastAsiaTheme="minorEastAsia"/>
        </w:rPr>
      </w:pPr>
      <w:r w:rsidRPr="005E71A2">
        <w:rPr>
          <w:rFonts w:eastAsiaTheme="minorEastAsia"/>
        </w:rPr>
        <w:t>Article 11</w:t>
      </w:r>
    </w:p>
    <w:p w14:paraId="2AB03800" w14:textId="6918E67F" w:rsidR="00055BA4" w:rsidRPr="005E71A2" w:rsidRDefault="00BC7144" w:rsidP="00492E5A">
      <w:pPr>
        <w:spacing w:line="340" w:lineRule="exact"/>
        <w:ind w:leftChars="150" w:left="360" w:rightChars="-150" w:right="-360" w:firstLine="0"/>
        <w:jc w:val="both"/>
        <w:rPr>
          <w:rFonts w:eastAsiaTheme="minorEastAsia"/>
        </w:rPr>
      </w:pPr>
      <w:r>
        <w:rPr>
          <w:rFonts w:eastAsiaTheme="minorEastAsia"/>
        </w:rPr>
        <w:t xml:space="preserve">An oversight commission </w:t>
      </w:r>
      <w:r w:rsidR="00372A42" w:rsidRPr="005E71A2">
        <w:rPr>
          <w:rFonts w:eastAsiaTheme="minorEastAsia"/>
        </w:rPr>
        <w:t>shall, in accordance with the provisions of this Law and relevant laws, perform the duties of supervision, investigation and disposition:</w:t>
      </w:r>
    </w:p>
    <w:p w14:paraId="45611FDB" w14:textId="24B3142D" w:rsidR="00055BA4" w:rsidRPr="005E71A2" w:rsidRDefault="00372A42" w:rsidP="00492E5A">
      <w:pPr>
        <w:spacing w:line="340" w:lineRule="exact"/>
        <w:ind w:leftChars="150" w:left="927" w:rightChars="-150" w:right="-360" w:hanging="567"/>
        <w:jc w:val="both"/>
        <w:rPr>
          <w:rFonts w:eastAsiaTheme="minorEastAsia"/>
        </w:rPr>
      </w:pPr>
      <w:r w:rsidRPr="005E71A2">
        <w:rPr>
          <w:rFonts w:eastAsiaTheme="minorEastAsia"/>
        </w:rPr>
        <w:t xml:space="preserve">(1) </w:t>
      </w:r>
      <w:r w:rsidRPr="005E71A2">
        <w:rPr>
          <w:rFonts w:eastAsiaTheme="minorEastAsia"/>
        </w:rPr>
        <w:tab/>
        <w:t>It shall provide integrity education to public officials, and conduct supervision and inspection of public officials</w:t>
      </w:r>
      <w:r w:rsidR="000B23DC">
        <w:rPr>
          <w:rFonts w:eastAsiaTheme="minorEastAsia"/>
        </w:rPr>
        <w:t>’</w:t>
      </w:r>
      <w:r w:rsidRPr="005E71A2">
        <w:rPr>
          <w:rFonts w:eastAsiaTheme="minorEastAsia"/>
        </w:rPr>
        <w:t xml:space="preserve"> performance of functions in accordance with the law, impartial exercise of power, clean administration, and moral integrity.</w:t>
      </w:r>
    </w:p>
    <w:p w14:paraId="3A0FF5D1" w14:textId="55927C10" w:rsidR="00055BA4" w:rsidRPr="005E71A2" w:rsidRDefault="00372A42" w:rsidP="00492E5A">
      <w:pPr>
        <w:spacing w:line="340" w:lineRule="exact"/>
        <w:ind w:leftChars="150" w:left="927" w:rightChars="-150" w:right="-360" w:hanging="567"/>
        <w:jc w:val="both"/>
        <w:rPr>
          <w:rFonts w:eastAsiaTheme="minorEastAsia"/>
        </w:rPr>
      </w:pPr>
      <w:r w:rsidRPr="005E71A2">
        <w:rPr>
          <w:rFonts w:eastAsiaTheme="minorEastAsia"/>
        </w:rPr>
        <w:t xml:space="preserve">(2) </w:t>
      </w:r>
      <w:r w:rsidRPr="005E71A2">
        <w:rPr>
          <w:rFonts w:eastAsiaTheme="minorEastAsia"/>
        </w:rPr>
        <w:tab/>
        <w:t>It shall conduct investigations of duty-related violations and crimes such as suspected corruption, bribery, abuse of power, neglect of duty, power rent-seeking*, tunneling, practice of favoritism and falsification, as well as the waste of state assets.</w:t>
      </w:r>
    </w:p>
    <w:p w14:paraId="3C1C725A" w14:textId="697FC920" w:rsidR="00055BA4" w:rsidRDefault="00372A42" w:rsidP="00492E5A">
      <w:pPr>
        <w:spacing w:line="340" w:lineRule="exact"/>
        <w:ind w:leftChars="150" w:left="927" w:rightChars="-150" w:right="-360" w:hanging="567"/>
        <w:jc w:val="both"/>
        <w:rPr>
          <w:sz w:val="22"/>
          <w:lang w:eastAsia="zh-HK"/>
        </w:rPr>
      </w:pPr>
      <w:r w:rsidRPr="005E71A2">
        <w:rPr>
          <w:rFonts w:eastAsiaTheme="minorEastAsia"/>
        </w:rPr>
        <w:t xml:space="preserve">(3) </w:t>
      </w:r>
      <w:r w:rsidRPr="005E71A2">
        <w:rPr>
          <w:rFonts w:eastAsiaTheme="minorEastAsia"/>
        </w:rPr>
        <w:tab/>
        <w:t>It shall, in accordance with the law, make decisions on government sanctions against public officials who violate any law, hold liable the leaders who fail to perform their functions in an effective manner or neglect their duties and responsibilities, transfer investigation results on suspected duty-related crimes to people</w:t>
      </w:r>
      <w:r w:rsidR="000B23DC">
        <w:rPr>
          <w:rFonts w:eastAsiaTheme="minorEastAsia"/>
        </w:rPr>
        <w:t>’</w:t>
      </w:r>
      <w:r w:rsidRPr="005E71A2">
        <w:rPr>
          <w:rFonts w:eastAsiaTheme="minorEastAsia"/>
        </w:rPr>
        <w:t xml:space="preserve">s procuratorates for examination and initiating a public prosecution in accordance with the law, and offer </w:t>
      </w:r>
      <w:r w:rsidR="00BC7144">
        <w:rPr>
          <w:rFonts w:eastAsiaTheme="minorEastAsia"/>
        </w:rPr>
        <w:t xml:space="preserve">oversight </w:t>
      </w:r>
      <w:r w:rsidRPr="005E71A2">
        <w:rPr>
          <w:rFonts w:eastAsiaTheme="minorEastAsia"/>
        </w:rPr>
        <w:t xml:space="preserve">suggestions to the entities where subjects of </w:t>
      </w:r>
      <w:r w:rsidR="00BC7144">
        <w:rPr>
          <w:rFonts w:eastAsiaTheme="minorEastAsia"/>
        </w:rPr>
        <w:t xml:space="preserve">oversight </w:t>
      </w:r>
      <w:r w:rsidRPr="005E71A2">
        <w:rPr>
          <w:rFonts w:eastAsiaTheme="minorEastAsia"/>
        </w:rPr>
        <w:t>work.</w:t>
      </w:r>
    </w:p>
    <w:p w14:paraId="6FB6C94B" w14:textId="77777777" w:rsidR="004D3D7F" w:rsidRDefault="004D3D7F" w:rsidP="00492E5A">
      <w:pPr>
        <w:spacing w:line="340" w:lineRule="exact"/>
        <w:ind w:left="567" w:firstLine="0"/>
        <w:rPr>
          <w:sz w:val="22"/>
        </w:rPr>
      </w:pPr>
    </w:p>
    <w:p w14:paraId="42D79AA2" w14:textId="3A34CBFF" w:rsidR="004D3D7F" w:rsidRDefault="00372A42" w:rsidP="00FA18CF">
      <w:pPr>
        <w:ind w:leftChars="400" w:left="1385" w:rightChars="390" w:right="936"/>
        <w:rPr>
          <w:sz w:val="22"/>
        </w:rPr>
      </w:pPr>
      <w:r>
        <w:rPr>
          <w:rFonts w:hint="eastAsia"/>
          <w:sz w:val="22"/>
        </w:rPr>
        <w:t>S</w:t>
      </w:r>
      <w:r>
        <w:rPr>
          <w:sz w:val="22"/>
        </w:rPr>
        <w:t xml:space="preserve">ource: </w:t>
      </w:r>
      <w:r w:rsidRPr="00372A42">
        <w:rPr>
          <w:sz w:val="22"/>
          <w:lang w:eastAsia="zh-HK"/>
        </w:rPr>
        <w:t xml:space="preserve">Chinalawinfo Database, </w:t>
      </w:r>
      <w:r w:rsidR="00B449C8" w:rsidRPr="00B449C8">
        <w:rPr>
          <w:sz w:val="22"/>
          <w:lang w:eastAsia="zh-HK"/>
        </w:rPr>
        <w:t>https://www.lawinfochina.com/</w:t>
      </w:r>
    </w:p>
    <w:p w14:paraId="1F1776BA" w14:textId="77777777" w:rsidR="00EA4E43" w:rsidRPr="009D56D0" w:rsidRDefault="00A75FDB" w:rsidP="00492E5A">
      <w:pPr>
        <w:snapToGrid w:val="0"/>
        <w:ind w:left="851" w:hanging="284"/>
        <w:jc w:val="both"/>
        <w:rPr>
          <w:sz w:val="22"/>
        </w:rPr>
      </w:pPr>
      <w:r w:rsidRPr="00257078">
        <w:rPr>
          <w:sz w:val="22"/>
        </w:rPr>
        <w:t xml:space="preserve">* </w:t>
      </w:r>
      <w:r w:rsidRPr="00257078">
        <w:rPr>
          <w:sz w:val="22"/>
        </w:rPr>
        <w:tab/>
      </w:r>
      <w:r w:rsidR="00EA4E43">
        <w:rPr>
          <w:sz w:val="22"/>
        </w:rPr>
        <w:t>“Rent-seeking”</w:t>
      </w:r>
      <w:r w:rsidR="00EA4E43" w:rsidRPr="005F7FA0">
        <w:rPr>
          <w:sz w:val="22"/>
        </w:rPr>
        <w:t xml:space="preserve"> means that some units or individuals use power to transfer public wealth to individuals, or use power to seek money and material benefits</w:t>
      </w:r>
      <w:r w:rsidR="00EA4E43" w:rsidRPr="00026BD4">
        <w:rPr>
          <w:sz w:val="22"/>
        </w:rPr>
        <w:t>, generally</w:t>
      </w:r>
      <w:r w:rsidR="00EA4E43" w:rsidRPr="005F7FA0">
        <w:rPr>
          <w:sz w:val="22"/>
        </w:rPr>
        <w:t xml:space="preserve"> by means of rights and property transactions, </w:t>
      </w:r>
      <w:r w:rsidR="00EA4E43">
        <w:rPr>
          <w:sz w:val="22"/>
        </w:rPr>
        <w:t>money corruption, underhand dealings and sexual corruption</w:t>
      </w:r>
      <w:r w:rsidR="00EA4E43" w:rsidRPr="005F7FA0">
        <w:rPr>
          <w:sz w:val="22"/>
        </w:rPr>
        <w:t>, etc</w:t>
      </w:r>
      <w:r w:rsidR="00EA4E43" w:rsidRPr="009D56D0">
        <w:rPr>
          <w:sz w:val="22"/>
        </w:rPr>
        <w:t>., to directly seek benefits for themselves, or for the interests of others, and take advantages from relevant personnel .</w:t>
      </w:r>
    </w:p>
    <w:p w14:paraId="5123196C" w14:textId="44C1F826" w:rsidR="00153A89" w:rsidRDefault="00153A89" w:rsidP="00055BA4">
      <w:pPr>
        <w:ind w:left="851" w:right="707" w:hanging="284"/>
        <w:jc w:val="both"/>
        <w:rPr>
          <w:sz w:val="22"/>
        </w:rPr>
      </w:pPr>
    </w:p>
    <w:p w14:paraId="61E8EA02" w14:textId="3939F235" w:rsidR="00153A89" w:rsidRDefault="00857BAF" w:rsidP="007A6D5F">
      <w:pPr>
        <w:ind w:left="0" w:firstLine="0"/>
      </w:pPr>
      <w:r>
        <w:rPr>
          <w:rFonts w:ascii="微軟正黑體" w:eastAsia="微軟正黑體" w:hAnsi="微軟正黑體"/>
          <w:b/>
          <w:noProof/>
          <w:sz w:val="28"/>
          <w:szCs w:val="28"/>
          <w:lang w:eastAsia="zh-CN"/>
        </w:rPr>
        <w:drawing>
          <wp:anchor distT="0" distB="0" distL="114300" distR="114300" simplePos="0" relativeHeight="251615744" behindDoc="1" locked="0" layoutInCell="1" allowOverlap="1" wp14:anchorId="187F29E1" wp14:editId="1291BEAB">
            <wp:simplePos x="0" y="0"/>
            <wp:positionH relativeFrom="margin">
              <wp:posOffset>-304801</wp:posOffset>
            </wp:positionH>
            <wp:positionV relativeFrom="paragraph">
              <wp:posOffset>-361950</wp:posOffset>
            </wp:positionV>
            <wp:extent cx="6486525" cy="8068775"/>
            <wp:effectExtent l="0" t="0" r="0" b="889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4">
                      <a:extLst>
                        <a:ext uri="{28A0092B-C50C-407E-A947-70E740481C1C}">
                          <a14:useLocalDpi xmlns:a14="http://schemas.microsoft.com/office/drawing/2010/main" val="0"/>
                        </a:ext>
                      </a:extLst>
                    </a:blip>
                    <a:srcRect t="3531" b="6893"/>
                    <a:stretch/>
                  </pic:blipFill>
                  <pic:spPr bwMode="auto">
                    <a:xfrm>
                      <a:off x="0" y="0"/>
                      <a:ext cx="6486525" cy="806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E7F02" w14:textId="43A8D848" w:rsidR="00857BAF" w:rsidRDefault="00370D63" w:rsidP="007A6D5F">
      <w:pPr>
        <w:ind w:left="0" w:firstLine="0"/>
      </w:pPr>
      <w:r>
        <w:rPr>
          <w:rFonts w:ascii="微軟正黑體" w:eastAsia="微軟正黑體" w:hAnsi="微軟正黑體" w:hint="eastAsia"/>
          <w:noProof/>
          <w:lang w:eastAsia="zh-CN"/>
        </w:rPr>
        <mc:AlternateContent>
          <mc:Choice Requires="wps">
            <w:drawing>
              <wp:anchor distT="0" distB="0" distL="114300" distR="114300" simplePos="0" relativeHeight="251633152" behindDoc="0" locked="0" layoutInCell="1" allowOverlap="1" wp14:anchorId="0E6F3383" wp14:editId="7C4C528D">
                <wp:simplePos x="0" y="0"/>
                <wp:positionH relativeFrom="column">
                  <wp:posOffset>3505200</wp:posOffset>
                </wp:positionH>
                <wp:positionV relativeFrom="paragraph">
                  <wp:posOffset>5715</wp:posOffset>
                </wp:positionV>
                <wp:extent cx="1005840" cy="304800"/>
                <wp:effectExtent l="0" t="0" r="3810" b="0"/>
                <wp:wrapNone/>
                <wp:docPr id="236" name="文字方塊 236"/>
                <wp:cNvGraphicFramePr/>
                <a:graphic xmlns:a="http://schemas.openxmlformats.org/drawingml/2006/main">
                  <a:graphicData uri="http://schemas.microsoft.com/office/word/2010/wordprocessingShape">
                    <wps:wsp>
                      <wps:cNvSpPr txBox="1"/>
                      <wps:spPr>
                        <a:xfrm>
                          <a:off x="0" y="0"/>
                          <a:ext cx="1005840" cy="304800"/>
                        </a:xfrm>
                        <a:prstGeom prst="rect">
                          <a:avLst/>
                        </a:prstGeom>
                        <a:solidFill>
                          <a:schemeClr val="lt1"/>
                        </a:solidFill>
                        <a:ln w="6350">
                          <a:noFill/>
                        </a:ln>
                      </wps:spPr>
                      <wps:txbx>
                        <w:txbxContent>
                          <w:p w14:paraId="01F16C3E" w14:textId="0BBC2BF9" w:rsidR="000513DE" w:rsidRDefault="000513DE" w:rsidP="00370D63">
                            <w:pPr>
                              <w:ind w:left="0" w:firstLine="0"/>
                            </w:pPr>
                            <w:r>
                              <w:rPr>
                                <w:rFonts w:hint="eastAsia"/>
                              </w:rPr>
                              <w:t xml:space="preserve">Appendix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6F3383" id="文字方塊 236" o:spid="_x0000_s1042" type="#_x0000_t202" style="position:absolute;margin-left:276pt;margin-top:.45pt;width:79.2pt;height:24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" fillcolor="white [3201]" stroked="f" strokeweight=".5pt">
                <v:textbox>
                  <w:txbxContent>
                    <w:p w14:paraId="01F16C3E" w14:textId="0BBC2BF9" w:rsidR="000513DE" w:rsidRDefault="000513DE" w:rsidP="00370D63">
                      <w:pPr>
                        <w:ind w:left="0" w:firstLine="0"/>
                      </w:pPr>
                      <w:r>
                        <w:rPr>
                          <w:rFonts w:hint="eastAsia"/>
                        </w:rPr>
                        <w:t xml:space="preserve">Appendix </w:t>
                      </w:r>
                      <w:r>
                        <w:t>2</w:t>
                      </w:r>
                    </w:p>
                  </w:txbxContent>
                </v:textbox>
              </v:shape>
            </w:pict>
          </mc:Fallback>
        </mc:AlternateContent>
      </w:r>
    </w:p>
    <w:p w14:paraId="6A414C61" w14:textId="2A3ED5E9" w:rsidR="00857BAF" w:rsidRDefault="00370D63" w:rsidP="00857BAF">
      <w:pPr>
        <w:ind w:left="1701" w:right="1700" w:firstLine="0"/>
      </w:pPr>
      <w:r>
        <w:rPr>
          <w:rFonts w:ascii="微軟正黑體" w:eastAsia="微軟正黑體" w:hAnsi="微軟正黑體" w:hint="eastAsia"/>
          <w:noProof/>
          <w:lang w:eastAsia="zh-CN"/>
        </w:rPr>
        <w:drawing>
          <wp:anchor distT="0" distB="0" distL="114300" distR="114300" simplePos="0" relativeHeight="251622912" behindDoc="0" locked="0" layoutInCell="1" allowOverlap="1" wp14:anchorId="0169229E" wp14:editId="1707E06A">
            <wp:simplePos x="0" y="0"/>
            <wp:positionH relativeFrom="column">
              <wp:posOffset>678180</wp:posOffset>
            </wp:positionH>
            <wp:positionV relativeFrom="paragraph">
              <wp:posOffset>101557</wp:posOffset>
            </wp:positionV>
            <wp:extent cx="671830" cy="862373"/>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2796" cy="8636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F844D" w14:textId="2732C9B2" w:rsidR="00857BAF" w:rsidRDefault="00857BAF" w:rsidP="00857BAF">
      <w:pPr>
        <w:ind w:left="1701" w:right="1700" w:firstLine="0"/>
      </w:pPr>
    </w:p>
    <w:p w14:paraId="182E9A82" w14:textId="244694D3" w:rsidR="00370D63" w:rsidRDefault="0061044B" w:rsidP="00370D63">
      <w:pPr>
        <w:ind w:left="0" w:right="849" w:firstLine="2280"/>
        <w:jc w:val="both"/>
        <w:rPr>
          <w:rFonts w:eastAsiaTheme="minorEastAsia"/>
          <w:b/>
          <w:color w:val="000000"/>
          <w:sz w:val="28"/>
          <w:szCs w:val="28"/>
        </w:rPr>
      </w:pPr>
      <w:r w:rsidRPr="00370D63">
        <w:rPr>
          <w:rFonts w:eastAsiaTheme="minorEastAsia"/>
          <w:b/>
          <w:color w:val="000000"/>
          <w:sz w:val="28"/>
          <w:szCs w:val="28"/>
        </w:rPr>
        <w:t>Know More: The People</w:t>
      </w:r>
      <w:r w:rsidR="000B23DC">
        <w:rPr>
          <w:rFonts w:eastAsiaTheme="minorEastAsia"/>
          <w:b/>
          <w:color w:val="000000"/>
          <w:sz w:val="28"/>
          <w:szCs w:val="28"/>
        </w:rPr>
        <w:t>’</w:t>
      </w:r>
      <w:r w:rsidRPr="00370D63">
        <w:rPr>
          <w:rFonts w:eastAsiaTheme="minorEastAsia"/>
          <w:b/>
          <w:color w:val="000000"/>
          <w:sz w:val="28"/>
          <w:szCs w:val="28"/>
        </w:rPr>
        <w:t>s Court</w:t>
      </w:r>
      <w:r w:rsidR="00724FB7" w:rsidRPr="00370D63">
        <w:rPr>
          <w:rFonts w:eastAsiaTheme="minorEastAsia"/>
          <w:b/>
          <w:color w:val="000000"/>
          <w:sz w:val="28"/>
          <w:szCs w:val="28"/>
        </w:rPr>
        <w:t>s</w:t>
      </w:r>
      <w:r w:rsidRPr="00370D63">
        <w:rPr>
          <w:rFonts w:eastAsiaTheme="minorEastAsia"/>
          <w:b/>
          <w:color w:val="000000"/>
          <w:sz w:val="28"/>
          <w:szCs w:val="28"/>
        </w:rPr>
        <w:t xml:space="preserve"> Exercise</w:t>
      </w:r>
    </w:p>
    <w:p w14:paraId="1683252A" w14:textId="01DE2E74" w:rsidR="00150350" w:rsidRPr="00370D63" w:rsidRDefault="005B5180" w:rsidP="00370D63">
      <w:pPr>
        <w:ind w:left="0" w:right="849" w:firstLine="2280"/>
        <w:jc w:val="both"/>
        <w:rPr>
          <w:rFonts w:eastAsiaTheme="minorEastAsia"/>
          <w:b/>
          <w:color w:val="000000"/>
          <w:sz w:val="28"/>
          <w:szCs w:val="28"/>
        </w:rPr>
      </w:pPr>
      <w:r w:rsidRPr="00370D63">
        <w:rPr>
          <w:rFonts w:eastAsiaTheme="minorEastAsia"/>
          <w:b/>
          <w:color w:val="000000"/>
          <w:sz w:val="28"/>
          <w:szCs w:val="28"/>
        </w:rPr>
        <w:t xml:space="preserve">Adjudicatory </w:t>
      </w:r>
      <w:r w:rsidR="0061044B" w:rsidRPr="00370D63">
        <w:rPr>
          <w:rFonts w:eastAsiaTheme="minorEastAsia"/>
          <w:b/>
          <w:color w:val="000000"/>
          <w:sz w:val="28"/>
          <w:szCs w:val="28"/>
        </w:rPr>
        <w:t>Power on behalf of the State</w:t>
      </w:r>
    </w:p>
    <w:p w14:paraId="7C11919D"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38357349" w14:textId="3DD805DC" w:rsidR="00FF3B88" w:rsidRPr="00556934" w:rsidRDefault="0049163E" w:rsidP="00370D63">
      <w:pPr>
        <w:spacing w:line="276" w:lineRule="auto"/>
        <w:ind w:left="567" w:right="226" w:firstLine="0"/>
        <w:jc w:val="both"/>
        <w:rPr>
          <w:rFonts w:eastAsiaTheme="minorEastAsia"/>
          <w:color w:val="000000"/>
        </w:rPr>
      </w:pPr>
      <w:r w:rsidRPr="0049163E">
        <w:rPr>
          <w:rFonts w:eastAsiaTheme="minorEastAsia"/>
          <w:color w:val="000000"/>
        </w:rPr>
        <w:t xml:space="preserve">The People's Courts exercise the power of </w:t>
      </w:r>
      <w:r>
        <w:rPr>
          <w:rFonts w:eastAsiaTheme="minorEastAsia"/>
          <w:color w:val="000000"/>
        </w:rPr>
        <w:t xml:space="preserve">adjudication </w:t>
      </w:r>
      <w:r w:rsidRPr="0049163E">
        <w:rPr>
          <w:rFonts w:eastAsiaTheme="minorEastAsia"/>
          <w:color w:val="000000"/>
        </w:rPr>
        <w:t xml:space="preserve">on behalf of the State. </w:t>
      </w:r>
      <w:r>
        <w:rPr>
          <w:rFonts w:eastAsiaTheme="minorEastAsia"/>
          <w:color w:val="000000"/>
        </w:rPr>
        <w:t xml:space="preserve">The term </w:t>
      </w:r>
      <w:r w:rsidR="00FF3B88" w:rsidRPr="00556934">
        <w:rPr>
          <w:rFonts w:eastAsiaTheme="minorEastAsia"/>
          <w:color w:val="000000"/>
        </w:rPr>
        <w:t>“</w:t>
      </w:r>
      <w:r>
        <w:rPr>
          <w:rFonts w:eastAsiaTheme="minorEastAsia"/>
          <w:color w:val="000000"/>
        </w:rPr>
        <w:t>a</w:t>
      </w:r>
      <w:r w:rsidR="00FF3B88">
        <w:rPr>
          <w:rFonts w:eastAsiaTheme="minorEastAsia"/>
          <w:color w:val="000000"/>
        </w:rPr>
        <w:t>djudication</w:t>
      </w:r>
      <w:r w:rsidR="00FF3B88" w:rsidRPr="00556934">
        <w:rPr>
          <w:rFonts w:eastAsiaTheme="minorEastAsia"/>
          <w:color w:val="000000"/>
        </w:rPr>
        <w:t xml:space="preserve">” refers to the trial and judgment of </w:t>
      </w:r>
      <w:r w:rsidR="00FF3B88">
        <w:rPr>
          <w:rFonts w:eastAsiaTheme="minorEastAsia"/>
          <w:color w:val="000000"/>
        </w:rPr>
        <w:t xml:space="preserve">conflicts </w:t>
      </w:r>
      <w:r w:rsidR="00FF3B88" w:rsidRPr="00556934">
        <w:rPr>
          <w:rFonts w:eastAsiaTheme="minorEastAsia"/>
          <w:color w:val="000000"/>
        </w:rPr>
        <w:t>and disputes.</w:t>
      </w:r>
      <w:r w:rsidR="00FF3B88">
        <w:rPr>
          <w:rFonts w:eastAsiaTheme="minorEastAsia"/>
          <w:color w:val="000000"/>
        </w:rPr>
        <w:t xml:space="preserve"> In </w:t>
      </w:r>
      <w:r>
        <w:rPr>
          <w:rFonts w:eastAsiaTheme="minorEastAsia"/>
          <w:color w:val="000000"/>
        </w:rPr>
        <w:t>countries</w:t>
      </w:r>
      <w:r w:rsidR="00FF3B88">
        <w:rPr>
          <w:rFonts w:eastAsiaTheme="minorEastAsia"/>
          <w:color w:val="000000"/>
        </w:rPr>
        <w:t xml:space="preserve"> which upholds the rule of law, </w:t>
      </w:r>
      <w:r w:rsidR="00FF3B88" w:rsidRPr="00556934">
        <w:rPr>
          <w:rFonts w:eastAsiaTheme="minorEastAsia"/>
          <w:color w:val="000000"/>
        </w:rPr>
        <w:t xml:space="preserve">adjudication </w:t>
      </w:r>
      <w:r w:rsidR="00FF3B88">
        <w:rPr>
          <w:rFonts w:eastAsiaTheme="minorEastAsia"/>
          <w:color w:val="000000"/>
        </w:rPr>
        <w:t xml:space="preserve">refers to trial </w:t>
      </w:r>
      <w:r w:rsidR="00FF3B88" w:rsidRPr="00556934">
        <w:rPr>
          <w:rFonts w:eastAsiaTheme="minorEastAsia"/>
          <w:color w:val="000000"/>
        </w:rPr>
        <w:t>and judgment of specific case</w:t>
      </w:r>
      <w:r w:rsidR="00FF3B88">
        <w:rPr>
          <w:rFonts w:eastAsiaTheme="minorEastAsia"/>
          <w:color w:val="000000"/>
        </w:rPr>
        <w:t>s</w:t>
      </w:r>
      <w:r w:rsidR="00FF3B88" w:rsidRPr="00556934">
        <w:rPr>
          <w:rFonts w:eastAsiaTheme="minorEastAsia"/>
          <w:color w:val="000000"/>
        </w:rPr>
        <w:t xml:space="preserve"> by a specialized </w:t>
      </w:r>
      <w:r w:rsidR="00FF3B88">
        <w:rPr>
          <w:rFonts w:eastAsiaTheme="minorEastAsia"/>
          <w:color w:val="000000"/>
        </w:rPr>
        <w:t>institution on behalf of the state</w:t>
      </w:r>
      <w:r w:rsidR="000B23DC">
        <w:rPr>
          <w:rFonts w:eastAsiaTheme="minorEastAsia"/>
          <w:color w:val="000000"/>
        </w:rPr>
        <w:t>’</w:t>
      </w:r>
      <w:r w:rsidR="00FF3B88">
        <w:rPr>
          <w:rFonts w:eastAsiaTheme="minorEastAsia"/>
          <w:color w:val="000000"/>
        </w:rPr>
        <w:t xml:space="preserve">s </w:t>
      </w:r>
      <w:r w:rsidR="00FF3B88" w:rsidRPr="00556934">
        <w:rPr>
          <w:rFonts w:eastAsiaTheme="minorEastAsia"/>
          <w:color w:val="000000"/>
        </w:rPr>
        <w:t xml:space="preserve">interest and in accordance with the </w:t>
      </w:r>
      <w:r>
        <w:rPr>
          <w:rFonts w:eastAsiaTheme="minorEastAsia"/>
          <w:color w:val="000000"/>
        </w:rPr>
        <w:t>Constituion and the law</w:t>
      </w:r>
      <w:r w:rsidR="00FF3B88" w:rsidRPr="00556934">
        <w:rPr>
          <w:rFonts w:eastAsiaTheme="minorEastAsia"/>
          <w:color w:val="000000"/>
        </w:rPr>
        <w:t xml:space="preserve">. </w:t>
      </w:r>
      <w:r w:rsidR="00FF3B88">
        <w:rPr>
          <w:rFonts w:eastAsiaTheme="minorEastAsia"/>
          <w:color w:val="000000"/>
        </w:rPr>
        <w:t>The j</w:t>
      </w:r>
      <w:r w:rsidR="00FF3B88" w:rsidRPr="00556934">
        <w:rPr>
          <w:rFonts w:eastAsiaTheme="minorEastAsia"/>
          <w:color w:val="000000"/>
        </w:rPr>
        <w:t xml:space="preserve">udgments made by institutions that exercise </w:t>
      </w:r>
      <w:r w:rsidR="00FF3B88">
        <w:rPr>
          <w:rFonts w:eastAsiaTheme="minorEastAsia"/>
          <w:color w:val="000000"/>
        </w:rPr>
        <w:t>a</w:t>
      </w:r>
      <w:r w:rsidR="00FF3B88" w:rsidRPr="008C325C">
        <w:rPr>
          <w:rFonts w:eastAsiaTheme="minorEastAsia"/>
          <w:color w:val="000000"/>
        </w:rPr>
        <w:t>djudicatory</w:t>
      </w:r>
      <w:r w:rsidR="00FF3B88" w:rsidRPr="00556934">
        <w:rPr>
          <w:rFonts w:eastAsiaTheme="minorEastAsia"/>
          <w:color w:val="000000"/>
        </w:rPr>
        <w:t xml:space="preserve"> power on behalf of the state have the highest authority and </w:t>
      </w:r>
      <w:r>
        <w:rPr>
          <w:rFonts w:eastAsiaTheme="minorEastAsia"/>
          <w:color w:val="000000"/>
        </w:rPr>
        <w:t xml:space="preserve">its enforcement is guaranteed </w:t>
      </w:r>
      <w:r w:rsidR="00FF3B88" w:rsidRPr="00556934">
        <w:rPr>
          <w:rFonts w:eastAsiaTheme="minorEastAsia"/>
          <w:color w:val="000000"/>
        </w:rPr>
        <w:t xml:space="preserve">by the coercive </w:t>
      </w:r>
      <w:r w:rsidR="00FF3B88">
        <w:rPr>
          <w:rFonts w:eastAsiaTheme="minorEastAsia"/>
          <w:color w:val="000000"/>
        </w:rPr>
        <w:t xml:space="preserve">power </w:t>
      </w:r>
      <w:r w:rsidR="00FF3B88" w:rsidRPr="00556934">
        <w:rPr>
          <w:rFonts w:eastAsiaTheme="minorEastAsia"/>
          <w:color w:val="000000"/>
        </w:rPr>
        <w:t>of the state. The reason why a speciali</w:t>
      </w:r>
      <w:r w:rsidR="00FF3B88">
        <w:rPr>
          <w:rFonts w:eastAsiaTheme="minorEastAsia"/>
          <w:color w:val="000000"/>
        </w:rPr>
        <w:t>s</w:t>
      </w:r>
      <w:r w:rsidR="00FF3B88" w:rsidRPr="00556934">
        <w:rPr>
          <w:rFonts w:eastAsiaTheme="minorEastAsia"/>
          <w:color w:val="000000"/>
        </w:rPr>
        <w:t xml:space="preserve">ed </w:t>
      </w:r>
      <w:r w:rsidR="00FF3B88">
        <w:rPr>
          <w:rFonts w:eastAsiaTheme="minorEastAsia"/>
          <w:color w:val="000000"/>
        </w:rPr>
        <w:t>institution</w:t>
      </w:r>
      <w:r w:rsidR="00FF3B88" w:rsidRPr="00556934">
        <w:rPr>
          <w:rFonts w:eastAsiaTheme="minorEastAsia"/>
          <w:color w:val="000000"/>
        </w:rPr>
        <w:t xml:space="preserve"> is needed to exercise </w:t>
      </w:r>
      <w:r w:rsidR="00FF3B88">
        <w:rPr>
          <w:rFonts w:eastAsiaTheme="minorEastAsia"/>
          <w:color w:val="000000"/>
        </w:rPr>
        <w:t>a</w:t>
      </w:r>
      <w:r w:rsidR="00FF3B88" w:rsidRPr="008C325C">
        <w:rPr>
          <w:rFonts w:eastAsiaTheme="minorEastAsia"/>
          <w:color w:val="000000"/>
        </w:rPr>
        <w:t>djudicatory</w:t>
      </w:r>
      <w:r w:rsidR="00FF3B88">
        <w:rPr>
          <w:rFonts w:eastAsiaTheme="minorEastAsia"/>
          <w:color w:val="000000"/>
        </w:rPr>
        <w:t xml:space="preserve"> </w:t>
      </w:r>
      <w:r w:rsidR="00FF3B88" w:rsidRPr="00556934">
        <w:rPr>
          <w:rFonts w:eastAsiaTheme="minorEastAsia"/>
          <w:color w:val="000000"/>
        </w:rPr>
        <w:t>power on behalf of the</w:t>
      </w:r>
      <w:r w:rsidR="00FF3B88">
        <w:rPr>
          <w:rFonts w:eastAsiaTheme="minorEastAsia"/>
          <w:color w:val="000000"/>
        </w:rPr>
        <w:t xml:space="preserve"> </w:t>
      </w:r>
      <w:r w:rsidR="00FF3B88" w:rsidRPr="00556934">
        <w:rPr>
          <w:rFonts w:eastAsiaTheme="minorEastAsia"/>
          <w:color w:val="000000"/>
        </w:rPr>
        <w:t xml:space="preserve">state is because various </w:t>
      </w:r>
      <w:r w:rsidR="00FF3B88">
        <w:rPr>
          <w:rFonts w:eastAsiaTheme="minorEastAsia"/>
          <w:color w:val="000000"/>
        </w:rPr>
        <w:t xml:space="preserve">conflicts </w:t>
      </w:r>
      <w:r w:rsidR="00FF3B88" w:rsidRPr="00556934">
        <w:rPr>
          <w:rFonts w:eastAsiaTheme="minorEastAsia"/>
          <w:color w:val="000000"/>
        </w:rPr>
        <w:t xml:space="preserve">and disputes will arise between state </w:t>
      </w:r>
      <w:r w:rsidR="00FF3B88">
        <w:rPr>
          <w:rFonts w:eastAsiaTheme="minorEastAsia"/>
          <w:color w:val="000000"/>
        </w:rPr>
        <w:t>institutions</w:t>
      </w:r>
      <w:r w:rsidR="00FF3B88" w:rsidRPr="00556934">
        <w:rPr>
          <w:rFonts w:eastAsiaTheme="minorEastAsia"/>
          <w:color w:val="000000"/>
        </w:rPr>
        <w:t xml:space="preserve"> and individual citiz</w:t>
      </w:r>
      <w:r w:rsidR="00FF3B88">
        <w:rPr>
          <w:rFonts w:eastAsiaTheme="minorEastAsia"/>
          <w:color w:val="000000"/>
        </w:rPr>
        <w:t>ens and other social organisations, or</w:t>
      </w:r>
      <w:r w:rsidR="00FF3B88" w:rsidRPr="00556934">
        <w:rPr>
          <w:rFonts w:eastAsiaTheme="minorEastAsia"/>
          <w:color w:val="000000"/>
        </w:rPr>
        <w:t xml:space="preserve"> between individual cit</w:t>
      </w:r>
      <w:r w:rsidR="00FF3B88">
        <w:rPr>
          <w:rFonts w:eastAsiaTheme="minorEastAsia"/>
          <w:color w:val="000000"/>
        </w:rPr>
        <w:t>izens and various social organis</w:t>
      </w:r>
      <w:r w:rsidR="00FF3B88" w:rsidRPr="00556934">
        <w:rPr>
          <w:rFonts w:eastAsiaTheme="minorEastAsia"/>
          <w:color w:val="000000"/>
        </w:rPr>
        <w:t xml:space="preserve">ations. Some of these </w:t>
      </w:r>
      <w:r w:rsidR="00FF3B88">
        <w:rPr>
          <w:rFonts w:eastAsiaTheme="minorEastAsia"/>
          <w:color w:val="000000"/>
        </w:rPr>
        <w:t xml:space="preserve">conflicts </w:t>
      </w:r>
      <w:r w:rsidR="00FF3B88" w:rsidRPr="00556934">
        <w:rPr>
          <w:rFonts w:eastAsiaTheme="minorEastAsia"/>
          <w:color w:val="000000"/>
        </w:rPr>
        <w:t xml:space="preserve">and disputes can be resolved by the </w:t>
      </w:r>
      <w:r w:rsidR="00FF3B88">
        <w:rPr>
          <w:rFonts w:eastAsiaTheme="minorEastAsia"/>
          <w:color w:val="000000"/>
        </w:rPr>
        <w:t>subjects</w:t>
      </w:r>
      <w:r w:rsidR="00FF3B88" w:rsidRPr="00556934">
        <w:rPr>
          <w:rFonts w:eastAsiaTheme="minorEastAsia"/>
          <w:color w:val="000000"/>
        </w:rPr>
        <w:t xml:space="preserve"> </w:t>
      </w:r>
      <w:r w:rsidR="00FF3B88">
        <w:rPr>
          <w:rFonts w:eastAsiaTheme="minorEastAsia"/>
          <w:color w:val="000000"/>
        </w:rPr>
        <w:t xml:space="preserve">involved </w:t>
      </w:r>
      <w:r w:rsidR="00FF3B88" w:rsidRPr="00556934">
        <w:rPr>
          <w:rFonts w:eastAsiaTheme="minorEastAsia"/>
          <w:color w:val="000000"/>
        </w:rPr>
        <w:t xml:space="preserve">or by other social forces. However, when these </w:t>
      </w:r>
      <w:r w:rsidR="00FF3B88">
        <w:rPr>
          <w:rFonts w:eastAsiaTheme="minorEastAsia"/>
          <w:color w:val="000000"/>
        </w:rPr>
        <w:t xml:space="preserve">conflicts </w:t>
      </w:r>
      <w:r w:rsidR="00FF3B88" w:rsidRPr="00556934">
        <w:rPr>
          <w:rFonts w:eastAsiaTheme="minorEastAsia"/>
          <w:color w:val="000000"/>
        </w:rPr>
        <w:t xml:space="preserve">and disputes </w:t>
      </w:r>
      <w:r w:rsidR="00FF3B88">
        <w:rPr>
          <w:rFonts w:eastAsiaTheme="minorEastAsia"/>
          <w:color w:val="000000"/>
        </w:rPr>
        <w:t xml:space="preserve">further </w:t>
      </w:r>
      <w:r>
        <w:rPr>
          <w:rFonts w:eastAsiaTheme="minorEastAsia"/>
          <w:color w:val="000000"/>
        </w:rPr>
        <w:t xml:space="preserve">develop </w:t>
      </w:r>
      <w:r w:rsidR="00FF3B88">
        <w:rPr>
          <w:rFonts w:eastAsiaTheme="minorEastAsia"/>
          <w:color w:val="000000"/>
        </w:rPr>
        <w:t>to</w:t>
      </w:r>
      <w:r w:rsidR="00FF3B88" w:rsidRPr="00556934">
        <w:rPr>
          <w:rFonts w:eastAsiaTheme="minorEastAsia"/>
          <w:color w:val="000000"/>
        </w:rPr>
        <w:t xml:space="preserve"> a more intense level, </w:t>
      </w:r>
      <w:r w:rsidR="00FF3B88">
        <w:rPr>
          <w:rFonts w:eastAsiaTheme="minorEastAsia"/>
          <w:color w:val="000000"/>
        </w:rPr>
        <w:t xml:space="preserve">they could </w:t>
      </w:r>
      <w:r w:rsidR="00FF3B88" w:rsidRPr="00556934">
        <w:rPr>
          <w:rFonts w:eastAsiaTheme="minorEastAsia"/>
          <w:color w:val="000000"/>
        </w:rPr>
        <w:t>only be resolved</w:t>
      </w:r>
      <w:r w:rsidR="00FF3B88">
        <w:rPr>
          <w:rFonts w:eastAsiaTheme="minorEastAsia"/>
          <w:color w:val="000000"/>
        </w:rPr>
        <w:t xml:space="preserve"> by state intervention</w:t>
      </w:r>
      <w:r w:rsidR="00FF3B88" w:rsidRPr="00556934">
        <w:rPr>
          <w:rFonts w:eastAsiaTheme="minorEastAsia"/>
          <w:color w:val="000000"/>
        </w:rPr>
        <w:t>. Only by trial and judgment</w:t>
      </w:r>
      <w:r w:rsidR="00FF3B88">
        <w:rPr>
          <w:rFonts w:eastAsiaTheme="minorEastAsia"/>
          <w:color w:val="000000"/>
        </w:rPr>
        <w:t xml:space="preserve"> on behalf of the state</w:t>
      </w:r>
      <w:r w:rsidR="00FF3B88" w:rsidRPr="00556934">
        <w:rPr>
          <w:rFonts w:eastAsiaTheme="minorEastAsia"/>
          <w:color w:val="000000"/>
        </w:rPr>
        <w:t xml:space="preserve">, and enforcement of the judgment by the coercive </w:t>
      </w:r>
      <w:r w:rsidR="00FF3B88">
        <w:rPr>
          <w:rFonts w:eastAsiaTheme="minorEastAsia"/>
          <w:color w:val="000000"/>
        </w:rPr>
        <w:t xml:space="preserve">power </w:t>
      </w:r>
      <w:r w:rsidR="00FF3B88" w:rsidRPr="00556934">
        <w:rPr>
          <w:rFonts w:eastAsiaTheme="minorEastAsia"/>
          <w:color w:val="000000"/>
        </w:rPr>
        <w:t xml:space="preserve">of the state, </w:t>
      </w:r>
      <w:r w:rsidR="00FF3B88">
        <w:rPr>
          <w:rFonts w:eastAsiaTheme="minorEastAsia"/>
          <w:color w:val="000000"/>
        </w:rPr>
        <w:t xml:space="preserve">will </w:t>
      </w:r>
      <w:r w:rsidR="00FF3B88" w:rsidRPr="00556934">
        <w:rPr>
          <w:rFonts w:eastAsiaTheme="minorEastAsia"/>
          <w:color w:val="000000"/>
        </w:rPr>
        <w:t>national security and social stability</w:t>
      </w:r>
      <w:r w:rsidR="00FF3B88">
        <w:rPr>
          <w:rFonts w:eastAsiaTheme="minorEastAsia"/>
          <w:color w:val="000000"/>
        </w:rPr>
        <w:t xml:space="preserve"> be maintained</w:t>
      </w:r>
      <w:r w:rsidR="00FF3B88" w:rsidRPr="00556934">
        <w:rPr>
          <w:rFonts w:eastAsiaTheme="minorEastAsia"/>
          <w:color w:val="000000"/>
        </w:rPr>
        <w:t>. This requires</w:t>
      </w:r>
      <w:r w:rsidR="00FF3B88">
        <w:rPr>
          <w:rFonts w:eastAsiaTheme="minorEastAsia"/>
          <w:color w:val="000000"/>
        </w:rPr>
        <w:t xml:space="preserve"> </w:t>
      </w:r>
      <w:r w:rsidR="00FF3B88" w:rsidRPr="00556934">
        <w:rPr>
          <w:rFonts w:eastAsiaTheme="minorEastAsia"/>
          <w:color w:val="000000"/>
        </w:rPr>
        <w:t xml:space="preserve">the state </w:t>
      </w:r>
      <w:r>
        <w:rPr>
          <w:rFonts w:eastAsiaTheme="minorEastAsia"/>
          <w:color w:val="000000"/>
        </w:rPr>
        <w:t>to set</w:t>
      </w:r>
      <w:r w:rsidR="00FF3B88" w:rsidRPr="00556934">
        <w:rPr>
          <w:rFonts w:eastAsiaTheme="minorEastAsia"/>
          <w:color w:val="000000"/>
        </w:rPr>
        <w:t xml:space="preserve"> up an institution that </w:t>
      </w:r>
      <w:r w:rsidR="00FF3B88">
        <w:rPr>
          <w:rFonts w:eastAsiaTheme="minorEastAsia"/>
          <w:color w:val="000000"/>
        </w:rPr>
        <w:t>upholds</w:t>
      </w:r>
      <w:r w:rsidR="00FF3B88" w:rsidRPr="00556934">
        <w:rPr>
          <w:rFonts w:eastAsiaTheme="minorEastAsia"/>
          <w:color w:val="000000"/>
        </w:rPr>
        <w:t xml:space="preserve"> </w:t>
      </w:r>
      <w:r w:rsidR="00FF3B88">
        <w:rPr>
          <w:rFonts w:eastAsiaTheme="minorEastAsia"/>
          <w:color w:val="000000"/>
        </w:rPr>
        <w:t>fairness, impartiality</w:t>
      </w:r>
      <w:r w:rsidR="00FF3B88" w:rsidRPr="00556934">
        <w:rPr>
          <w:rFonts w:eastAsiaTheme="minorEastAsia"/>
          <w:color w:val="000000"/>
        </w:rPr>
        <w:t xml:space="preserve"> and justice and has sufficient </w:t>
      </w:r>
      <w:r w:rsidR="00FF3B88">
        <w:rPr>
          <w:rFonts w:eastAsiaTheme="minorEastAsia"/>
          <w:color w:val="000000"/>
        </w:rPr>
        <w:t>authority to exercise this power</w:t>
      </w:r>
      <w:r w:rsidR="00FF3B88" w:rsidRPr="00556934">
        <w:rPr>
          <w:rFonts w:eastAsiaTheme="minorEastAsia"/>
          <w:color w:val="000000"/>
        </w:rPr>
        <w:t xml:space="preserve"> of trial and judgment </w:t>
      </w:r>
      <w:r w:rsidR="00FF3B88">
        <w:rPr>
          <w:rFonts w:eastAsiaTheme="minorEastAsia"/>
          <w:color w:val="000000"/>
        </w:rPr>
        <w:t>on behalf</w:t>
      </w:r>
      <w:r w:rsidR="00FF3B88" w:rsidRPr="00556934">
        <w:rPr>
          <w:rFonts w:eastAsiaTheme="minorEastAsia"/>
          <w:color w:val="000000"/>
        </w:rPr>
        <w:t xml:space="preserve"> of the state. Under the system of </w:t>
      </w:r>
      <w:r w:rsidR="00FF3B88">
        <w:rPr>
          <w:rFonts w:eastAsiaTheme="minorEastAsia"/>
          <w:color w:val="000000"/>
        </w:rPr>
        <w:t>the National People</w:t>
      </w:r>
      <w:r w:rsidR="000B23DC">
        <w:rPr>
          <w:rFonts w:eastAsiaTheme="minorEastAsia"/>
          <w:color w:val="000000"/>
        </w:rPr>
        <w:t>’</w:t>
      </w:r>
      <w:r w:rsidR="00FF3B88">
        <w:rPr>
          <w:rFonts w:eastAsiaTheme="minorEastAsia"/>
          <w:color w:val="000000"/>
        </w:rPr>
        <w:t>s Congress</w:t>
      </w:r>
      <w:r w:rsidR="00FF3B88" w:rsidRPr="00556934">
        <w:rPr>
          <w:rFonts w:eastAsiaTheme="minorEastAsia"/>
          <w:color w:val="000000"/>
        </w:rPr>
        <w:t xml:space="preserve">, the institution that exercises this power is the </w:t>
      </w:r>
      <w:r w:rsidR="00FF3B88">
        <w:rPr>
          <w:rFonts w:eastAsiaTheme="minorEastAsia"/>
          <w:color w:val="000000"/>
        </w:rPr>
        <w:t>P</w:t>
      </w:r>
      <w:r w:rsidR="00FF3B88" w:rsidRPr="00556934">
        <w:rPr>
          <w:rFonts w:eastAsiaTheme="minorEastAsia"/>
          <w:color w:val="000000"/>
        </w:rPr>
        <w:t>eople</w:t>
      </w:r>
      <w:r w:rsidR="000B23DC">
        <w:rPr>
          <w:rFonts w:eastAsiaTheme="minorEastAsia"/>
          <w:color w:val="000000"/>
        </w:rPr>
        <w:t>’</w:t>
      </w:r>
      <w:r w:rsidR="00FF3B88" w:rsidRPr="00556934">
        <w:rPr>
          <w:rFonts w:eastAsiaTheme="minorEastAsia"/>
          <w:color w:val="000000"/>
        </w:rPr>
        <w:t xml:space="preserve">s </w:t>
      </w:r>
      <w:r w:rsidR="00FF3B88">
        <w:rPr>
          <w:rFonts w:eastAsiaTheme="minorEastAsia"/>
          <w:color w:val="000000"/>
        </w:rPr>
        <w:t>C</w:t>
      </w:r>
      <w:r w:rsidR="00FF3B88" w:rsidRPr="00556934">
        <w:rPr>
          <w:rFonts w:eastAsiaTheme="minorEastAsia"/>
          <w:color w:val="000000"/>
        </w:rPr>
        <w:t xml:space="preserve">ourt. The </w:t>
      </w:r>
      <w:r w:rsidR="00FF3B88">
        <w:rPr>
          <w:rFonts w:eastAsiaTheme="minorEastAsia"/>
          <w:color w:val="000000"/>
        </w:rPr>
        <w:t>P</w:t>
      </w:r>
      <w:r w:rsidR="00FF3B88" w:rsidRPr="00556934">
        <w:rPr>
          <w:rFonts w:eastAsiaTheme="minorEastAsia"/>
          <w:color w:val="000000"/>
        </w:rPr>
        <w:t>eople</w:t>
      </w:r>
      <w:r w:rsidR="000B23DC">
        <w:rPr>
          <w:rFonts w:eastAsiaTheme="minorEastAsia"/>
          <w:color w:val="000000"/>
        </w:rPr>
        <w:t>’</w:t>
      </w:r>
      <w:r w:rsidR="00FF3B88" w:rsidRPr="00556934">
        <w:rPr>
          <w:rFonts w:eastAsiaTheme="minorEastAsia"/>
          <w:color w:val="000000"/>
        </w:rPr>
        <w:t xml:space="preserve">s </w:t>
      </w:r>
      <w:r w:rsidR="00FF3B88">
        <w:rPr>
          <w:rFonts w:eastAsiaTheme="minorEastAsia"/>
          <w:color w:val="000000"/>
        </w:rPr>
        <w:t>C</w:t>
      </w:r>
      <w:r w:rsidR="00FF3B88" w:rsidRPr="00556934">
        <w:rPr>
          <w:rFonts w:eastAsiaTheme="minorEastAsia"/>
          <w:color w:val="000000"/>
        </w:rPr>
        <w:t xml:space="preserve">ourts exercise </w:t>
      </w:r>
      <w:r w:rsidR="00FF3B88">
        <w:rPr>
          <w:rFonts w:eastAsiaTheme="minorEastAsia"/>
          <w:color w:val="000000"/>
        </w:rPr>
        <w:t>a</w:t>
      </w:r>
      <w:r w:rsidR="00FF3B88" w:rsidRPr="008C325C">
        <w:rPr>
          <w:rFonts w:eastAsiaTheme="minorEastAsia"/>
          <w:color w:val="000000"/>
        </w:rPr>
        <w:t>djudicatory</w:t>
      </w:r>
      <w:r w:rsidR="00FF3B88">
        <w:rPr>
          <w:rFonts w:eastAsiaTheme="minorEastAsia"/>
          <w:color w:val="000000"/>
        </w:rPr>
        <w:t xml:space="preserve"> </w:t>
      </w:r>
      <w:r w:rsidR="00FF3B88" w:rsidRPr="00556934">
        <w:rPr>
          <w:rFonts w:eastAsiaTheme="minorEastAsia"/>
          <w:color w:val="000000"/>
        </w:rPr>
        <w:t xml:space="preserve">power on behalf of the state and are the </w:t>
      </w:r>
      <w:r w:rsidR="00FF3B88">
        <w:rPr>
          <w:rFonts w:eastAsiaTheme="minorEastAsia"/>
          <w:color w:val="000000"/>
        </w:rPr>
        <w:t>supreme</w:t>
      </w:r>
      <w:r w:rsidR="00FF3B88" w:rsidRPr="00556934">
        <w:rPr>
          <w:rFonts w:eastAsiaTheme="minorEastAsia"/>
          <w:color w:val="000000"/>
        </w:rPr>
        <w:t xml:space="preserve"> institution</w:t>
      </w:r>
      <w:r w:rsidR="00FF3B88">
        <w:rPr>
          <w:rFonts w:eastAsiaTheme="minorEastAsia"/>
          <w:color w:val="000000"/>
        </w:rPr>
        <w:t>s</w:t>
      </w:r>
      <w:r w:rsidR="00FF3B88" w:rsidRPr="00556934">
        <w:rPr>
          <w:rFonts w:eastAsiaTheme="minorEastAsia"/>
          <w:color w:val="000000"/>
        </w:rPr>
        <w:t xml:space="preserve"> through which various </w:t>
      </w:r>
      <w:r w:rsidR="00FF3B88">
        <w:rPr>
          <w:rFonts w:eastAsiaTheme="minorEastAsia"/>
          <w:color w:val="000000"/>
        </w:rPr>
        <w:t xml:space="preserve">conflicts </w:t>
      </w:r>
      <w:r w:rsidR="00FF3B88" w:rsidRPr="00556934">
        <w:rPr>
          <w:rFonts w:eastAsiaTheme="minorEastAsia"/>
          <w:color w:val="000000"/>
        </w:rPr>
        <w:t>and disputes within the scope of law can be resolved.</w:t>
      </w:r>
    </w:p>
    <w:p w14:paraId="0F2CDD2D" w14:textId="77777777" w:rsidR="00FF3B88" w:rsidRDefault="00FF3B88" w:rsidP="00370D63">
      <w:pPr>
        <w:spacing w:line="276" w:lineRule="auto"/>
        <w:ind w:left="567" w:right="226" w:firstLine="0"/>
        <w:jc w:val="both"/>
        <w:rPr>
          <w:rFonts w:eastAsiaTheme="minorEastAsia"/>
          <w:sz w:val="22"/>
        </w:rPr>
      </w:pPr>
    </w:p>
    <w:p w14:paraId="7E7FF53B" w14:textId="77777777" w:rsidR="00F472DD" w:rsidRPr="00404B62" w:rsidRDefault="00896B08" w:rsidP="00F472DD">
      <w:pPr>
        <w:ind w:left="851" w:right="707" w:firstLine="0"/>
        <w:rPr>
          <w:rFonts w:eastAsiaTheme="minorEastAsia"/>
          <w:sz w:val="22"/>
        </w:rPr>
      </w:pPr>
      <w:r>
        <w:rPr>
          <w:rFonts w:eastAsiaTheme="minorEastAsia"/>
          <w:sz w:val="22"/>
        </w:rPr>
        <w:t>Source</w:t>
      </w:r>
      <w:r w:rsidR="00FF3B88">
        <w:rPr>
          <w:rFonts w:eastAsiaTheme="minorEastAsia" w:hint="eastAsia"/>
          <w:sz w:val="22"/>
        </w:rPr>
        <w:t>：</w:t>
      </w:r>
      <w:r w:rsidR="00C510CB">
        <w:rPr>
          <w:rFonts w:eastAsiaTheme="minorEastAsia" w:hint="eastAsia"/>
          <w:sz w:val="22"/>
        </w:rPr>
        <w:t>T</w:t>
      </w:r>
      <w:r w:rsidR="00C510CB">
        <w:rPr>
          <w:rFonts w:eastAsiaTheme="minorEastAsia"/>
          <w:sz w:val="22"/>
        </w:rPr>
        <w:t>he National People</w:t>
      </w:r>
      <w:r w:rsidR="000B23DC">
        <w:rPr>
          <w:rFonts w:eastAsiaTheme="minorEastAsia"/>
          <w:sz w:val="22"/>
        </w:rPr>
        <w:t>’</w:t>
      </w:r>
      <w:r w:rsidR="00C510CB">
        <w:rPr>
          <w:rFonts w:eastAsiaTheme="minorEastAsia"/>
          <w:sz w:val="22"/>
        </w:rPr>
        <w:t>s Congress of the People</w:t>
      </w:r>
      <w:r w:rsidR="000B23DC">
        <w:rPr>
          <w:rFonts w:eastAsiaTheme="minorEastAsia"/>
          <w:sz w:val="22"/>
        </w:rPr>
        <w:t>’</w:t>
      </w:r>
      <w:r w:rsidR="00C510CB">
        <w:rPr>
          <w:rFonts w:eastAsiaTheme="minorEastAsia"/>
          <w:sz w:val="22"/>
        </w:rPr>
        <w:t>s Republic of China</w:t>
      </w:r>
      <w:r w:rsidR="00C510CB">
        <w:rPr>
          <w:rFonts w:eastAsiaTheme="minorEastAsia" w:hint="eastAsia"/>
          <w:sz w:val="22"/>
        </w:rPr>
        <w:t xml:space="preserve">, </w:t>
      </w:r>
      <w:r w:rsidR="00F472DD" w:rsidRPr="006F4F4A">
        <w:rPr>
          <w:rFonts w:eastAsiaTheme="minorEastAsia"/>
          <w:sz w:val="22"/>
        </w:rPr>
        <w:t>http://www.npc.gov.cn/zgrdw/npc/flsyywd/xianfa/2010-04/14/content_1567085.htm</w:t>
      </w:r>
    </w:p>
    <w:p w14:paraId="490C3B95" w14:textId="73BB963F" w:rsidR="00435959" w:rsidRDefault="00435959" w:rsidP="00F472DD">
      <w:pPr>
        <w:spacing w:line="276" w:lineRule="auto"/>
        <w:ind w:left="567" w:right="226" w:firstLine="0"/>
        <w:jc w:val="both"/>
        <w:rPr>
          <w:rFonts w:asciiTheme="minorEastAsia" w:eastAsiaTheme="minorEastAsia" w:hAnsiTheme="minorEastAsia" w:cs="微軟正黑體"/>
          <w:color w:val="000000"/>
          <w:sz w:val="20"/>
          <w:szCs w:val="20"/>
        </w:rPr>
      </w:pPr>
    </w:p>
    <w:p w14:paraId="75568D3B"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147502ED"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67FE068D"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174E41DE"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304191AE"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5E7E843F"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36A43C07"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559FBBE6"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6BF83AD9"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2CF67DEF"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074A1145" w14:textId="77777777" w:rsidR="00435959" w:rsidRDefault="00435959" w:rsidP="004E47CC">
      <w:pPr>
        <w:ind w:left="851" w:right="849" w:firstLine="0"/>
        <w:jc w:val="both"/>
        <w:rPr>
          <w:rFonts w:asciiTheme="minorEastAsia" w:eastAsiaTheme="minorEastAsia" w:hAnsiTheme="minorEastAsia" w:cs="微軟正黑體"/>
          <w:color w:val="000000"/>
          <w:sz w:val="20"/>
          <w:szCs w:val="20"/>
        </w:rPr>
      </w:pPr>
    </w:p>
    <w:p w14:paraId="65AB6EBE" w14:textId="3615A544" w:rsidR="0066118E" w:rsidRDefault="006E449B" w:rsidP="0066118E">
      <w:pPr>
        <w:ind w:left="0" w:firstLine="0"/>
        <w:rPr>
          <w:rFonts w:eastAsiaTheme="minorEastAsia"/>
          <w:sz w:val="22"/>
        </w:rPr>
      </w:pPr>
      <w:r>
        <w:rPr>
          <w:rFonts w:ascii="微軟正黑體" w:eastAsia="微軟正黑體" w:hAnsi="微軟正黑體"/>
          <w:b/>
          <w:noProof/>
          <w:sz w:val="28"/>
          <w:szCs w:val="28"/>
          <w:lang w:eastAsia="zh-CN"/>
        </w:rPr>
        <w:drawing>
          <wp:anchor distT="0" distB="0" distL="114300" distR="114300" simplePos="0" relativeHeight="251616768" behindDoc="1" locked="0" layoutInCell="1" allowOverlap="1" wp14:anchorId="3D340386" wp14:editId="2438F948">
            <wp:simplePos x="0" y="0"/>
            <wp:positionH relativeFrom="margin">
              <wp:posOffset>-371476</wp:posOffset>
            </wp:positionH>
            <wp:positionV relativeFrom="paragraph">
              <wp:posOffset>19050</wp:posOffset>
            </wp:positionV>
            <wp:extent cx="6315075" cy="6925898"/>
            <wp:effectExtent l="0" t="0" r="0" b="889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4">
                      <a:extLst>
                        <a:ext uri="{28A0092B-C50C-407E-A947-70E740481C1C}">
                          <a14:useLocalDpi xmlns:a14="http://schemas.microsoft.com/office/drawing/2010/main" val="0"/>
                        </a:ext>
                      </a:extLst>
                    </a:blip>
                    <a:srcRect t="3531" b="6893"/>
                    <a:stretch/>
                  </pic:blipFill>
                  <pic:spPr bwMode="auto">
                    <a:xfrm>
                      <a:off x="0" y="0"/>
                      <a:ext cx="6320973" cy="69323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9839A" w14:textId="689B9839" w:rsidR="008A1410" w:rsidRDefault="008A1410" w:rsidP="007A6D5F">
      <w:pPr>
        <w:ind w:left="0" w:firstLine="0"/>
      </w:pPr>
    </w:p>
    <w:p w14:paraId="1095FD84" w14:textId="0977055E" w:rsidR="008A1410" w:rsidRDefault="008A1410" w:rsidP="007A6D5F">
      <w:pPr>
        <w:ind w:left="0" w:firstLine="0"/>
      </w:pPr>
    </w:p>
    <w:p w14:paraId="751ECE89" w14:textId="4FCF2BC3" w:rsidR="008A1410" w:rsidRPr="001D598A" w:rsidRDefault="00370D63" w:rsidP="007A6D5F">
      <w:pPr>
        <w:ind w:left="0" w:firstLine="0"/>
      </w:pPr>
      <w:r w:rsidRPr="001D598A">
        <w:rPr>
          <w:rFonts w:ascii="微軟正黑體" w:eastAsia="微軟正黑體" w:hAnsi="微軟正黑體" w:hint="eastAsia"/>
          <w:noProof/>
          <w:lang w:eastAsia="zh-CN"/>
        </w:rPr>
        <w:drawing>
          <wp:anchor distT="0" distB="0" distL="114300" distR="114300" simplePos="0" relativeHeight="251621888" behindDoc="0" locked="0" layoutInCell="1" allowOverlap="1" wp14:anchorId="7C8B3198" wp14:editId="38C01087">
            <wp:simplePos x="0" y="0"/>
            <wp:positionH relativeFrom="column">
              <wp:posOffset>640080</wp:posOffset>
            </wp:positionH>
            <wp:positionV relativeFrom="paragraph">
              <wp:posOffset>129540</wp:posOffset>
            </wp:positionV>
            <wp:extent cx="725049" cy="930686"/>
            <wp:effectExtent l="0" t="0" r="0" b="3175"/>
            <wp:wrapNone/>
            <wp:docPr id="21" name="圖片 2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9509" cy="9364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98A">
        <w:rPr>
          <w:rFonts w:ascii="微軟正黑體" w:eastAsia="微軟正黑體" w:hAnsi="微軟正黑體" w:hint="eastAsia"/>
          <w:noProof/>
          <w:lang w:eastAsia="zh-CN"/>
        </w:rPr>
        <mc:AlternateContent>
          <mc:Choice Requires="wps">
            <w:drawing>
              <wp:anchor distT="0" distB="0" distL="114300" distR="114300" simplePos="0" relativeHeight="251634176" behindDoc="0" locked="0" layoutInCell="1" allowOverlap="1" wp14:anchorId="5C95891C" wp14:editId="3B46EEEC">
                <wp:simplePos x="0" y="0"/>
                <wp:positionH relativeFrom="column">
                  <wp:posOffset>3459480</wp:posOffset>
                </wp:positionH>
                <wp:positionV relativeFrom="paragraph">
                  <wp:posOffset>112395</wp:posOffset>
                </wp:positionV>
                <wp:extent cx="1005840" cy="304800"/>
                <wp:effectExtent l="0" t="0" r="3810" b="0"/>
                <wp:wrapNone/>
                <wp:docPr id="237" name="文字方塊 237"/>
                <wp:cNvGraphicFramePr/>
                <a:graphic xmlns:a="http://schemas.openxmlformats.org/drawingml/2006/main">
                  <a:graphicData uri="http://schemas.microsoft.com/office/word/2010/wordprocessingShape">
                    <wps:wsp>
                      <wps:cNvSpPr txBox="1"/>
                      <wps:spPr>
                        <a:xfrm>
                          <a:off x="0" y="0"/>
                          <a:ext cx="1005840" cy="304800"/>
                        </a:xfrm>
                        <a:prstGeom prst="rect">
                          <a:avLst/>
                        </a:prstGeom>
                        <a:solidFill>
                          <a:schemeClr val="lt1"/>
                        </a:solidFill>
                        <a:ln w="6350">
                          <a:noFill/>
                        </a:ln>
                      </wps:spPr>
                      <wps:txbx>
                        <w:txbxContent>
                          <w:p w14:paraId="656375BA" w14:textId="2094A92A" w:rsidR="000513DE" w:rsidRDefault="000513DE" w:rsidP="00370D63">
                            <w:pPr>
                              <w:ind w:left="0" w:firstLine="0"/>
                            </w:pPr>
                            <w:r w:rsidRPr="001D598A">
                              <w:t>Appendix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95891C" id="文字方塊 237" o:spid="_x0000_s1043" type="#_x0000_t202" style="position:absolute;margin-left:272.4pt;margin-top:8.85pt;width:79.2pt;height:24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" fillcolor="white [3201]" stroked="f" strokeweight=".5pt">
                <v:textbox>
                  <w:txbxContent>
                    <w:p w14:paraId="656375BA" w14:textId="2094A92A" w:rsidR="000513DE" w:rsidRDefault="000513DE" w:rsidP="00370D63">
                      <w:pPr>
                        <w:ind w:left="0" w:firstLine="0"/>
                      </w:pPr>
                      <w:r w:rsidRPr="001D598A">
                        <w:t>Appendix 3</w:t>
                      </w:r>
                    </w:p>
                  </w:txbxContent>
                </v:textbox>
              </v:shape>
            </w:pict>
          </mc:Fallback>
        </mc:AlternateContent>
      </w:r>
    </w:p>
    <w:p w14:paraId="1E6C3DB6" w14:textId="20C55D1C" w:rsidR="008A1410" w:rsidRPr="001D598A" w:rsidRDefault="008A1410" w:rsidP="007A6D5F">
      <w:pPr>
        <w:ind w:left="0" w:firstLine="0"/>
      </w:pPr>
    </w:p>
    <w:p w14:paraId="2F772678" w14:textId="3B572254" w:rsidR="008A1410" w:rsidRPr="001D598A" w:rsidRDefault="008A1410" w:rsidP="007A6D5F">
      <w:pPr>
        <w:ind w:left="0" w:firstLine="0"/>
      </w:pPr>
    </w:p>
    <w:p w14:paraId="1D4293A1" w14:textId="53ED83CD" w:rsidR="008A1410" w:rsidRPr="001D598A" w:rsidRDefault="00745554" w:rsidP="007652B9">
      <w:pPr>
        <w:ind w:left="2430" w:right="651" w:hanging="30"/>
        <w:rPr>
          <w:rFonts w:eastAsia="微軟正黑體"/>
          <w:sz w:val="28"/>
        </w:rPr>
      </w:pPr>
      <w:r w:rsidRPr="001D598A">
        <w:rPr>
          <w:rFonts w:eastAsia="微軟正黑體"/>
          <w:b/>
          <w:sz w:val="28"/>
          <w:szCs w:val="28"/>
        </w:rPr>
        <w:t xml:space="preserve">Know More: </w:t>
      </w:r>
      <w:r w:rsidR="00492E5A">
        <w:rPr>
          <w:rFonts w:eastAsia="微軟正黑體"/>
          <w:b/>
          <w:sz w:val="28"/>
          <w:szCs w:val="28"/>
        </w:rPr>
        <w:t xml:space="preserve">Functions and powers exercised by the </w:t>
      </w:r>
      <w:r w:rsidR="007652B9" w:rsidRPr="007652B9">
        <w:rPr>
          <w:rFonts w:eastAsia="微軟正黑體"/>
          <w:b/>
          <w:sz w:val="28"/>
          <w:szCs w:val="28"/>
        </w:rPr>
        <w:t>People</w:t>
      </w:r>
      <w:r w:rsidR="000B23DC">
        <w:rPr>
          <w:rFonts w:eastAsia="微軟正黑體"/>
          <w:b/>
          <w:sz w:val="28"/>
          <w:szCs w:val="28"/>
        </w:rPr>
        <w:t>’</w:t>
      </w:r>
      <w:r w:rsidR="007652B9" w:rsidRPr="007652B9">
        <w:rPr>
          <w:rFonts w:eastAsia="微軟正黑體"/>
          <w:b/>
          <w:sz w:val="28"/>
          <w:szCs w:val="28"/>
        </w:rPr>
        <w:t xml:space="preserve">s </w:t>
      </w:r>
      <w:r w:rsidR="00EF5D73">
        <w:rPr>
          <w:rFonts w:eastAsia="微軟正黑體"/>
          <w:b/>
          <w:sz w:val="28"/>
          <w:szCs w:val="28"/>
        </w:rPr>
        <w:t>P</w:t>
      </w:r>
      <w:r w:rsidR="007652B9" w:rsidRPr="007652B9">
        <w:rPr>
          <w:rFonts w:eastAsia="微軟正黑體"/>
          <w:b/>
          <w:sz w:val="28"/>
          <w:szCs w:val="28"/>
        </w:rPr>
        <w:t>rocuratorates</w:t>
      </w:r>
    </w:p>
    <w:p w14:paraId="2131EE1C" w14:textId="7D739DA8" w:rsidR="008A1410" w:rsidRPr="001D598A" w:rsidRDefault="008A1410" w:rsidP="007A6D5F">
      <w:pPr>
        <w:ind w:left="0" w:firstLine="0"/>
        <w:rPr>
          <w:rFonts w:eastAsiaTheme="minorEastAsia"/>
        </w:rPr>
      </w:pPr>
    </w:p>
    <w:p w14:paraId="553696AA" w14:textId="59E64017" w:rsidR="0094043E" w:rsidRDefault="0094043E" w:rsidP="006E449B">
      <w:pPr>
        <w:pStyle w:val="Web"/>
        <w:shd w:val="clear" w:color="auto" w:fill="FFFFFF"/>
        <w:spacing w:before="360" w:beforeAutospacing="0" w:after="360" w:afterAutospacing="0"/>
        <w:ind w:left="180" w:right="521"/>
        <w:rPr>
          <w:color w:val="000000"/>
        </w:rPr>
      </w:pPr>
      <w:r>
        <w:rPr>
          <w:color w:val="000000"/>
        </w:rPr>
        <w:t xml:space="preserve">(1) Exercise investigative powers in criminal cases </w:t>
      </w:r>
      <w:r w:rsidR="00EF5D73">
        <w:rPr>
          <w:color w:val="000000"/>
        </w:rPr>
        <w:t>in accordance with the provisions of the</w:t>
      </w:r>
      <w:r>
        <w:rPr>
          <w:color w:val="000000"/>
        </w:rPr>
        <w:t xml:space="preserve"> law;</w:t>
      </w:r>
    </w:p>
    <w:p w14:paraId="2A3EE30F" w14:textId="71358C6B" w:rsidR="0094043E" w:rsidRDefault="0094043E" w:rsidP="006E449B">
      <w:pPr>
        <w:pStyle w:val="Web"/>
        <w:shd w:val="clear" w:color="auto" w:fill="FFFFFF"/>
        <w:spacing w:before="360" w:beforeAutospacing="0" w:after="360" w:afterAutospacing="0"/>
        <w:ind w:left="540" w:right="521" w:hanging="360"/>
        <w:rPr>
          <w:color w:val="000000"/>
        </w:rPr>
      </w:pPr>
      <w:r>
        <w:rPr>
          <w:color w:val="000000"/>
        </w:rPr>
        <w:t>(2) Conduct reviews of criminal cases, approving or deciding whether</w:t>
      </w:r>
      <w:r w:rsidR="00EF5D73">
        <w:rPr>
          <w:color w:val="000000"/>
        </w:rPr>
        <w:t xml:space="preserve"> or not </w:t>
      </w:r>
      <w:r>
        <w:rPr>
          <w:color w:val="000000"/>
        </w:rPr>
        <w:t>to arrest criminal suspects;</w:t>
      </w:r>
    </w:p>
    <w:p w14:paraId="49996E1F" w14:textId="58ACC4EB" w:rsidR="0094043E" w:rsidRDefault="0094043E" w:rsidP="006E449B">
      <w:pPr>
        <w:pStyle w:val="Web"/>
        <w:shd w:val="clear" w:color="auto" w:fill="FFFFFF"/>
        <w:spacing w:before="360" w:beforeAutospacing="0" w:after="360" w:afterAutospacing="0"/>
        <w:ind w:left="540" w:right="521" w:hanging="360"/>
        <w:rPr>
          <w:color w:val="000000"/>
        </w:rPr>
      </w:pPr>
      <w:r>
        <w:rPr>
          <w:color w:val="000000"/>
        </w:rPr>
        <w:t xml:space="preserve">(3) Conduct reviews of criminal cases, decide whether </w:t>
      </w:r>
      <w:r w:rsidR="00EF5D73">
        <w:rPr>
          <w:color w:val="000000"/>
        </w:rPr>
        <w:t xml:space="preserve">or not </w:t>
      </w:r>
      <w:r>
        <w:rPr>
          <w:color w:val="000000"/>
        </w:rPr>
        <w:t>to initiate public prosecutions, and support public prosecutions in cases where they decide to</w:t>
      </w:r>
      <w:r w:rsidR="00327E8F">
        <w:rPr>
          <w:color w:val="000000"/>
        </w:rPr>
        <w:t xml:space="preserve"> </w:t>
      </w:r>
      <w:r w:rsidR="00EF5D73">
        <w:rPr>
          <w:color w:val="000000"/>
        </w:rPr>
        <w:t>initiate public prosecutions</w:t>
      </w:r>
      <w:r>
        <w:rPr>
          <w:color w:val="000000"/>
        </w:rPr>
        <w:t>;</w:t>
      </w:r>
    </w:p>
    <w:p w14:paraId="1E227388" w14:textId="77777777" w:rsidR="0094043E" w:rsidRDefault="0094043E" w:rsidP="006E449B">
      <w:pPr>
        <w:pStyle w:val="Web"/>
        <w:shd w:val="clear" w:color="auto" w:fill="FFFFFF"/>
        <w:spacing w:before="360" w:beforeAutospacing="0" w:after="360" w:afterAutospacing="0"/>
        <w:ind w:right="521" w:firstLine="180"/>
        <w:rPr>
          <w:color w:val="000000"/>
        </w:rPr>
      </w:pPr>
      <w:r>
        <w:rPr>
          <w:color w:val="000000"/>
        </w:rPr>
        <w:t>(4) Initiate public interest litigation in accordance with the provisions of law;</w:t>
      </w:r>
    </w:p>
    <w:p w14:paraId="2AB6DAD6" w14:textId="50DDD90E" w:rsidR="0094043E" w:rsidRDefault="0094043E" w:rsidP="006E449B">
      <w:pPr>
        <w:pStyle w:val="Web"/>
        <w:shd w:val="clear" w:color="auto" w:fill="FFFFFF"/>
        <w:spacing w:before="360" w:beforeAutospacing="0" w:after="360" w:afterAutospacing="0"/>
        <w:ind w:right="521" w:firstLine="180"/>
        <w:rPr>
          <w:color w:val="000000"/>
        </w:rPr>
      </w:pPr>
      <w:r>
        <w:rPr>
          <w:color w:val="000000"/>
        </w:rPr>
        <w:t xml:space="preserve">(5) </w:t>
      </w:r>
      <w:r w:rsidR="00EF5D73">
        <w:rPr>
          <w:color w:val="000000"/>
        </w:rPr>
        <w:t>Exercise</w:t>
      </w:r>
      <w:r>
        <w:rPr>
          <w:color w:val="000000"/>
        </w:rPr>
        <w:t xml:space="preserve"> legal supervision </w:t>
      </w:r>
      <w:r w:rsidR="00EF5D73">
        <w:rPr>
          <w:color w:val="000000"/>
        </w:rPr>
        <w:t>over</w:t>
      </w:r>
      <w:r>
        <w:rPr>
          <w:color w:val="000000"/>
        </w:rPr>
        <w:t xml:space="preserve"> litigation activity;</w:t>
      </w:r>
    </w:p>
    <w:p w14:paraId="43F60096" w14:textId="61CF70F6" w:rsidR="0094043E" w:rsidRDefault="0094043E" w:rsidP="006E449B">
      <w:pPr>
        <w:pStyle w:val="Web"/>
        <w:shd w:val="clear" w:color="auto" w:fill="FFFFFF"/>
        <w:spacing w:before="360" w:beforeAutospacing="0" w:after="360" w:afterAutospacing="0"/>
        <w:ind w:left="540" w:right="521" w:hanging="360"/>
        <w:rPr>
          <w:color w:val="000000"/>
        </w:rPr>
      </w:pPr>
      <w:r>
        <w:rPr>
          <w:color w:val="000000"/>
        </w:rPr>
        <w:t xml:space="preserve">(6) </w:t>
      </w:r>
      <w:r w:rsidR="00EF5D73">
        <w:rPr>
          <w:color w:val="000000"/>
        </w:rPr>
        <w:t xml:space="preserve">Exercise </w:t>
      </w:r>
      <w:r>
        <w:rPr>
          <w:color w:val="000000"/>
        </w:rPr>
        <w:t xml:space="preserve">legal supervision </w:t>
      </w:r>
      <w:r w:rsidR="00EF5D73">
        <w:rPr>
          <w:color w:val="000000"/>
        </w:rPr>
        <w:t>over</w:t>
      </w:r>
      <w:r>
        <w:rPr>
          <w:color w:val="000000"/>
        </w:rPr>
        <w:t xml:space="preserve"> the enforcement of judgments, rulings, and other effective legal documents;</w:t>
      </w:r>
    </w:p>
    <w:p w14:paraId="4F8140D9" w14:textId="5E8F916A" w:rsidR="0094043E" w:rsidRDefault="0094043E" w:rsidP="006E449B">
      <w:pPr>
        <w:pStyle w:val="Web"/>
        <w:shd w:val="clear" w:color="auto" w:fill="FFFFFF"/>
        <w:spacing w:before="360" w:beforeAutospacing="0" w:after="360" w:afterAutospacing="0"/>
        <w:ind w:left="540" w:right="521" w:hanging="360"/>
        <w:rPr>
          <w:color w:val="000000"/>
        </w:rPr>
      </w:pPr>
      <w:r>
        <w:rPr>
          <w:color w:val="000000"/>
        </w:rPr>
        <w:t xml:space="preserve">(7) </w:t>
      </w:r>
      <w:r w:rsidR="00EF5D73">
        <w:rPr>
          <w:color w:val="000000"/>
        </w:rPr>
        <w:t xml:space="preserve">Exercise </w:t>
      </w:r>
      <w:r>
        <w:rPr>
          <w:color w:val="000000"/>
        </w:rPr>
        <w:t xml:space="preserve">legal supervision </w:t>
      </w:r>
      <w:r w:rsidR="00EF5D73">
        <w:rPr>
          <w:color w:val="000000"/>
        </w:rPr>
        <w:t xml:space="preserve">over the </w:t>
      </w:r>
      <w:r>
        <w:rPr>
          <w:color w:val="000000"/>
        </w:rPr>
        <w:t>law enforcement activities of prisons and detention centers;</w:t>
      </w:r>
    </w:p>
    <w:p w14:paraId="2CA1B42D" w14:textId="29571208" w:rsidR="0094043E" w:rsidRDefault="0094043E" w:rsidP="006E449B">
      <w:pPr>
        <w:pStyle w:val="Web"/>
        <w:shd w:val="clear" w:color="auto" w:fill="FFFFFF"/>
        <w:spacing w:before="360" w:beforeAutospacing="0" w:after="360" w:afterAutospacing="0"/>
        <w:ind w:right="521" w:firstLine="180"/>
        <w:rPr>
          <w:color w:val="000000"/>
        </w:rPr>
      </w:pPr>
      <w:r>
        <w:rPr>
          <w:color w:val="000000"/>
        </w:rPr>
        <w:t xml:space="preserve">(8) Other </w:t>
      </w:r>
      <w:r w:rsidR="00EF5D73">
        <w:rPr>
          <w:color w:val="000000"/>
        </w:rPr>
        <w:t xml:space="preserve">powers and </w:t>
      </w:r>
      <w:r>
        <w:rPr>
          <w:color w:val="000000"/>
        </w:rPr>
        <w:t xml:space="preserve">functions </w:t>
      </w:r>
      <w:r w:rsidR="00EF5D73">
        <w:rPr>
          <w:color w:val="000000"/>
        </w:rPr>
        <w:t xml:space="preserve">prescribed </w:t>
      </w:r>
      <w:r>
        <w:rPr>
          <w:color w:val="000000"/>
        </w:rPr>
        <w:t>by law.</w:t>
      </w:r>
    </w:p>
    <w:p w14:paraId="6053C287" w14:textId="6F910D13" w:rsidR="00257078" w:rsidRPr="00745554" w:rsidRDefault="00745554" w:rsidP="000B6E73">
      <w:pPr>
        <w:shd w:val="clear" w:color="auto" w:fill="FFFFFF"/>
        <w:spacing w:before="100" w:beforeAutospacing="1" w:after="360"/>
        <w:ind w:left="567" w:right="566" w:firstLine="0"/>
        <w:rPr>
          <w:rFonts w:eastAsiaTheme="minorEastAsia"/>
          <w:color w:val="333333"/>
          <w:kern w:val="0"/>
          <w:sz w:val="22"/>
        </w:rPr>
      </w:pPr>
      <w:r w:rsidRPr="001D598A">
        <w:rPr>
          <w:rFonts w:eastAsiaTheme="minorEastAsia"/>
          <w:color w:val="333333"/>
          <w:kern w:val="0"/>
          <w:sz w:val="22"/>
        </w:rPr>
        <w:t xml:space="preserve">Source: </w:t>
      </w:r>
      <w:r w:rsidR="0094043E">
        <w:rPr>
          <w:rFonts w:eastAsiaTheme="minorEastAsia"/>
          <w:color w:val="333333"/>
          <w:kern w:val="0"/>
          <w:sz w:val="22"/>
        </w:rPr>
        <w:t>National People</w:t>
      </w:r>
      <w:r w:rsidR="000B23DC">
        <w:rPr>
          <w:rFonts w:eastAsiaTheme="minorEastAsia"/>
          <w:color w:val="333333"/>
          <w:kern w:val="0"/>
          <w:sz w:val="22"/>
        </w:rPr>
        <w:t>’</w:t>
      </w:r>
      <w:r w:rsidR="0094043E">
        <w:rPr>
          <w:rFonts w:eastAsiaTheme="minorEastAsia"/>
          <w:color w:val="333333"/>
          <w:kern w:val="0"/>
          <w:sz w:val="22"/>
        </w:rPr>
        <w:t xml:space="preserve">s Congress, </w:t>
      </w:r>
      <w:r w:rsidR="0094043E" w:rsidRPr="000B6E73">
        <w:rPr>
          <w:rFonts w:eastAsiaTheme="minorEastAsia"/>
          <w:i/>
          <w:color w:val="333333"/>
          <w:kern w:val="0"/>
          <w:sz w:val="22"/>
        </w:rPr>
        <w:t>Organic Law of the People</w:t>
      </w:r>
      <w:r w:rsidR="000B23DC">
        <w:rPr>
          <w:rFonts w:eastAsiaTheme="minorEastAsia"/>
          <w:i/>
          <w:color w:val="333333"/>
          <w:kern w:val="0"/>
          <w:sz w:val="22"/>
        </w:rPr>
        <w:t>’</w:t>
      </w:r>
      <w:r w:rsidR="0094043E" w:rsidRPr="000B6E73">
        <w:rPr>
          <w:rFonts w:eastAsiaTheme="minorEastAsia"/>
          <w:i/>
          <w:color w:val="333333"/>
          <w:kern w:val="0"/>
          <w:sz w:val="22"/>
        </w:rPr>
        <w:t>s Procuratorate of the PRC</w:t>
      </w:r>
      <w:r w:rsidR="0094043E" w:rsidRPr="0094043E" w:rsidDel="0094043E">
        <w:rPr>
          <w:rFonts w:eastAsiaTheme="minorEastAsia"/>
          <w:color w:val="333333"/>
          <w:kern w:val="0"/>
          <w:sz w:val="22"/>
        </w:rPr>
        <w:t xml:space="preserve"> </w:t>
      </w:r>
      <w:r w:rsidR="000B23DC">
        <w:rPr>
          <w:rFonts w:eastAsiaTheme="minorEastAsia"/>
          <w:color w:val="333333"/>
          <w:kern w:val="0"/>
          <w:sz w:val="22"/>
        </w:rPr>
        <w:t>’</w:t>
      </w:r>
      <w:r w:rsidRPr="001D598A">
        <w:rPr>
          <w:rFonts w:eastAsiaTheme="minorEastAsia"/>
          <w:color w:val="333333"/>
          <w:kern w:val="0"/>
          <w:sz w:val="22"/>
        </w:rPr>
        <w:t xml:space="preserve">, </w:t>
      </w:r>
      <w:r w:rsidR="0094043E" w:rsidRPr="0094043E">
        <w:rPr>
          <w:rFonts w:eastAsiaTheme="minorEastAsia"/>
          <w:color w:val="333333"/>
          <w:kern w:val="0"/>
          <w:sz w:val="22"/>
        </w:rPr>
        <w:t>http://www.npc.gov.cn/zgrdw/npc/xinwen/2018-10/26/content_2064476.htm</w:t>
      </w:r>
      <w:r w:rsidR="0094043E" w:rsidRPr="0094043E" w:rsidDel="0094043E">
        <w:rPr>
          <w:rFonts w:eastAsiaTheme="minorEastAsia"/>
          <w:color w:val="333333"/>
          <w:kern w:val="0"/>
          <w:sz w:val="22"/>
        </w:rPr>
        <w:t xml:space="preserve"> </w:t>
      </w:r>
    </w:p>
    <w:p w14:paraId="4A70AD4D" w14:textId="4B46C30D" w:rsidR="008A1410" w:rsidRDefault="008A1410" w:rsidP="009C39B0">
      <w:pPr>
        <w:ind w:left="851" w:right="849" w:firstLine="0"/>
      </w:pPr>
    </w:p>
    <w:p w14:paraId="74B5B2EB" w14:textId="0BB404B9" w:rsidR="006E449B" w:rsidRDefault="006E449B">
      <w:r>
        <w:br w:type="page"/>
      </w:r>
    </w:p>
    <w:p w14:paraId="4D4A1584" w14:textId="3BF7FE83" w:rsidR="00BB0A66" w:rsidRPr="00B01902" w:rsidRDefault="00BB0A66" w:rsidP="00BB0A66">
      <w:pPr>
        <w:spacing w:line="276" w:lineRule="auto"/>
        <w:ind w:left="0" w:right="226" w:firstLine="0"/>
        <w:jc w:val="center"/>
        <w:rPr>
          <w:b/>
          <w:lang w:val="en-GB"/>
        </w:rPr>
      </w:pPr>
      <w:r w:rsidRPr="009233BD">
        <w:rPr>
          <w:b/>
          <w:lang w:val="en-GB"/>
        </w:rPr>
        <w:lastRenderedPageBreak/>
        <w:t xml:space="preserve">Module </w:t>
      </w:r>
      <w:r w:rsidR="00963A87">
        <w:rPr>
          <w:b/>
          <w:noProof/>
        </w:rPr>
        <w:t>3.3</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r w:rsidRPr="00B01902">
        <w:rPr>
          <w:b/>
          <w:lang w:val="en-GB" w:eastAsia="zh-HK"/>
        </w:rPr>
        <w:t xml:space="preserve"> </w:t>
      </w:r>
    </w:p>
    <w:p w14:paraId="2E285261" w14:textId="4285F5F4" w:rsidR="00BB0A66" w:rsidRPr="002C47B0" w:rsidRDefault="00BB0A66" w:rsidP="00BB0A66">
      <w:pPr>
        <w:spacing w:line="276" w:lineRule="auto"/>
        <w:ind w:left="0" w:firstLine="0"/>
        <w:jc w:val="center"/>
        <w:rPr>
          <w:b/>
          <w:lang w:val="en-GB"/>
        </w:rPr>
      </w:pPr>
      <w:r w:rsidRPr="002C47B0">
        <w:rPr>
          <w:b/>
          <w:lang w:val="en-GB"/>
        </w:rPr>
        <w:t xml:space="preserve">(Lesson </w:t>
      </w:r>
      <w:r>
        <w:rPr>
          <w:b/>
          <w:lang w:val="en-GB"/>
        </w:rPr>
        <w:t>4</w:t>
      </w:r>
      <w:r w:rsidRPr="002C47B0">
        <w:rPr>
          <w:b/>
          <w:lang w:val="en-GB"/>
        </w:rPr>
        <w:t xml:space="preserve">) </w:t>
      </w:r>
    </w:p>
    <w:p w14:paraId="44C72428" w14:textId="5BED1C84" w:rsidR="00BB0A66" w:rsidRDefault="00BB0A66" w:rsidP="00BB0A66">
      <w:pPr>
        <w:spacing w:line="276" w:lineRule="auto"/>
        <w:ind w:left="0" w:firstLine="0"/>
        <w:jc w:val="center"/>
        <w:rPr>
          <w:b/>
          <w:sz w:val="28"/>
        </w:rPr>
      </w:pPr>
      <w:r w:rsidRPr="002C47B0">
        <w:rPr>
          <w:b/>
          <w:lang w:val="en-GB"/>
        </w:rPr>
        <w:t>Learning and Teaching Materials</w:t>
      </w:r>
    </w:p>
    <w:p w14:paraId="7B11F643" w14:textId="77777777" w:rsidR="00D54361" w:rsidRDefault="00D54361" w:rsidP="00612DD5">
      <w:pPr>
        <w:spacing w:line="276" w:lineRule="auto"/>
        <w:ind w:left="0" w:firstLine="0"/>
        <w:rPr>
          <w:b/>
          <w:sz w:val="28"/>
        </w:rPr>
      </w:pPr>
      <w:r w:rsidRPr="00D54361">
        <w:rPr>
          <w:b/>
          <w:sz w:val="28"/>
        </w:rPr>
        <w:t>The leadership role of the Communist Party of China</w:t>
      </w:r>
    </w:p>
    <w:p w14:paraId="277CF658" w14:textId="1A26BB9D" w:rsidR="00F2681C" w:rsidRDefault="00F2681C" w:rsidP="00612DD5">
      <w:pPr>
        <w:spacing w:line="276" w:lineRule="auto"/>
        <w:ind w:left="0" w:firstLine="0"/>
        <w:rPr>
          <w:rFonts w:eastAsia="微軟正黑體"/>
          <w:b/>
          <w:sz w:val="28"/>
          <w:szCs w:val="28"/>
        </w:rPr>
      </w:pPr>
      <w:r>
        <w:rPr>
          <w:rFonts w:eastAsia="微軟正黑體" w:hint="eastAsia"/>
          <w:b/>
          <w:sz w:val="28"/>
          <w:szCs w:val="28"/>
        </w:rPr>
        <w:t>Ac</w:t>
      </w:r>
      <w:r>
        <w:rPr>
          <w:rFonts w:eastAsia="微軟正黑體"/>
          <w:b/>
          <w:sz w:val="28"/>
          <w:szCs w:val="28"/>
        </w:rPr>
        <w:t>tivity 4</w:t>
      </w:r>
    </w:p>
    <w:p w14:paraId="5AF8320D" w14:textId="67F53720" w:rsidR="00D54361" w:rsidRDefault="00D54361" w:rsidP="00612DD5">
      <w:pPr>
        <w:spacing w:line="276" w:lineRule="auto"/>
        <w:ind w:left="0" w:firstLine="0"/>
        <w:rPr>
          <w:rFonts w:eastAsia="微軟正黑體"/>
          <w:b/>
          <w:sz w:val="28"/>
          <w:szCs w:val="28"/>
        </w:rPr>
      </w:pPr>
    </w:p>
    <w:p w14:paraId="00B905B9" w14:textId="4F8E1586" w:rsidR="00D41FDB" w:rsidRDefault="00F63C86" w:rsidP="00D54361">
      <w:pPr>
        <w:snapToGrid w:val="0"/>
        <w:ind w:left="0" w:firstLine="0"/>
        <w:rPr>
          <w:rFonts w:eastAsia="微軟正黑體"/>
          <w:b/>
        </w:rPr>
      </w:pPr>
      <w:r w:rsidRPr="006E449B">
        <w:rPr>
          <w:rFonts w:eastAsia="微軟正黑體"/>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C258D8" w:rsidRPr="00263465" w14:paraId="2B23BFA1" w14:textId="77777777" w:rsidTr="00C258D8">
        <w:trPr>
          <w:trHeight w:val="490"/>
        </w:trPr>
        <w:tc>
          <w:tcPr>
            <w:tcW w:w="2059" w:type="dxa"/>
            <w:tcBorders>
              <w:bottom w:val="nil"/>
              <w:right w:val="nil"/>
            </w:tcBorders>
          </w:tcPr>
          <w:p w14:paraId="63CABD7F" w14:textId="77777777" w:rsidR="00C258D8" w:rsidRPr="00F84FA8" w:rsidRDefault="00C258D8" w:rsidP="00C258D8">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73D48EDF" w14:textId="4E46EFB1" w:rsidR="00C258D8" w:rsidRPr="00F84FA8" w:rsidRDefault="00C258D8" w:rsidP="00C258D8">
            <w:pPr>
              <w:spacing w:after="160" w:line="259" w:lineRule="auto"/>
              <w:ind w:left="0" w:firstLine="0"/>
              <w:rPr>
                <w:color w:val="000000"/>
                <w:lang w:eastAsia="zh-HK"/>
              </w:rPr>
            </w:pPr>
            <w:r w:rsidRPr="00C258D8">
              <w:rPr>
                <w:rFonts w:ascii="微軟正黑體" w:eastAsia="微軟正黑體" w:hAnsi="微軟正黑體" w:hint="eastAsia"/>
                <w:color w:val="000000"/>
                <w:lang w:eastAsia="zh-HK"/>
              </w:rPr>
              <w:t>把握歷史主動，創造新的偉業</w:t>
            </w:r>
          </w:p>
        </w:tc>
        <w:tc>
          <w:tcPr>
            <w:tcW w:w="1454" w:type="dxa"/>
            <w:vMerge w:val="restart"/>
          </w:tcPr>
          <w:p w14:paraId="3C79E3C5" w14:textId="1DA7E593" w:rsidR="00C258D8" w:rsidRPr="00F84FA8" w:rsidRDefault="00490F02" w:rsidP="00C258D8">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506BE43E" wp14:editId="1EF289AC">
                  <wp:extent cx="786130" cy="775970"/>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B8A86C.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86130" cy="775970"/>
                          </a:xfrm>
                          <a:prstGeom prst="rect">
                            <a:avLst/>
                          </a:prstGeom>
                        </pic:spPr>
                      </pic:pic>
                    </a:graphicData>
                  </a:graphic>
                </wp:inline>
              </w:drawing>
            </w:r>
          </w:p>
        </w:tc>
      </w:tr>
      <w:tr w:rsidR="00C258D8" w:rsidRPr="00263465" w14:paraId="25DA716E" w14:textId="77777777" w:rsidTr="00C258D8">
        <w:tc>
          <w:tcPr>
            <w:tcW w:w="2059" w:type="dxa"/>
            <w:tcBorders>
              <w:top w:val="nil"/>
              <w:bottom w:val="nil"/>
              <w:right w:val="nil"/>
            </w:tcBorders>
          </w:tcPr>
          <w:p w14:paraId="157B4CC5" w14:textId="77777777" w:rsidR="00C258D8" w:rsidRPr="00F84FA8" w:rsidRDefault="00C258D8" w:rsidP="00C258D8">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4A9FE037" w14:textId="227A214B" w:rsidR="00C258D8" w:rsidRDefault="00C258D8" w:rsidP="00C258D8">
            <w:pPr>
              <w:snapToGrid w:val="0"/>
              <w:rPr>
                <w:rFonts w:eastAsia="微軟正黑體"/>
                <w:color w:val="000000"/>
              </w:rPr>
            </w:pPr>
            <w:r>
              <w:rPr>
                <w:rFonts w:eastAsia="微軟正黑體" w:hint="eastAsia"/>
                <w:color w:val="000000"/>
              </w:rPr>
              <w:t>Liaison Office of the Central People</w:t>
            </w:r>
            <w:r>
              <w:rPr>
                <w:rFonts w:eastAsia="微軟正黑體"/>
                <w:color w:val="000000"/>
              </w:rPr>
              <w:t xml:space="preserve">’s </w:t>
            </w:r>
          </w:p>
          <w:p w14:paraId="72696A2E" w14:textId="77777777" w:rsidR="00C258D8" w:rsidRDefault="00C258D8" w:rsidP="00C258D8">
            <w:pPr>
              <w:snapToGrid w:val="0"/>
              <w:rPr>
                <w:rFonts w:eastAsia="微軟正黑體"/>
                <w:color w:val="000000"/>
              </w:rPr>
            </w:pPr>
            <w:r>
              <w:rPr>
                <w:rFonts w:eastAsia="微軟正黑體"/>
                <w:color w:val="000000"/>
              </w:rPr>
              <w:t xml:space="preserve">Government in the Hong Kong Special </w:t>
            </w:r>
          </w:p>
          <w:p w14:paraId="363CEDC5" w14:textId="511B5C7F" w:rsidR="00C258D8" w:rsidRPr="00F84FA8" w:rsidRDefault="00C258D8" w:rsidP="00C258D8">
            <w:pPr>
              <w:spacing w:after="160" w:line="259" w:lineRule="auto"/>
              <w:ind w:left="0" w:firstLine="0"/>
              <w:rPr>
                <w:color w:val="000000"/>
              </w:rPr>
            </w:pPr>
            <w:r>
              <w:rPr>
                <w:rFonts w:eastAsia="微軟正黑體"/>
                <w:color w:val="000000"/>
              </w:rPr>
              <w:t>Administrative Region</w:t>
            </w:r>
          </w:p>
        </w:tc>
        <w:tc>
          <w:tcPr>
            <w:tcW w:w="1454" w:type="dxa"/>
            <w:vMerge/>
          </w:tcPr>
          <w:p w14:paraId="5A7A6DFD" w14:textId="77777777" w:rsidR="00C258D8" w:rsidRPr="00B768B3" w:rsidRDefault="00C258D8" w:rsidP="00C258D8">
            <w:pPr>
              <w:spacing w:after="160" w:line="259" w:lineRule="auto"/>
              <w:ind w:left="0" w:firstLine="0"/>
              <w:rPr>
                <w:rFonts w:ascii="新細明體" w:hAnsi="新細明體" w:cs="微軟正黑體"/>
                <w:color w:val="000000"/>
              </w:rPr>
            </w:pPr>
          </w:p>
        </w:tc>
      </w:tr>
      <w:tr w:rsidR="00C258D8" w:rsidRPr="00263465" w14:paraId="0053794B" w14:textId="77777777" w:rsidTr="00C258D8">
        <w:tc>
          <w:tcPr>
            <w:tcW w:w="2059" w:type="dxa"/>
            <w:tcBorders>
              <w:top w:val="nil"/>
              <w:bottom w:val="nil"/>
              <w:right w:val="nil"/>
            </w:tcBorders>
          </w:tcPr>
          <w:p w14:paraId="483E5FBA" w14:textId="77777777" w:rsidR="00C258D8" w:rsidRPr="00F84FA8" w:rsidRDefault="00C258D8" w:rsidP="00C258D8">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1BEB4973" w14:textId="17A5B058" w:rsidR="00C258D8" w:rsidRPr="00F84FA8" w:rsidRDefault="00C258D8" w:rsidP="00C258D8">
            <w:pPr>
              <w:spacing w:after="160" w:line="259" w:lineRule="auto"/>
              <w:ind w:left="0" w:firstLine="0"/>
              <w:rPr>
                <w:color w:val="000000"/>
              </w:rPr>
            </w:pPr>
            <w:r>
              <w:rPr>
                <w:rFonts w:eastAsia="微軟正黑體" w:hint="eastAsia"/>
                <w:lang w:eastAsia="zh-HK"/>
              </w:rPr>
              <w:t>5</w:t>
            </w:r>
            <w:r w:rsidRPr="00F63C86">
              <w:rPr>
                <w:rFonts w:eastAsia="微軟正黑體" w:hint="eastAsia"/>
                <w:lang w:eastAsia="zh-HK"/>
              </w:rPr>
              <w:t xml:space="preserve"> minute</w:t>
            </w:r>
            <w:r>
              <w:rPr>
                <w:rFonts w:eastAsia="微軟正黑體"/>
                <w:lang w:eastAsia="zh-HK"/>
              </w:rPr>
              <w:t>s and 20 seconds (Putonghua</w:t>
            </w:r>
            <w:r w:rsidRPr="0098439B">
              <w:rPr>
                <w:rFonts w:eastAsia="微軟正黑體" w:hint="eastAsia"/>
                <w:lang w:eastAsia="zh-HK"/>
              </w:rPr>
              <w:t xml:space="preserve"> narration with Chinese subtitles</w:t>
            </w:r>
            <w:r>
              <w:rPr>
                <w:rFonts w:eastAsia="微軟正黑體" w:hint="eastAsia"/>
              </w:rPr>
              <w:t>)</w:t>
            </w:r>
          </w:p>
        </w:tc>
        <w:tc>
          <w:tcPr>
            <w:tcW w:w="1454" w:type="dxa"/>
            <w:vMerge/>
          </w:tcPr>
          <w:p w14:paraId="2C6D8351" w14:textId="77777777" w:rsidR="00C258D8" w:rsidRPr="00B768B3" w:rsidRDefault="00C258D8" w:rsidP="00C258D8">
            <w:pPr>
              <w:spacing w:after="160" w:line="259" w:lineRule="auto"/>
              <w:ind w:left="0" w:firstLine="0"/>
              <w:rPr>
                <w:rFonts w:ascii="新細明體" w:hAnsi="新細明體" w:cs="微軟正黑體"/>
                <w:color w:val="000000"/>
              </w:rPr>
            </w:pPr>
          </w:p>
        </w:tc>
      </w:tr>
      <w:tr w:rsidR="00C258D8" w:rsidRPr="00263465" w14:paraId="3FB0C08B" w14:textId="77777777" w:rsidTr="00C258D8">
        <w:tc>
          <w:tcPr>
            <w:tcW w:w="2059" w:type="dxa"/>
            <w:tcBorders>
              <w:top w:val="nil"/>
              <w:right w:val="nil"/>
            </w:tcBorders>
          </w:tcPr>
          <w:p w14:paraId="1D60F4EF" w14:textId="77777777" w:rsidR="00C258D8" w:rsidRPr="00F84FA8" w:rsidRDefault="00C258D8" w:rsidP="00C258D8">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367A03E4" w14:textId="77777777" w:rsidR="00C258D8" w:rsidRPr="003F16C2" w:rsidRDefault="00CB0A18" w:rsidP="00C258D8">
            <w:pPr>
              <w:snapToGrid w:val="0"/>
              <w:rPr>
                <w:rFonts w:eastAsia="微軟正黑體"/>
              </w:rPr>
            </w:pPr>
            <w:hyperlink r:id="rId37" w:history="1">
              <w:r w:rsidR="00C258D8" w:rsidRPr="003F16C2">
                <w:rPr>
                  <w:rStyle w:val="ac"/>
                  <w:rFonts w:eastAsia="微軟正黑體"/>
                  <w:color w:val="auto"/>
                </w:rPr>
                <w:t>http://www.locpg.gov.cn/jsdt/2021-</w:t>
              </w:r>
            </w:hyperlink>
          </w:p>
          <w:p w14:paraId="2BA141A1" w14:textId="01F414B4" w:rsidR="00C258D8" w:rsidRPr="00F84FA8" w:rsidRDefault="00C258D8" w:rsidP="00C258D8">
            <w:pPr>
              <w:spacing w:after="160" w:line="259" w:lineRule="auto"/>
              <w:ind w:left="0" w:firstLine="0"/>
              <w:rPr>
                <w:color w:val="000000"/>
              </w:rPr>
            </w:pPr>
            <w:r w:rsidRPr="00D573A2">
              <w:rPr>
                <w:rFonts w:eastAsia="微軟正黑體"/>
              </w:rPr>
              <w:t>12/28/c_1211504548.htm</w:t>
            </w:r>
          </w:p>
        </w:tc>
        <w:tc>
          <w:tcPr>
            <w:tcW w:w="1454" w:type="dxa"/>
            <w:vMerge/>
          </w:tcPr>
          <w:p w14:paraId="645F8651" w14:textId="77777777" w:rsidR="00C258D8" w:rsidRPr="00263465" w:rsidRDefault="00C258D8" w:rsidP="00C258D8">
            <w:pPr>
              <w:spacing w:after="160" w:line="259" w:lineRule="auto"/>
              <w:ind w:left="0" w:firstLine="0"/>
              <w:rPr>
                <w:rFonts w:ascii="新細明體" w:hAnsi="新細明體" w:cs="微軟正黑體"/>
                <w:color w:val="000000"/>
              </w:rPr>
            </w:pPr>
          </w:p>
        </w:tc>
      </w:tr>
    </w:tbl>
    <w:p w14:paraId="18DC87F4" w14:textId="581056D4" w:rsidR="00C258D8" w:rsidRDefault="00C258D8" w:rsidP="00D54361">
      <w:pPr>
        <w:snapToGrid w:val="0"/>
        <w:ind w:left="0" w:firstLine="0"/>
        <w:rPr>
          <w:rFonts w:eastAsia="微軟正黑體"/>
          <w:b/>
        </w:rPr>
      </w:pPr>
    </w:p>
    <w:p w14:paraId="6116CFA9" w14:textId="715CC1F5" w:rsidR="00D54361" w:rsidRPr="006E449B" w:rsidRDefault="00CF3708" w:rsidP="006E449B">
      <w:pPr>
        <w:pStyle w:val="a6"/>
        <w:numPr>
          <w:ilvl w:val="0"/>
          <w:numId w:val="102"/>
        </w:numPr>
        <w:jc w:val="both"/>
        <w:rPr>
          <w:color w:val="000000" w:themeColor="text1"/>
          <w:lang w:eastAsia="zh-HK"/>
        </w:rPr>
      </w:pPr>
      <w:r w:rsidRPr="006E449B">
        <w:rPr>
          <w:color w:val="000000" w:themeColor="text1"/>
          <w:lang w:eastAsia="zh-HK"/>
        </w:rPr>
        <w:t xml:space="preserve">According to Source 1, </w:t>
      </w:r>
      <w:r w:rsidR="00B40FFC" w:rsidRPr="006E449B">
        <w:rPr>
          <w:color w:val="000000" w:themeColor="text1"/>
          <w:lang w:eastAsia="zh-HK"/>
        </w:rPr>
        <w:t xml:space="preserve">a hundred years ago, China was in turbulent times. Under the leadership of the Communist Party of China, </w:t>
      </w:r>
      <w:r w:rsidR="00E11A77">
        <w:rPr>
          <w:color w:val="000000" w:themeColor="text1"/>
          <w:lang w:eastAsia="zh-HK"/>
        </w:rPr>
        <w:t xml:space="preserve">the </w:t>
      </w:r>
      <w:r w:rsidR="00B40FFC" w:rsidRPr="006E449B">
        <w:rPr>
          <w:color w:val="000000" w:themeColor="text1"/>
          <w:lang w:eastAsia="zh-HK"/>
        </w:rPr>
        <w:t xml:space="preserve">Chinese people </w:t>
      </w:r>
      <w:r w:rsidR="00E11A77">
        <w:rPr>
          <w:color w:val="000000" w:themeColor="text1"/>
          <w:lang w:eastAsia="zh-HK"/>
        </w:rPr>
        <w:t>pursued</w:t>
      </w:r>
      <w:r w:rsidR="00B40FFC">
        <w:rPr>
          <w:color w:val="000000" w:themeColor="text1"/>
          <w:lang w:eastAsia="zh-HK"/>
        </w:rPr>
        <w:t xml:space="preserve"> for </w:t>
      </w:r>
      <w:r w:rsidR="00B40FFC" w:rsidRPr="006E449B">
        <w:rPr>
          <w:color w:val="000000" w:themeColor="text1"/>
          <w:lang w:eastAsia="zh-HK"/>
        </w:rPr>
        <w:t xml:space="preserve">_____________________. It completely ended the history of semi-colonial and semi-feudal society </w:t>
      </w:r>
      <w:r w:rsidR="00E11A77">
        <w:rPr>
          <w:color w:val="000000" w:themeColor="text1"/>
          <w:lang w:eastAsia="zh-HK"/>
        </w:rPr>
        <w:t xml:space="preserve">of the old China </w:t>
      </w:r>
      <w:r w:rsidR="00B40FFC" w:rsidRPr="006E449B">
        <w:rPr>
          <w:color w:val="000000" w:themeColor="text1"/>
          <w:lang w:eastAsia="zh-HK"/>
        </w:rPr>
        <w:t xml:space="preserve">and created a new </w:t>
      </w:r>
      <w:r w:rsidR="00E11A77">
        <w:rPr>
          <w:color w:val="000000" w:themeColor="text1"/>
          <w:lang w:eastAsia="zh-HK"/>
        </w:rPr>
        <w:t xml:space="preserve">era in the </w:t>
      </w:r>
      <w:r w:rsidR="00F75951" w:rsidRPr="006E449B">
        <w:rPr>
          <w:color w:val="000000" w:themeColor="text1"/>
          <w:lang w:eastAsia="zh-HK"/>
        </w:rPr>
        <w:t>development of</w:t>
      </w:r>
      <w:r w:rsidR="00E11A77">
        <w:rPr>
          <w:color w:val="000000" w:themeColor="text1"/>
          <w:lang w:eastAsia="zh-HK"/>
        </w:rPr>
        <w:t xml:space="preserve"> China</w:t>
      </w:r>
      <w:r w:rsidR="00B40FFC" w:rsidRPr="006E449B">
        <w:rPr>
          <w:color w:val="000000" w:themeColor="text1"/>
          <w:lang w:eastAsia="zh-HK"/>
        </w:rPr>
        <w:t xml:space="preserve">. </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54361" w:rsidRPr="001E3CFE" w14:paraId="0C419C59" w14:textId="77777777" w:rsidTr="00D41FDB">
        <w:tc>
          <w:tcPr>
            <w:tcW w:w="630" w:type="dxa"/>
          </w:tcPr>
          <w:p w14:paraId="4329615C" w14:textId="77777777" w:rsidR="00D54361" w:rsidRPr="001E3CFE" w:rsidRDefault="00D54361" w:rsidP="00D41FDB">
            <w:pPr>
              <w:rPr>
                <w:rFonts w:eastAsiaTheme="minorEastAsia"/>
                <w:color w:val="000000"/>
              </w:rPr>
            </w:pPr>
            <w:r w:rsidRPr="001E3CFE">
              <w:rPr>
                <w:rFonts w:eastAsiaTheme="minorEastAsia"/>
                <w:color w:val="000000"/>
              </w:rPr>
              <w:t>(i)</w:t>
            </w:r>
          </w:p>
        </w:tc>
        <w:tc>
          <w:tcPr>
            <w:tcW w:w="6660" w:type="dxa"/>
          </w:tcPr>
          <w:p w14:paraId="2588CD88" w14:textId="55EFC5D5" w:rsidR="00D54361" w:rsidRPr="001E3CFE" w:rsidRDefault="00E11A77">
            <w:pPr>
              <w:rPr>
                <w:rFonts w:eastAsiaTheme="minorEastAsia"/>
                <w:color w:val="000000"/>
              </w:rPr>
            </w:pPr>
            <w:r>
              <w:rPr>
                <w:rFonts w:eastAsiaTheme="minorEastAsia"/>
                <w:color w:val="000000"/>
                <w:lang w:eastAsia="zh-HK"/>
              </w:rPr>
              <w:t>n</w:t>
            </w:r>
            <w:r w:rsidR="00B40FFC">
              <w:rPr>
                <w:rFonts w:eastAsiaTheme="minorEastAsia" w:hint="eastAsia"/>
                <w:color w:val="000000"/>
                <w:lang w:eastAsia="zh-HK"/>
              </w:rPr>
              <w:t>ational</w:t>
            </w:r>
            <w:r w:rsidR="00B40FFC">
              <w:rPr>
                <w:rFonts w:eastAsiaTheme="minorEastAsia"/>
                <w:color w:val="000000"/>
                <w:lang w:eastAsia="zh-HK"/>
              </w:rPr>
              <w:t xml:space="preserve"> independence</w:t>
            </w:r>
          </w:p>
        </w:tc>
      </w:tr>
      <w:tr w:rsidR="00D54361" w:rsidRPr="001E3CFE" w14:paraId="501C0826" w14:textId="77777777" w:rsidTr="00D41FDB">
        <w:tc>
          <w:tcPr>
            <w:tcW w:w="630" w:type="dxa"/>
          </w:tcPr>
          <w:p w14:paraId="4C17AFD0" w14:textId="77777777" w:rsidR="00D54361" w:rsidRPr="001E3CFE" w:rsidRDefault="00D54361" w:rsidP="00D41FDB">
            <w:pPr>
              <w:rPr>
                <w:rFonts w:eastAsiaTheme="minorEastAsia"/>
                <w:color w:val="000000"/>
              </w:rPr>
            </w:pPr>
            <w:r w:rsidRPr="001E3CFE">
              <w:rPr>
                <w:rFonts w:eastAsiaTheme="minorEastAsia"/>
                <w:color w:val="000000"/>
              </w:rPr>
              <w:t>(ii)</w:t>
            </w:r>
          </w:p>
        </w:tc>
        <w:tc>
          <w:tcPr>
            <w:tcW w:w="6660" w:type="dxa"/>
          </w:tcPr>
          <w:p w14:paraId="43C0A238" w14:textId="2459DF6F" w:rsidR="00D54361" w:rsidRPr="001E3CFE" w:rsidRDefault="00B40FFC" w:rsidP="00D41FDB">
            <w:pPr>
              <w:rPr>
                <w:rFonts w:eastAsiaTheme="minorEastAsia"/>
                <w:color w:val="000000"/>
              </w:rPr>
            </w:pPr>
            <w:r>
              <w:rPr>
                <w:rFonts w:eastAsiaTheme="minorEastAsia"/>
                <w:color w:val="000000"/>
                <w:lang w:eastAsia="zh-HK"/>
              </w:rPr>
              <w:t xml:space="preserve">liberation </w:t>
            </w:r>
            <w:r w:rsidR="00E11A77">
              <w:rPr>
                <w:rFonts w:eastAsiaTheme="minorEastAsia"/>
                <w:color w:val="000000"/>
                <w:lang w:eastAsia="zh-HK"/>
              </w:rPr>
              <w:t>of the people</w:t>
            </w:r>
          </w:p>
        </w:tc>
      </w:tr>
      <w:tr w:rsidR="00D54361" w:rsidRPr="001E3CFE" w14:paraId="3A906120" w14:textId="77777777" w:rsidTr="00D41FDB">
        <w:tc>
          <w:tcPr>
            <w:tcW w:w="630" w:type="dxa"/>
          </w:tcPr>
          <w:p w14:paraId="5E71706C" w14:textId="77777777" w:rsidR="00D54361" w:rsidRPr="001E3CFE" w:rsidRDefault="00D54361" w:rsidP="00D41FDB">
            <w:pPr>
              <w:rPr>
                <w:rFonts w:eastAsiaTheme="minorEastAsia"/>
              </w:rPr>
            </w:pPr>
            <w:r w:rsidRPr="001E3CFE">
              <w:rPr>
                <w:rFonts w:eastAsiaTheme="minorEastAsia"/>
              </w:rPr>
              <w:t>(iii)</w:t>
            </w:r>
          </w:p>
        </w:tc>
        <w:tc>
          <w:tcPr>
            <w:tcW w:w="6660" w:type="dxa"/>
          </w:tcPr>
          <w:p w14:paraId="40F2B82D" w14:textId="17988022" w:rsidR="00D54361" w:rsidRPr="001E3CFE" w:rsidRDefault="00E11A77" w:rsidP="00E11A77">
            <w:pPr>
              <w:rPr>
                <w:rFonts w:eastAsiaTheme="minorEastAsia"/>
              </w:rPr>
            </w:pPr>
            <w:r>
              <w:rPr>
                <w:rFonts w:eastAsiaTheme="minorEastAsia"/>
                <w:lang w:eastAsia="zh-HK"/>
              </w:rPr>
              <w:t>a</w:t>
            </w:r>
            <w:r w:rsidR="00B40FFC" w:rsidRPr="00B40FFC">
              <w:rPr>
                <w:rFonts w:eastAsiaTheme="minorEastAsia"/>
                <w:lang w:eastAsia="zh-HK"/>
              </w:rPr>
              <w:t xml:space="preserve"> prosperous and strong country</w:t>
            </w:r>
          </w:p>
        </w:tc>
      </w:tr>
      <w:tr w:rsidR="00D54361" w:rsidRPr="001E3CFE" w14:paraId="7349F3C7" w14:textId="77777777" w:rsidTr="00D41FDB">
        <w:tc>
          <w:tcPr>
            <w:tcW w:w="630" w:type="dxa"/>
          </w:tcPr>
          <w:p w14:paraId="4FEAED1A" w14:textId="77777777" w:rsidR="00D54361" w:rsidRPr="001E3CFE" w:rsidRDefault="00D54361" w:rsidP="00D41FDB">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0296EE8B" w14:textId="4069ACF6" w:rsidR="00D54361" w:rsidRPr="00D573A2" w:rsidRDefault="00B40FFC">
            <w:pPr>
              <w:rPr>
                <w:rFonts w:eastAsiaTheme="minorEastAsia"/>
                <w:lang w:eastAsia="zh-HK"/>
              </w:rPr>
            </w:pPr>
            <w:r>
              <w:rPr>
                <w:rFonts w:eastAsiaTheme="minorEastAsia"/>
                <w:lang w:eastAsia="zh-HK"/>
              </w:rPr>
              <w:t>happiness</w:t>
            </w:r>
            <w:r w:rsidR="00E11A77">
              <w:rPr>
                <w:rFonts w:eastAsiaTheme="minorEastAsia"/>
                <w:lang w:eastAsia="zh-HK"/>
              </w:rPr>
              <w:t xml:space="preserve"> of the people</w:t>
            </w:r>
          </w:p>
        </w:tc>
      </w:tr>
      <w:tr w:rsidR="00D54361" w:rsidRPr="001E3CFE" w14:paraId="7AAA5B12" w14:textId="77777777" w:rsidTr="00D41FDB">
        <w:tc>
          <w:tcPr>
            <w:tcW w:w="630" w:type="dxa"/>
          </w:tcPr>
          <w:p w14:paraId="771A1CB7" w14:textId="77777777" w:rsidR="00D54361" w:rsidRPr="001E3CFE" w:rsidRDefault="00D54361" w:rsidP="00D41FDB">
            <w:pPr>
              <w:rPr>
                <w:rFonts w:eastAsiaTheme="minorEastAsia"/>
                <w:color w:val="000000"/>
              </w:rPr>
            </w:pPr>
            <w:r w:rsidRPr="001E3CFE">
              <w:rPr>
                <w:rFonts w:eastAsiaTheme="minorEastAsia"/>
                <w:color w:val="000000"/>
              </w:rPr>
              <w:t>A</w:t>
            </w:r>
          </w:p>
          <w:p w14:paraId="3FCCA053" w14:textId="77777777" w:rsidR="00D54361" w:rsidRPr="001E3CFE" w:rsidRDefault="00D54361" w:rsidP="00D41FDB">
            <w:pPr>
              <w:rPr>
                <w:rFonts w:eastAsiaTheme="minorEastAsia"/>
                <w:color w:val="000000"/>
              </w:rPr>
            </w:pPr>
            <w:r w:rsidRPr="001E3CFE">
              <w:rPr>
                <w:rFonts w:eastAsiaTheme="minorEastAsia"/>
                <w:color w:val="000000"/>
              </w:rPr>
              <w:t>B</w:t>
            </w:r>
          </w:p>
          <w:p w14:paraId="282F7622" w14:textId="77777777" w:rsidR="00D54361" w:rsidRPr="001E3CFE" w:rsidRDefault="00D54361" w:rsidP="00D41FDB">
            <w:pPr>
              <w:rPr>
                <w:rFonts w:eastAsiaTheme="minorEastAsia"/>
                <w:color w:val="000000"/>
              </w:rPr>
            </w:pPr>
            <w:r w:rsidRPr="001E3CFE">
              <w:rPr>
                <w:rFonts w:eastAsiaTheme="minorEastAsia"/>
                <w:color w:val="000000"/>
              </w:rPr>
              <w:t>C</w:t>
            </w:r>
          </w:p>
          <w:p w14:paraId="3FD3B1FF" w14:textId="77777777" w:rsidR="00D54361" w:rsidRPr="001E3CFE" w:rsidRDefault="00D54361" w:rsidP="00D41FDB">
            <w:pPr>
              <w:rPr>
                <w:rFonts w:eastAsiaTheme="minorEastAsia"/>
                <w:color w:val="000000"/>
              </w:rPr>
            </w:pPr>
            <w:r w:rsidRPr="001E3CFE">
              <w:rPr>
                <w:rFonts w:eastAsiaTheme="minorEastAsia"/>
                <w:color w:val="000000"/>
              </w:rPr>
              <w:t>D</w:t>
            </w:r>
          </w:p>
        </w:tc>
        <w:tc>
          <w:tcPr>
            <w:tcW w:w="6660" w:type="dxa"/>
          </w:tcPr>
          <w:p w14:paraId="37604D97" w14:textId="1C443C99" w:rsidR="00D54361" w:rsidRPr="001E3CFE" w:rsidRDefault="00D54361" w:rsidP="00D41FDB">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(iii)</w:t>
            </w:r>
          </w:p>
          <w:p w14:paraId="048D7E6A" w14:textId="29F2E113" w:rsidR="00D54361" w:rsidRPr="001E3CFE" w:rsidRDefault="00D54361" w:rsidP="00D41FDB">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(iii)</w:t>
            </w:r>
          </w:p>
          <w:p w14:paraId="433752D8" w14:textId="4952DC76" w:rsidR="00D54361" w:rsidRPr="001E3CFE" w:rsidRDefault="00D54361" w:rsidP="00D41FDB">
            <w:pPr>
              <w:rPr>
                <w:rFonts w:eastAsiaTheme="minorEastAsia"/>
                <w:color w:val="000000"/>
                <w:lang w:eastAsia="zh-HK"/>
              </w:rPr>
            </w:pPr>
            <w:r w:rsidRPr="001E3CFE">
              <w:rPr>
                <w:rFonts w:eastAsiaTheme="minorEastAsia"/>
                <w:color w:val="000000"/>
                <w:lang w:eastAsia="zh-HK"/>
              </w:rPr>
              <w:t>(i)</w:t>
            </w:r>
            <w:r w:rsidR="007C0D22">
              <w:rPr>
                <w:rFonts w:eastAsiaTheme="minorEastAsia"/>
                <w:color w:val="000000"/>
                <w:lang w:eastAsia="zh-HK"/>
              </w:rPr>
              <w:t xml:space="preserve">, </w:t>
            </w:r>
            <w:r>
              <w:rPr>
                <w:rFonts w:eastAsiaTheme="minorEastAsia"/>
                <w:color w:val="000000"/>
                <w:lang w:eastAsia="zh-HK"/>
              </w:rPr>
              <w:t>(ii</w:t>
            </w:r>
            <w:r w:rsidRPr="001E3CFE">
              <w:rPr>
                <w:rFonts w:eastAsiaTheme="minorEastAsia"/>
                <w:color w:val="000000"/>
                <w:lang w:eastAsia="zh-HK"/>
              </w:rPr>
              <w:t>)</w:t>
            </w:r>
            <w:r w:rsidR="007C0D22">
              <w:rPr>
                <w:rFonts w:eastAsiaTheme="minorEastAsia" w:hint="eastAsia"/>
                <w:color w:val="000000"/>
                <w:lang w:eastAsia="zh-HK"/>
              </w:rPr>
              <w:t xml:space="preserve">, </w:t>
            </w:r>
            <w:r>
              <w:rPr>
                <w:rFonts w:eastAsiaTheme="minorEastAsia"/>
                <w:color w:val="000000"/>
                <w:lang w:eastAsia="zh-HK"/>
              </w:rPr>
              <w:t>(i</w:t>
            </w:r>
            <w:r>
              <w:rPr>
                <w:rFonts w:eastAsiaTheme="minorEastAsia" w:hint="eastAsia"/>
                <w:color w:val="000000"/>
                <w:lang w:eastAsia="zh-HK"/>
              </w:rPr>
              <w:t>v</w:t>
            </w:r>
            <w:r w:rsidRPr="001E3CFE">
              <w:rPr>
                <w:rFonts w:eastAsiaTheme="minorEastAsia"/>
                <w:color w:val="000000"/>
                <w:lang w:eastAsia="zh-HK"/>
              </w:rPr>
              <w:t>)</w:t>
            </w:r>
          </w:p>
          <w:p w14:paraId="3C71F3FF" w14:textId="35E59199" w:rsidR="00D54361" w:rsidRPr="001E3CFE" w:rsidRDefault="00D54361" w:rsidP="00D41FDB">
            <w:pPr>
              <w:rPr>
                <w:rFonts w:eastAsiaTheme="minorEastAsia"/>
                <w:color w:val="000000"/>
              </w:rPr>
            </w:pPr>
            <w:r w:rsidRPr="001E3CFE">
              <w:rPr>
                <w:rFonts w:eastAsiaTheme="minorEastAsia"/>
                <w:color w:val="000000"/>
                <w:lang w:eastAsia="zh-HK"/>
              </w:rPr>
              <w:t>(i)</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7C0D22">
              <w:rPr>
                <w:rFonts w:eastAsiaTheme="minorEastAsia"/>
                <w:color w:val="000000"/>
                <w:lang w:eastAsia="zh-HK"/>
              </w:rPr>
              <w:t xml:space="preserve">, </w:t>
            </w:r>
            <w:r w:rsidRPr="001E3CFE">
              <w:rPr>
                <w:rFonts w:eastAsiaTheme="minorEastAsia"/>
                <w:color w:val="000000"/>
                <w:lang w:eastAsia="zh-HK"/>
              </w:rPr>
              <w:t>(iii)</w:t>
            </w:r>
            <w:r w:rsidR="007C0D22">
              <w:rPr>
                <w:rFonts w:eastAsiaTheme="minorEastAsia" w:hint="eastAsia"/>
                <w:color w:val="000000"/>
                <w:lang w:eastAsia="zh-HK"/>
              </w:rPr>
              <w:t xml:space="preserve">, </w:t>
            </w:r>
            <w:r>
              <w:rPr>
                <w:rFonts w:eastAsiaTheme="minorEastAsia"/>
                <w:color w:val="000000"/>
                <w:lang w:eastAsia="zh-HK"/>
              </w:rPr>
              <w:t>(i</w:t>
            </w:r>
            <w:r>
              <w:rPr>
                <w:rFonts w:eastAsiaTheme="minorEastAsia" w:hint="eastAsia"/>
                <w:color w:val="000000"/>
                <w:lang w:eastAsia="zh-HK"/>
              </w:rPr>
              <w:t>v</w:t>
            </w:r>
            <w:r w:rsidRPr="001E3CFE">
              <w:rPr>
                <w:rFonts w:eastAsiaTheme="minorEastAsia"/>
                <w:color w:val="000000"/>
                <w:lang w:eastAsia="zh-HK"/>
              </w:rPr>
              <w:t>)</w:t>
            </w:r>
          </w:p>
        </w:tc>
      </w:tr>
      <w:tr w:rsidR="00D54361" w:rsidRPr="001E3CFE" w14:paraId="3B622891" w14:textId="77777777" w:rsidTr="00D41FDB">
        <w:tc>
          <w:tcPr>
            <w:tcW w:w="7290" w:type="dxa"/>
            <w:gridSpan w:val="2"/>
          </w:tcPr>
          <w:p w14:paraId="7474AEC8" w14:textId="79D095E6" w:rsidR="00D54361" w:rsidRPr="001E3CFE" w:rsidRDefault="008B4186" w:rsidP="00D41FDB">
            <w:pPr>
              <w:spacing w:beforeLines="50" w:before="120"/>
              <w:rPr>
                <w:rFonts w:eastAsiaTheme="minorEastAsia"/>
                <w:color w:val="FF0000"/>
              </w:rPr>
            </w:pPr>
            <w:r>
              <w:rPr>
                <w:rFonts w:eastAsiaTheme="minorEastAsia" w:hint="eastAsia"/>
                <w:color w:val="FF0000"/>
                <w:lang w:eastAsia="zh-HK"/>
              </w:rPr>
              <w:t>Answer</w:t>
            </w:r>
            <w:r w:rsidR="00B40FFC">
              <w:rPr>
                <w:rFonts w:eastAsiaTheme="minorEastAsia"/>
                <w:color w:val="FF0000"/>
                <w:lang w:eastAsia="zh-HK"/>
              </w:rPr>
              <w:t xml:space="preserve">: </w:t>
            </w:r>
            <w:r w:rsidR="00D54361">
              <w:rPr>
                <w:rFonts w:eastAsiaTheme="minorEastAsia" w:hint="eastAsia"/>
                <w:color w:val="FF0000"/>
              </w:rPr>
              <w:t>D</w:t>
            </w:r>
          </w:p>
        </w:tc>
      </w:tr>
    </w:tbl>
    <w:p w14:paraId="3FBB0A88" w14:textId="77777777" w:rsidR="00D54361" w:rsidRPr="00D573A2" w:rsidRDefault="00D54361" w:rsidP="00D54361">
      <w:pPr>
        <w:snapToGrid w:val="0"/>
        <w:spacing w:line="276" w:lineRule="auto"/>
        <w:ind w:left="0" w:firstLine="0"/>
        <w:rPr>
          <w:rFonts w:ascii="微軟正黑體" w:eastAsia="微軟正黑體" w:hAnsi="微軟正黑體"/>
          <w:b/>
          <w:lang w:eastAsia="zh-HK"/>
        </w:rPr>
      </w:pPr>
    </w:p>
    <w:p w14:paraId="058FE4AB" w14:textId="62EFE453" w:rsidR="00D54361" w:rsidRPr="006E449B" w:rsidRDefault="00B40FFC" w:rsidP="006E449B">
      <w:pPr>
        <w:pStyle w:val="a6"/>
        <w:numPr>
          <w:ilvl w:val="0"/>
          <w:numId w:val="102"/>
        </w:numPr>
        <w:jc w:val="both"/>
        <w:rPr>
          <w:color w:val="000000" w:themeColor="text1"/>
          <w:lang w:eastAsia="zh-HK"/>
        </w:rPr>
      </w:pPr>
      <w:r w:rsidRPr="006E449B">
        <w:rPr>
          <w:color w:val="000000" w:themeColor="text1"/>
          <w:lang w:eastAsia="zh-HK"/>
        </w:rPr>
        <w:t xml:space="preserve">According to Source 1, after the ______National Congress of the Communist Party of China, the party established the leadership of the Party Central Committee with Comrade Xi Jingping as </w:t>
      </w:r>
      <w:r w:rsidR="00E11A77">
        <w:rPr>
          <w:color w:val="000000" w:themeColor="text1"/>
          <w:lang w:eastAsia="zh-HK"/>
        </w:rPr>
        <w:t>its</w:t>
      </w:r>
      <w:r w:rsidRPr="006E449B">
        <w:rPr>
          <w:color w:val="000000" w:themeColor="text1"/>
          <w:lang w:eastAsia="zh-HK"/>
        </w:rPr>
        <w:t xml:space="preserve"> core to lead China</w:t>
      </w:r>
      <w:r w:rsidR="000B23DC">
        <w:rPr>
          <w:color w:val="000000" w:themeColor="text1"/>
          <w:lang w:eastAsia="zh-HK"/>
        </w:rPr>
        <w:t>’</w:t>
      </w:r>
      <w:r w:rsidRPr="006E449B">
        <w:rPr>
          <w:color w:val="000000" w:themeColor="text1"/>
          <w:lang w:eastAsia="zh-HK"/>
        </w:rPr>
        <w:t xml:space="preserve">s development. </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54361" w:rsidRPr="00E22711" w14:paraId="6C45C9E7" w14:textId="77777777" w:rsidTr="00D41FDB">
        <w:tc>
          <w:tcPr>
            <w:tcW w:w="630" w:type="dxa"/>
          </w:tcPr>
          <w:p w14:paraId="7C441EC0" w14:textId="77777777" w:rsidR="00D54361" w:rsidRPr="00E22711" w:rsidRDefault="00D54361" w:rsidP="00D41FDB">
            <w:pPr>
              <w:snapToGrid w:val="0"/>
              <w:spacing w:line="276" w:lineRule="auto"/>
              <w:rPr>
                <w:rFonts w:eastAsiaTheme="minorEastAsia"/>
                <w:color w:val="000000"/>
              </w:rPr>
            </w:pPr>
            <w:r w:rsidRPr="00E22711">
              <w:rPr>
                <w:rFonts w:eastAsiaTheme="minorEastAsia"/>
                <w:color w:val="000000"/>
              </w:rPr>
              <w:t>A</w:t>
            </w:r>
          </w:p>
        </w:tc>
        <w:tc>
          <w:tcPr>
            <w:tcW w:w="6660" w:type="dxa"/>
          </w:tcPr>
          <w:p w14:paraId="5C5CB983" w14:textId="28171F6B" w:rsidR="00D54361" w:rsidRPr="00E22711" w:rsidRDefault="00B40FFC" w:rsidP="00D41FDB">
            <w:pPr>
              <w:snapToGrid w:val="0"/>
              <w:spacing w:line="276" w:lineRule="auto"/>
              <w:rPr>
                <w:rFonts w:eastAsiaTheme="minorEastAsia"/>
                <w:color w:val="000000"/>
              </w:rPr>
            </w:pPr>
            <w:r>
              <w:rPr>
                <w:rFonts w:eastAsiaTheme="minorEastAsia" w:hint="eastAsia"/>
                <w:color w:val="000000"/>
                <w:lang w:eastAsia="zh-HK"/>
              </w:rPr>
              <w:t>17</w:t>
            </w:r>
            <w:r w:rsidR="000C0D17">
              <w:rPr>
                <w:rFonts w:eastAsiaTheme="minorEastAsia"/>
                <w:color w:val="000000"/>
                <w:lang w:eastAsia="zh-HK"/>
              </w:rPr>
              <w:t>th</w:t>
            </w:r>
          </w:p>
        </w:tc>
      </w:tr>
      <w:tr w:rsidR="00D54361" w:rsidRPr="00E22711" w14:paraId="5969E26E" w14:textId="77777777" w:rsidTr="00D41FDB">
        <w:tc>
          <w:tcPr>
            <w:tcW w:w="630" w:type="dxa"/>
          </w:tcPr>
          <w:p w14:paraId="4C5F91A9" w14:textId="77777777" w:rsidR="00D54361" w:rsidRPr="00E22711" w:rsidRDefault="00D54361" w:rsidP="00D41FDB">
            <w:pPr>
              <w:snapToGrid w:val="0"/>
              <w:spacing w:line="276" w:lineRule="auto"/>
              <w:rPr>
                <w:rFonts w:eastAsiaTheme="minorEastAsia"/>
                <w:color w:val="000000"/>
              </w:rPr>
            </w:pPr>
            <w:r w:rsidRPr="00E22711">
              <w:rPr>
                <w:rFonts w:eastAsiaTheme="minorEastAsia"/>
                <w:color w:val="000000"/>
              </w:rPr>
              <w:t>B</w:t>
            </w:r>
          </w:p>
        </w:tc>
        <w:tc>
          <w:tcPr>
            <w:tcW w:w="6660" w:type="dxa"/>
          </w:tcPr>
          <w:p w14:paraId="0963EC38" w14:textId="1A1D087E" w:rsidR="00D54361" w:rsidRPr="00E22711" w:rsidRDefault="00B40FFC" w:rsidP="00D41FDB">
            <w:pPr>
              <w:snapToGrid w:val="0"/>
              <w:spacing w:line="276" w:lineRule="auto"/>
              <w:rPr>
                <w:rFonts w:eastAsiaTheme="minorEastAsia"/>
                <w:color w:val="000000"/>
              </w:rPr>
            </w:pPr>
            <w:r>
              <w:rPr>
                <w:rFonts w:eastAsiaTheme="minorEastAsia" w:hint="eastAsia"/>
                <w:color w:val="000000"/>
                <w:lang w:eastAsia="zh-HK"/>
              </w:rPr>
              <w:t>18</w:t>
            </w:r>
            <w:r w:rsidR="000C0D17">
              <w:rPr>
                <w:rFonts w:eastAsiaTheme="minorEastAsia"/>
                <w:color w:val="000000"/>
                <w:lang w:eastAsia="zh-HK"/>
              </w:rPr>
              <w:t>th</w:t>
            </w:r>
          </w:p>
        </w:tc>
      </w:tr>
      <w:tr w:rsidR="00D54361" w:rsidRPr="00E22711" w14:paraId="33F1863E" w14:textId="77777777" w:rsidTr="00D41FDB">
        <w:tc>
          <w:tcPr>
            <w:tcW w:w="630" w:type="dxa"/>
          </w:tcPr>
          <w:p w14:paraId="4E2077BE" w14:textId="77777777" w:rsidR="00D54361" w:rsidRPr="00E22711" w:rsidRDefault="00D54361" w:rsidP="00D41FDB">
            <w:pPr>
              <w:snapToGrid w:val="0"/>
              <w:spacing w:line="276" w:lineRule="auto"/>
              <w:rPr>
                <w:rFonts w:eastAsiaTheme="minorEastAsia"/>
              </w:rPr>
            </w:pPr>
            <w:r w:rsidRPr="00E22711">
              <w:rPr>
                <w:rFonts w:eastAsiaTheme="minorEastAsia"/>
              </w:rPr>
              <w:t>C</w:t>
            </w:r>
          </w:p>
        </w:tc>
        <w:tc>
          <w:tcPr>
            <w:tcW w:w="6660" w:type="dxa"/>
          </w:tcPr>
          <w:p w14:paraId="4E9E8F6F" w14:textId="66DB7B39" w:rsidR="00D54361" w:rsidRPr="00E22711" w:rsidRDefault="00B40FFC" w:rsidP="00D41FDB">
            <w:pPr>
              <w:snapToGrid w:val="0"/>
              <w:spacing w:line="276" w:lineRule="auto"/>
              <w:ind w:left="0" w:firstLine="0"/>
              <w:rPr>
                <w:rFonts w:eastAsiaTheme="minorEastAsia"/>
              </w:rPr>
            </w:pPr>
            <w:r>
              <w:rPr>
                <w:rFonts w:eastAsiaTheme="minorEastAsia" w:hint="eastAsia"/>
                <w:color w:val="000000"/>
                <w:lang w:eastAsia="zh-HK"/>
              </w:rPr>
              <w:t>19</w:t>
            </w:r>
            <w:r w:rsidR="000C0D17">
              <w:rPr>
                <w:rFonts w:eastAsiaTheme="minorEastAsia"/>
                <w:color w:val="000000"/>
                <w:lang w:eastAsia="zh-HK"/>
              </w:rPr>
              <w:t>th</w:t>
            </w:r>
          </w:p>
        </w:tc>
      </w:tr>
      <w:tr w:rsidR="00D54361" w:rsidRPr="00E22711" w14:paraId="082BB5E0" w14:textId="77777777" w:rsidTr="00D41FDB">
        <w:tc>
          <w:tcPr>
            <w:tcW w:w="630" w:type="dxa"/>
          </w:tcPr>
          <w:p w14:paraId="53B7C819" w14:textId="77777777" w:rsidR="00D54361" w:rsidRPr="00E22711" w:rsidRDefault="00D54361" w:rsidP="00D41FDB">
            <w:pPr>
              <w:snapToGrid w:val="0"/>
              <w:spacing w:line="276" w:lineRule="auto"/>
              <w:rPr>
                <w:rFonts w:eastAsiaTheme="minorEastAsia"/>
                <w:color w:val="000000"/>
              </w:rPr>
            </w:pPr>
            <w:r w:rsidRPr="00E22711">
              <w:rPr>
                <w:rFonts w:eastAsiaTheme="minorEastAsia"/>
                <w:color w:val="000000"/>
              </w:rPr>
              <w:t>D</w:t>
            </w:r>
          </w:p>
        </w:tc>
        <w:tc>
          <w:tcPr>
            <w:tcW w:w="6660" w:type="dxa"/>
          </w:tcPr>
          <w:p w14:paraId="4C843D2D" w14:textId="0D13356B" w:rsidR="00D54361" w:rsidRPr="00E22711" w:rsidRDefault="00B40FFC" w:rsidP="00D41FDB">
            <w:pPr>
              <w:snapToGrid w:val="0"/>
              <w:spacing w:line="276" w:lineRule="auto"/>
              <w:rPr>
                <w:rFonts w:eastAsiaTheme="minorEastAsia"/>
                <w:color w:val="000000"/>
                <w:lang w:eastAsia="zh-HK"/>
              </w:rPr>
            </w:pPr>
            <w:r>
              <w:rPr>
                <w:rFonts w:eastAsiaTheme="minorEastAsia" w:hint="eastAsia"/>
                <w:color w:val="000000"/>
                <w:lang w:eastAsia="zh-HK"/>
              </w:rPr>
              <w:t>20</w:t>
            </w:r>
            <w:r w:rsidR="000C0D17">
              <w:rPr>
                <w:rFonts w:eastAsiaTheme="minorEastAsia"/>
                <w:color w:val="000000"/>
                <w:lang w:eastAsia="zh-HK"/>
              </w:rPr>
              <w:t>th</w:t>
            </w:r>
          </w:p>
        </w:tc>
      </w:tr>
      <w:tr w:rsidR="00D54361" w:rsidRPr="00E22711" w14:paraId="368232EC" w14:textId="77777777" w:rsidTr="00D41FDB">
        <w:tc>
          <w:tcPr>
            <w:tcW w:w="630" w:type="dxa"/>
          </w:tcPr>
          <w:p w14:paraId="0FED13A4" w14:textId="77777777" w:rsidR="00D54361" w:rsidRPr="00E22711" w:rsidRDefault="00D54361" w:rsidP="00D41FDB">
            <w:pPr>
              <w:snapToGrid w:val="0"/>
              <w:spacing w:line="276" w:lineRule="auto"/>
              <w:rPr>
                <w:rFonts w:eastAsiaTheme="minorEastAsia"/>
                <w:color w:val="000000"/>
              </w:rPr>
            </w:pPr>
          </w:p>
        </w:tc>
        <w:tc>
          <w:tcPr>
            <w:tcW w:w="6660" w:type="dxa"/>
          </w:tcPr>
          <w:p w14:paraId="15173613" w14:textId="77777777" w:rsidR="00D54361" w:rsidRPr="00E22711" w:rsidRDefault="00D54361" w:rsidP="00D41FDB">
            <w:pPr>
              <w:snapToGrid w:val="0"/>
              <w:spacing w:line="276" w:lineRule="auto"/>
              <w:rPr>
                <w:rFonts w:eastAsiaTheme="minorEastAsia"/>
                <w:color w:val="000000"/>
              </w:rPr>
            </w:pPr>
          </w:p>
        </w:tc>
      </w:tr>
      <w:tr w:rsidR="00D54361" w:rsidRPr="00E22711" w14:paraId="5A0B9791" w14:textId="77777777" w:rsidTr="00D41FDB">
        <w:tc>
          <w:tcPr>
            <w:tcW w:w="7290" w:type="dxa"/>
            <w:gridSpan w:val="2"/>
          </w:tcPr>
          <w:p w14:paraId="3BE84E2B" w14:textId="0540DAC9" w:rsidR="00D54361" w:rsidRPr="00E22711" w:rsidRDefault="008B4186" w:rsidP="006E449B">
            <w:pPr>
              <w:snapToGrid w:val="0"/>
              <w:spacing w:line="276" w:lineRule="auto"/>
              <w:ind w:left="0" w:firstLine="0"/>
              <w:rPr>
                <w:rFonts w:eastAsiaTheme="minorEastAsia"/>
                <w:color w:val="000000"/>
              </w:rPr>
            </w:pPr>
            <w:r>
              <w:rPr>
                <w:rFonts w:eastAsiaTheme="minorEastAsia" w:hint="eastAsia"/>
                <w:color w:val="FF0000"/>
              </w:rPr>
              <w:t>Answer</w:t>
            </w:r>
            <w:r w:rsidR="00B40FFC">
              <w:rPr>
                <w:rFonts w:eastAsiaTheme="minorEastAsia"/>
                <w:color w:val="FF0000"/>
              </w:rPr>
              <w:t xml:space="preserve">: </w:t>
            </w:r>
            <w:r w:rsidR="00D54361">
              <w:rPr>
                <w:rFonts w:eastAsiaTheme="minorEastAsia" w:hint="eastAsia"/>
                <w:color w:val="FF0000"/>
                <w:lang w:eastAsia="zh-HK"/>
              </w:rPr>
              <w:t>B</w:t>
            </w:r>
          </w:p>
        </w:tc>
      </w:tr>
    </w:tbl>
    <w:p w14:paraId="7EEAD2F9" w14:textId="2ABB7D9D" w:rsidR="006E449B" w:rsidRDefault="006E449B">
      <w:pPr>
        <w:rPr>
          <w:rFonts w:eastAsia="微軟正黑體"/>
          <w:b/>
          <w:sz w:val="28"/>
          <w:szCs w:val="28"/>
          <w:lang w:eastAsia="zh-HK"/>
        </w:rPr>
      </w:pPr>
      <w:r>
        <w:rPr>
          <w:rFonts w:eastAsia="微軟正黑體"/>
          <w:b/>
          <w:sz w:val="28"/>
          <w:szCs w:val="28"/>
          <w:lang w:eastAsia="zh-HK"/>
        </w:rPr>
        <w:br w:type="page"/>
      </w:r>
    </w:p>
    <w:p w14:paraId="087C0137" w14:textId="2A1CCDAF" w:rsidR="00D54361" w:rsidRDefault="006153DA" w:rsidP="00EE028D">
      <w:pPr>
        <w:spacing w:line="276" w:lineRule="auto"/>
        <w:ind w:left="1701" w:hanging="1701"/>
        <w:jc w:val="both"/>
        <w:rPr>
          <w:b/>
          <w:sz w:val="28"/>
          <w:szCs w:val="28"/>
        </w:rPr>
      </w:pPr>
      <w:r>
        <w:rPr>
          <w:rFonts w:eastAsiaTheme="minorEastAsia"/>
          <w:b/>
          <w:sz w:val="28"/>
          <w:szCs w:val="28"/>
        </w:rPr>
        <w:lastRenderedPageBreak/>
        <w:t>Worksheet 8:</w:t>
      </w:r>
      <w:r w:rsidR="00EE028D">
        <w:rPr>
          <w:rFonts w:eastAsiaTheme="minorEastAsia"/>
          <w:b/>
          <w:sz w:val="28"/>
          <w:szCs w:val="28"/>
        </w:rPr>
        <w:t xml:space="preserve"> </w:t>
      </w:r>
      <w:r w:rsidR="005A5404" w:rsidRPr="005A5203">
        <w:rPr>
          <w:rFonts w:eastAsiaTheme="minorEastAsia"/>
          <w:b/>
          <w:sz w:val="28"/>
          <w:szCs w:val="28"/>
        </w:rPr>
        <w:t>Understanding t</w:t>
      </w:r>
      <w:r w:rsidR="00D45A25" w:rsidRPr="005A5203">
        <w:rPr>
          <w:rFonts w:eastAsiaTheme="minorEastAsia"/>
          <w:b/>
          <w:sz w:val="28"/>
          <w:szCs w:val="28"/>
        </w:rPr>
        <w:t xml:space="preserve">he </w:t>
      </w:r>
      <w:r w:rsidR="000C0D17">
        <w:rPr>
          <w:rFonts w:eastAsiaTheme="minorEastAsia"/>
          <w:b/>
          <w:sz w:val="28"/>
          <w:szCs w:val="28"/>
        </w:rPr>
        <w:t>l</w:t>
      </w:r>
      <w:r w:rsidR="00D45A25" w:rsidRPr="005A5203">
        <w:rPr>
          <w:rFonts w:eastAsiaTheme="minorEastAsia"/>
          <w:b/>
          <w:sz w:val="28"/>
          <w:szCs w:val="28"/>
        </w:rPr>
        <w:t xml:space="preserve">eading </w:t>
      </w:r>
      <w:r w:rsidR="000C0D17">
        <w:rPr>
          <w:rFonts w:eastAsiaTheme="minorEastAsia"/>
          <w:b/>
          <w:sz w:val="28"/>
          <w:szCs w:val="28"/>
        </w:rPr>
        <w:t>r</w:t>
      </w:r>
      <w:r w:rsidR="00D45A25" w:rsidRPr="005A5203">
        <w:rPr>
          <w:rFonts w:eastAsiaTheme="minorEastAsia"/>
          <w:b/>
          <w:sz w:val="28"/>
          <w:szCs w:val="28"/>
        </w:rPr>
        <w:t xml:space="preserve">ole of the Communist Party of China </w:t>
      </w:r>
      <w:r w:rsidR="005A5404" w:rsidRPr="005A5203">
        <w:rPr>
          <w:rFonts w:eastAsiaTheme="minorEastAsia"/>
          <w:b/>
          <w:sz w:val="28"/>
          <w:szCs w:val="28"/>
        </w:rPr>
        <w:t xml:space="preserve">through </w:t>
      </w:r>
      <w:r w:rsidR="00D45A25" w:rsidRPr="005A5203">
        <w:rPr>
          <w:rFonts w:eastAsiaTheme="minorEastAsia"/>
          <w:b/>
          <w:sz w:val="28"/>
          <w:szCs w:val="28"/>
        </w:rPr>
        <w:t xml:space="preserve">the </w:t>
      </w:r>
      <w:r w:rsidR="00D45A25" w:rsidRPr="005A5203">
        <w:rPr>
          <w:rFonts w:eastAsiaTheme="minorEastAsia"/>
          <w:b/>
          <w:i/>
          <w:sz w:val="28"/>
          <w:szCs w:val="28"/>
        </w:rPr>
        <w:t>Constitution</w:t>
      </w:r>
      <w:r w:rsidR="00D45A25" w:rsidRPr="005A5203">
        <w:rPr>
          <w:rFonts w:eastAsiaTheme="minorEastAsia"/>
          <w:b/>
          <w:sz w:val="28"/>
          <w:szCs w:val="28"/>
        </w:rPr>
        <w:t xml:space="preserve"> and </w:t>
      </w:r>
      <w:r w:rsidR="000C0D17">
        <w:rPr>
          <w:rFonts w:eastAsiaTheme="minorEastAsia"/>
          <w:b/>
          <w:sz w:val="28"/>
          <w:szCs w:val="28"/>
        </w:rPr>
        <w:t>k</w:t>
      </w:r>
      <w:r w:rsidR="005A5404" w:rsidRPr="005A5203">
        <w:rPr>
          <w:rFonts w:eastAsiaTheme="minorEastAsia"/>
          <w:b/>
          <w:sz w:val="28"/>
          <w:szCs w:val="28"/>
        </w:rPr>
        <w:t xml:space="preserve">ey </w:t>
      </w:r>
      <w:r w:rsidR="000C0D17">
        <w:rPr>
          <w:rFonts w:eastAsiaTheme="minorEastAsia"/>
          <w:b/>
          <w:sz w:val="28"/>
          <w:szCs w:val="28"/>
        </w:rPr>
        <w:t>p</w:t>
      </w:r>
      <w:r w:rsidR="005A5404" w:rsidRPr="005A5203">
        <w:rPr>
          <w:rFonts w:eastAsiaTheme="minorEastAsia"/>
          <w:b/>
          <w:sz w:val="28"/>
          <w:szCs w:val="28"/>
        </w:rPr>
        <w:t xml:space="preserve">ersonnel </w:t>
      </w:r>
      <w:r w:rsidR="000C0D17">
        <w:rPr>
          <w:rFonts w:eastAsiaTheme="minorEastAsia"/>
          <w:b/>
          <w:sz w:val="28"/>
          <w:szCs w:val="28"/>
        </w:rPr>
        <w:t>c</w:t>
      </w:r>
      <w:r w:rsidR="00D45A25" w:rsidRPr="005A5203">
        <w:rPr>
          <w:rFonts w:eastAsiaTheme="minorEastAsia"/>
          <w:b/>
          <w:sz w:val="28"/>
          <w:szCs w:val="28"/>
        </w:rPr>
        <w:t>hange</w:t>
      </w:r>
      <w:r w:rsidR="005A5404" w:rsidRPr="005A5203">
        <w:rPr>
          <w:rFonts w:eastAsiaTheme="minorEastAsia"/>
          <w:b/>
          <w:sz w:val="28"/>
          <w:szCs w:val="28"/>
        </w:rPr>
        <w:t>s</w:t>
      </w:r>
      <w:r w:rsidR="00D45A25" w:rsidRPr="005A5203">
        <w:rPr>
          <w:rFonts w:eastAsiaTheme="minorEastAsia"/>
          <w:b/>
          <w:sz w:val="28"/>
          <w:szCs w:val="28"/>
        </w:rPr>
        <w:t xml:space="preserve"> </w:t>
      </w:r>
      <w:r w:rsidR="00013081" w:rsidRPr="005A5203">
        <w:rPr>
          <w:rFonts w:eastAsiaTheme="minorEastAsia"/>
          <w:b/>
          <w:sz w:val="28"/>
          <w:szCs w:val="28"/>
        </w:rPr>
        <w:t>in China</w:t>
      </w:r>
    </w:p>
    <w:p w14:paraId="0EF4BDA7" w14:textId="7B79BE07" w:rsidR="00681E05" w:rsidRPr="00D54361" w:rsidRDefault="00681E05" w:rsidP="00D54361">
      <w:pPr>
        <w:spacing w:line="276" w:lineRule="auto"/>
        <w:ind w:left="1985" w:hanging="1985"/>
        <w:jc w:val="both"/>
        <w:rPr>
          <w:b/>
          <w:sz w:val="28"/>
          <w:szCs w:val="28"/>
        </w:rPr>
      </w:pPr>
      <w:r w:rsidRPr="005A5203">
        <w:rPr>
          <w:rFonts w:eastAsiaTheme="minorEastAsia" w:hint="eastAsia"/>
          <w:b/>
          <w:sz w:val="28"/>
          <w:szCs w:val="28"/>
        </w:rPr>
        <w:t>S</w:t>
      </w:r>
      <w:r w:rsidRPr="005A5203">
        <w:rPr>
          <w:rFonts w:eastAsiaTheme="minorEastAsia"/>
          <w:b/>
          <w:sz w:val="28"/>
          <w:szCs w:val="28"/>
        </w:rPr>
        <w:t>ource 1</w:t>
      </w:r>
    </w:p>
    <w:tbl>
      <w:tblPr>
        <w:tblStyle w:val="a5"/>
        <w:tblW w:w="8280" w:type="dxa"/>
        <w:tblInd w:w="-95" w:type="dxa"/>
        <w:tblLook w:val="04A0" w:firstRow="1" w:lastRow="0" w:firstColumn="1" w:lastColumn="0" w:noHBand="0" w:noVBand="1"/>
      </w:tblPr>
      <w:tblGrid>
        <w:gridCol w:w="8280"/>
      </w:tblGrid>
      <w:tr w:rsidR="00BB0A66" w14:paraId="08F11A98" w14:textId="77777777" w:rsidTr="006E449B">
        <w:tc>
          <w:tcPr>
            <w:tcW w:w="8280" w:type="dxa"/>
            <w:shd w:val="clear" w:color="auto" w:fill="auto"/>
          </w:tcPr>
          <w:p w14:paraId="03DA5C1C" w14:textId="77777777" w:rsidR="00BB0A66" w:rsidRPr="005E71A2" w:rsidRDefault="00BB0A66" w:rsidP="00BB0A66">
            <w:pPr>
              <w:spacing w:before="60" w:line="276" w:lineRule="auto"/>
              <w:ind w:left="0" w:firstLine="0"/>
              <w:jc w:val="both"/>
              <w:rPr>
                <w:rFonts w:eastAsiaTheme="minorEastAsia"/>
                <w:b/>
              </w:rPr>
            </w:pPr>
            <w:r w:rsidRPr="005E71A2">
              <w:rPr>
                <w:rFonts w:eastAsiaTheme="minorEastAsia"/>
                <w:b/>
              </w:rPr>
              <w:t>Constitution</w:t>
            </w:r>
          </w:p>
          <w:p w14:paraId="6B0C5AA3" w14:textId="77777777" w:rsidR="00BB0A66" w:rsidRPr="005E71A2" w:rsidRDefault="00BB0A66" w:rsidP="00BB0A66">
            <w:pPr>
              <w:spacing w:beforeLines="30" w:before="72" w:line="276" w:lineRule="auto"/>
              <w:ind w:left="0" w:firstLine="0"/>
              <w:jc w:val="both"/>
              <w:rPr>
                <w:rFonts w:eastAsiaTheme="minorEastAsia"/>
                <w:b/>
              </w:rPr>
            </w:pPr>
            <w:r w:rsidRPr="005E71A2">
              <w:rPr>
                <w:rFonts w:eastAsiaTheme="minorEastAsia"/>
                <w:b/>
              </w:rPr>
              <w:t>Preamble</w:t>
            </w:r>
          </w:p>
          <w:p w14:paraId="53FE0F75" w14:textId="77777777" w:rsidR="00BB0A66" w:rsidRPr="005E71A2" w:rsidRDefault="00BB0A66" w:rsidP="00BB0A66">
            <w:pPr>
              <w:tabs>
                <w:tab w:val="left" w:pos="2410"/>
              </w:tabs>
              <w:spacing w:beforeLines="30" w:before="72" w:line="276" w:lineRule="auto"/>
              <w:ind w:left="0" w:firstLine="0"/>
              <w:jc w:val="both"/>
              <w:rPr>
                <w:rFonts w:eastAsiaTheme="minorEastAsia"/>
              </w:rPr>
            </w:pPr>
            <w:r w:rsidRPr="005E71A2">
              <w:rPr>
                <w:rFonts w:eastAsiaTheme="minorEastAsia"/>
              </w:rPr>
              <w:t>[Paragraph 5]</w:t>
            </w:r>
          </w:p>
          <w:p w14:paraId="54A3D93D" w14:textId="77258169" w:rsidR="00BB0A66" w:rsidRPr="005E71A2" w:rsidRDefault="00BB0A66" w:rsidP="00BB0A66">
            <w:pPr>
              <w:tabs>
                <w:tab w:val="left" w:pos="3686"/>
                <w:tab w:val="left" w:pos="4820"/>
              </w:tabs>
              <w:spacing w:beforeLines="30" w:before="72" w:line="276" w:lineRule="auto"/>
              <w:ind w:left="0" w:firstLine="0"/>
              <w:jc w:val="both"/>
              <w:rPr>
                <w:rFonts w:eastAsiaTheme="minorEastAsia"/>
              </w:rPr>
            </w:pPr>
            <w:r w:rsidRPr="005E71A2">
              <w:rPr>
                <w:rFonts w:eastAsiaTheme="minorEastAsia"/>
              </w:rPr>
              <w:t xml:space="preserve">In 1949, after engaging in protracted, arduous and tortuous struggles, armed and in other forms, the Chinese people of all ethnic groups led by the Communist Party of China with Chairman Mao Zedong as its leader finally overthrew the rule of imperialism, feudalism and </w:t>
            </w:r>
            <w:r w:rsidR="00C04232" w:rsidRPr="005E71A2">
              <w:rPr>
                <w:rFonts w:eastAsiaTheme="minorEastAsia"/>
              </w:rPr>
              <w:t>bureaucrat capitalism</w:t>
            </w:r>
            <w:r w:rsidRPr="005E71A2">
              <w:rPr>
                <w:rFonts w:eastAsiaTheme="minorEastAsia"/>
              </w:rPr>
              <w:t>, won a great victory in the New Democratic Revolution, and founded the People</w:t>
            </w:r>
            <w:r w:rsidR="000B23DC">
              <w:rPr>
                <w:rFonts w:eastAsiaTheme="minorEastAsia"/>
              </w:rPr>
              <w:t>’</w:t>
            </w:r>
            <w:r w:rsidRPr="005E71A2">
              <w:rPr>
                <w:rFonts w:eastAsiaTheme="minorEastAsia"/>
              </w:rPr>
              <w:t>s Republic of China. The Chinese people thus secured power and became masters of their own country.</w:t>
            </w:r>
          </w:p>
          <w:p w14:paraId="2CD1DBEB" w14:textId="77777777" w:rsidR="00BB0A66" w:rsidRPr="005E71A2" w:rsidRDefault="00BB0A66" w:rsidP="00BB0A66">
            <w:pPr>
              <w:tabs>
                <w:tab w:val="left" w:pos="3686"/>
                <w:tab w:val="left" w:pos="4820"/>
              </w:tabs>
              <w:spacing w:beforeLines="30" w:before="72" w:line="276" w:lineRule="auto"/>
              <w:ind w:left="0" w:firstLine="0"/>
              <w:jc w:val="both"/>
              <w:rPr>
                <w:rFonts w:eastAsiaTheme="minorEastAsia"/>
              </w:rPr>
            </w:pPr>
          </w:p>
          <w:p w14:paraId="09EE8949" w14:textId="77777777" w:rsidR="00BB0A66" w:rsidRPr="005E71A2" w:rsidRDefault="00BB0A66" w:rsidP="00BB0A66">
            <w:pPr>
              <w:tabs>
                <w:tab w:val="left" w:pos="3686"/>
                <w:tab w:val="left" w:pos="4820"/>
              </w:tabs>
              <w:spacing w:beforeLines="30" w:before="72" w:line="276" w:lineRule="auto"/>
              <w:ind w:left="0" w:firstLine="0"/>
              <w:jc w:val="both"/>
              <w:rPr>
                <w:rFonts w:eastAsiaTheme="minorEastAsia"/>
              </w:rPr>
            </w:pPr>
            <w:r w:rsidRPr="005E71A2">
              <w:rPr>
                <w:rFonts w:eastAsiaTheme="minorEastAsia"/>
              </w:rPr>
              <w:t xml:space="preserve"> [Paragraph 7]</w:t>
            </w:r>
          </w:p>
          <w:p w14:paraId="1F1570DD" w14:textId="5C424F3F" w:rsidR="00BB0A66" w:rsidRPr="005E71A2" w:rsidRDefault="00B40FFC" w:rsidP="00BB0A66">
            <w:pPr>
              <w:tabs>
                <w:tab w:val="left" w:pos="3686"/>
                <w:tab w:val="left" w:pos="4820"/>
              </w:tabs>
              <w:spacing w:beforeLines="30" w:before="72" w:line="276" w:lineRule="auto"/>
              <w:ind w:left="0" w:firstLine="0"/>
              <w:jc w:val="both"/>
              <w:rPr>
                <w:rFonts w:eastAsiaTheme="minorEastAsia"/>
              </w:rPr>
            </w:pPr>
            <w:r>
              <w:rPr>
                <w:rFonts w:eastAsiaTheme="minorEastAsia"/>
              </w:rPr>
              <w:t>… …</w:t>
            </w:r>
            <w:r w:rsidR="00BB0A66" w:rsidRPr="005E71A2">
              <w:rPr>
                <w:rFonts w:eastAsiaTheme="minorEastAsia"/>
              </w:rPr>
              <w:t xml:space="preserve">The fundamental task for our country is to concentrate on achieving socialist modernization along the road of socialism with Chinese characteristics. We the Chinese people of all ethnic groups will continue, under the leadership of the Communist Party of China </w:t>
            </w:r>
            <w:r>
              <w:rPr>
                <w:rFonts w:eastAsiaTheme="minorEastAsia"/>
              </w:rPr>
              <w:t>… …</w:t>
            </w:r>
            <w:r w:rsidR="00BB0A66" w:rsidRPr="005E71A2">
              <w:rPr>
                <w:rFonts w:eastAsiaTheme="minorEastAsia"/>
              </w:rPr>
              <w:t>, in order to build China into a great modern socialist country that is prosperous, strong, democratic, culturally advanced, harmonious and beautiful, and realize the great rejuvenation of the Chinese nation.</w:t>
            </w:r>
          </w:p>
          <w:p w14:paraId="1497A2BB" w14:textId="77777777" w:rsidR="00BB0A66" w:rsidRPr="005E71A2" w:rsidRDefault="00BB0A66" w:rsidP="00BB0A66">
            <w:pPr>
              <w:tabs>
                <w:tab w:val="left" w:pos="3686"/>
                <w:tab w:val="left" w:pos="4820"/>
              </w:tabs>
              <w:spacing w:beforeLines="30" w:before="72" w:line="276" w:lineRule="auto"/>
              <w:ind w:left="0" w:firstLine="0"/>
              <w:jc w:val="both"/>
              <w:rPr>
                <w:rFonts w:eastAsiaTheme="minorEastAsia"/>
              </w:rPr>
            </w:pPr>
          </w:p>
          <w:p w14:paraId="184AAE9C" w14:textId="77777777" w:rsidR="00BB0A66" w:rsidRPr="005E71A2" w:rsidRDefault="00BB0A66" w:rsidP="00BB0A66">
            <w:pPr>
              <w:tabs>
                <w:tab w:val="left" w:pos="3686"/>
                <w:tab w:val="left" w:pos="4820"/>
              </w:tabs>
              <w:spacing w:beforeLines="30" w:before="72" w:line="276" w:lineRule="auto"/>
              <w:ind w:left="0" w:firstLine="0"/>
              <w:jc w:val="both"/>
              <w:rPr>
                <w:rFonts w:eastAsiaTheme="minorEastAsia"/>
                <w:b/>
              </w:rPr>
            </w:pPr>
            <w:r w:rsidRPr="005E71A2">
              <w:rPr>
                <w:rFonts w:eastAsiaTheme="minorEastAsia"/>
                <w:b/>
              </w:rPr>
              <w:t>Chapter I - General Principles</w:t>
            </w:r>
          </w:p>
          <w:p w14:paraId="041965E0" w14:textId="77777777" w:rsidR="00BB0A66" w:rsidRPr="005E71A2" w:rsidRDefault="00BB0A66" w:rsidP="00BB0A66">
            <w:pPr>
              <w:spacing w:beforeLines="30" w:before="72" w:line="276" w:lineRule="auto"/>
              <w:ind w:left="0" w:firstLine="0"/>
              <w:jc w:val="both"/>
              <w:rPr>
                <w:rFonts w:eastAsiaTheme="minorEastAsia"/>
              </w:rPr>
            </w:pPr>
            <w:r w:rsidRPr="005E71A2">
              <w:rPr>
                <w:rFonts w:eastAsiaTheme="minorEastAsia"/>
              </w:rPr>
              <w:t>Article 1(2)</w:t>
            </w:r>
          </w:p>
          <w:p w14:paraId="40E76A98" w14:textId="76E71553" w:rsidR="00BB0A66" w:rsidRDefault="00BB0A66" w:rsidP="00BB0A66">
            <w:pPr>
              <w:snapToGrid w:val="0"/>
              <w:spacing w:line="276" w:lineRule="auto"/>
              <w:ind w:left="0" w:firstLine="0"/>
              <w:rPr>
                <w:rFonts w:eastAsiaTheme="minorEastAsia"/>
              </w:rPr>
            </w:pPr>
            <w:r w:rsidRPr="005E71A2">
              <w:rPr>
                <w:rFonts w:eastAsiaTheme="minorEastAsia"/>
              </w:rPr>
              <w:t>The socialist system is the fundamental system of the People</w:t>
            </w:r>
            <w:r w:rsidR="000B23DC">
              <w:rPr>
                <w:rFonts w:eastAsiaTheme="minorEastAsia"/>
              </w:rPr>
              <w:t>’</w:t>
            </w:r>
            <w:r w:rsidRPr="005E71A2">
              <w:rPr>
                <w:rFonts w:eastAsiaTheme="minorEastAsia"/>
              </w:rPr>
              <w:t>s Republic of China. Leadership by the Communist Party of China is the defining feature of socialism with Chinese characteristics. It is prohibited for</w:t>
            </w:r>
            <w:r w:rsidRPr="00652CBA">
              <w:rPr>
                <w:rFonts w:eastAsiaTheme="minorEastAsia"/>
              </w:rPr>
              <w:t xml:space="preserve"> any organization or individual to damage the socialist system.</w:t>
            </w:r>
          </w:p>
        </w:tc>
      </w:tr>
    </w:tbl>
    <w:p w14:paraId="493E2467" w14:textId="118F4EF6" w:rsidR="00681E05" w:rsidRPr="00274956" w:rsidRDefault="00681E05" w:rsidP="00681E05">
      <w:pPr>
        <w:spacing w:line="276" w:lineRule="auto"/>
        <w:ind w:left="0" w:firstLine="0"/>
        <w:rPr>
          <w:rFonts w:eastAsiaTheme="minorEastAsia"/>
          <w:sz w:val="22"/>
          <w:lang w:eastAsia="zh-HK"/>
        </w:rPr>
      </w:pPr>
      <w:r>
        <w:rPr>
          <w:rFonts w:eastAsiaTheme="minorEastAsia" w:hint="eastAsia"/>
          <w:sz w:val="22"/>
        </w:rPr>
        <w:t>S</w:t>
      </w:r>
      <w:r>
        <w:rPr>
          <w:rFonts w:eastAsiaTheme="minorEastAsia"/>
          <w:sz w:val="22"/>
        </w:rPr>
        <w:t>ource: Basic Law website</w:t>
      </w:r>
      <w:r>
        <w:rPr>
          <w:rFonts w:eastAsiaTheme="minorEastAsia" w:hint="eastAsia"/>
          <w:sz w:val="22"/>
        </w:rPr>
        <w:t>&gt;C</w:t>
      </w:r>
      <w:r>
        <w:rPr>
          <w:rFonts w:eastAsiaTheme="minorEastAsia" w:hint="eastAsia"/>
          <w:sz w:val="22"/>
          <w:lang w:eastAsia="zh-HK"/>
        </w:rPr>
        <w:t>onstitution</w:t>
      </w:r>
      <w:r>
        <w:rPr>
          <w:rFonts w:eastAsiaTheme="minorEastAsia" w:hint="eastAsia"/>
          <w:sz w:val="22"/>
        </w:rPr>
        <w:t>,</w:t>
      </w:r>
      <w:r>
        <w:rPr>
          <w:rFonts w:eastAsiaTheme="minorEastAsia"/>
          <w:sz w:val="22"/>
        </w:rPr>
        <w:t xml:space="preserve"> </w:t>
      </w:r>
      <w:r w:rsidRPr="003D1F9C">
        <w:rPr>
          <w:rFonts w:eastAsiaTheme="minorEastAsia"/>
          <w:sz w:val="22"/>
        </w:rPr>
        <w:t>https://www.basiclaw.gov.hk/en/constitution/index.html</w:t>
      </w:r>
    </w:p>
    <w:p w14:paraId="6524B0C9" w14:textId="33435AD5" w:rsidR="00652CBA" w:rsidRDefault="00652CBA">
      <w:pPr>
        <w:rPr>
          <w:rFonts w:eastAsiaTheme="minorEastAsia"/>
          <w:b/>
          <w:szCs w:val="28"/>
        </w:rPr>
      </w:pPr>
    </w:p>
    <w:p w14:paraId="32990ABA" w14:textId="312D787D" w:rsidR="00D54361" w:rsidRDefault="00D54361" w:rsidP="00D54361">
      <w:r>
        <w:rPr>
          <w:rFonts w:hint="eastAsia"/>
        </w:rPr>
        <w:t>1.</w:t>
      </w:r>
      <w:r>
        <w:rPr>
          <w:rFonts w:hint="eastAsia"/>
        </w:rPr>
        <w:tab/>
      </w:r>
      <w:r w:rsidR="00B40FFC" w:rsidRPr="00B40FFC">
        <w:t>According to Source 1</w:t>
      </w:r>
      <w:r w:rsidR="00B40FFC">
        <w:t xml:space="preserve">, </w:t>
      </w:r>
      <w:r w:rsidR="00B40FFC" w:rsidRPr="00B40FFC">
        <w:t>put down the appropriate answer</w:t>
      </w:r>
      <w:r w:rsidR="00E01094">
        <w:t>s</w:t>
      </w:r>
      <w:r w:rsidR="00B40FFC" w:rsidRPr="00B40FFC">
        <w:t xml:space="preserve"> on the line</w:t>
      </w:r>
      <w:r w:rsidR="000C0D17">
        <w:t>s</w:t>
      </w:r>
      <w:r w:rsidR="00B40FFC" w:rsidRPr="00B40FFC">
        <w:t xml:space="preserve"> provided.</w:t>
      </w:r>
    </w:p>
    <w:p w14:paraId="343D44A2" w14:textId="77777777" w:rsidR="00D54361" w:rsidRDefault="00D54361" w:rsidP="00D54361"/>
    <w:p w14:paraId="2D7EC422" w14:textId="32E27A79" w:rsidR="00D54361" w:rsidRDefault="00D54361" w:rsidP="00B33A55">
      <w:pPr>
        <w:ind w:left="900" w:hanging="900"/>
        <w:jc w:val="both"/>
      </w:pPr>
      <w:r>
        <w:t xml:space="preserve">       (a)</w:t>
      </w:r>
      <w:r>
        <w:tab/>
      </w:r>
      <w:r w:rsidR="00B664BC">
        <w:rPr>
          <w:rFonts w:hint="eastAsia"/>
        </w:rPr>
        <w:t xml:space="preserve">In 1949, </w:t>
      </w:r>
      <w:r w:rsidR="00B664BC" w:rsidRPr="00B664BC">
        <w:t xml:space="preserve">the Chinese people of all ethnic groups led by </w:t>
      </w:r>
      <w:r w:rsidR="00B664BC" w:rsidRPr="00B33A55">
        <w:rPr>
          <w:i/>
          <w:color w:val="FF0000"/>
          <w:u w:val="single"/>
        </w:rPr>
        <w:t>the</w:t>
      </w:r>
      <w:r w:rsidR="00B664BC" w:rsidRPr="00B664BC">
        <w:t xml:space="preserve"> </w:t>
      </w:r>
      <w:r w:rsidR="00B664BC" w:rsidRPr="00B33A55">
        <w:rPr>
          <w:i/>
          <w:color w:val="FF0000"/>
          <w:u w:val="single"/>
        </w:rPr>
        <w:t>Communist Party of China</w:t>
      </w:r>
      <w:r w:rsidR="00B664BC" w:rsidRPr="00B33A55">
        <w:rPr>
          <w:color w:val="FF0000"/>
        </w:rPr>
        <w:t xml:space="preserve"> </w:t>
      </w:r>
      <w:r w:rsidR="00B664BC" w:rsidRPr="00B664BC">
        <w:t>with Chairman Mao Zedong as its leader</w:t>
      </w:r>
      <w:r w:rsidR="00B664BC">
        <w:t>,</w:t>
      </w:r>
      <w:r w:rsidR="00B664BC" w:rsidRPr="00B664BC">
        <w:t xml:space="preserve"> founded </w:t>
      </w:r>
      <w:r w:rsidR="00B664BC" w:rsidRPr="00B33A55">
        <w:rPr>
          <w:i/>
          <w:color w:val="FF0000"/>
          <w:u w:val="single"/>
        </w:rPr>
        <w:t>the People</w:t>
      </w:r>
      <w:r w:rsidR="000B23DC">
        <w:rPr>
          <w:i/>
          <w:color w:val="FF0000"/>
          <w:u w:val="single"/>
        </w:rPr>
        <w:t>’</w:t>
      </w:r>
      <w:r w:rsidR="00B664BC" w:rsidRPr="00B33A55">
        <w:rPr>
          <w:i/>
          <w:color w:val="FF0000"/>
          <w:u w:val="single"/>
        </w:rPr>
        <w:t>s Republic of China</w:t>
      </w:r>
      <w:r w:rsidR="00B664BC" w:rsidRPr="00B664BC">
        <w:t xml:space="preserve">. </w:t>
      </w:r>
      <w:r w:rsidR="00B664BC" w:rsidRPr="00B33A55">
        <w:rPr>
          <w:i/>
          <w:color w:val="FF0000"/>
          <w:u w:val="single"/>
        </w:rPr>
        <w:t>The Chinese people</w:t>
      </w:r>
      <w:r w:rsidR="00B664BC" w:rsidRPr="00B33A55">
        <w:rPr>
          <w:color w:val="FF0000"/>
        </w:rPr>
        <w:t xml:space="preserve"> </w:t>
      </w:r>
      <w:r w:rsidR="00B664BC" w:rsidRPr="00B664BC">
        <w:t>thus secured power and became masters of their own country.</w:t>
      </w:r>
    </w:p>
    <w:p w14:paraId="358133CC" w14:textId="77777777" w:rsidR="00A6043D" w:rsidRDefault="00A6043D" w:rsidP="00B33A55">
      <w:pPr>
        <w:ind w:left="900" w:hanging="900"/>
        <w:jc w:val="both"/>
      </w:pPr>
    </w:p>
    <w:p w14:paraId="23B5CF03" w14:textId="06210FFB" w:rsidR="00D54361" w:rsidRDefault="00D54361" w:rsidP="00D54361">
      <w:pPr>
        <w:ind w:left="900" w:hanging="900"/>
      </w:pPr>
      <w:r>
        <w:t xml:space="preserve">       (b)</w:t>
      </w:r>
      <w:r>
        <w:tab/>
      </w:r>
      <w:r w:rsidR="00B664BC">
        <w:t>Under the l</w:t>
      </w:r>
      <w:r w:rsidR="00B664BC" w:rsidRPr="00B664BC">
        <w:t>ead</w:t>
      </w:r>
      <w:r w:rsidR="00B664BC">
        <w:t>ership of</w:t>
      </w:r>
      <w:r w:rsidR="00B664BC" w:rsidRPr="00B664BC">
        <w:t xml:space="preserve"> the Communist Party of China</w:t>
      </w:r>
      <w:r w:rsidR="00B664BC">
        <w:t>,</w:t>
      </w:r>
      <w:r w:rsidR="00B664BC" w:rsidRPr="00B664BC">
        <w:t xml:space="preserve"> </w:t>
      </w:r>
      <w:r w:rsidR="00B664BC">
        <w:t>t</w:t>
      </w:r>
      <w:r w:rsidR="00B664BC" w:rsidRPr="00B664BC">
        <w:t xml:space="preserve">he fundamental task for our country is to concentrate on achieving </w:t>
      </w:r>
      <w:r w:rsidR="00B664BC" w:rsidRPr="00B33A55">
        <w:rPr>
          <w:i/>
          <w:color w:val="FF0000"/>
          <w:u w:val="single"/>
        </w:rPr>
        <w:t>socialist modernization</w:t>
      </w:r>
      <w:r w:rsidR="00B664BC" w:rsidRPr="00B664BC">
        <w:t xml:space="preserve"> along the road of socialism with Chinese characteristics</w:t>
      </w:r>
      <w:r w:rsidR="000C0D17">
        <w:t>;</w:t>
      </w:r>
      <w:r w:rsidR="00B664BC" w:rsidRPr="00B664BC">
        <w:t xml:space="preserve"> </w:t>
      </w:r>
      <w:r w:rsidR="000C0D17">
        <w:t>and u</w:t>
      </w:r>
      <w:r w:rsidR="00B664BC">
        <w:t xml:space="preserve">ltimately, </w:t>
      </w:r>
      <w:r w:rsidR="00B664BC" w:rsidRPr="00B664BC">
        <w:t xml:space="preserve">build China into </w:t>
      </w:r>
      <w:r w:rsidR="00B664BC" w:rsidRPr="00B33A55">
        <w:rPr>
          <w:i/>
          <w:color w:val="FF0000"/>
          <w:u w:val="single"/>
        </w:rPr>
        <w:t xml:space="preserve">a great modern socialist country that is prosperous, strong, </w:t>
      </w:r>
      <w:r w:rsidR="00B664BC" w:rsidRPr="00B33A55">
        <w:rPr>
          <w:i/>
          <w:color w:val="FF0000"/>
          <w:u w:val="single"/>
        </w:rPr>
        <w:lastRenderedPageBreak/>
        <w:t>democratic, culturally advanced, harmonious and beautiful</w:t>
      </w:r>
      <w:r w:rsidR="00B664BC" w:rsidRPr="00B664BC">
        <w:t xml:space="preserve">, </w:t>
      </w:r>
      <w:r w:rsidR="000C0D17">
        <w:t>to</w:t>
      </w:r>
      <w:r w:rsidR="00B664BC" w:rsidRPr="00B664BC">
        <w:t xml:space="preserve"> realize the great rejuvenation of the Chinese nation.</w:t>
      </w:r>
    </w:p>
    <w:p w14:paraId="20595F52" w14:textId="77777777" w:rsidR="00A6043D" w:rsidRDefault="00A6043D" w:rsidP="00D54361">
      <w:pPr>
        <w:ind w:left="900" w:hanging="900"/>
      </w:pPr>
    </w:p>
    <w:p w14:paraId="3A005CB2" w14:textId="15F13AB3" w:rsidR="00D54361" w:rsidRDefault="00D54361" w:rsidP="00B664BC">
      <w:pPr>
        <w:ind w:left="900" w:hanging="900"/>
        <w:rPr>
          <w:rFonts w:eastAsiaTheme="minorEastAsia"/>
          <w:b/>
          <w:szCs w:val="28"/>
        </w:rPr>
      </w:pPr>
      <w:r>
        <w:t xml:space="preserve">       </w:t>
      </w:r>
      <w:r>
        <w:rPr>
          <w:rFonts w:hint="eastAsia"/>
        </w:rPr>
        <w:t>(c)</w:t>
      </w:r>
      <w:r>
        <w:rPr>
          <w:rFonts w:hint="eastAsia"/>
        </w:rPr>
        <w:tab/>
      </w:r>
      <w:r w:rsidR="00B664BC" w:rsidRPr="00B664BC">
        <w:t xml:space="preserve">The </w:t>
      </w:r>
      <w:r w:rsidR="00B664BC" w:rsidRPr="00B33A55">
        <w:rPr>
          <w:i/>
          <w:color w:val="FF0000"/>
          <w:u w:val="single"/>
        </w:rPr>
        <w:t>socialist system</w:t>
      </w:r>
      <w:r w:rsidR="00B664BC" w:rsidRPr="00B33A55">
        <w:rPr>
          <w:color w:val="FF0000"/>
        </w:rPr>
        <w:t xml:space="preserve"> </w:t>
      </w:r>
      <w:r w:rsidR="00B664BC" w:rsidRPr="00B664BC">
        <w:t>is the fundamental system of the People</w:t>
      </w:r>
      <w:r w:rsidR="000B23DC">
        <w:t>’</w:t>
      </w:r>
      <w:r w:rsidR="00B664BC" w:rsidRPr="00B664BC">
        <w:t xml:space="preserve">s Republic of China. </w:t>
      </w:r>
      <w:r w:rsidR="00B664BC" w:rsidRPr="00B33A55">
        <w:rPr>
          <w:i/>
          <w:color w:val="FF0000"/>
          <w:u w:val="single"/>
        </w:rPr>
        <w:t>Leadership by the Communist Party of China</w:t>
      </w:r>
      <w:r w:rsidR="00B664BC" w:rsidRPr="00B33A55">
        <w:rPr>
          <w:color w:val="FF0000"/>
        </w:rPr>
        <w:t xml:space="preserve"> </w:t>
      </w:r>
      <w:r w:rsidR="00B664BC" w:rsidRPr="00B664BC">
        <w:t>is the defining feature of socialism with Chinese characteristics.</w:t>
      </w:r>
    </w:p>
    <w:p w14:paraId="4945EC88" w14:textId="77777777" w:rsidR="00B664BC" w:rsidRDefault="00B664BC" w:rsidP="009500A7">
      <w:pPr>
        <w:ind w:left="0" w:firstLine="0"/>
        <w:rPr>
          <w:rFonts w:eastAsiaTheme="minorEastAsia"/>
          <w:b/>
          <w:szCs w:val="28"/>
        </w:rPr>
      </w:pPr>
    </w:p>
    <w:p w14:paraId="63AF9941" w14:textId="64AC83B7" w:rsidR="009500A7" w:rsidRPr="00BB0A66" w:rsidRDefault="003B08BE" w:rsidP="009500A7">
      <w:pPr>
        <w:ind w:left="0" w:firstLine="0"/>
        <w:rPr>
          <w:rFonts w:eastAsiaTheme="minorEastAsia"/>
          <w:b/>
          <w:szCs w:val="28"/>
          <w:lang w:eastAsia="zh-HK"/>
        </w:rPr>
      </w:pPr>
      <w:r w:rsidRPr="00BB0A66">
        <w:rPr>
          <w:rFonts w:eastAsiaTheme="minorEastAsia"/>
          <w:b/>
          <w:szCs w:val="28"/>
        </w:rPr>
        <w:t>Source 2</w:t>
      </w:r>
    </w:p>
    <w:tbl>
      <w:tblPr>
        <w:tblStyle w:val="a5"/>
        <w:tblW w:w="0" w:type="auto"/>
        <w:tblBorders>
          <w:left w:val="none" w:sz="0" w:space="0" w:color="auto"/>
          <w:right w:val="none" w:sz="0" w:space="0" w:color="auto"/>
        </w:tblBorders>
        <w:tblLook w:val="04A0" w:firstRow="1" w:lastRow="0" w:firstColumn="1" w:lastColumn="0" w:noHBand="0" w:noVBand="1"/>
      </w:tblPr>
      <w:tblGrid>
        <w:gridCol w:w="1663"/>
        <w:gridCol w:w="1655"/>
        <w:gridCol w:w="1680"/>
        <w:gridCol w:w="1655"/>
        <w:gridCol w:w="1653"/>
      </w:tblGrid>
      <w:tr w:rsidR="00521D2C" w14:paraId="13A3C983" w14:textId="77777777" w:rsidTr="00BB0A66">
        <w:tc>
          <w:tcPr>
            <w:tcW w:w="8306" w:type="dxa"/>
            <w:gridSpan w:val="5"/>
            <w:tcBorders>
              <w:bottom w:val="single" w:sz="4" w:space="0" w:color="auto"/>
            </w:tcBorders>
          </w:tcPr>
          <w:p w14:paraId="771FA257" w14:textId="3D6EB4AD" w:rsidR="00521D2C" w:rsidRPr="00090B47" w:rsidRDefault="00F173C1" w:rsidP="00A52813">
            <w:pPr>
              <w:spacing w:before="120" w:after="120"/>
              <w:ind w:left="0" w:firstLine="0"/>
              <w:jc w:val="center"/>
              <w:rPr>
                <w:rFonts w:eastAsiaTheme="minorEastAsia"/>
                <w:b/>
                <w:szCs w:val="28"/>
                <w:lang w:eastAsia="zh-HK"/>
              </w:rPr>
            </w:pPr>
            <w:r>
              <w:rPr>
                <w:rFonts w:eastAsiaTheme="minorEastAsia" w:hint="eastAsia"/>
                <w:b/>
                <w:sz w:val="28"/>
                <w:szCs w:val="28"/>
              </w:rPr>
              <w:t>Le</w:t>
            </w:r>
            <w:r>
              <w:rPr>
                <w:rFonts w:eastAsiaTheme="minorEastAsia"/>
                <w:b/>
                <w:sz w:val="28"/>
                <w:szCs w:val="28"/>
              </w:rPr>
              <w:t>aders of the 20</w:t>
            </w:r>
            <w:r w:rsidRPr="00CB15F4">
              <w:rPr>
                <w:rFonts w:eastAsiaTheme="minorEastAsia"/>
                <w:b/>
                <w:sz w:val="28"/>
                <w:szCs w:val="28"/>
                <w:vertAlign w:val="superscript"/>
              </w:rPr>
              <w:t>th</w:t>
            </w:r>
            <w:r>
              <w:rPr>
                <w:rFonts w:eastAsiaTheme="minorEastAsia"/>
                <w:b/>
                <w:sz w:val="28"/>
                <w:szCs w:val="28"/>
              </w:rPr>
              <w:t xml:space="preserve"> Central Committee </w:t>
            </w:r>
            <w:r w:rsidR="00771856">
              <w:rPr>
                <w:rFonts w:eastAsiaTheme="minorEastAsia" w:hint="eastAsia"/>
                <w:b/>
                <w:sz w:val="28"/>
                <w:szCs w:val="28"/>
              </w:rPr>
              <w:t xml:space="preserve">of the Communist </w:t>
            </w:r>
            <w:r w:rsidR="00771856">
              <w:rPr>
                <w:rFonts w:eastAsiaTheme="minorEastAsia"/>
                <w:b/>
                <w:sz w:val="28"/>
                <w:szCs w:val="28"/>
              </w:rPr>
              <w:t>Party of China</w:t>
            </w:r>
          </w:p>
        </w:tc>
      </w:tr>
      <w:tr w:rsidR="00521D2C" w:rsidRPr="005A5203" w14:paraId="4D04013F" w14:textId="77777777" w:rsidTr="00BB0A66">
        <w:tc>
          <w:tcPr>
            <w:tcW w:w="8306" w:type="dxa"/>
            <w:gridSpan w:val="5"/>
            <w:tcBorders>
              <w:left w:val="single" w:sz="4" w:space="0" w:color="auto"/>
              <w:bottom w:val="single" w:sz="4" w:space="0" w:color="auto"/>
              <w:right w:val="single" w:sz="4" w:space="0" w:color="auto"/>
            </w:tcBorders>
          </w:tcPr>
          <w:p w14:paraId="23586094" w14:textId="77777777" w:rsidR="007D44F5" w:rsidRPr="005A5203" w:rsidRDefault="007D44F5" w:rsidP="007D44F5">
            <w:pPr>
              <w:ind w:left="0" w:firstLine="0"/>
              <w:jc w:val="center"/>
              <w:rPr>
                <w:rFonts w:asciiTheme="minorHAnsi" w:eastAsia="微軟正黑體" w:hAnsiTheme="minorHAnsi"/>
                <w:b/>
                <w:lang w:eastAsia="zh-HK"/>
              </w:rPr>
            </w:pPr>
            <w:r w:rsidRPr="005A5203">
              <w:rPr>
                <w:rFonts w:asciiTheme="minorHAnsi" w:eastAsia="微軟正黑體" w:hAnsiTheme="minorHAnsi"/>
                <w:b/>
              </w:rPr>
              <w:t>Xi Jinping</w:t>
            </w:r>
          </w:p>
          <w:p w14:paraId="4E3B2682" w14:textId="3F51615F" w:rsidR="00521D2C" w:rsidRPr="005A5203" w:rsidRDefault="00EC4372" w:rsidP="00521D2C">
            <w:pPr>
              <w:ind w:left="0" w:firstLine="0"/>
              <w:jc w:val="center"/>
              <w:rPr>
                <w:rFonts w:asciiTheme="minorHAnsi" w:eastAsiaTheme="minorEastAsia" w:hAnsiTheme="minorHAnsi"/>
                <w:lang w:eastAsia="zh-HK"/>
              </w:rPr>
            </w:pPr>
            <w:r w:rsidRPr="005A5203">
              <w:rPr>
                <w:rFonts w:asciiTheme="minorHAnsi" w:eastAsiaTheme="minorEastAsia" w:hAnsiTheme="minorHAnsi"/>
              </w:rPr>
              <w:t>General Secretary of the Central Committee</w:t>
            </w:r>
          </w:p>
          <w:p w14:paraId="08DE237C" w14:textId="7892DC94" w:rsidR="00521D2C" w:rsidRPr="005A5203" w:rsidRDefault="00EC4372" w:rsidP="00521D2C">
            <w:pPr>
              <w:ind w:left="0" w:firstLine="0"/>
              <w:jc w:val="center"/>
              <w:rPr>
                <w:rFonts w:asciiTheme="minorHAnsi" w:eastAsiaTheme="minorEastAsia" w:hAnsiTheme="minorHAnsi"/>
                <w:lang w:eastAsia="zh-HK"/>
              </w:rPr>
            </w:pPr>
            <w:r w:rsidRPr="005A5203">
              <w:rPr>
                <w:rFonts w:asciiTheme="minorHAnsi" w:eastAsiaTheme="minorEastAsia" w:hAnsiTheme="minorHAnsi"/>
              </w:rPr>
              <w:t>Member of the Standing Committee of the Political Bureau</w:t>
            </w:r>
          </w:p>
        </w:tc>
      </w:tr>
      <w:tr w:rsidR="00514AAD" w:rsidRPr="005A5203" w14:paraId="769589EC" w14:textId="77777777" w:rsidTr="00BB0A66">
        <w:tc>
          <w:tcPr>
            <w:tcW w:w="1663" w:type="dxa"/>
            <w:vMerge w:val="restart"/>
            <w:tcBorders>
              <w:top w:val="single" w:sz="4" w:space="0" w:color="auto"/>
              <w:left w:val="nil"/>
              <w:bottom w:val="nil"/>
              <w:right w:val="single" w:sz="4" w:space="0" w:color="auto"/>
            </w:tcBorders>
          </w:tcPr>
          <w:p w14:paraId="2DB0A661" w14:textId="77777777" w:rsidR="00514AAD" w:rsidRPr="005A5203" w:rsidRDefault="00514AAD" w:rsidP="00514AAD">
            <w:pPr>
              <w:ind w:left="0" w:firstLine="0"/>
              <w:rPr>
                <w:rFonts w:asciiTheme="minorHAnsi" w:eastAsiaTheme="minorEastAsia" w:hAnsiTheme="minorHAnsi"/>
                <w:lang w:eastAsia="zh-HK"/>
              </w:rPr>
            </w:pPr>
          </w:p>
        </w:tc>
        <w:tc>
          <w:tcPr>
            <w:tcW w:w="1655" w:type="dxa"/>
            <w:tcBorders>
              <w:top w:val="single" w:sz="4" w:space="0" w:color="auto"/>
              <w:left w:val="single" w:sz="4" w:space="0" w:color="auto"/>
              <w:bottom w:val="single" w:sz="4" w:space="0" w:color="auto"/>
              <w:right w:val="single" w:sz="4" w:space="0" w:color="auto"/>
            </w:tcBorders>
          </w:tcPr>
          <w:p w14:paraId="44964004" w14:textId="77777777" w:rsidR="00514AAD" w:rsidRPr="00514AAD" w:rsidRDefault="00514AAD" w:rsidP="00514AAD">
            <w:pPr>
              <w:ind w:left="0" w:firstLine="0"/>
              <w:jc w:val="center"/>
              <w:rPr>
                <w:rFonts w:asciiTheme="minorHAnsi" w:eastAsia="微軟正黑體" w:hAnsiTheme="minorHAnsi"/>
                <w:b/>
              </w:rPr>
            </w:pPr>
            <w:r w:rsidRPr="00514AAD">
              <w:rPr>
                <w:rFonts w:asciiTheme="minorHAnsi" w:eastAsia="微軟正黑體" w:hAnsiTheme="minorHAnsi"/>
                <w:b/>
              </w:rPr>
              <w:t>Li Qiang</w:t>
            </w:r>
          </w:p>
          <w:p w14:paraId="6CEB9E91" w14:textId="5322A0B6" w:rsidR="00514AAD" w:rsidRPr="00514AAD" w:rsidRDefault="00514AAD" w:rsidP="00514AAD">
            <w:pPr>
              <w:ind w:left="0" w:firstLine="0"/>
              <w:jc w:val="center"/>
              <w:rPr>
                <w:rFonts w:asciiTheme="minorHAnsi" w:eastAsiaTheme="minorEastAsia" w:hAnsiTheme="minorHAnsi"/>
                <w:lang w:eastAsia="zh-HK"/>
              </w:rPr>
            </w:pPr>
            <w:r w:rsidRPr="00514AAD">
              <w:rPr>
                <w:rFonts w:asciiTheme="minorHAnsi" w:eastAsiaTheme="minorEastAsia" w:hAnsiTheme="minorHAnsi"/>
              </w:rPr>
              <w:t>Member of the Standing Committee of the Political Bureau</w:t>
            </w:r>
          </w:p>
        </w:tc>
        <w:tc>
          <w:tcPr>
            <w:tcW w:w="1680" w:type="dxa"/>
            <w:tcBorders>
              <w:top w:val="single" w:sz="4" w:space="0" w:color="auto"/>
              <w:left w:val="single" w:sz="4" w:space="0" w:color="auto"/>
              <w:bottom w:val="single" w:sz="4" w:space="0" w:color="auto"/>
              <w:right w:val="single" w:sz="4" w:space="0" w:color="auto"/>
            </w:tcBorders>
          </w:tcPr>
          <w:p w14:paraId="22301CE1" w14:textId="77777777" w:rsidR="00514AAD" w:rsidRPr="00514AAD" w:rsidRDefault="00514AAD" w:rsidP="00514AAD">
            <w:pPr>
              <w:ind w:left="0" w:firstLine="0"/>
              <w:jc w:val="center"/>
              <w:rPr>
                <w:rFonts w:asciiTheme="minorHAnsi" w:eastAsia="微軟正黑體" w:hAnsiTheme="minorHAnsi"/>
                <w:b/>
                <w:lang w:eastAsia="zh-HK"/>
              </w:rPr>
            </w:pPr>
            <w:r w:rsidRPr="00514AAD">
              <w:rPr>
                <w:rFonts w:asciiTheme="minorHAnsi" w:eastAsia="微軟正黑體" w:hAnsiTheme="minorHAnsi"/>
                <w:b/>
              </w:rPr>
              <w:t>Z</w:t>
            </w:r>
            <w:r w:rsidRPr="00514AAD">
              <w:rPr>
                <w:rFonts w:asciiTheme="minorHAnsi" w:eastAsia="微軟正黑體" w:hAnsiTheme="minorHAnsi"/>
                <w:b/>
                <w:lang w:eastAsia="zh-HK"/>
              </w:rPr>
              <w:t>hao Leji</w:t>
            </w:r>
          </w:p>
          <w:p w14:paraId="262F1DE2" w14:textId="2AD0A1DB" w:rsidR="00514AAD" w:rsidRPr="00514AAD" w:rsidRDefault="00514AAD" w:rsidP="00514AAD">
            <w:pPr>
              <w:ind w:left="0" w:firstLine="0"/>
              <w:jc w:val="center"/>
              <w:rPr>
                <w:rFonts w:asciiTheme="minorHAnsi" w:eastAsiaTheme="minorEastAsia" w:hAnsiTheme="minorHAnsi"/>
                <w:lang w:eastAsia="zh-HK"/>
              </w:rPr>
            </w:pPr>
            <w:r w:rsidRPr="00514AAD">
              <w:rPr>
                <w:rFonts w:asciiTheme="minorHAnsi" w:eastAsiaTheme="minorEastAsia" w:hAnsiTheme="minorHAnsi"/>
              </w:rPr>
              <w:t>Member of the Standing Committee of the Political Bureau</w:t>
            </w:r>
          </w:p>
        </w:tc>
        <w:tc>
          <w:tcPr>
            <w:tcW w:w="1655" w:type="dxa"/>
            <w:tcBorders>
              <w:top w:val="single" w:sz="4" w:space="0" w:color="auto"/>
              <w:left w:val="single" w:sz="4" w:space="0" w:color="auto"/>
              <w:bottom w:val="single" w:sz="4" w:space="0" w:color="auto"/>
              <w:right w:val="single" w:sz="4" w:space="0" w:color="auto"/>
            </w:tcBorders>
          </w:tcPr>
          <w:p w14:paraId="03569E89" w14:textId="77777777" w:rsidR="00514AAD" w:rsidRPr="00514AAD" w:rsidRDefault="00514AAD" w:rsidP="00514AAD">
            <w:pPr>
              <w:snapToGrid w:val="0"/>
              <w:ind w:left="0" w:firstLine="0"/>
              <w:jc w:val="center"/>
              <w:rPr>
                <w:rFonts w:asciiTheme="minorHAnsi" w:eastAsia="微軟正黑體" w:hAnsiTheme="minorHAnsi"/>
                <w:b/>
              </w:rPr>
            </w:pPr>
            <w:r w:rsidRPr="00514AAD">
              <w:rPr>
                <w:rFonts w:asciiTheme="minorHAnsi" w:eastAsia="微軟正黑體" w:hAnsiTheme="minorHAnsi"/>
                <w:b/>
              </w:rPr>
              <w:t>Wang Huning</w:t>
            </w:r>
          </w:p>
          <w:p w14:paraId="789A2EA8" w14:textId="2D0CA478" w:rsidR="00514AAD" w:rsidRPr="00514AAD" w:rsidRDefault="00514AAD" w:rsidP="00514AAD">
            <w:pPr>
              <w:ind w:left="0" w:firstLine="0"/>
              <w:jc w:val="center"/>
              <w:rPr>
                <w:rFonts w:asciiTheme="minorHAnsi" w:eastAsiaTheme="minorEastAsia" w:hAnsiTheme="minorHAnsi"/>
                <w:lang w:eastAsia="zh-HK"/>
              </w:rPr>
            </w:pPr>
            <w:r w:rsidRPr="00514AAD">
              <w:rPr>
                <w:rFonts w:asciiTheme="minorHAnsi" w:eastAsiaTheme="minorEastAsia" w:hAnsiTheme="minorHAnsi"/>
              </w:rPr>
              <w:t>Member of the Standing Committee of the Political Bureau</w:t>
            </w:r>
          </w:p>
        </w:tc>
        <w:tc>
          <w:tcPr>
            <w:tcW w:w="1653" w:type="dxa"/>
            <w:vMerge w:val="restart"/>
            <w:tcBorders>
              <w:top w:val="single" w:sz="4" w:space="0" w:color="auto"/>
              <w:left w:val="single" w:sz="4" w:space="0" w:color="auto"/>
              <w:bottom w:val="nil"/>
              <w:right w:val="nil"/>
            </w:tcBorders>
          </w:tcPr>
          <w:p w14:paraId="4DFCCEC7" w14:textId="77777777" w:rsidR="00514AAD" w:rsidRPr="005A5203" w:rsidRDefault="00514AAD" w:rsidP="00514AAD">
            <w:pPr>
              <w:ind w:left="0" w:firstLine="0"/>
              <w:rPr>
                <w:rFonts w:asciiTheme="minorHAnsi" w:eastAsiaTheme="minorEastAsia" w:hAnsiTheme="minorHAnsi"/>
                <w:lang w:eastAsia="zh-HK"/>
              </w:rPr>
            </w:pPr>
          </w:p>
        </w:tc>
      </w:tr>
      <w:tr w:rsidR="00514AAD" w:rsidRPr="005A5203" w14:paraId="7B821C5D" w14:textId="77777777" w:rsidTr="00BB0A66">
        <w:tc>
          <w:tcPr>
            <w:tcW w:w="1663" w:type="dxa"/>
            <w:vMerge/>
            <w:tcBorders>
              <w:top w:val="nil"/>
              <w:left w:val="nil"/>
              <w:bottom w:val="single" w:sz="4" w:space="0" w:color="auto"/>
              <w:right w:val="single" w:sz="4" w:space="0" w:color="auto"/>
            </w:tcBorders>
          </w:tcPr>
          <w:p w14:paraId="61D91692" w14:textId="77777777" w:rsidR="00514AAD" w:rsidRPr="005A5203" w:rsidRDefault="00514AAD" w:rsidP="00514AAD">
            <w:pPr>
              <w:ind w:left="0" w:firstLine="0"/>
              <w:rPr>
                <w:rFonts w:asciiTheme="minorHAnsi" w:eastAsiaTheme="minorEastAsia" w:hAnsiTheme="minorHAnsi"/>
                <w:lang w:eastAsia="zh-HK"/>
              </w:rPr>
            </w:pPr>
          </w:p>
        </w:tc>
        <w:tc>
          <w:tcPr>
            <w:tcW w:w="1655" w:type="dxa"/>
            <w:tcBorders>
              <w:top w:val="single" w:sz="4" w:space="0" w:color="auto"/>
              <w:left w:val="single" w:sz="4" w:space="0" w:color="auto"/>
              <w:bottom w:val="single" w:sz="4" w:space="0" w:color="auto"/>
              <w:right w:val="single" w:sz="4" w:space="0" w:color="auto"/>
            </w:tcBorders>
          </w:tcPr>
          <w:p w14:paraId="3B7D6249" w14:textId="77777777" w:rsidR="00514AAD" w:rsidRPr="00514AAD" w:rsidRDefault="00514AAD" w:rsidP="00514AAD">
            <w:pPr>
              <w:ind w:left="0" w:firstLine="0"/>
              <w:jc w:val="center"/>
              <w:rPr>
                <w:rFonts w:asciiTheme="minorHAnsi" w:eastAsia="微軟正黑體" w:hAnsiTheme="minorHAnsi"/>
                <w:b/>
                <w:lang w:eastAsia="zh-HK"/>
              </w:rPr>
            </w:pPr>
            <w:r w:rsidRPr="00514AAD">
              <w:rPr>
                <w:rFonts w:asciiTheme="minorHAnsi" w:eastAsia="微軟正黑體" w:hAnsiTheme="minorHAnsi"/>
                <w:b/>
              </w:rPr>
              <w:t>Cai Qi</w:t>
            </w:r>
          </w:p>
          <w:p w14:paraId="6043D859" w14:textId="54306C86" w:rsidR="00514AAD" w:rsidRPr="00514AAD" w:rsidRDefault="00514AAD" w:rsidP="00514AAD">
            <w:pPr>
              <w:ind w:left="0" w:firstLine="0"/>
              <w:jc w:val="center"/>
              <w:rPr>
                <w:rFonts w:asciiTheme="minorHAnsi" w:eastAsiaTheme="minorEastAsia" w:hAnsiTheme="minorHAnsi"/>
                <w:lang w:eastAsia="zh-HK"/>
              </w:rPr>
            </w:pPr>
            <w:r w:rsidRPr="00514AAD">
              <w:rPr>
                <w:rFonts w:asciiTheme="minorHAnsi" w:eastAsiaTheme="minorEastAsia" w:hAnsiTheme="minorHAnsi"/>
              </w:rPr>
              <w:t>Member of the Standing Committee of the Political Bureau</w:t>
            </w:r>
          </w:p>
        </w:tc>
        <w:tc>
          <w:tcPr>
            <w:tcW w:w="1680" w:type="dxa"/>
            <w:tcBorders>
              <w:top w:val="single" w:sz="4" w:space="0" w:color="auto"/>
              <w:left w:val="single" w:sz="4" w:space="0" w:color="auto"/>
              <w:bottom w:val="single" w:sz="4" w:space="0" w:color="auto"/>
              <w:right w:val="single" w:sz="4" w:space="0" w:color="auto"/>
            </w:tcBorders>
          </w:tcPr>
          <w:p w14:paraId="4A8A5B31" w14:textId="77777777" w:rsidR="00514AAD" w:rsidRPr="00514AAD" w:rsidRDefault="00514AAD" w:rsidP="00514AAD">
            <w:pPr>
              <w:ind w:left="0" w:firstLine="0"/>
              <w:jc w:val="center"/>
              <w:rPr>
                <w:rFonts w:asciiTheme="minorHAnsi" w:eastAsia="微軟正黑體" w:hAnsiTheme="minorHAnsi"/>
                <w:b/>
              </w:rPr>
            </w:pPr>
            <w:r w:rsidRPr="00514AAD">
              <w:rPr>
                <w:rFonts w:asciiTheme="minorHAnsi" w:eastAsia="微軟正黑體" w:hAnsiTheme="minorHAnsi"/>
                <w:b/>
              </w:rPr>
              <w:t>Ding Xuexiang</w:t>
            </w:r>
          </w:p>
          <w:p w14:paraId="25CFAB18" w14:textId="38D93780" w:rsidR="00514AAD" w:rsidRPr="00514AAD" w:rsidRDefault="00514AAD" w:rsidP="00514AAD">
            <w:pPr>
              <w:ind w:left="0" w:firstLine="0"/>
              <w:jc w:val="center"/>
              <w:rPr>
                <w:rFonts w:asciiTheme="minorHAnsi" w:eastAsiaTheme="minorEastAsia" w:hAnsiTheme="minorHAnsi"/>
                <w:lang w:eastAsia="zh-HK"/>
              </w:rPr>
            </w:pPr>
            <w:r w:rsidRPr="00514AAD">
              <w:rPr>
                <w:rFonts w:asciiTheme="minorHAnsi" w:eastAsiaTheme="minorEastAsia" w:hAnsiTheme="minorHAnsi"/>
              </w:rPr>
              <w:t>Member of the Standing Committee of the Political Bureau</w:t>
            </w:r>
          </w:p>
        </w:tc>
        <w:tc>
          <w:tcPr>
            <w:tcW w:w="1655" w:type="dxa"/>
            <w:tcBorders>
              <w:top w:val="single" w:sz="4" w:space="0" w:color="auto"/>
              <w:left w:val="single" w:sz="4" w:space="0" w:color="auto"/>
              <w:bottom w:val="single" w:sz="4" w:space="0" w:color="auto"/>
              <w:right w:val="single" w:sz="4" w:space="0" w:color="auto"/>
            </w:tcBorders>
          </w:tcPr>
          <w:p w14:paraId="3DEEEAFB" w14:textId="77777777" w:rsidR="00514AAD" w:rsidRPr="00514AAD" w:rsidRDefault="00514AAD" w:rsidP="00514AAD">
            <w:pPr>
              <w:ind w:left="0" w:firstLine="0"/>
              <w:jc w:val="center"/>
              <w:rPr>
                <w:rFonts w:asciiTheme="minorHAnsi" w:eastAsia="微軟正黑體" w:hAnsiTheme="minorHAnsi"/>
                <w:b/>
                <w:lang w:eastAsia="zh-HK"/>
              </w:rPr>
            </w:pPr>
            <w:r w:rsidRPr="00514AAD">
              <w:rPr>
                <w:rFonts w:asciiTheme="minorHAnsi" w:eastAsia="微軟正黑體" w:hAnsiTheme="minorHAnsi"/>
                <w:b/>
              </w:rPr>
              <w:t>Li Xi</w:t>
            </w:r>
          </w:p>
          <w:p w14:paraId="2AE38C9D" w14:textId="11B96612" w:rsidR="00514AAD" w:rsidRPr="00514AAD" w:rsidRDefault="00514AAD" w:rsidP="00514AAD">
            <w:pPr>
              <w:ind w:left="0" w:firstLine="0"/>
              <w:jc w:val="center"/>
              <w:rPr>
                <w:rFonts w:asciiTheme="minorHAnsi" w:eastAsiaTheme="minorEastAsia" w:hAnsiTheme="minorHAnsi"/>
                <w:lang w:eastAsia="zh-HK"/>
              </w:rPr>
            </w:pPr>
            <w:r w:rsidRPr="00514AAD">
              <w:rPr>
                <w:rFonts w:asciiTheme="minorHAnsi" w:eastAsiaTheme="minorEastAsia" w:hAnsiTheme="minorHAnsi"/>
              </w:rPr>
              <w:t>Member of the Standing Committee of the Political Bureau</w:t>
            </w:r>
          </w:p>
        </w:tc>
        <w:tc>
          <w:tcPr>
            <w:tcW w:w="1653" w:type="dxa"/>
            <w:vMerge/>
            <w:tcBorders>
              <w:top w:val="nil"/>
              <w:left w:val="single" w:sz="4" w:space="0" w:color="auto"/>
              <w:bottom w:val="single" w:sz="4" w:space="0" w:color="auto"/>
              <w:right w:val="nil"/>
            </w:tcBorders>
          </w:tcPr>
          <w:p w14:paraId="76963527" w14:textId="77777777" w:rsidR="00514AAD" w:rsidRPr="005A5203" w:rsidRDefault="00514AAD" w:rsidP="00514AAD">
            <w:pPr>
              <w:ind w:left="0" w:firstLine="0"/>
              <w:rPr>
                <w:rFonts w:asciiTheme="minorHAnsi" w:eastAsiaTheme="minorEastAsia" w:hAnsiTheme="minorHAnsi"/>
                <w:lang w:eastAsia="zh-HK"/>
              </w:rPr>
            </w:pPr>
          </w:p>
        </w:tc>
      </w:tr>
    </w:tbl>
    <w:p w14:paraId="13CFE713" w14:textId="52B8D5E5" w:rsidR="00521D2C" w:rsidRDefault="00521D2C" w:rsidP="009500A7">
      <w:pPr>
        <w:ind w:left="0" w:firstLine="0"/>
        <w:rPr>
          <w:rFonts w:eastAsiaTheme="minorEastAsia"/>
          <w:szCs w:val="28"/>
          <w:lang w:eastAsia="zh-HK"/>
        </w:rPr>
      </w:pPr>
    </w:p>
    <w:tbl>
      <w:tblPr>
        <w:tblStyle w:val="41"/>
        <w:tblW w:w="0" w:type="auto"/>
        <w:tblBorders>
          <w:top w:val="none" w:sz="0" w:space="0" w:color="auto"/>
          <w:left w:val="none" w:sz="0" w:space="0" w:color="auto"/>
          <w:bottom w:val="dotDash" w:sz="4" w:space="0" w:color="auto"/>
          <w:right w:val="none" w:sz="0" w:space="0" w:color="auto"/>
          <w:insideH w:val="dotDash" w:sz="4" w:space="0" w:color="auto"/>
        </w:tblBorders>
        <w:tblLook w:val="04A0" w:firstRow="1" w:lastRow="0" w:firstColumn="1" w:lastColumn="0" w:noHBand="0" w:noVBand="1"/>
      </w:tblPr>
      <w:tblGrid>
        <w:gridCol w:w="4084"/>
        <w:gridCol w:w="4222"/>
      </w:tblGrid>
      <w:tr w:rsidR="00A52813" w:rsidRPr="006F5126" w14:paraId="628F39C5" w14:textId="77777777" w:rsidTr="00514AAD">
        <w:tc>
          <w:tcPr>
            <w:tcW w:w="8306" w:type="dxa"/>
            <w:gridSpan w:val="2"/>
          </w:tcPr>
          <w:p w14:paraId="574DE677" w14:textId="566B23F4" w:rsidR="00A52813" w:rsidRPr="000D005C" w:rsidRDefault="00FF32E6" w:rsidP="00A52813">
            <w:pPr>
              <w:spacing w:before="120" w:after="120"/>
              <w:ind w:left="-108" w:right="-261" w:firstLine="0"/>
              <w:jc w:val="center"/>
              <w:rPr>
                <w:b/>
                <w:sz w:val="28"/>
              </w:rPr>
            </w:pPr>
            <w:r w:rsidRPr="000D005C">
              <w:rPr>
                <w:b/>
                <w:sz w:val="28"/>
              </w:rPr>
              <w:t>The Leaders of Our Country</w:t>
            </w:r>
          </w:p>
        </w:tc>
      </w:tr>
      <w:tr w:rsidR="00514AAD" w:rsidRPr="009F10D6" w14:paraId="45174B7A" w14:textId="77777777" w:rsidTr="00514AAD">
        <w:tc>
          <w:tcPr>
            <w:tcW w:w="4084" w:type="dxa"/>
          </w:tcPr>
          <w:p w14:paraId="2CF383D2" w14:textId="546CCB0A" w:rsidR="00514AAD" w:rsidRPr="009F10D6" w:rsidRDefault="00514AAD" w:rsidP="00514AAD">
            <w:pPr>
              <w:ind w:left="0" w:firstLine="0"/>
              <w:jc w:val="center"/>
            </w:pPr>
            <w:r>
              <w:t>President of the People</w:t>
            </w:r>
            <w:r w:rsidR="000B23DC">
              <w:t>’</w:t>
            </w:r>
            <w:r>
              <w:t xml:space="preserve">s </w:t>
            </w:r>
            <w:r w:rsidRPr="009F10D6">
              <w:t>Republic of China</w:t>
            </w:r>
          </w:p>
          <w:p w14:paraId="5D0436E2" w14:textId="5B1615EE" w:rsidR="00514AAD" w:rsidRPr="009F10D6" w:rsidRDefault="00514AAD">
            <w:pPr>
              <w:ind w:left="0" w:firstLine="0"/>
              <w:jc w:val="center"/>
            </w:pPr>
            <w:r w:rsidRPr="009F10D6">
              <w:rPr>
                <w:rFonts w:eastAsia="微軟正黑體"/>
                <w:b/>
              </w:rPr>
              <w:t>Xi Jinping</w:t>
            </w:r>
          </w:p>
          <w:p w14:paraId="0B9A7D63" w14:textId="05BA74D1" w:rsidR="00514AAD" w:rsidRPr="009F10D6" w:rsidRDefault="00514AAD" w:rsidP="00514AAD">
            <w:pPr>
              <w:ind w:left="0" w:firstLine="0"/>
              <w:jc w:val="center"/>
            </w:pPr>
            <w:r w:rsidRPr="009F10D6">
              <w:t>Vice-president</w:t>
            </w:r>
            <w:r w:rsidRPr="009F10D6">
              <w:t>：</w:t>
            </w:r>
            <w:r>
              <w:rPr>
                <w:rFonts w:eastAsia="微軟正黑體"/>
                <w:b/>
              </w:rPr>
              <w:t>Han Zheng</w:t>
            </w:r>
          </w:p>
        </w:tc>
        <w:tc>
          <w:tcPr>
            <w:tcW w:w="4222" w:type="dxa"/>
          </w:tcPr>
          <w:p w14:paraId="33B65F0D" w14:textId="78ED85E4" w:rsidR="00514AAD" w:rsidRPr="009F10D6" w:rsidRDefault="00514AAD" w:rsidP="00514AAD">
            <w:pPr>
              <w:ind w:left="0" w:firstLine="0"/>
            </w:pPr>
            <w:r w:rsidRPr="009F10D6">
              <w:t>The 1</w:t>
            </w:r>
            <w:r>
              <w:t>4</w:t>
            </w:r>
            <w:r w:rsidRPr="009F10D6">
              <w:rPr>
                <w:vertAlign w:val="superscript"/>
              </w:rPr>
              <w:t>th</w:t>
            </w:r>
            <w:r w:rsidRPr="009F10D6">
              <w:t xml:space="preserve"> Standing Committee of the National People</w:t>
            </w:r>
            <w:r w:rsidR="000B23DC">
              <w:t>’</w:t>
            </w:r>
            <w:r w:rsidRPr="009F10D6">
              <w:t xml:space="preserve">s Congress </w:t>
            </w:r>
          </w:p>
          <w:p w14:paraId="766944D8" w14:textId="77777777" w:rsidR="00514AAD" w:rsidRPr="009F10D6" w:rsidRDefault="00514AAD" w:rsidP="00514AAD">
            <w:pPr>
              <w:ind w:left="0" w:firstLine="0"/>
              <w:rPr>
                <w:rFonts w:eastAsia="SimSun"/>
                <w:bCs/>
                <w:kern w:val="0"/>
              </w:rPr>
            </w:pPr>
          </w:p>
          <w:p w14:paraId="3F830B7A" w14:textId="3721C945" w:rsidR="00514AAD" w:rsidRPr="009F10D6" w:rsidRDefault="00CB0A18" w:rsidP="00514AAD">
            <w:pPr>
              <w:tabs>
                <w:tab w:val="left" w:pos="1309"/>
              </w:tabs>
              <w:ind w:left="0" w:firstLine="0"/>
              <w:rPr>
                <w:rFonts w:eastAsia="微軟正黑體"/>
                <w:b/>
                <w:kern w:val="0"/>
              </w:rPr>
            </w:pPr>
            <w:hyperlink r:id="rId38" w:tgtFrame="_blank" w:history="1">
              <w:r w:rsidR="00514AAD" w:rsidRPr="009F10D6">
                <w:rPr>
                  <w:bCs/>
                  <w:kern w:val="0"/>
                </w:rPr>
                <w:t>Chair</w:t>
              </w:r>
              <w:r w:rsidR="00D22D10">
                <w:rPr>
                  <w:bCs/>
                  <w:kern w:val="0"/>
                </w:rPr>
                <w:t>person</w:t>
              </w:r>
              <w:r w:rsidR="00514AAD" w:rsidRPr="009F10D6">
                <w:rPr>
                  <w:bCs/>
                  <w:kern w:val="0"/>
                </w:rPr>
                <w:t>：</w:t>
              </w:r>
            </w:hyperlink>
            <w:r w:rsidR="00514AAD" w:rsidRPr="009F10D6">
              <w:rPr>
                <w:bCs/>
                <w:kern w:val="0"/>
              </w:rPr>
              <w:tab/>
            </w:r>
            <w:r w:rsidR="00514AAD">
              <w:rPr>
                <w:rFonts w:eastAsia="微軟正黑體"/>
                <w:b/>
              </w:rPr>
              <w:t>Zhao Leji</w:t>
            </w:r>
          </w:p>
          <w:p w14:paraId="46D3C41C" w14:textId="5C3928B0" w:rsidR="00514AAD" w:rsidRPr="009F10D6" w:rsidRDefault="00514AAD" w:rsidP="00514AAD">
            <w:pPr>
              <w:tabs>
                <w:tab w:val="left" w:pos="1309"/>
              </w:tabs>
              <w:ind w:left="0" w:firstLine="0"/>
              <w:rPr>
                <w:kern w:val="0"/>
              </w:rPr>
            </w:pPr>
          </w:p>
        </w:tc>
      </w:tr>
      <w:tr w:rsidR="00514AAD" w:rsidRPr="009F10D6" w14:paraId="0B0BDFC5" w14:textId="77777777" w:rsidTr="00514AAD">
        <w:tc>
          <w:tcPr>
            <w:tcW w:w="4084" w:type="dxa"/>
          </w:tcPr>
          <w:p w14:paraId="52A6C5F7" w14:textId="17DAD51C" w:rsidR="00B664BC" w:rsidRPr="009F10D6" w:rsidRDefault="00514AAD" w:rsidP="00514AAD">
            <w:pPr>
              <w:ind w:left="0" w:firstLine="0"/>
              <w:jc w:val="center"/>
            </w:pPr>
            <w:r w:rsidRPr="009F10D6">
              <w:t>State Council</w:t>
            </w:r>
          </w:p>
          <w:p w14:paraId="4B469372" w14:textId="77777777" w:rsidR="00514AAD" w:rsidRPr="009F10D6" w:rsidRDefault="00514AAD" w:rsidP="00B33A55">
            <w:pPr>
              <w:ind w:left="0" w:firstLine="0"/>
              <w:jc w:val="center"/>
            </w:pPr>
          </w:p>
          <w:p w14:paraId="6D936802" w14:textId="77777777" w:rsidR="00514AAD" w:rsidRPr="009F10D6" w:rsidRDefault="00514AAD" w:rsidP="00514AAD">
            <w:pPr>
              <w:tabs>
                <w:tab w:val="left" w:pos="1024"/>
              </w:tabs>
              <w:ind w:left="0" w:firstLine="0"/>
              <w:rPr>
                <w:kern w:val="0"/>
              </w:rPr>
            </w:pPr>
            <w:r w:rsidRPr="009F10D6">
              <w:t>Premier</w:t>
            </w:r>
            <w:r w:rsidRPr="009F10D6">
              <w:t>：</w:t>
            </w:r>
            <w:r w:rsidRPr="009F10D6">
              <w:tab/>
            </w:r>
            <w:r w:rsidRPr="009F10D6">
              <w:rPr>
                <w:rFonts w:eastAsia="微軟正黑體"/>
                <w:b/>
              </w:rPr>
              <w:t xml:space="preserve">Li </w:t>
            </w:r>
            <w:r>
              <w:rPr>
                <w:rFonts w:eastAsia="微軟正黑體"/>
                <w:b/>
              </w:rPr>
              <w:t>Q</w:t>
            </w:r>
            <w:r w:rsidRPr="009F10D6">
              <w:rPr>
                <w:rFonts w:eastAsia="微軟正黑體"/>
                <w:b/>
              </w:rPr>
              <w:t>iang</w:t>
            </w:r>
          </w:p>
          <w:p w14:paraId="33E09CB2" w14:textId="0F792FA7" w:rsidR="00514AAD" w:rsidRPr="009F10D6" w:rsidRDefault="00514AAD" w:rsidP="00514AAD">
            <w:pPr>
              <w:tabs>
                <w:tab w:val="left" w:pos="1024"/>
              </w:tabs>
              <w:ind w:left="0" w:firstLine="0"/>
            </w:pPr>
          </w:p>
        </w:tc>
        <w:tc>
          <w:tcPr>
            <w:tcW w:w="4222" w:type="dxa"/>
          </w:tcPr>
          <w:p w14:paraId="1E0DA96C" w14:textId="6CD9CE94" w:rsidR="00514AAD" w:rsidRPr="009F10D6" w:rsidRDefault="00514AAD" w:rsidP="00514AAD">
            <w:pPr>
              <w:ind w:left="0" w:firstLine="0"/>
            </w:pPr>
            <w:r w:rsidRPr="009F10D6">
              <w:t>The 1</w:t>
            </w:r>
            <w:r>
              <w:t>4</w:t>
            </w:r>
            <w:r w:rsidRPr="009F10D6">
              <w:rPr>
                <w:vertAlign w:val="superscript"/>
              </w:rPr>
              <w:t>th</w:t>
            </w:r>
            <w:r w:rsidRPr="009F10D6">
              <w:t xml:space="preserve">  National Committee of the Chinese People</w:t>
            </w:r>
            <w:r w:rsidR="000B23DC">
              <w:t>’</w:t>
            </w:r>
            <w:r w:rsidRPr="009F10D6">
              <w:t xml:space="preserve">s Political Consultative Conference </w:t>
            </w:r>
          </w:p>
          <w:p w14:paraId="0D29598C" w14:textId="77777777" w:rsidR="00514AAD" w:rsidRPr="009F10D6" w:rsidRDefault="00514AAD" w:rsidP="00514AAD">
            <w:pPr>
              <w:tabs>
                <w:tab w:val="left" w:pos="1309"/>
              </w:tabs>
              <w:ind w:left="0" w:firstLine="0"/>
            </w:pPr>
          </w:p>
          <w:p w14:paraId="4307531A" w14:textId="7ADD6A16" w:rsidR="00514AAD" w:rsidRPr="009F10D6" w:rsidRDefault="00514AAD" w:rsidP="00514AAD">
            <w:pPr>
              <w:tabs>
                <w:tab w:val="left" w:pos="1309"/>
              </w:tabs>
              <w:ind w:left="0" w:firstLine="0"/>
            </w:pPr>
            <w:r w:rsidRPr="009F10D6">
              <w:t>Chair</w:t>
            </w:r>
            <w:r w:rsidR="00302637">
              <w:t>person</w:t>
            </w:r>
            <w:r w:rsidRPr="009F10D6">
              <w:t>：</w:t>
            </w:r>
            <w:r w:rsidRPr="009F10D6">
              <w:tab/>
            </w:r>
            <w:r w:rsidRPr="009F10D6">
              <w:rPr>
                <w:rFonts w:eastAsia="微軟正黑體"/>
                <w:b/>
              </w:rPr>
              <w:t xml:space="preserve">Wang </w:t>
            </w:r>
            <w:r>
              <w:rPr>
                <w:rFonts w:eastAsia="微軟正黑體"/>
                <w:b/>
              </w:rPr>
              <w:t>Huning</w:t>
            </w:r>
          </w:p>
        </w:tc>
      </w:tr>
      <w:tr w:rsidR="00514AAD" w:rsidRPr="009F10D6" w14:paraId="485B05BA" w14:textId="77777777" w:rsidTr="00514AAD">
        <w:tc>
          <w:tcPr>
            <w:tcW w:w="4084" w:type="dxa"/>
          </w:tcPr>
          <w:p w14:paraId="1A15A4CF" w14:textId="0355D5C1" w:rsidR="00514AAD" w:rsidRPr="009F10D6" w:rsidRDefault="00514AAD" w:rsidP="00514AAD">
            <w:pPr>
              <w:tabs>
                <w:tab w:val="left" w:pos="1024"/>
              </w:tabs>
              <w:ind w:left="0" w:firstLine="0"/>
            </w:pPr>
            <w:r w:rsidRPr="009F10D6">
              <w:t>Central Military Commission of People</w:t>
            </w:r>
            <w:r w:rsidR="000B23DC">
              <w:t>’</w:t>
            </w:r>
            <w:r w:rsidRPr="009F10D6">
              <w:t>s Republic of China</w:t>
            </w:r>
          </w:p>
          <w:p w14:paraId="748D8162" w14:textId="22AD2ADD" w:rsidR="00514AAD" w:rsidRPr="009F10D6" w:rsidRDefault="00514AAD" w:rsidP="008C1BEF">
            <w:pPr>
              <w:tabs>
                <w:tab w:val="left" w:pos="1024"/>
              </w:tabs>
              <w:ind w:left="0" w:firstLine="0"/>
            </w:pPr>
            <w:r w:rsidRPr="009F10D6">
              <w:t>Chairman</w:t>
            </w:r>
            <w:r w:rsidRPr="009F10D6">
              <w:t>：</w:t>
            </w:r>
            <w:r w:rsidRPr="009F10D6">
              <w:t xml:space="preserve"> </w:t>
            </w:r>
            <w:r w:rsidRPr="009F10D6">
              <w:tab/>
            </w:r>
            <w:r w:rsidRPr="009F10D6">
              <w:rPr>
                <w:rFonts w:eastAsia="微軟正黑體"/>
                <w:b/>
              </w:rPr>
              <w:t>Xi Jinping</w:t>
            </w:r>
            <w:r w:rsidRPr="009F10D6">
              <w:t xml:space="preserve"> </w:t>
            </w:r>
            <w:r w:rsidRPr="009F10D6">
              <w:t xml:space="preserve">　　</w:t>
            </w:r>
          </w:p>
        </w:tc>
        <w:tc>
          <w:tcPr>
            <w:tcW w:w="4222" w:type="dxa"/>
            <w:vMerge w:val="restart"/>
          </w:tcPr>
          <w:p w14:paraId="73A97E31" w14:textId="77777777" w:rsidR="00514AAD" w:rsidRPr="009F10D6" w:rsidRDefault="00514AAD" w:rsidP="00514AAD">
            <w:pPr>
              <w:ind w:left="0" w:firstLine="0"/>
              <w:rPr>
                <w:highlight w:val="cyan"/>
              </w:rPr>
            </w:pPr>
          </w:p>
        </w:tc>
      </w:tr>
      <w:tr w:rsidR="00514AAD" w:rsidRPr="009F10D6" w14:paraId="5425F129" w14:textId="77777777" w:rsidTr="00514AAD">
        <w:tc>
          <w:tcPr>
            <w:tcW w:w="4084" w:type="dxa"/>
          </w:tcPr>
          <w:p w14:paraId="0441BCF5" w14:textId="7D82C8B3" w:rsidR="00514AAD" w:rsidRPr="009F10D6" w:rsidRDefault="00514AAD" w:rsidP="00514AAD">
            <w:pPr>
              <w:tabs>
                <w:tab w:val="left" w:pos="1024"/>
              </w:tabs>
              <w:ind w:left="0" w:firstLine="0"/>
            </w:pPr>
            <w:r w:rsidRPr="009F10D6">
              <w:t>Na</w:t>
            </w:r>
            <w:r w:rsidR="00D22D10">
              <w:t>tional Commission of Supervision</w:t>
            </w:r>
          </w:p>
          <w:p w14:paraId="4129B3F4" w14:textId="00DD4C28" w:rsidR="00514AAD" w:rsidRPr="009F10D6" w:rsidRDefault="00514AAD" w:rsidP="00514AAD">
            <w:pPr>
              <w:tabs>
                <w:tab w:val="left" w:pos="1024"/>
              </w:tabs>
              <w:ind w:left="0" w:firstLine="0"/>
            </w:pPr>
            <w:r w:rsidRPr="009F10D6">
              <w:t>Director</w:t>
            </w:r>
            <w:r w:rsidRPr="009F10D6">
              <w:t>：</w:t>
            </w:r>
            <w:r w:rsidRPr="009F10D6">
              <w:tab/>
            </w:r>
            <w:r>
              <w:rPr>
                <w:rFonts w:eastAsia="微軟正黑體"/>
                <w:b/>
              </w:rPr>
              <w:t>Liu Jin</w:t>
            </w:r>
            <w:r w:rsidR="007B3595">
              <w:rPr>
                <w:rFonts w:eastAsia="微軟正黑體"/>
                <w:b/>
              </w:rPr>
              <w:t>g</w:t>
            </w:r>
            <w:r>
              <w:rPr>
                <w:rFonts w:eastAsia="微軟正黑體"/>
                <w:b/>
              </w:rPr>
              <w:t>uo</w:t>
            </w:r>
          </w:p>
        </w:tc>
        <w:tc>
          <w:tcPr>
            <w:tcW w:w="4222" w:type="dxa"/>
            <w:vMerge/>
          </w:tcPr>
          <w:p w14:paraId="77E981D0" w14:textId="77777777" w:rsidR="00514AAD" w:rsidRPr="009F10D6" w:rsidRDefault="00514AAD" w:rsidP="00514AAD">
            <w:pPr>
              <w:ind w:left="0" w:firstLine="0"/>
              <w:rPr>
                <w:highlight w:val="cyan"/>
              </w:rPr>
            </w:pPr>
          </w:p>
        </w:tc>
      </w:tr>
      <w:tr w:rsidR="00514AAD" w:rsidRPr="009F10D6" w14:paraId="537F517B" w14:textId="77777777" w:rsidTr="00514AAD">
        <w:tc>
          <w:tcPr>
            <w:tcW w:w="4084" w:type="dxa"/>
          </w:tcPr>
          <w:p w14:paraId="7E2F751C" w14:textId="4FD0BF02" w:rsidR="00514AAD" w:rsidRPr="009F10D6" w:rsidRDefault="00514AAD" w:rsidP="00514AAD">
            <w:pPr>
              <w:tabs>
                <w:tab w:val="left" w:pos="1024"/>
              </w:tabs>
              <w:ind w:left="0" w:firstLine="0"/>
            </w:pPr>
            <w:r w:rsidRPr="009F10D6">
              <w:t>Supreme People</w:t>
            </w:r>
            <w:r w:rsidR="000B23DC">
              <w:t>’</w:t>
            </w:r>
            <w:r w:rsidRPr="009F10D6">
              <w:t>s Court</w:t>
            </w:r>
          </w:p>
          <w:p w14:paraId="29C1D735" w14:textId="7DACADAD" w:rsidR="00514AAD" w:rsidRPr="009F10D6" w:rsidRDefault="00514AAD" w:rsidP="00514AAD">
            <w:pPr>
              <w:tabs>
                <w:tab w:val="left" w:pos="1024"/>
              </w:tabs>
              <w:ind w:left="0" w:firstLine="0"/>
            </w:pPr>
            <w:r w:rsidRPr="009F10D6">
              <w:t>President</w:t>
            </w:r>
            <w:r w:rsidRPr="009F10D6">
              <w:t>：</w:t>
            </w:r>
            <w:r w:rsidRPr="009F10D6">
              <w:tab/>
            </w:r>
            <w:r w:rsidRPr="009F10D6">
              <w:rPr>
                <w:rFonts w:eastAsia="微軟正黑體"/>
                <w:b/>
              </w:rPr>
              <w:t>Zhang Jun</w:t>
            </w:r>
          </w:p>
        </w:tc>
        <w:tc>
          <w:tcPr>
            <w:tcW w:w="4222" w:type="dxa"/>
            <w:vMerge/>
          </w:tcPr>
          <w:p w14:paraId="0C69D78F" w14:textId="77777777" w:rsidR="00514AAD" w:rsidRPr="009F10D6" w:rsidRDefault="00514AAD" w:rsidP="00514AAD">
            <w:pPr>
              <w:ind w:left="0" w:firstLine="0"/>
              <w:rPr>
                <w:highlight w:val="cyan"/>
              </w:rPr>
            </w:pPr>
          </w:p>
        </w:tc>
      </w:tr>
      <w:tr w:rsidR="00514AAD" w:rsidRPr="009F10D6" w14:paraId="3F30E560" w14:textId="77777777" w:rsidTr="00514AAD">
        <w:tc>
          <w:tcPr>
            <w:tcW w:w="4084" w:type="dxa"/>
          </w:tcPr>
          <w:p w14:paraId="7A96B380" w14:textId="5C93A299" w:rsidR="00514AAD" w:rsidRPr="009F10D6" w:rsidRDefault="00514AAD" w:rsidP="00514AAD">
            <w:pPr>
              <w:tabs>
                <w:tab w:val="left" w:pos="1024"/>
              </w:tabs>
              <w:ind w:left="0" w:firstLine="0"/>
            </w:pPr>
            <w:r w:rsidRPr="009F10D6">
              <w:t>Supreme People</w:t>
            </w:r>
            <w:r w:rsidR="000B23DC">
              <w:t>’</w:t>
            </w:r>
            <w:r w:rsidRPr="009F10D6">
              <w:t>s Procuratorate</w:t>
            </w:r>
          </w:p>
          <w:p w14:paraId="15F4B2BC" w14:textId="0137E736" w:rsidR="00514AAD" w:rsidRPr="009F10D6" w:rsidRDefault="00514AAD" w:rsidP="00514AAD">
            <w:pPr>
              <w:tabs>
                <w:tab w:val="left" w:pos="1024"/>
              </w:tabs>
              <w:ind w:left="0" w:firstLine="0"/>
              <w:rPr>
                <w:highlight w:val="cyan"/>
              </w:rPr>
            </w:pPr>
            <w:r w:rsidRPr="009F10D6">
              <w:t>Procurator</w:t>
            </w:r>
            <w:r w:rsidR="00DD47BF">
              <w:t xml:space="preserve"> </w:t>
            </w:r>
            <w:r w:rsidRPr="009F10D6">
              <w:t>General</w:t>
            </w:r>
            <w:r w:rsidRPr="009F10D6">
              <w:t>：</w:t>
            </w:r>
            <w:r w:rsidRPr="009F10D6">
              <w:tab/>
            </w:r>
            <w:r>
              <w:rPr>
                <w:rFonts w:eastAsia="微軟正黑體"/>
                <w:b/>
              </w:rPr>
              <w:t>Ying Yong</w:t>
            </w:r>
          </w:p>
        </w:tc>
        <w:tc>
          <w:tcPr>
            <w:tcW w:w="4222" w:type="dxa"/>
            <w:vMerge/>
          </w:tcPr>
          <w:p w14:paraId="67799AB4" w14:textId="77777777" w:rsidR="00514AAD" w:rsidRPr="009F10D6" w:rsidRDefault="00514AAD" w:rsidP="00514AAD">
            <w:pPr>
              <w:ind w:left="0" w:firstLine="0"/>
              <w:rPr>
                <w:highlight w:val="cyan"/>
              </w:rPr>
            </w:pPr>
          </w:p>
        </w:tc>
      </w:tr>
    </w:tbl>
    <w:p w14:paraId="66DAC6D9" w14:textId="6852334E" w:rsidR="00B664BC" w:rsidRDefault="0014625F" w:rsidP="005A5203">
      <w:pPr>
        <w:ind w:left="0" w:firstLine="0"/>
      </w:pPr>
      <w:r w:rsidRPr="00FE2A07">
        <w:rPr>
          <w:rFonts w:eastAsiaTheme="minorEastAsia" w:hint="eastAsia"/>
          <w:szCs w:val="28"/>
        </w:rPr>
        <w:lastRenderedPageBreak/>
        <w:t>Source</w:t>
      </w:r>
      <w:r w:rsidR="00A75FDB" w:rsidRPr="00FE2A07">
        <w:rPr>
          <w:rFonts w:eastAsiaTheme="minorEastAsia" w:hint="eastAsia"/>
          <w:szCs w:val="28"/>
        </w:rPr>
        <w:t>：中央電視台</w:t>
      </w:r>
      <w:r w:rsidR="00A75FDB" w:rsidRPr="00FE2A07">
        <w:rPr>
          <w:rFonts w:eastAsiaTheme="minorEastAsia"/>
          <w:szCs w:val="28"/>
        </w:rPr>
        <w:t>&gt;</w:t>
      </w:r>
      <w:r w:rsidR="00A75FDB" w:rsidRPr="00FE2A07">
        <w:rPr>
          <w:rFonts w:eastAsiaTheme="minorEastAsia" w:hint="eastAsia"/>
          <w:szCs w:val="28"/>
        </w:rPr>
        <w:t>領導人視頻集，</w:t>
      </w:r>
      <w:r w:rsidR="006F1AC8" w:rsidRPr="00FE2A07">
        <w:t xml:space="preserve"> </w:t>
      </w:r>
    </w:p>
    <w:p w14:paraId="58E9AA99" w14:textId="5AC62709" w:rsidR="00B664BC" w:rsidRDefault="00B33A55" w:rsidP="00B33A55">
      <w:pPr>
        <w:pStyle w:val="a6"/>
        <w:ind w:left="0" w:firstLine="0"/>
      </w:pPr>
      <w:r w:rsidRPr="008655EE">
        <w:rPr>
          <w:sz w:val="22"/>
          <w:szCs w:val="22"/>
        </w:rPr>
        <w:t>https://politics.cntv.cn/leaders/gjldr/index.shtml?spm=C22822.POdKCweddG1H.S76226.2</w:t>
      </w:r>
    </w:p>
    <w:p w14:paraId="5FB9D25D" w14:textId="77777777" w:rsidR="000C0D17" w:rsidRDefault="000C0D17" w:rsidP="00CB15F4">
      <w:pPr>
        <w:ind w:left="0" w:firstLine="0"/>
      </w:pPr>
    </w:p>
    <w:p w14:paraId="4CC57B54" w14:textId="6A5CEBCC" w:rsidR="00B664BC" w:rsidRPr="000E5231" w:rsidRDefault="00B664BC" w:rsidP="00CB15F4">
      <w:pPr>
        <w:pStyle w:val="a6"/>
        <w:numPr>
          <w:ilvl w:val="0"/>
          <w:numId w:val="103"/>
        </w:numPr>
        <w:ind w:left="270" w:hanging="270"/>
      </w:pPr>
      <w:r w:rsidRPr="000E5231">
        <w:t xml:space="preserve">  (a) </w:t>
      </w:r>
      <w:r w:rsidRPr="000E5231">
        <w:tab/>
      </w:r>
      <w:r>
        <w:t xml:space="preserve"> </w:t>
      </w:r>
      <w:r w:rsidRPr="00B664BC">
        <w:t>According to Source 2, fill in the leaders</w:t>
      </w:r>
      <w:r w:rsidR="000B23DC">
        <w:t>’</w:t>
      </w:r>
      <w:r w:rsidRPr="00B664BC">
        <w:t xml:space="preserve"> names in the spaces provided.</w:t>
      </w:r>
    </w:p>
    <w:tbl>
      <w:tblPr>
        <w:tblStyle w:val="a5"/>
        <w:tblW w:w="0" w:type="auto"/>
        <w:tblLook w:val="04A0" w:firstRow="1" w:lastRow="0" w:firstColumn="1" w:lastColumn="0" w:noHBand="0" w:noVBand="1"/>
      </w:tblPr>
      <w:tblGrid>
        <w:gridCol w:w="3393"/>
        <w:gridCol w:w="1802"/>
        <w:gridCol w:w="3101"/>
      </w:tblGrid>
      <w:tr w:rsidR="00B664BC" w:rsidRPr="009960C2" w14:paraId="4D44EE7C" w14:textId="77777777" w:rsidTr="00B33A55">
        <w:trPr>
          <w:trHeight w:val="586"/>
        </w:trPr>
        <w:tc>
          <w:tcPr>
            <w:tcW w:w="3393" w:type="dxa"/>
          </w:tcPr>
          <w:p w14:paraId="2A20FC0A" w14:textId="34871B11" w:rsidR="00B664BC" w:rsidRPr="00687029" w:rsidRDefault="00B664BC" w:rsidP="00B33A55">
            <w:pPr>
              <w:spacing w:before="60" w:after="60"/>
              <w:jc w:val="center"/>
              <w:rPr>
                <w:rFonts w:eastAsia="微軟正黑體"/>
                <w:bCs/>
                <w:kern w:val="0"/>
                <w:szCs w:val="26"/>
              </w:rPr>
            </w:pPr>
            <w:r w:rsidRPr="00687029">
              <w:rPr>
                <w:rFonts w:eastAsia="微軟正黑體"/>
                <w:bCs/>
                <w:kern w:val="0"/>
                <w:szCs w:val="26"/>
              </w:rPr>
              <w:t xml:space="preserve">Positions </w:t>
            </w:r>
            <w:r w:rsidR="00B33A55">
              <w:rPr>
                <w:rFonts w:eastAsia="微軟正黑體"/>
                <w:bCs/>
                <w:kern w:val="0"/>
                <w:szCs w:val="26"/>
              </w:rPr>
              <w:t xml:space="preserve">in </w:t>
            </w:r>
            <w:r w:rsidRPr="00687029">
              <w:rPr>
                <w:rFonts w:eastAsia="微軟正黑體"/>
                <w:bCs/>
                <w:kern w:val="0"/>
                <w:szCs w:val="26"/>
              </w:rPr>
              <w:t>the Chinese Communist Party</w:t>
            </w:r>
          </w:p>
        </w:tc>
        <w:tc>
          <w:tcPr>
            <w:tcW w:w="1802" w:type="dxa"/>
          </w:tcPr>
          <w:p w14:paraId="4E71DE34" w14:textId="77777777" w:rsidR="00B664BC" w:rsidRPr="00687029" w:rsidRDefault="00B664BC" w:rsidP="00EF2A7E">
            <w:pPr>
              <w:spacing w:before="60" w:after="60"/>
              <w:jc w:val="center"/>
              <w:rPr>
                <w:rFonts w:eastAsia="微軟正黑體"/>
                <w:b/>
                <w:bCs/>
                <w:kern w:val="0"/>
                <w:szCs w:val="26"/>
              </w:rPr>
            </w:pPr>
            <w:r w:rsidRPr="00687029">
              <w:rPr>
                <w:rFonts w:eastAsia="微軟正黑體"/>
                <w:bCs/>
                <w:kern w:val="0"/>
                <w:szCs w:val="26"/>
              </w:rPr>
              <w:t>Name</w:t>
            </w:r>
          </w:p>
        </w:tc>
        <w:tc>
          <w:tcPr>
            <w:tcW w:w="3101" w:type="dxa"/>
          </w:tcPr>
          <w:p w14:paraId="0166512D" w14:textId="5970DBC6" w:rsidR="00B664BC" w:rsidRPr="00687029" w:rsidRDefault="00B664BC" w:rsidP="00B80ADF">
            <w:pPr>
              <w:spacing w:before="60" w:after="60"/>
              <w:jc w:val="center"/>
              <w:rPr>
                <w:rFonts w:eastAsia="微軟正黑體"/>
                <w:bCs/>
                <w:kern w:val="0"/>
                <w:szCs w:val="26"/>
              </w:rPr>
            </w:pPr>
            <w:r w:rsidRPr="00687029">
              <w:rPr>
                <w:rFonts w:eastAsia="微軟正黑體"/>
                <w:bCs/>
                <w:kern w:val="0"/>
                <w:szCs w:val="26"/>
              </w:rPr>
              <w:t>P</w:t>
            </w:r>
            <w:r w:rsidRPr="00687029">
              <w:rPr>
                <w:rFonts w:eastAsia="微軟正黑體"/>
                <w:bCs/>
                <w:kern w:val="0"/>
                <w:szCs w:val="26"/>
                <w:lang w:eastAsia="zh-HK"/>
              </w:rPr>
              <w:t xml:space="preserve">ositions </w:t>
            </w:r>
            <w:r w:rsidR="00B33A55">
              <w:rPr>
                <w:rFonts w:eastAsia="微軟正黑體"/>
                <w:bCs/>
                <w:kern w:val="0"/>
                <w:szCs w:val="26"/>
                <w:lang w:eastAsia="zh-HK"/>
              </w:rPr>
              <w:t xml:space="preserve">in </w:t>
            </w:r>
            <w:r w:rsidRPr="00687029">
              <w:rPr>
                <w:rFonts w:eastAsia="微軟正黑體"/>
                <w:bCs/>
                <w:kern w:val="0"/>
                <w:szCs w:val="26"/>
                <w:lang w:eastAsia="zh-HK"/>
              </w:rPr>
              <w:t xml:space="preserve">the </w:t>
            </w:r>
            <w:r w:rsidR="00B80ADF">
              <w:rPr>
                <w:rFonts w:eastAsia="微軟正黑體"/>
                <w:bCs/>
                <w:kern w:val="0"/>
                <w:szCs w:val="26"/>
                <w:lang w:eastAsia="zh-HK"/>
              </w:rPr>
              <w:t xml:space="preserve">central </w:t>
            </w:r>
            <w:r w:rsidRPr="00687029">
              <w:rPr>
                <w:rFonts w:eastAsia="微軟正黑體"/>
                <w:bCs/>
                <w:kern w:val="0"/>
                <w:szCs w:val="26"/>
                <w:lang w:eastAsia="zh-HK"/>
              </w:rPr>
              <w:t xml:space="preserve">state </w:t>
            </w:r>
            <w:r w:rsidR="00B80ADF">
              <w:rPr>
                <w:rFonts w:eastAsia="微軟正黑體"/>
                <w:bCs/>
                <w:kern w:val="0"/>
                <w:szCs w:val="26"/>
                <w:lang w:eastAsia="zh-HK"/>
              </w:rPr>
              <w:t>institutions</w:t>
            </w:r>
          </w:p>
        </w:tc>
      </w:tr>
      <w:tr w:rsidR="00B664BC" w14:paraId="487A3B5A" w14:textId="77777777" w:rsidTr="00B33A55">
        <w:tc>
          <w:tcPr>
            <w:tcW w:w="3393" w:type="dxa"/>
          </w:tcPr>
          <w:p w14:paraId="687DDB4B" w14:textId="77777777" w:rsidR="00B664BC" w:rsidRPr="00687029" w:rsidRDefault="00B664BC" w:rsidP="00EF2A7E">
            <w:pPr>
              <w:spacing w:before="60" w:after="60"/>
              <w:ind w:left="24" w:firstLine="0"/>
              <w:rPr>
                <w:rFonts w:eastAsiaTheme="minorEastAsia"/>
                <w:bCs/>
                <w:kern w:val="0"/>
                <w:szCs w:val="26"/>
              </w:rPr>
            </w:pPr>
            <w:r w:rsidRPr="00687029">
              <w:rPr>
                <w:rFonts w:eastAsiaTheme="minorEastAsia"/>
                <w:bCs/>
                <w:kern w:val="0"/>
                <w:szCs w:val="26"/>
              </w:rPr>
              <w:t>General Secretary of the Central Committee, Member of the Standing Committee of the Political Bureau, Chairman of the Central Military Commission of the Communist Party of China</w:t>
            </w:r>
          </w:p>
        </w:tc>
        <w:tc>
          <w:tcPr>
            <w:tcW w:w="1802" w:type="dxa"/>
          </w:tcPr>
          <w:p w14:paraId="3F52C628" w14:textId="77777777" w:rsidR="00B664BC" w:rsidRPr="00687029" w:rsidRDefault="00B664BC" w:rsidP="00EF2A7E">
            <w:pPr>
              <w:spacing w:before="60" w:after="60"/>
              <w:jc w:val="center"/>
              <w:rPr>
                <w:rFonts w:eastAsiaTheme="minorEastAsia"/>
                <w:b/>
                <w:bCs/>
                <w:i/>
                <w:kern w:val="0"/>
                <w:szCs w:val="26"/>
              </w:rPr>
            </w:pPr>
            <w:r w:rsidRPr="00687029">
              <w:rPr>
                <w:rFonts w:eastAsiaTheme="minorEastAsia"/>
                <w:b/>
                <w:bCs/>
                <w:i/>
                <w:color w:val="FF0000"/>
                <w:kern w:val="0"/>
                <w:szCs w:val="26"/>
              </w:rPr>
              <w:t>Xi Jinping</w:t>
            </w:r>
          </w:p>
        </w:tc>
        <w:tc>
          <w:tcPr>
            <w:tcW w:w="3101" w:type="dxa"/>
          </w:tcPr>
          <w:p w14:paraId="6588B450" w14:textId="3708360E" w:rsidR="00B664BC" w:rsidRPr="00687029" w:rsidRDefault="00B664BC" w:rsidP="00EF2A7E">
            <w:pPr>
              <w:spacing w:before="60" w:after="60"/>
              <w:ind w:left="174" w:firstLine="0"/>
              <w:rPr>
                <w:rFonts w:eastAsiaTheme="minorEastAsia"/>
                <w:bCs/>
                <w:kern w:val="0"/>
                <w:szCs w:val="26"/>
                <w:lang w:eastAsia="zh-HK"/>
              </w:rPr>
            </w:pPr>
            <w:r w:rsidRPr="00687029">
              <w:rPr>
                <w:rFonts w:eastAsiaTheme="minorEastAsia"/>
                <w:bCs/>
                <w:kern w:val="0"/>
                <w:szCs w:val="26"/>
              </w:rPr>
              <w:t>President of the People</w:t>
            </w:r>
            <w:r w:rsidR="000B23DC">
              <w:rPr>
                <w:rFonts w:eastAsiaTheme="minorEastAsia"/>
                <w:bCs/>
                <w:kern w:val="0"/>
                <w:szCs w:val="26"/>
              </w:rPr>
              <w:t>’</w:t>
            </w:r>
            <w:r w:rsidRPr="00687029">
              <w:rPr>
                <w:rFonts w:eastAsiaTheme="minorEastAsia"/>
                <w:bCs/>
                <w:kern w:val="0"/>
                <w:szCs w:val="26"/>
              </w:rPr>
              <w:t>s Republic of China</w:t>
            </w:r>
            <w:r w:rsidR="007C0D22">
              <w:rPr>
                <w:rFonts w:eastAsiaTheme="minorEastAsia"/>
                <w:bCs/>
                <w:kern w:val="0"/>
                <w:szCs w:val="26"/>
              </w:rPr>
              <w:t xml:space="preserve">, </w:t>
            </w:r>
            <w:r w:rsidRPr="00687029">
              <w:rPr>
                <w:rFonts w:eastAsiaTheme="minorEastAsia"/>
                <w:bCs/>
                <w:kern w:val="0"/>
                <w:szCs w:val="26"/>
              </w:rPr>
              <w:t>Chairman of the Central Military Commission of People</w:t>
            </w:r>
            <w:r w:rsidR="000B23DC">
              <w:rPr>
                <w:rFonts w:eastAsiaTheme="minorEastAsia"/>
                <w:bCs/>
                <w:kern w:val="0"/>
                <w:szCs w:val="26"/>
              </w:rPr>
              <w:t>’</w:t>
            </w:r>
            <w:r w:rsidRPr="00687029">
              <w:rPr>
                <w:rFonts w:eastAsiaTheme="minorEastAsia"/>
                <w:bCs/>
                <w:kern w:val="0"/>
                <w:szCs w:val="26"/>
              </w:rPr>
              <w:t>s Republic of China</w:t>
            </w:r>
          </w:p>
        </w:tc>
      </w:tr>
      <w:tr w:rsidR="00B664BC" w14:paraId="19F66281" w14:textId="77777777" w:rsidTr="00B33A55">
        <w:tc>
          <w:tcPr>
            <w:tcW w:w="3393" w:type="dxa"/>
            <w:tcBorders>
              <w:top w:val="dashed" w:sz="4" w:space="0" w:color="auto"/>
            </w:tcBorders>
          </w:tcPr>
          <w:p w14:paraId="1443C0D1" w14:textId="77777777" w:rsidR="00B664BC" w:rsidRPr="00687029" w:rsidRDefault="00B664BC" w:rsidP="00EF2A7E">
            <w:pPr>
              <w:spacing w:before="60" w:after="60"/>
              <w:ind w:left="24" w:firstLine="0"/>
              <w:rPr>
                <w:rFonts w:eastAsiaTheme="minorEastAsia"/>
                <w:bCs/>
                <w:kern w:val="0"/>
                <w:szCs w:val="26"/>
              </w:rPr>
            </w:pPr>
            <w:r w:rsidRPr="00687029">
              <w:rPr>
                <w:rFonts w:eastAsiaTheme="minorEastAsia"/>
                <w:bCs/>
                <w:kern w:val="0"/>
                <w:szCs w:val="26"/>
              </w:rPr>
              <w:t>Member of the Standing Committee of the Political Bureau</w:t>
            </w:r>
          </w:p>
        </w:tc>
        <w:tc>
          <w:tcPr>
            <w:tcW w:w="1802" w:type="dxa"/>
          </w:tcPr>
          <w:p w14:paraId="0648D298" w14:textId="77777777" w:rsidR="00B664BC" w:rsidRPr="00687029" w:rsidRDefault="00B664BC" w:rsidP="00EF2A7E">
            <w:pPr>
              <w:spacing w:before="60" w:after="60"/>
              <w:jc w:val="center"/>
              <w:rPr>
                <w:rFonts w:eastAsiaTheme="minorEastAsia"/>
                <w:b/>
                <w:bCs/>
                <w:i/>
                <w:kern w:val="0"/>
                <w:szCs w:val="26"/>
              </w:rPr>
            </w:pPr>
            <w:r w:rsidRPr="00687029">
              <w:rPr>
                <w:rFonts w:eastAsiaTheme="minorEastAsia"/>
                <w:b/>
                <w:bCs/>
                <w:i/>
                <w:color w:val="FF0000"/>
                <w:kern w:val="0"/>
                <w:szCs w:val="26"/>
              </w:rPr>
              <w:t xml:space="preserve">Li </w:t>
            </w:r>
            <w:r>
              <w:rPr>
                <w:rFonts w:eastAsiaTheme="minorEastAsia"/>
                <w:b/>
                <w:bCs/>
                <w:i/>
                <w:color w:val="FF0000"/>
                <w:kern w:val="0"/>
                <w:szCs w:val="26"/>
              </w:rPr>
              <w:t>Q</w:t>
            </w:r>
            <w:r w:rsidRPr="00687029">
              <w:rPr>
                <w:rFonts w:eastAsiaTheme="minorEastAsia"/>
                <w:b/>
                <w:bCs/>
                <w:i/>
                <w:color w:val="FF0000"/>
                <w:kern w:val="0"/>
                <w:szCs w:val="26"/>
              </w:rPr>
              <w:t>iang</w:t>
            </w:r>
          </w:p>
        </w:tc>
        <w:tc>
          <w:tcPr>
            <w:tcW w:w="3101" w:type="dxa"/>
          </w:tcPr>
          <w:p w14:paraId="32C3BB54" w14:textId="77777777" w:rsidR="00B664BC" w:rsidRPr="00687029" w:rsidRDefault="00B664BC" w:rsidP="00EF2A7E">
            <w:pPr>
              <w:spacing w:before="60" w:after="60"/>
              <w:ind w:left="174" w:firstLine="0"/>
              <w:rPr>
                <w:rFonts w:eastAsiaTheme="minorEastAsia"/>
                <w:bCs/>
                <w:kern w:val="0"/>
                <w:szCs w:val="26"/>
              </w:rPr>
            </w:pPr>
            <w:r w:rsidRPr="00687029">
              <w:rPr>
                <w:rFonts w:eastAsiaTheme="minorEastAsia"/>
                <w:bCs/>
                <w:kern w:val="0"/>
                <w:szCs w:val="26"/>
              </w:rPr>
              <w:t>Premier of the State Council</w:t>
            </w:r>
          </w:p>
        </w:tc>
      </w:tr>
      <w:tr w:rsidR="00B664BC" w14:paraId="2A191A7E" w14:textId="77777777" w:rsidTr="00B33A55">
        <w:tc>
          <w:tcPr>
            <w:tcW w:w="3393" w:type="dxa"/>
            <w:tcBorders>
              <w:top w:val="dashed" w:sz="4" w:space="0" w:color="auto"/>
            </w:tcBorders>
          </w:tcPr>
          <w:p w14:paraId="1C2DB24D" w14:textId="77777777" w:rsidR="00B664BC" w:rsidRPr="00687029" w:rsidRDefault="00B664BC" w:rsidP="00EF2A7E">
            <w:pPr>
              <w:spacing w:before="60" w:after="60"/>
              <w:ind w:left="24" w:firstLine="0"/>
              <w:rPr>
                <w:rFonts w:eastAsiaTheme="minorEastAsia"/>
                <w:bCs/>
                <w:kern w:val="0"/>
                <w:szCs w:val="26"/>
              </w:rPr>
            </w:pPr>
            <w:r w:rsidRPr="00687029">
              <w:rPr>
                <w:rFonts w:eastAsiaTheme="minorEastAsia"/>
                <w:bCs/>
                <w:kern w:val="0"/>
                <w:szCs w:val="26"/>
              </w:rPr>
              <w:t>Member of the Standing Committee of the Political Bureau</w:t>
            </w:r>
          </w:p>
        </w:tc>
        <w:tc>
          <w:tcPr>
            <w:tcW w:w="1802" w:type="dxa"/>
          </w:tcPr>
          <w:p w14:paraId="201DF9BC" w14:textId="77777777" w:rsidR="00B664BC" w:rsidRPr="00687029" w:rsidRDefault="00B664BC" w:rsidP="00EF2A7E">
            <w:pPr>
              <w:spacing w:before="60" w:after="60"/>
              <w:jc w:val="center"/>
              <w:rPr>
                <w:rFonts w:eastAsiaTheme="minorEastAsia"/>
                <w:b/>
                <w:bCs/>
                <w:i/>
                <w:color w:val="FF0000"/>
                <w:kern w:val="0"/>
                <w:szCs w:val="26"/>
              </w:rPr>
            </w:pPr>
            <w:r>
              <w:rPr>
                <w:rFonts w:eastAsiaTheme="minorEastAsia"/>
                <w:b/>
                <w:bCs/>
                <w:i/>
                <w:color w:val="FF0000"/>
                <w:kern w:val="0"/>
                <w:szCs w:val="26"/>
              </w:rPr>
              <w:t>Zhao Leji</w:t>
            </w:r>
          </w:p>
        </w:tc>
        <w:tc>
          <w:tcPr>
            <w:tcW w:w="3101" w:type="dxa"/>
          </w:tcPr>
          <w:p w14:paraId="390258E5" w14:textId="497C70D3" w:rsidR="00B664BC" w:rsidRPr="00687029" w:rsidRDefault="00B664BC" w:rsidP="00EF2A7E">
            <w:pPr>
              <w:spacing w:before="60" w:after="60"/>
              <w:ind w:left="174" w:firstLine="0"/>
              <w:rPr>
                <w:rFonts w:eastAsiaTheme="minorEastAsia"/>
                <w:bCs/>
                <w:kern w:val="0"/>
                <w:szCs w:val="26"/>
              </w:rPr>
            </w:pPr>
            <w:r w:rsidRPr="00687029">
              <w:rPr>
                <w:rFonts w:eastAsiaTheme="minorEastAsia"/>
                <w:bCs/>
                <w:kern w:val="0"/>
                <w:szCs w:val="26"/>
              </w:rPr>
              <w:t>Chair</w:t>
            </w:r>
            <w:r>
              <w:rPr>
                <w:rFonts w:eastAsiaTheme="minorEastAsia"/>
                <w:bCs/>
                <w:kern w:val="0"/>
                <w:szCs w:val="26"/>
              </w:rPr>
              <w:t>person</w:t>
            </w:r>
            <w:r w:rsidRPr="00687029">
              <w:rPr>
                <w:rFonts w:eastAsiaTheme="minorEastAsia"/>
                <w:bCs/>
                <w:kern w:val="0"/>
                <w:szCs w:val="26"/>
              </w:rPr>
              <w:t xml:space="preserve"> of the 1</w:t>
            </w:r>
            <w:r>
              <w:rPr>
                <w:rFonts w:eastAsiaTheme="minorEastAsia"/>
                <w:bCs/>
                <w:kern w:val="0"/>
                <w:szCs w:val="26"/>
              </w:rPr>
              <w:t>4</w:t>
            </w:r>
            <w:r w:rsidRPr="00687029">
              <w:rPr>
                <w:rFonts w:eastAsiaTheme="minorEastAsia"/>
                <w:bCs/>
                <w:kern w:val="0"/>
                <w:szCs w:val="26"/>
                <w:vertAlign w:val="superscript"/>
              </w:rPr>
              <w:t>th</w:t>
            </w:r>
            <w:r w:rsidRPr="00687029">
              <w:rPr>
                <w:rFonts w:eastAsiaTheme="minorEastAsia"/>
                <w:bCs/>
                <w:kern w:val="0"/>
                <w:szCs w:val="26"/>
              </w:rPr>
              <w:t xml:space="preserve"> Standing Committee of the National People</w:t>
            </w:r>
            <w:r w:rsidR="000B23DC">
              <w:rPr>
                <w:rFonts w:eastAsiaTheme="minorEastAsia"/>
                <w:bCs/>
                <w:kern w:val="0"/>
                <w:szCs w:val="26"/>
              </w:rPr>
              <w:t>’</w:t>
            </w:r>
            <w:r w:rsidRPr="00687029">
              <w:rPr>
                <w:rFonts w:eastAsiaTheme="minorEastAsia"/>
                <w:bCs/>
                <w:kern w:val="0"/>
                <w:szCs w:val="26"/>
              </w:rPr>
              <w:t>s Congress</w:t>
            </w:r>
          </w:p>
        </w:tc>
      </w:tr>
      <w:tr w:rsidR="00B664BC" w14:paraId="4D52382A" w14:textId="77777777" w:rsidTr="00B33A55">
        <w:tc>
          <w:tcPr>
            <w:tcW w:w="3393" w:type="dxa"/>
            <w:tcBorders>
              <w:top w:val="dashed" w:sz="4" w:space="0" w:color="auto"/>
            </w:tcBorders>
          </w:tcPr>
          <w:p w14:paraId="201A0A53" w14:textId="77777777" w:rsidR="00B664BC" w:rsidRPr="00687029" w:rsidRDefault="00B664BC" w:rsidP="00EF2A7E">
            <w:pPr>
              <w:spacing w:before="60" w:after="60"/>
              <w:ind w:left="24" w:firstLine="0"/>
              <w:rPr>
                <w:rFonts w:eastAsiaTheme="minorEastAsia"/>
                <w:bCs/>
                <w:kern w:val="0"/>
                <w:szCs w:val="26"/>
              </w:rPr>
            </w:pPr>
            <w:r w:rsidRPr="00687029">
              <w:rPr>
                <w:rFonts w:eastAsiaTheme="minorEastAsia"/>
                <w:bCs/>
                <w:kern w:val="0"/>
                <w:szCs w:val="26"/>
              </w:rPr>
              <w:t>Member of the Standing Committee of the Political Bureau</w:t>
            </w:r>
          </w:p>
        </w:tc>
        <w:tc>
          <w:tcPr>
            <w:tcW w:w="1802" w:type="dxa"/>
          </w:tcPr>
          <w:p w14:paraId="220ACE9F" w14:textId="77777777" w:rsidR="00B664BC" w:rsidRPr="00687029" w:rsidRDefault="00B664BC" w:rsidP="00EF2A7E">
            <w:pPr>
              <w:spacing w:before="60" w:after="60"/>
              <w:jc w:val="center"/>
              <w:rPr>
                <w:rFonts w:eastAsiaTheme="minorEastAsia"/>
                <w:b/>
                <w:bCs/>
                <w:i/>
                <w:color w:val="FF0000"/>
                <w:kern w:val="0"/>
                <w:szCs w:val="26"/>
              </w:rPr>
            </w:pPr>
            <w:r w:rsidRPr="00687029">
              <w:rPr>
                <w:rFonts w:eastAsiaTheme="minorEastAsia"/>
                <w:b/>
                <w:bCs/>
                <w:i/>
                <w:color w:val="FF0000"/>
                <w:kern w:val="0"/>
                <w:szCs w:val="26"/>
              </w:rPr>
              <w:t xml:space="preserve">Wang </w:t>
            </w:r>
            <w:r>
              <w:rPr>
                <w:rFonts w:eastAsiaTheme="minorEastAsia"/>
                <w:b/>
                <w:bCs/>
                <w:i/>
                <w:color w:val="FF0000"/>
                <w:kern w:val="0"/>
                <w:szCs w:val="26"/>
              </w:rPr>
              <w:t>Huning</w:t>
            </w:r>
          </w:p>
        </w:tc>
        <w:tc>
          <w:tcPr>
            <w:tcW w:w="3101" w:type="dxa"/>
          </w:tcPr>
          <w:p w14:paraId="13A573A5" w14:textId="58B9A4C1" w:rsidR="00B664BC" w:rsidRPr="00687029" w:rsidRDefault="00B664BC" w:rsidP="00EF2A7E">
            <w:pPr>
              <w:spacing w:before="60" w:after="60"/>
              <w:ind w:left="174" w:firstLine="0"/>
              <w:rPr>
                <w:rFonts w:eastAsiaTheme="minorEastAsia"/>
                <w:bCs/>
                <w:kern w:val="0"/>
                <w:szCs w:val="26"/>
              </w:rPr>
            </w:pPr>
            <w:r w:rsidRPr="00687029">
              <w:rPr>
                <w:rFonts w:eastAsiaTheme="minorEastAsia"/>
                <w:bCs/>
                <w:kern w:val="0"/>
                <w:szCs w:val="26"/>
              </w:rPr>
              <w:t>Chair</w:t>
            </w:r>
            <w:r>
              <w:rPr>
                <w:rFonts w:eastAsiaTheme="minorEastAsia"/>
                <w:bCs/>
                <w:kern w:val="0"/>
                <w:szCs w:val="26"/>
              </w:rPr>
              <w:t>person</w:t>
            </w:r>
            <w:r w:rsidRPr="00687029">
              <w:rPr>
                <w:rFonts w:eastAsiaTheme="minorEastAsia"/>
                <w:bCs/>
                <w:kern w:val="0"/>
                <w:szCs w:val="26"/>
              </w:rPr>
              <w:t xml:space="preserve"> of the 1</w:t>
            </w:r>
            <w:r>
              <w:rPr>
                <w:rFonts w:eastAsiaTheme="minorEastAsia"/>
                <w:bCs/>
                <w:kern w:val="0"/>
                <w:szCs w:val="26"/>
              </w:rPr>
              <w:t>4</w:t>
            </w:r>
            <w:r w:rsidRPr="00687029">
              <w:rPr>
                <w:rFonts w:eastAsiaTheme="minorEastAsia"/>
                <w:bCs/>
                <w:kern w:val="0"/>
                <w:szCs w:val="26"/>
                <w:vertAlign w:val="superscript"/>
              </w:rPr>
              <w:t>th</w:t>
            </w:r>
            <w:r w:rsidRPr="00687029">
              <w:rPr>
                <w:rFonts w:eastAsiaTheme="minorEastAsia"/>
                <w:bCs/>
                <w:kern w:val="0"/>
                <w:szCs w:val="26"/>
              </w:rPr>
              <w:t xml:space="preserve"> National Committee of the Chinese People</w:t>
            </w:r>
            <w:r w:rsidR="000B23DC">
              <w:rPr>
                <w:rFonts w:eastAsiaTheme="minorEastAsia"/>
                <w:bCs/>
                <w:kern w:val="0"/>
                <w:szCs w:val="26"/>
              </w:rPr>
              <w:t>’</w:t>
            </w:r>
            <w:r w:rsidRPr="00687029">
              <w:rPr>
                <w:rFonts w:eastAsiaTheme="minorEastAsia"/>
                <w:bCs/>
                <w:kern w:val="0"/>
                <w:szCs w:val="26"/>
              </w:rPr>
              <w:t>s Political Consultative Conference</w:t>
            </w:r>
          </w:p>
        </w:tc>
      </w:tr>
      <w:tr w:rsidR="00B664BC" w:rsidRPr="003F3857" w14:paraId="69A8D4E8" w14:textId="77777777" w:rsidTr="00B33A55">
        <w:tc>
          <w:tcPr>
            <w:tcW w:w="3393" w:type="dxa"/>
            <w:tcBorders>
              <w:top w:val="dashed" w:sz="4" w:space="0" w:color="auto"/>
            </w:tcBorders>
          </w:tcPr>
          <w:p w14:paraId="2B5A055D" w14:textId="7E68086C" w:rsidR="00B664BC" w:rsidRPr="00687029" w:rsidRDefault="00B664BC" w:rsidP="00EF2A7E">
            <w:pPr>
              <w:spacing w:before="60" w:after="60"/>
              <w:ind w:left="24" w:firstLine="0"/>
              <w:rPr>
                <w:rFonts w:eastAsiaTheme="minorEastAsia"/>
                <w:bCs/>
                <w:kern w:val="0"/>
                <w:szCs w:val="26"/>
              </w:rPr>
            </w:pPr>
            <w:r w:rsidRPr="00687029">
              <w:rPr>
                <w:rFonts w:eastAsiaTheme="minorEastAsia"/>
                <w:bCs/>
                <w:kern w:val="0"/>
                <w:szCs w:val="26"/>
              </w:rPr>
              <w:t>Member of the Political Bureau</w:t>
            </w:r>
            <w:r>
              <w:rPr>
                <w:rFonts w:eastAsiaTheme="minorEastAsia"/>
                <w:bCs/>
                <w:kern w:val="0"/>
                <w:szCs w:val="26"/>
              </w:rPr>
              <w:t>,</w:t>
            </w:r>
            <w:r w:rsidR="00B80ADF">
              <w:rPr>
                <w:rFonts w:eastAsiaTheme="minorEastAsia"/>
                <w:bCs/>
                <w:kern w:val="0"/>
                <w:szCs w:val="26"/>
              </w:rPr>
              <w:t xml:space="preserve"> </w:t>
            </w:r>
            <w:r w:rsidRPr="00687029">
              <w:rPr>
                <w:rFonts w:eastAsiaTheme="minorEastAsia"/>
                <w:bCs/>
                <w:kern w:val="0"/>
                <w:szCs w:val="26"/>
              </w:rPr>
              <w:t xml:space="preserve">Member of the Secretariat of the Political Bureau, Deputy Secretary of the Central Commission for Discipline Inspection </w:t>
            </w:r>
          </w:p>
        </w:tc>
        <w:tc>
          <w:tcPr>
            <w:tcW w:w="1802" w:type="dxa"/>
          </w:tcPr>
          <w:p w14:paraId="378C8485" w14:textId="77777777" w:rsidR="00B664BC" w:rsidRPr="00B80ADF" w:rsidRDefault="00B664BC" w:rsidP="00EF2A7E">
            <w:pPr>
              <w:spacing w:before="60" w:after="60"/>
              <w:ind w:hanging="526"/>
              <w:jc w:val="center"/>
              <w:rPr>
                <w:rFonts w:eastAsiaTheme="minorEastAsia"/>
                <w:bCs/>
                <w:kern w:val="0"/>
                <w:szCs w:val="26"/>
              </w:rPr>
            </w:pPr>
            <w:r w:rsidRPr="00B80ADF">
              <w:rPr>
                <w:rFonts w:eastAsiaTheme="minorEastAsia"/>
                <w:bCs/>
                <w:kern w:val="0"/>
                <w:szCs w:val="26"/>
              </w:rPr>
              <w:t>Liu Jinguo</w:t>
            </w:r>
          </w:p>
        </w:tc>
        <w:tc>
          <w:tcPr>
            <w:tcW w:w="3101" w:type="dxa"/>
          </w:tcPr>
          <w:p w14:paraId="24C4C3F3" w14:textId="77777777" w:rsidR="00B664BC" w:rsidRPr="00687029" w:rsidRDefault="00B664BC" w:rsidP="00EF2A7E">
            <w:pPr>
              <w:spacing w:before="60" w:after="60"/>
              <w:ind w:left="174" w:firstLine="0"/>
              <w:rPr>
                <w:rFonts w:eastAsiaTheme="minorEastAsia"/>
                <w:bCs/>
                <w:kern w:val="0"/>
                <w:szCs w:val="26"/>
              </w:rPr>
            </w:pPr>
            <w:r w:rsidRPr="00687029">
              <w:rPr>
                <w:rFonts w:eastAsiaTheme="minorEastAsia"/>
                <w:bCs/>
                <w:kern w:val="0"/>
                <w:szCs w:val="26"/>
              </w:rPr>
              <w:t xml:space="preserve">Director of the National </w:t>
            </w:r>
            <w:r>
              <w:rPr>
                <w:rFonts w:eastAsiaTheme="minorEastAsia"/>
                <w:bCs/>
                <w:kern w:val="0"/>
                <w:szCs w:val="26"/>
              </w:rPr>
              <w:t>Commission of Supervision</w:t>
            </w:r>
          </w:p>
          <w:p w14:paraId="2B9E0EC1" w14:textId="77777777" w:rsidR="00B664BC" w:rsidRPr="00687029" w:rsidRDefault="00B664BC" w:rsidP="00EF2A7E">
            <w:pPr>
              <w:spacing w:before="60" w:after="60"/>
              <w:ind w:left="174"/>
              <w:jc w:val="right"/>
              <w:rPr>
                <w:rFonts w:eastAsiaTheme="minorEastAsia"/>
                <w:bCs/>
                <w:kern w:val="0"/>
                <w:szCs w:val="26"/>
              </w:rPr>
            </w:pPr>
          </w:p>
        </w:tc>
      </w:tr>
      <w:tr w:rsidR="00B664BC" w:rsidRPr="003F3857" w14:paraId="6C8A97E1" w14:textId="77777777" w:rsidTr="00B33A55">
        <w:tc>
          <w:tcPr>
            <w:tcW w:w="3393" w:type="dxa"/>
            <w:tcBorders>
              <w:top w:val="single" w:sz="4" w:space="0" w:color="auto"/>
              <w:bottom w:val="single" w:sz="4" w:space="0" w:color="auto"/>
            </w:tcBorders>
          </w:tcPr>
          <w:p w14:paraId="0E8234B1" w14:textId="77777777" w:rsidR="00B664BC" w:rsidRPr="00687029" w:rsidRDefault="00B664BC" w:rsidP="00EF2A7E">
            <w:pPr>
              <w:spacing w:before="60" w:after="60"/>
              <w:ind w:left="24" w:firstLine="0"/>
              <w:rPr>
                <w:rFonts w:eastAsiaTheme="minorEastAsia"/>
                <w:bCs/>
                <w:kern w:val="0"/>
                <w:szCs w:val="26"/>
              </w:rPr>
            </w:pPr>
            <w:r w:rsidRPr="00687029">
              <w:rPr>
                <w:rFonts w:eastAsiaTheme="minorEastAsia"/>
                <w:bCs/>
                <w:kern w:val="0"/>
                <w:szCs w:val="26"/>
              </w:rPr>
              <w:t>Member of the Political Bureau</w:t>
            </w:r>
          </w:p>
        </w:tc>
        <w:tc>
          <w:tcPr>
            <w:tcW w:w="1802" w:type="dxa"/>
          </w:tcPr>
          <w:p w14:paraId="342C348E" w14:textId="77777777" w:rsidR="00B664BC" w:rsidRPr="00B80ADF" w:rsidRDefault="00B664BC" w:rsidP="00EF2A7E">
            <w:pPr>
              <w:spacing w:before="60" w:after="60"/>
              <w:jc w:val="center"/>
              <w:rPr>
                <w:rFonts w:eastAsiaTheme="minorEastAsia"/>
                <w:bCs/>
                <w:kern w:val="0"/>
                <w:szCs w:val="26"/>
              </w:rPr>
            </w:pPr>
            <w:r w:rsidRPr="00B80ADF">
              <w:rPr>
                <w:rFonts w:eastAsiaTheme="minorEastAsia"/>
                <w:bCs/>
                <w:kern w:val="0"/>
                <w:szCs w:val="26"/>
              </w:rPr>
              <w:t>Zhang Jun</w:t>
            </w:r>
          </w:p>
        </w:tc>
        <w:tc>
          <w:tcPr>
            <w:tcW w:w="3101" w:type="dxa"/>
          </w:tcPr>
          <w:p w14:paraId="1EE905A7" w14:textId="35E9DA75" w:rsidR="00B664BC" w:rsidRPr="00687029" w:rsidRDefault="00B664BC" w:rsidP="00EF2A7E">
            <w:pPr>
              <w:spacing w:before="60" w:after="60"/>
              <w:ind w:left="174" w:firstLine="0"/>
              <w:rPr>
                <w:rFonts w:eastAsiaTheme="minorEastAsia"/>
                <w:bCs/>
                <w:kern w:val="0"/>
                <w:szCs w:val="26"/>
              </w:rPr>
            </w:pPr>
            <w:r w:rsidRPr="00687029">
              <w:rPr>
                <w:rFonts w:eastAsiaTheme="minorEastAsia"/>
                <w:bCs/>
                <w:kern w:val="0"/>
                <w:szCs w:val="26"/>
              </w:rPr>
              <w:t>President of the Supreme People</w:t>
            </w:r>
            <w:r w:rsidR="000B23DC">
              <w:rPr>
                <w:rFonts w:eastAsiaTheme="minorEastAsia"/>
                <w:bCs/>
                <w:kern w:val="0"/>
                <w:szCs w:val="26"/>
              </w:rPr>
              <w:t>’</w:t>
            </w:r>
            <w:r w:rsidRPr="00687029">
              <w:rPr>
                <w:rFonts w:eastAsiaTheme="minorEastAsia"/>
                <w:bCs/>
                <w:kern w:val="0"/>
                <w:szCs w:val="26"/>
              </w:rPr>
              <w:t>s Court</w:t>
            </w:r>
          </w:p>
        </w:tc>
      </w:tr>
      <w:tr w:rsidR="00B664BC" w:rsidRPr="003F3857" w14:paraId="515ACFA2" w14:textId="77777777" w:rsidTr="00B33A55">
        <w:tc>
          <w:tcPr>
            <w:tcW w:w="3393" w:type="dxa"/>
            <w:tcBorders>
              <w:top w:val="single" w:sz="4" w:space="0" w:color="auto"/>
              <w:bottom w:val="single" w:sz="4" w:space="0" w:color="auto"/>
            </w:tcBorders>
          </w:tcPr>
          <w:p w14:paraId="1BF18621" w14:textId="77777777" w:rsidR="00B664BC" w:rsidRPr="00687029" w:rsidRDefault="00B664BC" w:rsidP="00EF2A7E">
            <w:pPr>
              <w:spacing w:before="60" w:after="60"/>
              <w:ind w:left="24" w:firstLine="0"/>
              <w:rPr>
                <w:rFonts w:eastAsiaTheme="minorEastAsia"/>
                <w:bCs/>
                <w:kern w:val="0"/>
                <w:szCs w:val="26"/>
              </w:rPr>
            </w:pPr>
            <w:r w:rsidRPr="00687029">
              <w:rPr>
                <w:rFonts w:eastAsiaTheme="minorEastAsia"/>
                <w:bCs/>
                <w:kern w:val="0"/>
                <w:szCs w:val="26"/>
              </w:rPr>
              <w:t>Member of the Political Bureau</w:t>
            </w:r>
          </w:p>
        </w:tc>
        <w:tc>
          <w:tcPr>
            <w:tcW w:w="1802" w:type="dxa"/>
          </w:tcPr>
          <w:p w14:paraId="1BB36F57" w14:textId="77777777" w:rsidR="00B664BC" w:rsidRPr="00B80ADF" w:rsidRDefault="00B664BC" w:rsidP="00EF2A7E">
            <w:pPr>
              <w:spacing w:before="60" w:after="60"/>
              <w:jc w:val="center"/>
              <w:rPr>
                <w:rFonts w:eastAsiaTheme="minorEastAsia"/>
                <w:bCs/>
                <w:kern w:val="0"/>
                <w:szCs w:val="26"/>
              </w:rPr>
            </w:pPr>
            <w:r w:rsidRPr="00B80ADF">
              <w:rPr>
                <w:rFonts w:eastAsiaTheme="minorEastAsia"/>
                <w:bCs/>
                <w:kern w:val="0"/>
                <w:szCs w:val="26"/>
              </w:rPr>
              <w:t>Ying Yong</w:t>
            </w:r>
          </w:p>
        </w:tc>
        <w:tc>
          <w:tcPr>
            <w:tcW w:w="3101" w:type="dxa"/>
          </w:tcPr>
          <w:p w14:paraId="4DC31DCB" w14:textId="24EFEFC7" w:rsidR="00B664BC" w:rsidRPr="00687029" w:rsidRDefault="00B664BC" w:rsidP="00EF2A7E">
            <w:pPr>
              <w:spacing w:before="60" w:after="60"/>
              <w:ind w:left="174" w:firstLine="0"/>
              <w:rPr>
                <w:rFonts w:eastAsiaTheme="minorEastAsia"/>
                <w:bCs/>
                <w:kern w:val="0"/>
                <w:szCs w:val="26"/>
              </w:rPr>
            </w:pPr>
            <w:r w:rsidRPr="00687029">
              <w:rPr>
                <w:rFonts w:eastAsiaTheme="minorEastAsia"/>
                <w:bCs/>
                <w:kern w:val="0"/>
                <w:szCs w:val="26"/>
              </w:rPr>
              <w:t>Procurator</w:t>
            </w:r>
            <w:r>
              <w:rPr>
                <w:rFonts w:eastAsiaTheme="minorEastAsia"/>
                <w:bCs/>
                <w:kern w:val="0"/>
                <w:szCs w:val="26"/>
              </w:rPr>
              <w:t xml:space="preserve"> G</w:t>
            </w:r>
            <w:r w:rsidRPr="00687029">
              <w:rPr>
                <w:rFonts w:eastAsiaTheme="minorEastAsia"/>
                <w:bCs/>
                <w:kern w:val="0"/>
                <w:szCs w:val="26"/>
              </w:rPr>
              <w:t>eneral of the Supreme People</w:t>
            </w:r>
            <w:r w:rsidR="000B23DC">
              <w:rPr>
                <w:rFonts w:eastAsiaTheme="minorEastAsia"/>
                <w:bCs/>
                <w:kern w:val="0"/>
                <w:szCs w:val="26"/>
              </w:rPr>
              <w:t>’</w:t>
            </w:r>
            <w:r w:rsidRPr="00687029">
              <w:rPr>
                <w:rFonts w:eastAsiaTheme="minorEastAsia"/>
                <w:bCs/>
                <w:kern w:val="0"/>
                <w:szCs w:val="26"/>
              </w:rPr>
              <w:t xml:space="preserve">s </w:t>
            </w:r>
            <w:r w:rsidRPr="00687029">
              <w:rPr>
                <w:rFonts w:eastAsiaTheme="minorEastAsia"/>
                <w:bCs/>
                <w:kern w:val="0"/>
                <w:szCs w:val="26"/>
                <w:lang w:eastAsia="zh-HK"/>
              </w:rPr>
              <w:t xml:space="preserve"> Procuratorate</w:t>
            </w:r>
          </w:p>
        </w:tc>
      </w:tr>
    </w:tbl>
    <w:p w14:paraId="20A7476E" w14:textId="0CA52928" w:rsidR="00B664BC" w:rsidRDefault="00B664BC" w:rsidP="00B80ADF">
      <w:pPr>
        <w:pStyle w:val="a6"/>
        <w:ind w:left="270" w:firstLine="0"/>
      </w:pPr>
    </w:p>
    <w:p w14:paraId="3F3C65FF" w14:textId="11961F0A" w:rsidR="00B664BC" w:rsidRDefault="00B664BC" w:rsidP="005673EA">
      <w:pPr>
        <w:pStyle w:val="a6"/>
        <w:ind w:left="450" w:firstLine="0"/>
        <w:jc w:val="both"/>
      </w:pPr>
      <w:r>
        <w:t xml:space="preserve"> (b)  </w:t>
      </w:r>
      <w:r w:rsidRPr="00B664BC">
        <w:t>According to</w:t>
      </w:r>
      <w:r>
        <w:t xml:space="preserve"> the above table in Question</w:t>
      </w:r>
      <w:r w:rsidR="00B80ADF">
        <w:t xml:space="preserve"> </w:t>
      </w:r>
      <w:r>
        <w:t>(a</w:t>
      </w:r>
      <w:r w:rsidR="00A6043D">
        <w:t>),</w:t>
      </w:r>
      <w:r>
        <w:t xml:space="preserve"> top l</w:t>
      </w:r>
      <w:r w:rsidRPr="00B664BC">
        <w:t xml:space="preserve">eadership of the </w:t>
      </w:r>
    </w:p>
    <w:p w14:paraId="7D66EF48" w14:textId="1B9CF139" w:rsidR="000F4234" w:rsidRDefault="00B664BC" w:rsidP="005673EA">
      <w:pPr>
        <w:pStyle w:val="a6"/>
        <w:ind w:left="900" w:firstLine="0"/>
        <w:jc w:val="both"/>
      </w:pPr>
      <w:r w:rsidRPr="00B664BC">
        <w:t xml:space="preserve">Communist Party of China </w:t>
      </w:r>
      <w:r>
        <w:t>l</w:t>
      </w:r>
      <w:r w:rsidRPr="00B664BC">
        <w:t xml:space="preserve">eaders assume important positions in </w:t>
      </w:r>
      <w:r w:rsidR="00B80ADF" w:rsidRPr="005673EA">
        <w:rPr>
          <w:rFonts w:hint="eastAsia"/>
          <w:i/>
          <w:color w:val="FF0000"/>
          <w:u w:val="single"/>
          <w:lang w:eastAsia="zh-HK"/>
        </w:rPr>
        <w:t>c</w:t>
      </w:r>
      <w:r w:rsidR="00B80ADF" w:rsidRPr="005673EA">
        <w:rPr>
          <w:i/>
          <w:color w:val="FF0000"/>
          <w:u w:val="single"/>
          <w:lang w:eastAsia="zh-HK"/>
        </w:rPr>
        <w:t>entral</w:t>
      </w:r>
      <w:r w:rsidR="00B80ADF" w:rsidRPr="005673EA">
        <w:rPr>
          <w:color w:val="FF0000"/>
          <w:u w:val="single"/>
          <w:lang w:eastAsia="zh-HK"/>
        </w:rPr>
        <w:t xml:space="preserve"> </w:t>
      </w:r>
      <w:r w:rsidRPr="00B80ADF">
        <w:rPr>
          <w:i/>
          <w:color w:val="FF0000"/>
          <w:u w:val="single"/>
        </w:rPr>
        <w:t>state institutions</w:t>
      </w:r>
      <w:r>
        <w:t>, reflecting the leading r</w:t>
      </w:r>
      <w:r w:rsidRPr="00B664BC">
        <w:t xml:space="preserve">ole of </w:t>
      </w:r>
      <w:r w:rsidRPr="00B80ADF">
        <w:rPr>
          <w:i/>
          <w:color w:val="FF0000"/>
          <w:u w:val="single"/>
        </w:rPr>
        <w:t>the Communist Party of China</w:t>
      </w:r>
      <w:r w:rsidRPr="00B664BC">
        <w:t>.</w:t>
      </w:r>
    </w:p>
    <w:p w14:paraId="189B414D" w14:textId="77777777" w:rsidR="000F4234" w:rsidRDefault="000F4234">
      <w:pPr>
        <w:ind w:left="0" w:firstLine="0"/>
      </w:pPr>
    </w:p>
    <w:p w14:paraId="68E3A48E" w14:textId="1710C375" w:rsidR="001704BB" w:rsidRPr="00B80ADF" w:rsidRDefault="003B08BE">
      <w:pPr>
        <w:ind w:left="0" w:firstLine="0"/>
        <w:rPr>
          <w:b/>
        </w:rPr>
      </w:pPr>
      <w:r w:rsidRPr="00B80ADF">
        <w:rPr>
          <w:b/>
        </w:rPr>
        <w:t>Source 3</w:t>
      </w:r>
    </w:p>
    <w:tbl>
      <w:tblPr>
        <w:tblStyle w:val="a5"/>
        <w:tblW w:w="0" w:type="auto"/>
        <w:tblLook w:val="04A0" w:firstRow="1" w:lastRow="0" w:firstColumn="1" w:lastColumn="0" w:noHBand="0" w:noVBand="1"/>
      </w:tblPr>
      <w:tblGrid>
        <w:gridCol w:w="8296"/>
      </w:tblGrid>
      <w:tr w:rsidR="00B664BC" w14:paraId="391B03E1" w14:textId="77777777" w:rsidTr="00B80ADF">
        <w:tc>
          <w:tcPr>
            <w:tcW w:w="8296" w:type="dxa"/>
            <w:shd w:val="clear" w:color="auto" w:fill="auto"/>
          </w:tcPr>
          <w:p w14:paraId="50BBB07C" w14:textId="608945A7" w:rsidR="00B664BC" w:rsidRDefault="00B664BC" w:rsidP="00EF2A7E">
            <w:pPr>
              <w:spacing w:line="276" w:lineRule="auto"/>
              <w:ind w:left="0" w:firstLine="0"/>
              <w:jc w:val="both"/>
            </w:pPr>
            <w:r>
              <w:t>“</w:t>
            </w:r>
            <w:r w:rsidRPr="00CD6828">
              <w:t xml:space="preserve">One </w:t>
            </w:r>
            <w:r>
              <w:t>institution with two names”</w:t>
            </w:r>
            <w:r w:rsidRPr="00CD6828">
              <w:t xml:space="preserve"> is a unique way of </w:t>
            </w:r>
            <w:r>
              <w:t xml:space="preserve">government </w:t>
            </w:r>
            <w:r w:rsidR="00F173C1">
              <w:t xml:space="preserve">establishment </w:t>
            </w:r>
            <w:r w:rsidRPr="00CD6828">
              <w:t xml:space="preserve">in China. According to the </w:t>
            </w:r>
            <w:r w:rsidR="00F173C1">
              <w:t xml:space="preserve">explanation of </w:t>
            </w:r>
            <w:r w:rsidRPr="00193F77">
              <w:t>State Commission Office for Public Sector Reform</w:t>
            </w:r>
            <w:r>
              <w:t>, the “one institution”</w:t>
            </w:r>
            <w:r w:rsidRPr="00CD6828">
              <w:t xml:space="preserve"> means </w:t>
            </w:r>
            <w:r w:rsidR="00F173C1">
              <w:t>one</w:t>
            </w:r>
            <w:r w:rsidRPr="00CD6828">
              <w:t xml:space="preserve"> legal representative,</w:t>
            </w:r>
            <w:r w:rsidR="000C0D17">
              <w:t xml:space="preserve"> </w:t>
            </w:r>
            <w:r w:rsidR="00F173C1">
              <w:t>one</w:t>
            </w:r>
            <w:r w:rsidRPr="00CD6828">
              <w:t xml:space="preserve"> financial account, </w:t>
            </w:r>
            <w:r w:rsidR="00F173C1">
              <w:t>one</w:t>
            </w:r>
            <w:r w:rsidRPr="00CD6828">
              <w:t xml:space="preserve"> </w:t>
            </w:r>
            <w:r>
              <w:t xml:space="preserve">leader group and </w:t>
            </w:r>
            <w:r w:rsidR="00F173C1">
              <w:t>one</w:t>
            </w:r>
            <w:r>
              <w:t xml:space="preserve"> team; and the</w:t>
            </w:r>
            <w:r w:rsidRPr="00CD6828">
              <w:t xml:space="preserve"> </w:t>
            </w:r>
            <w:r>
              <w:t>“</w:t>
            </w:r>
            <w:r w:rsidRPr="00CD6828">
              <w:t xml:space="preserve">two </w:t>
            </w:r>
            <w:r>
              <w:t>names”</w:t>
            </w:r>
            <w:r w:rsidRPr="00CD6828">
              <w:t xml:space="preserve"> means that </w:t>
            </w:r>
            <w:r w:rsidR="00F173C1">
              <w:t>one</w:t>
            </w:r>
            <w:r w:rsidRPr="00CD6828">
              <w:t xml:space="preserve"> institution has </w:t>
            </w:r>
            <w:r w:rsidRPr="00CD6828">
              <w:lastRenderedPageBreak/>
              <w:t xml:space="preserve">two </w:t>
            </w:r>
            <w:r>
              <w:t xml:space="preserve">brands and it will use the </w:t>
            </w:r>
            <w:r w:rsidR="00C40BB9">
              <w:t xml:space="preserve">different </w:t>
            </w:r>
            <w:r>
              <w:t>brands</w:t>
            </w:r>
            <w:r w:rsidRPr="00CD6828">
              <w:t xml:space="preserve"> </w:t>
            </w:r>
            <w:r w:rsidR="00C40BB9">
              <w:t xml:space="preserve">externally </w:t>
            </w:r>
            <w:r>
              <w:t xml:space="preserve">according to </w:t>
            </w:r>
            <w:r w:rsidR="00C40BB9">
              <w:t xml:space="preserve">the </w:t>
            </w:r>
            <w:r>
              <w:t>needs</w:t>
            </w:r>
            <w:r w:rsidR="00C40BB9">
              <w:t xml:space="preserve"> of work</w:t>
            </w:r>
            <w:r w:rsidR="000C0D17">
              <w:t xml:space="preserve">. </w:t>
            </w:r>
          </w:p>
          <w:p w14:paraId="4B6E5538" w14:textId="77777777" w:rsidR="00B664BC" w:rsidRDefault="00B664BC" w:rsidP="00EF2A7E">
            <w:pPr>
              <w:spacing w:line="276" w:lineRule="auto"/>
              <w:ind w:left="0" w:firstLine="0"/>
              <w:jc w:val="both"/>
            </w:pPr>
          </w:p>
          <w:p w14:paraId="346C4836" w14:textId="7DDCB637" w:rsidR="00C40BB9" w:rsidRDefault="00B664BC" w:rsidP="000C0D17">
            <w:pPr>
              <w:spacing w:line="276" w:lineRule="auto"/>
              <w:ind w:left="0" w:firstLine="0"/>
              <w:jc w:val="both"/>
            </w:pPr>
            <w:r>
              <w:t>The</w:t>
            </w:r>
            <w:r w:rsidRPr="00C44FB5">
              <w:t xml:space="preserve"> </w:t>
            </w:r>
            <w:r>
              <w:t>“</w:t>
            </w:r>
            <w:r w:rsidRPr="00C44FB5">
              <w:t xml:space="preserve">one institution with two </w:t>
            </w:r>
            <w:r>
              <w:t>names”</w:t>
            </w:r>
            <w:r w:rsidRPr="00C44FB5">
              <w:t xml:space="preserve"> phenomenon </w:t>
            </w:r>
            <w:r>
              <w:t>is mostly the product of the current party-</w:t>
            </w:r>
            <w:r w:rsidRPr="00C44FB5">
              <w:t xml:space="preserve">government relationship in China. </w:t>
            </w:r>
            <w:r>
              <w:t>A</w:t>
            </w:r>
            <w:r>
              <w:rPr>
                <w:rFonts w:hint="eastAsia"/>
              </w:rPr>
              <w:t>s</w:t>
            </w:r>
            <w:r>
              <w:t xml:space="preserve"> </w:t>
            </w:r>
            <w:r w:rsidRPr="00C44FB5">
              <w:t xml:space="preserve">China is led </w:t>
            </w:r>
            <w:r>
              <w:t>by the Communist Party of China</w:t>
            </w:r>
            <w:r w:rsidR="00C40BB9">
              <w:t>,</w:t>
            </w:r>
            <w:r>
              <w:t xml:space="preserve"> a</w:t>
            </w:r>
            <w:r w:rsidRPr="00C44FB5">
              <w:t xml:space="preserve">nd </w:t>
            </w:r>
            <w:r>
              <w:t xml:space="preserve">there is </w:t>
            </w:r>
            <w:r w:rsidRPr="00C44FB5">
              <w:t xml:space="preserve">the need for </w:t>
            </w:r>
            <w:r w:rsidR="00C40BB9" w:rsidRPr="00C40BB9">
              <w:t>administrative reforms to separate</w:t>
            </w:r>
            <w:r w:rsidR="00C40BB9" w:rsidRPr="00C44FB5">
              <w:t xml:space="preserve"> </w:t>
            </w:r>
            <w:r w:rsidRPr="00C44FB5">
              <w:t xml:space="preserve">the party </w:t>
            </w:r>
            <w:r w:rsidR="00C40BB9">
              <w:t xml:space="preserve">from the </w:t>
            </w:r>
            <w:r w:rsidRPr="00C44FB5">
              <w:t xml:space="preserve">government, </w:t>
            </w:r>
            <w:r>
              <w:t xml:space="preserve">various </w:t>
            </w:r>
            <w:r w:rsidR="00C40BB9">
              <w:t xml:space="preserve">departments </w:t>
            </w:r>
            <w:r>
              <w:t>within the party also hold powers of state institutions and sometimes they need to exercise power on behalf of the state.</w:t>
            </w:r>
            <w:r w:rsidRPr="00C44FB5">
              <w:t xml:space="preserve"> </w:t>
            </w:r>
            <w:r>
              <w:t xml:space="preserve">As a result, </w:t>
            </w:r>
            <w:r w:rsidRPr="00046D5B">
              <w:t xml:space="preserve">the </w:t>
            </w:r>
            <w:r>
              <w:t xml:space="preserve">various </w:t>
            </w:r>
            <w:r w:rsidR="00C40BB9">
              <w:t xml:space="preserve">departments </w:t>
            </w:r>
            <w:r>
              <w:t>within the party</w:t>
            </w:r>
            <w:r w:rsidRPr="00046D5B">
              <w:t xml:space="preserve"> and</w:t>
            </w:r>
            <w:r>
              <w:t xml:space="preserve"> the</w:t>
            </w:r>
            <w:r w:rsidRPr="00046D5B">
              <w:t xml:space="preserve"> </w:t>
            </w:r>
            <w:r>
              <w:t>leader group</w:t>
            </w:r>
            <w:r w:rsidRPr="00046D5B">
              <w:t xml:space="preserve"> </w:t>
            </w:r>
            <w:r>
              <w:t xml:space="preserve">of our country </w:t>
            </w:r>
            <w:r w:rsidRPr="00046D5B">
              <w:t xml:space="preserve">will </w:t>
            </w:r>
            <w:r>
              <w:t xml:space="preserve">act in different capacities according to </w:t>
            </w:r>
            <w:r w:rsidRPr="00046D5B">
              <w:t xml:space="preserve">different brands on different occasions, </w:t>
            </w:r>
            <w:r>
              <w:t>which is called “one institution</w:t>
            </w:r>
            <w:r w:rsidRPr="00046D5B">
              <w:t xml:space="preserve"> with two </w:t>
            </w:r>
            <w:r>
              <w:t>names”</w:t>
            </w:r>
            <w:r w:rsidRPr="00046D5B">
              <w:t>.</w:t>
            </w:r>
          </w:p>
        </w:tc>
      </w:tr>
    </w:tbl>
    <w:p w14:paraId="5C70946C" w14:textId="3FAC158E" w:rsidR="00B664BC" w:rsidRDefault="00B664BC" w:rsidP="00B664BC">
      <w:pPr>
        <w:ind w:left="0" w:firstLine="0"/>
      </w:pPr>
      <w:r>
        <w:rPr>
          <w:rFonts w:hint="eastAsia"/>
          <w:sz w:val="22"/>
        </w:rPr>
        <w:lastRenderedPageBreak/>
        <w:t>Source</w:t>
      </w:r>
      <w:r w:rsidRPr="00992821">
        <w:rPr>
          <w:rFonts w:hint="eastAsia"/>
          <w:sz w:val="22"/>
        </w:rPr>
        <w:t>：大公網</w:t>
      </w:r>
      <w:r>
        <w:rPr>
          <w:rFonts w:hint="eastAsia"/>
          <w:sz w:val="22"/>
        </w:rPr>
        <w:t>，〈</w:t>
      </w:r>
      <w:r w:rsidRPr="00992821">
        <w:rPr>
          <w:rFonts w:hint="eastAsia"/>
          <w:sz w:val="22"/>
        </w:rPr>
        <w:t>揭秘</w:t>
      </w:r>
      <w:r w:rsidRPr="00992821">
        <w:rPr>
          <w:sz w:val="22"/>
        </w:rPr>
        <w:t>“</w:t>
      </w:r>
      <w:r w:rsidRPr="00992821">
        <w:rPr>
          <w:rFonts w:hint="eastAsia"/>
          <w:sz w:val="22"/>
        </w:rPr>
        <w:t>一個機構兩塊牌子</w:t>
      </w:r>
      <w:r w:rsidRPr="00992821">
        <w:rPr>
          <w:sz w:val="22"/>
        </w:rPr>
        <w:t xml:space="preserve">” </w:t>
      </w:r>
      <w:r w:rsidRPr="00992821">
        <w:rPr>
          <w:rFonts w:hint="eastAsia"/>
          <w:sz w:val="22"/>
        </w:rPr>
        <w:t>中國特色的機構編制</w:t>
      </w:r>
      <w:r>
        <w:rPr>
          <w:rFonts w:hint="eastAsia"/>
          <w:sz w:val="22"/>
        </w:rPr>
        <w:t>〉，</w:t>
      </w:r>
      <w:r>
        <w:rPr>
          <w:sz w:val="22"/>
        </w:rPr>
        <w:t>2013</w:t>
      </w:r>
      <w:r>
        <w:rPr>
          <w:rFonts w:hint="eastAsia"/>
          <w:sz w:val="22"/>
        </w:rPr>
        <w:t>年</w:t>
      </w:r>
      <w:r>
        <w:rPr>
          <w:sz w:val="22"/>
        </w:rPr>
        <w:t>7</w:t>
      </w:r>
      <w:r>
        <w:rPr>
          <w:rFonts w:hint="eastAsia"/>
          <w:sz w:val="22"/>
        </w:rPr>
        <w:t>月</w:t>
      </w:r>
      <w:r>
        <w:rPr>
          <w:sz w:val="22"/>
        </w:rPr>
        <w:t>23</w:t>
      </w:r>
      <w:r>
        <w:rPr>
          <w:rFonts w:hint="eastAsia"/>
          <w:sz w:val="22"/>
        </w:rPr>
        <w:t>日</w:t>
      </w:r>
    </w:p>
    <w:p w14:paraId="792713BA" w14:textId="7B2A0387" w:rsidR="00B664BC" w:rsidRDefault="00B664BC" w:rsidP="009500A7">
      <w:pPr>
        <w:ind w:left="0" w:firstLine="0"/>
        <w:rPr>
          <w:b/>
        </w:rPr>
      </w:pPr>
    </w:p>
    <w:p w14:paraId="15D65AB7" w14:textId="69A9CCE9" w:rsidR="00B664BC" w:rsidRPr="000015DC" w:rsidRDefault="00B664BC" w:rsidP="009500A7">
      <w:pPr>
        <w:ind w:left="0" w:firstLine="0"/>
        <w:rPr>
          <w:b/>
        </w:rPr>
      </w:pPr>
      <w:r>
        <w:rPr>
          <w:rFonts w:hint="eastAsia"/>
          <w:b/>
        </w:rPr>
        <w:t>Source 4</w:t>
      </w:r>
    </w:p>
    <w:tbl>
      <w:tblPr>
        <w:tblStyle w:val="a5"/>
        <w:tblW w:w="0" w:type="auto"/>
        <w:tblLook w:val="04A0" w:firstRow="1" w:lastRow="0" w:firstColumn="1" w:lastColumn="0" w:noHBand="0" w:noVBand="1"/>
      </w:tblPr>
      <w:tblGrid>
        <w:gridCol w:w="1555"/>
        <w:gridCol w:w="1343"/>
        <w:gridCol w:w="1205"/>
        <w:gridCol w:w="1562"/>
        <w:gridCol w:w="1426"/>
        <w:gridCol w:w="1205"/>
      </w:tblGrid>
      <w:tr w:rsidR="00C432D6" w:rsidRPr="006F5126" w14:paraId="6F0B2E90" w14:textId="77777777" w:rsidTr="0068641A">
        <w:tc>
          <w:tcPr>
            <w:tcW w:w="4103" w:type="dxa"/>
            <w:gridSpan w:val="3"/>
            <w:tcBorders>
              <w:right w:val="double" w:sz="4" w:space="0" w:color="auto"/>
            </w:tcBorders>
          </w:tcPr>
          <w:p w14:paraId="48C34AB6" w14:textId="3ACDEFDE" w:rsidR="00C432D6" w:rsidRPr="00DC3DE4" w:rsidRDefault="00DC3DE4" w:rsidP="004D52ED">
            <w:pPr>
              <w:spacing w:before="60" w:after="60"/>
              <w:ind w:left="0" w:firstLine="0"/>
              <w:jc w:val="center"/>
              <w:rPr>
                <w:b/>
              </w:rPr>
            </w:pPr>
            <w:r w:rsidRPr="00DC3DE4">
              <w:rPr>
                <w:rFonts w:hint="eastAsia"/>
                <w:b/>
                <w:sz w:val="28"/>
              </w:rPr>
              <w:t>Central Military Commission of the Communist Party of China</w:t>
            </w:r>
          </w:p>
        </w:tc>
        <w:tc>
          <w:tcPr>
            <w:tcW w:w="4193" w:type="dxa"/>
            <w:gridSpan w:val="3"/>
            <w:tcBorders>
              <w:left w:val="double" w:sz="4" w:space="0" w:color="auto"/>
            </w:tcBorders>
          </w:tcPr>
          <w:p w14:paraId="000F8919" w14:textId="3D4220A3" w:rsidR="00C432D6" w:rsidRPr="00493879" w:rsidRDefault="00704C38" w:rsidP="004D52ED">
            <w:pPr>
              <w:spacing w:before="60" w:after="60"/>
              <w:ind w:left="0" w:firstLine="0"/>
              <w:jc w:val="center"/>
              <w:rPr>
                <w:b/>
                <w:highlight w:val="cyan"/>
              </w:rPr>
            </w:pPr>
            <w:r w:rsidRPr="00704C38">
              <w:rPr>
                <w:rFonts w:hint="eastAsia"/>
                <w:b/>
                <w:sz w:val="28"/>
              </w:rPr>
              <w:t>C</w:t>
            </w:r>
            <w:r w:rsidRPr="00704C38">
              <w:rPr>
                <w:b/>
                <w:sz w:val="28"/>
              </w:rPr>
              <w:t>entral Military Commission of the People</w:t>
            </w:r>
            <w:r w:rsidR="000B23DC">
              <w:rPr>
                <w:b/>
                <w:sz w:val="28"/>
              </w:rPr>
              <w:t>’</w:t>
            </w:r>
            <w:r w:rsidRPr="00704C38">
              <w:rPr>
                <w:b/>
                <w:sz w:val="28"/>
              </w:rPr>
              <w:t>s Republic of China</w:t>
            </w:r>
          </w:p>
        </w:tc>
      </w:tr>
      <w:tr w:rsidR="004D52ED" w:rsidRPr="006F5126" w14:paraId="1936CE61" w14:textId="77777777" w:rsidTr="0068641A">
        <w:tc>
          <w:tcPr>
            <w:tcW w:w="4103" w:type="dxa"/>
            <w:gridSpan w:val="3"/>
            <w:tcBorders>
              <w:right w:val="double" w:sz="4" w:space="0" w:color="auto"/>
            </w:tcBorders>
          </w:tcPr>
          <w:p w14:paraId="75BA9C32" w14:textId="27510424" w:rsidR="004D52ED" w:rsidRPr="00DC3DE4" w:rsidRDefault="00DC3DE4" w:rsidP="004D52ED">
            <w:pPr>
              <w:spacing w:before="60" w:after="60"/>
              <w:ind w:left="0" w:firstLine="0"/>
              <w:jc w:val="center"/>
            </w:pPr>
            <w:r w:rsidRPr="00DC3DE4">
              <w:rPr>
                <w:rFonts w:hint="eastAsia"/>
              </w:rPr>
              <w:t>Chairman</w:t>
            </w:r>
          </w:p>
          <w:p w14:paraId="146E5B0D" w14:textId="0973BD72" w:rsidR="004D52ED" w:rsidRPr="00DC3DE4" w:rsidRDefault="00214941" w:rsidP="004D52ED">
            <w:pPr>
              <w:spacing w:before="60" w:after="60"/>
              <w:ind w:left="0" w:firstLine="0"/>
              <w:jc w:val="center"/>
              <w:rPr>
                <w:rFonts w:ascii="微軟正黑體" w:eastAsia="微軟正黑體" w:hAnsi="微軟正黑體"/>
                <w:b/>
              </w:rPr>
            </w:pPr>
            <w:r w:rsidRPr="00DC3DE4">
              <w:rPr>
                <w:rFonts w:ascii="微軟正黑體" w:eastAsia="微軟正黑體" w:hAnsi="微軟正黑體" w:hint="eastAsia"/>
                <w:b/>
              </w:rPr>
              <w:t>X</w:t>
            </w:r>
            <w:r w:rsidRPr="00DC3DE4">
              <w:rPr>
                <w:rFonts w:ascii="微軟正黑體" w:eastAsia="微軟正黑體" w:hAnsi="微軟正黑體"/>
                <w:b/>
              </w:rPr>
              <w:t xml:space="preserve">i </w:t>
            </w:r>
            <w:r w:rsidRPr="00DC3DE4">
              <w:rPr>
                <w:rFonts w:ascii="微軟正黑體" w:eastAsia="微軟正黑體" w:hAnsi="微軟正黑體" w:hint="eastAsia"/>
                <w:b/>
              </w:rPr>
              <w:t>Ji</w:t>
            </w:r>
            <w:r w:rsidRPr="00DC3DE4">
              <w:rPr>
                <w:rFonts w:ascii="微軟正黑體" w:eastAsia="微軟正黑體" w:hAnsi="微軟正黑體"/>
                <w:b/>
              </w:rPr>
              <w:t>nping</w:t>
            </w:r>
          </w:p>
        </w:tc>
        <w:tc>
          <w:tcPr>
            <w:tcW w:w="4193" w:type="dxa"/>
            <w:gridSpan w:val="3"/>
            <w:tcBorders>
              <w:left w:val="double" w:sz="4" w:space="0" w:color="auto"/>
            </w:tcBorders>
          </w:tcPr>
          <w:p w14:paraId="578324BB" w14:textId="77777777" w:rsidR="00704C38" w:rsidRPr="00DC3DE4" w:rsidRDefault="00704C38" w:rsidP="00704C38">
            <w:pPr>
              <w:spacing w:before="60" w:after="60"/>
              <w:ind w:left="0" w:firstLine="0"/>
              <w:jc w:val="center"/>
            </w:pPr>
            <w:r w:rsidRPr="00DC3DE4">
              <w:rPr>
                <w:rFonts w:hint="eastAsia"/>
              </w:rPr>
              <w:t>Chairman</w:t>
            </w:r>
          </w:p>
          <w:p w14:paraId="680EC209" w14:textId="21EB08F7" w:rsidR="004D52ED" w:rsidRPr="00493879" w:rsidRDefault="00214941" w:rsidP="004D52ED">
            <w:pPr>
              <w:spacing w:before="60" w:after="60"/>
              <w:ind w:left="0" w:firstLine="0"/>
              <w:jc w:val="center"/>
              <w:rPr>
                <w:rFonts w:ascii="微軟正黑體" w:eastAsia="微軟正黑體" w:hAnsi="微軟正黑體"/>
                <w:b/>
                <w:highlight w:val="cyan"/>
              </w:rPr>
            </w:pPr>
            <w:r>
              <w:rPr>
                <w:rFonts w:ascii="微軟正黑體" w:eastAsia="微軟正黑體" w:hAnsi="微軟正黑體" w:hint="eastAsia"/>
                <w:b/>
              </w:rPr>
              <w:t>X</w:t>
            </w:r>
            <w:r>
              <w:rPr>
                <w:rFonts w:ascii="微軟正黑體" w:eastAsia="微軟正黑體" w:hAnsi="微軟正黑體"/>
                <w:b/>
              </w:rPr>
              <w:t xml:space="preserve">i </w:t>
            </w:r>
            <w:r>
              <w:rPr>
                <w:rFonts w:ascii="微軟正黑體" w:eastAsia="微軟正黑體" w:hAnsi="微軟正黑體" w:hint="eastAsia"/>
                <w:b/>
              </w:rPr>
              <w:t>Ji</w:t>
            </w:r>
            <w:r>
              <w:rPr>
                <w:rFonts w:ascii="微軟正黑體" w:eastAsia="微軟正黑體" w:hAnsi="微軟正黑體"/>
                <w:b/>
              </w:rPr>
              <w:t>nping</w:t>
            </w:r>
          </w:p>
        </w:tc>
      </w:tr>
      <w:tr w:rsidR="003459A2" w:rsidRPr="006F5126" w14:paraId="27041E6F" w14:textId="77777777" w:rsidTr="0068641A">
        <w:tc>
          <w:tcPr>
            <w:tcW w:w="4103" w:type="dxa"/>
            <w:gridSpan w:val="3"/>
            <w:tcBorders>
              <w:right w:val="double" w:sz="4" w:space="0" w:color="auto"/>
            </w:tcBorders>
          </w:tcPr>
          <w:p w14:paraId="06136E65" w14:textId="72C1F941" w:rsidR="003459A2" w:rsidRPr="00DC3DE4" w:rsidRDefault="00DC3DE4" w:rsidP="003459A2">
            <w:pPr>
              <w:spacing w:before="60" w:after="60"/>
              <w:ind w:left="0" w:firstLine="0"/>
              <w:jc w:val="center"/>
            </w:pPr>
            <w:r w:rsidRPr="00DC3DE4">
              <w:rPr>
                <w:rFonts w:hint="eastAsia"/>
              </w:rPr>
              <w:t>V</w:t>
            </w:r>
            <w:r w:rsidRPr="00DC3DE4">
              <w:t>ice-chairm</w:t>
            </w:r>
            <w:r w:rsidR="003265D8">
              <w:t>e</w:t>
            </w:r>
            <w:r w:rsidRPr="00DC3DE4">
              <w:t>n</w:t>
            </w:r>
          </w:p>
        </w:tc>
        <w:tc>
          <w:tcPr>
            <w:tcW w:w="4193" w:type="dxa"/>
            <w:gridSpan w:val="3"/>
            <w:tcBorders>
              <w:left w:val="double" w:sz="4" w:space="0" w:color="auto"/>
            </w:tcBorders>
          </w:tcPr>
          <w:p w14:paraId="3F57D145" w14:textId="52623DB7" w:rsidR="003459A2" w:rsidRPr="00493879" w:rsidRDefault="00704C38" w:rsidP="003459A2">
            <w:pPr>
              <w:spacing w:before="60" w:after="60"/>
              <w:ind w:left="0" w:firstLine="0"/>
              <w:jc w:val="center"/>
              <w:rPr>
                <w:highlight w:val="cyan"/>
              </w:rPr>
            </w:pPr>
            <w:r w:rsidRPr="00DC3DE4">
              <w:rPr>
                <w:rFonts w:hint="eastAsia"/>
              </w:rPr>
              <w:t>V</w:t>
            </w:r>
            <w:r w:rsidRPr="00DC3DE4">
              <w:t>ice-chairm</w:t>
            </w:r>
            <w:r w:rsidR="003265D8">
              <w:t>e</w:t>
            </w:r>
            <w:r w:rsidRPr="00DC3DE4">
              <w:t>n</w:t>
            </w:r>
          </w:p>
        </w:tc>
      </w:tr>
      <w:tr w:rsidR="00514AAD" w:rsidRPr="006F5126" w14:paraId="141EF507" w14:textId="77777777" w:rsidTr="0068641A">
        <w:tc>
          <w:tcPr>
            <w:tcW w:w="1555" w:type="dxa"/>
          </w:tcPr>
          <w:p w14:paraId="5E293543" w14:textId="3C3DD801" w:rsidR="00514AAD" w:rsidRPr="00493879" w:rsidRDefault="00514AAD" w:rsidP="00514AAD">
            <w:pPr>
              <w:spacing w:before="60" w:after="60"/>
              <w:ind w:left="0" w:firstLine="0"/>
              <w:jc w:val="center"/>
              <w:rPr>
                <w:rFonts w:ascii="微軟正黑體" w:eastAsia="微軟正黑體" w:hAnsi="微軟正黑體"/>
                <w:b/>
                <w:highlight w:val="cyan"/>
              </w:rPr>
            </w:pPr>
            <w:r w:rsidRPr="00DC3DE4">
              <w:rPr>
                <w:rFonts w:ascii="微軟正黑體" w:eastAsia="微軟正黑體" w:hAnsi="微軟正黑體" w:hint="eastAsia"/>
                <w:b/>
              </w:rPr>
              <w:t>Zhang Youxia</w:t>
            </w:r>
          </w:p>
        </w:tc>
        <w:tc>
          <w:tcPr>
            <w:tcW w:w="2548" w:type="dxa"/>
            <w:gridSpan w:val="2"/>
            <w:tcBorders>
              <w:right w:val="double" w:sz="4" w:space="0" w:color="auto"/>
            </w:tcBorders>
          </w:tcPr>
          <w:p w14:paraId="421EF4B0" w14:textId="7BD0FDAB" w:rsidR="00514AAD" w:rsidRPr="00DC3DE4" w:rsidRDefault="00514AAD" w:rsidP="00514AAD">
            <w:pPr>
              <w:spacing w:before="60" w:after="60"/>
              <w:ind w:left="0" w:firstLine="0"/>
              <w:jc w:val="center"/>
              <w:rPr>
                <w:rFonts w:ascii="微軟正黑體" w:eastAsia="微軟正黑體" w:hAnsi="微軟正黑體"/>
                <w:b/>
              </w:rPr>
            </w:pPr>
            <w:r>
              <w:rPr>
                <w:rFonts w:ascii="微軟正黑體" w:eastAsia="微軟正黑體" w:hAnsi="微軟正黑體"/>
                <w:b/>
              </w:rPr>
              <w:t>He Weidong</w:t>
            </w:r>
          </w:p>
        </w:tc>
        <w:tc>
          <w:tcPr>
            <w:tcW w:w="1562" w:type="dxa"/>
          </w:tcPr>
          <w:p w14:paraId="1AA574BA" w14:textId="3E5E3032" w:rsidR="00514AAD" w:rsidRPr="00493879" w:rsidRDefault="00514AAD" w:rsidP="00514AAD">
            <w:pPr>
              <w:spacing w:before="60" w:after="60"/>
              <w:ind w:left="0" w:firstLine="0"/>
              <w:jc w:val="center"/>
              <w:rPr>
                <w:rFonts w:ascii="微軟正黑體" w:eastAsia="微軟正黑體" w:hAnsi="微軟正黑體"/>
                <w:b/>
                <w:highlight w:val="cyan"/>
              </w:rPr>
            </w:pPr>
            <w:r>
              <w:rPr>
                <w:rFonts w:ascii="微軟正黑體" w:eastAsia="微軟正黑體" w:hAnsi="微軟正黑體" w:hint="eastAsia"/>
                <w:b/>
              </w:rPr>
              <w:t>Zhang Youxia</w:t>
            </w:r>
          </w:p>
        </w:tc>
        <w:tc>
          <w:tcPr>
            <w:tcW w:w="2631" w:type="dxa"/>
            <w:gridSpan w:val="2"/>
            <w:tcBorders>
              <w:right w:val="double" w:sz="4" w:space="0" w:color="auto"/>
            </w:tcBorders>
          </w:tcPr>
          <w:p w14:paraId="1FA83C53" w14:textId="44D10378" w:rsidR="00514AAD" w:rsidRPr="00493879" w:rsidRDefault="00514AAD" w:rsidP="00514AAD">
            <w:pPr>
              <w:spacing w:before="60" w:after="60"/>
              <w:ind w:left="0" w:firstLine="0"/>
              <w:jc w:val="center"/>
              <w:rPr>
                <w:rFonts w:ascii="微軟正黑體" w:eastAsia="微軟正黑體" w:hAnsi="微軟正黑體"/>
                <w:b/>
                <w:highlight w:val="cyan"/>
              </w:rPr>
            </w:pPr>
            <w:r>
              <w:rPr>
                <w:rFonts w:ascii="微軟正黑體" w:eastAsia="微軟正黑體" w:hAnsi="微軟正黑體"/>
                <w:b/>
              </w:rPr>
              <w:t>He Weidong</w:t>
            </w:r>
          </w:p>
        </w:tc>
      </w:tr>
      <w:tr w:rsidR="009C50CA" w:rsidRPr="006F5126" w14:paraId="6E05EFB3" w14:textId="77777777" w:rsidTr="0068641A">
        <w:tc>
          <w:tcPr>
            <w:tcW w:w="4103" w:type="dxa"/>
            <w:gridSpan w:val="3"/>
            <w:tcBorders>
              <w:right w:val="double" w:sz="4" w:space="0" w:color="auto"/>
            </w:tcBorders>
          </w:tcPr>
          <w:p w14:paraId="39DC61C9" w14:textId="2B451A67" w:rsidR="009C50CA" w:rsidRPr="00DC3DE4" w:rsidRDefault="00DC3DE4" w:rsidP="009C50CA">
            <w:pPr>
              <w:spacing w:before="60" w:after="60"/>
              <w:ind w:left="0" w:firstLine="0"/>
              <w:jc w:val="center"/>
            </w:pPr>
            <w:r w:rsidRPr="00DC3DE4">
              <w:rPr>
                <w:rFonts w:hint="eastAsia"/>
              </w:rPr>
              <w:t>M</w:t>
            </w:r>
            <w:r w:rsidRPr="00DC3DE4">
              <w:t>ember</w:t>
            </w:r>
            <w:r w:rsidR="003265D8">
              <w:t>s</w:t>
            </w:r>
          </w:p>
        </w:tc>
        <w:tc>
          <w:tcPr>
            <w:tcW w:w="4193" w:type="dxa"/>
            <w:gridSpan w:val="3"/>
            <w:tcBorders>
              <w:left w:val="double" w:sz="4" w:space="0" w:color="auto"/>
            </w:tcBorders>
          </w:tcPr>
          <w:p w14:paraId="514C0FC6" w14:textId="1BADE1DC" w:rsidR="009C50CA" w:rsidRPr="00493879" w:rsidRDefault="00704C38" w:rsidP="009C50CA">
            <w:pPr>
              <w:spacing w:before="60" w:after="60"/>
              <w:ind w:left="0" w:firstLine="0"/>
              <w:jc w:val="center"/>
              <w:rPr>
                <w:highlight w:val="cyan"/>
              </w:rPr>
            </w:pPr>
            <w:r w:rsidRPr="00DC3DE4">
              <w:rPr>
                <w:rFonts w:hint="eastAsia"/>
              </w:rPr>
              <w:t>M</w:t>
            </w:r>
            <w:r w:rsidRPr="00DC3DE4">
              <w:t>ember</w:t>
            </w:r>
            <w:r w:rsidR="003265D8">
              <w:t>s</w:t>
            </w:r>
          </w:p>
        </w:tc>
      </w:tr>
      <w:tr w:rsidR="00177C7F" w:rsidRPr="009C50CA" w14:paraId="1DE2395F" w14:textId="77777777" w:rsidTr="0068641A">
        <w:tc>
          <w:tcPr>
            <w:tcW w:w="1555" w:type="dxa"/>
          </w:tcPr>
          <w:p w14:paraId="1FD63A1C" w14:textId="47C3C68C" w:rsidR="00177C7F" w:rsidRPr="00514AAD" w:rsidRDefault="00177C7F" w:rsidP="00514AAD">
            <w:pPr>
              <w:spacing w:before="60" w:after="60"/>
              <w:ind w:left="0" w:firstLine="0"/>
              <w:jc w:val="center"/>
              <w:rPr>
                <w:rFonts w:asciiTheme="minorHAnsi" w:eastAsia="微軟正黑體" w:hAnsiTheme="minorHAnsi"/>
                <w:b/>
                <w:highlight w:val="yellow"/>
              </w:rPr>
            </w:pPr>
          </w:p>
          <w:p w14:paraId="75E143DA" w14:textId="767C7660" w:rsidR="00177C7F" w:rsidRPr="00514AAD" w:rsidRDefault="00177C7F" w:rsidP="00514AAD">
            <w:pPr>
              <w:spacing w:before="60" w:after="60"/>
              <w:ind w:left="0" w:firstLine="0"/>
              <w:jc w:val="center"/>
              <w:rPr>
                <w:rFonts w:asciiTheme="minorHAnsi" w:eastAsia="微軟正黑體" w:hAnsiTheme="minorHAnsi"/>
                <w:b/>
                <w:highlight w:val="yellow"/>
              </w:rPr>
            </w:pPr>
            <w:r w:rsidRPr="00514AAD">
              <w:rPr>
                <w:rFonts w:asciiTheme="minorHAnsi" w:eastAsia="微軟正黑體" w:hAnsiTheme="minorHAnsi"/>
                <w:b/>
              </w:rPr>
              <w:t>Liu Zhenli</w:t>
            </w:r>
          </w:p>
        </w:tc>
        <w:tc>
          <w:tcPr>
            <w:tcW w:w="1343" w:type="dxa"/>
          </w:tcPr>
          <w:p w14:paraId="5DF4F6DB" w14:textId="74CE281C" w:rsidR="00177C7F" w:rsidRPr="00514AAD" w:rsidRDefault="00177C7F" w:rsidP="00514AAD">
            <w:pPr>
              <w:spacing w:before="60" w:after="60"/>
              <w:ind w:left="0" w:firstLine="0"/>
              <w:jc w:val="center"/>
              <w:rPr>
                <w:rFonts w:asciiTheme="minorHAnsi" w:eastAsia="微軟正黑體" w:hAnsiTheme="minorHAnsi"/>
                <w:b/>
                <w:highlight w:val="cyan"/>
              </w:rPr>
            </w:pPr>
            <w:r w:rsidRPr="00514AAD">
              <w:rPr>
                <w:rFonts w:asciiTheme="minorHAnsi" w:eastAsia="微軟正黑體" w:hAnsiTheme="minorHAnsi"/>
                <w:b/>
              </w:rPr>
              <w:t>Miao Hua</w:t>
            </w:r>
          </w:p>
        </w:tc>
        <w:tc>
          <w:tcPr>
            <w:tcW w:w="1205" w:type="dxa"/>
            <w:tcBorders>
              <w:right w:val="double" w:sz="4" w:space="0" w:color="auto"/>
            </w:tcBorders>
          </w:tcPr>
          <w:p w14:paraId="19AF28B8" w14:textId="3B5A7298" w:rsidR="00177C7F" w:rsidRPr="00514AAD" w:rsidRDefault="00177C7F" w:rsidP="00514AAD">
            <w:pPr>
              <w:spacing w:before="60" w:after="60"/>
              <w:ind w:left="0" w:firstLine="0"/>
              <w:jc w:val="center"/>
              <w:rPr>
                <w:rFonts w:asciiTheme="minorHAnsi" w:eastAsia="微軟正黑體" w:hAnsiTheme="minorHAnsi"/>
                <w:b/>
                <w:highlight w:val="cyan"/>
              </w:rPr>
            </w:pPr>
            <w:r w:rsidRPr="00514AAD">
              <w:rPr>
                <w:rFonts w:asciiTheme="minorHAnsi" w:eastAsia="微軟正黑體" w:hAnsiTheme="minorHAnsi"/>
                <w:b/>
              </w:rPr>
              <w:t>Zhang Shengmin</w:t>
            </w:r>
          </w:p>
        </w:tc>
        <w:tc>
          <w:tcPr>
            <w:tcW w:w="1562" w:type="dxa"/>
          </w:tcPr>
          <w:p w14:paraId="57E71F93" w14:textId="3CA4BA28" w:rsidR="00177C7F" w:rsidRPr="00514AAD" w:rsidRDefault="00177C7F" w:rsidP="00514AAD">
            <w:pPr>
              <w:spacing w:before="60" w:after="60"/>
              <w:ind w:left="0" w:firstLine="0"/>
              <w:jc w:val="center"/>
              <w:rPr>
                <w:rFonts w:asciiTheme="minorHAnsi" w:eastAsia="微軟正黑體" w:hAnsiTheme="minorHAnsi"/>
                <w:b/>
                <w:highlight w:val="cyan"/>
              </w:rPr>
            </w:pPr>
          </w:p>
          <w:p w14:paraId="4A462242" w14:textId="5B39EA87" w:rsidR="00177C7F" w:rsidRPr="00514AAD" w:rsidRDefault="00177C7F" w:rsidP="00514AAD">
            <w:pPr>
              <w:spacing w:before="60" w:after="60"/>
              <w:ind w:left="0" w:firstLine="0"/>
              <w:jc w:val="center"/>
              <w:rPr>
                <w:rFonts w:asciiTheme="minorHAnsi" w:eastAsia="微軟正黑體" w:hAnsiTheme="minorHAnsi"/>
                <w:b/>
                <w:highlight w:val="cyan"/>
              </w:rPr>
            </w:pPr>
            <w:r w:rsidRPr="00514AAD">
              <w:rPr>
                <w:rFonts w:asciiTheme="minorHAnsi" w:eastAsia="微軟正黑體" w:hAnsiTheme="minorHAnsi"/>
                <w:b/>
              </w:rPr>
              <w:t>Liu Zhenli</w:t>
            </w:r>
          </w:p>
        </w:tc>
        <w:tc>
          <w:tcPr>
            <w:tcW w:w="1426" w:type="dxa"/>
          </w:tcPr>
          <w:p w14:paraId="7F9D0F6C" w14:textId="0A8F2D95" w:rsidR="00177C7F" w:rsidRPr="00514AAD" w:rsidRDefault="00177C7F" w:rsidP="00514AAD">
            <w:pPr>
              <w:spacing w:before="60" w:after="60"/>
              <w:ind w:left="0" w:firstLine="0"/>
              <w:jc w:val="center"/>
              <w:rPr>
                <w:rFonts w:asciiTheme="minorHAnsi" w:eastAsia="微軟正黑體" w:hAnsiTheme="minorHAnsi"/>
                <w:b/>
                <w:highlight w:val="cyan"/>
              </w:rPr>
            </w:pPr>
            <w:r w:rsidRPr="00514AAD">
              <w:rPr>
                <w:rFonts w:asciiTheme="minorHAnsi" w:eastAsia="微軟正黑體" w:hAnsiTheme="minorHAnsi"/>
                <w:b/>
              </w:rPr>
              <w:t>Miao Hua</w:t>
            </w:r>
          </w:p>
        </w:tc>
        <w:tc>
          <w:tcPr>
            <w:tcW w:w="1205" w:type="dxa"/>
            <w:tcBorders>
              <w:right w:val="double" w:sz="4" w:space="0" w:color="auto"/>
            </w:tcBorders>
          </w:tcPr>
          <w:p w14:paraId="47658D15" w14:textId="3E878995" w:rsidR="00177C7F" w:rsidRPr="00514AAD" w:rsidRDefault="00177C7F" w:rsidP="00514AAD">
            <w:pPr>
              <w:spacing w:before="60" w:after="60"/>
              <w:ind w:left="0" w:firstLine="0"/>
              <w:jc w:val="center"/>
              <w:rPr>
                <w:rFonts w:asciiTheme="minorHAnsi" w:eastAsia="微軟正黑體" w:hAnsiTheme="minorHAnsi"/>
                <w:b/>
                <w:highlight w:val="cyan"/>
              </w:rPr>
            </w:pPr>
            <w:r w:rsidRPr="00514AAD">
              <w:rPr>
                <w:rFonts w:asciiTheme="minorHAnsi" w:eastAsia="微軟正黑體" w:hAnsiTheme="minorHAnsi"/>
                <w:b/>
              </w:rPr>
              <w:t>Zhang Shengmin</w:t>
            </w:r>
          </w:p>
        </w:tc>
      </w:tr>
    </w:tbl>
    <w:p w14:paraId="74473C8F" w14:textId="71DCEA1D" w:rsidR="00772906" w:rsidRDefault="004332FD" w:rsidP="009500A7">
      <w:pPr>
        <w:ind w:left="0" w:firstLine="0"/>
      </w:pPr>
      <w:r>
        <w:rPr>
          <w:rFonts w:hint="eastAsia"/>
          <w:sz w:val="22"/>
          <w:szCs w:val="22"/>
        </w:rPr>
        <w:t>S</w:t>
      </w:r>
      <w:r>
        <w:rPr>
          <w:sz w:val="22"/>
          <w:szCs w:val="22"/>
        </w:rPr>
        <w:t>ource</w:t>
      </w:r>
      <w:r w:rsidR="00A75FDB">
        <w:rPr>
          <w:rFonts w:hint="eastAsia"/>
          <w:sz w:val="22"/>
          <w:szCs w:val="22"/>
        </w:rPr>
        <w:t>：</w:t>
      </w:r>
      <w:r w:rsidR="00584F76">
        <w:rPr>
          <w:rFonts w:hint="eastAsia"/>
          <w:sz w:val="22"/>
          <w:szCs w:val="22"/>
        </w:rPr>
        <w:t>M</w:t>
      </w:r>
      <w:r w:rsidR="00584F76">
        <w:rPr>
          <w:sz w:val="22"/>
          <w:szCs w:val="22"/>
        </w:rPr>
        <w:t>inistry of National Defense of</w:t>
      </w:r>
      <w:r w:rsidR="000D379B">
        <w:rPr>
          <w:sz w:val="22"/>
          <w:szCs w:val="22"/>
        </w:rPr>
        <w:t xml:space="preserve"> the People</w:t>
      </w:r>
      <w:r w:rsidR="000B23DC">
        <w:rPr>
          <w:sz w:val="22"/>
          <w:szCs w:val="22"/>
        </w:rPr>
        <w:t>’</w:t>
      </w:r>
      <w:r w:rsidR="000D379B">
        <w:rPr>
          <w:sz w:val="22"/>
          <w:szCs w:val="22"/>
        </w:rPr>
        <w:t xml:space="preserve">s </w:t>
      </w:r>
      <w:r w:rsidR="000D379B" w:rsidRPr="00BC77A1">
        <w:rPr>
          <w:sz w:val="22"/>
          <w:szCs w:val="22"/>
        </w:rPr>
        <w:t>Republic of China.</w:t>
      </w:r>
      <w:r w:rsidR="00584F76" w:rsidRPr="00BC77A1">
        <w:rPr>
          <w:sz w:val="22"/>
          <w:szCs w:val="22"/>
        </w:rPr>
        <w:t xml:space="preserve"> </w:t>
      </w:r>
      <w:r w:rsidR="00B01E55" w:rsidRPr="00BC77A1">
        <w:rPr>
          <w:sz w:val="22"/>
          <w:szCs w:val="22"/>
        </w:rPr>
        <w:t xml:space="preserve">Retrieved </w:t>
      </w:r>
      <w:r w:rsidR="00E70BBC">
        <w:rPr>
          <w:sz w:val="22"/>
          <w:szCs w:val="22"/>
        </w:rPr>
        <w:t>November</w:t>
      </w:r>
      <w:r w:rsidR="00E70BBC" w:rsidRPr="00BC77A1">
        <w:rPr>
          <w:sz w:val="22"/>
          <w:szCs w:val="22"/>
        </w:rPr>
        <w:t xml:space="preserve"> </w:t>
      </w:r>
      <w:r w:rsidR="00E70BBC">
        <w:rPr>
          <w:sz w:val="22"/>
          <w:szCs w:val="22"/>
        </w:rPr>
        <w:t>14</w:t>
      </w:r>
      <w:r w:rsidR="000D379B" w:rsidRPr="00BC77A1">
        <w:rPr>
          <w:sz w:val="22"/>
          <w:szCs w:val="22"/>
        </w:rPr>
        <w:t xml:space="preserve">, </w:t>
      </w:r>
      <w:r w:rsidR="00E70BBC" w:rsidRPr="00BC77A1">
        <w:rPr>
          <w:sz w:val="22"/>
          <w:szCs w:val="22"/>
        </w:rPr>
        <w:t>202</w:t>
      </w:r>
      <w:r w:rsidR="00E70BBC">
        <w:rPr>
          <w:sz w:val="22"/>
          <w:szCs w:val="22"/>
        </w:rPr>
        <w:t>4</w:t>
      </w:r>
      <w:r w:rsidR="00B01E55" w:rsidRPr="00BC77A1">
        <w:rPr>
          <w:sz w:val="22"/>
          <w:szCs w:val="22"/>
        </w:rPr>
        <w:t>,</w:t>
      </w:r>
      <w:r w:rsidR="000D379B" w:rsidRPr="00BC77A1">
        <w:rPr>
          <w:sz w:val="22"/>
          <w:szCs w:val="22"/>
        </w:rPr>
        <w:t xml:space="preserve"> from </w:t>
      </w:r>
      <w:r w:rsidR="00E70BBC" w:rsidRPr="00E70BBC">
        <w:rPr>
          <w:sz w:val="22"/>
          <w:szCs w:val="22"/>
        </w:rPr>
        <w:t>http://www.mod.gov.cn/gfbw/gc/index.html</w:t>
      </w:r>
    </w:p>
    <w:p w14:paraId="5A173E99" w14:textId="77777777" w:rsidR="000F4234" w:rsidRDefault="000F4234" w:rsidP="009500A7">
      <w:pPr>
        <w:ind w:left="0" w:firstLine="0"/>
      </w:pPr>
    </w:p>
    <w:p w14:paraId="74B441AA" w14:textId="490D18A9" w:rsidR="00B1255E" w:rsidRDefault="00B1255E" w:rsidP="00B80ADF">
      <w:pPr>
        <w:pStyle w:val="a6"/>
        <w:numPr>
          <w:ilvl w:val="0"/>
          <w:numId w:val="104"/>
        </w:numPr>
        <w:jc w:val="both"/>
      </w:pPr>
      <w:r>
        <w:t>Source 3 mentions that</w:t>
      </w:r>
      <w:r w:rsidRPr="00B1255E">
        <w:rPr>
          <w:rFonts w:hint="eastAsia"/>
        </w:rPr>
        <w:t>“</w:t>
      </w:r>
      <w:r w:rsidRPr="00B1255E">
        <w:t xml:space="preserve">One institution with two names” is a unique way of government </w:t>
      </w:r>
      <w:r w:rsidR="00245506">
        <w:t xml:space="preserve">establishment </w:t>
      </w:r>
      <w:r w:rsidRPr="00B1255E">
        <w:t>in China.</w:t>
      </w:r>
      <w:r>
        <w:t xml:space="preserve"> </w:t>
      </w:r>
      <w:r w:rsidR="00F47EE4">
        <w:t>Refer to</w:t>
      </w:r>
      <w:r>
        <w:t xml:space="preserve"> Source 4, provide an example for illustration.</w:t>
      </w:r>
    </w:p>
    <w:tbl>
      <w:tblPr>
        <w:tblStyle w:val="a5"/>
        <w:tblW w:w="0" w:type="auto"/>
        <w:tblInd w:w="480" w:type="dxa"/>
        <w:tblLook w:val="04A0" w:firstRow="1" w:lastRow="0" w:firstColumn="1" w:lastColumn="0" w:noHBand="0" w:noVBand="1"/>
      </w:tblPr>
      <w:tblGrid>
        <w:gridCol w:w="1932"/>
        <w:gridCol w:w="5884"/>
      </w:tblGrid>
      <w:tr w:rsidR="00B1255E" w:rsidRPr="00D573A2" w14:paraId="498EF552" w14:textId="77777777" w:rsidTr="00EF2A7E">
        <w:tc>
          <w:tcPr>
            <w:tcW w:w="2035" w:type="dxa"/>
          </w:tcPr>
          <w:p w14:paraId="28B086D2" w14:textId="0C3F27BD" w:rsidR="00B1255E" w:rsidRPr="00D573A2" w:rsidRDefault="00B1255E" w:rsidP="00EF2A7E">
            <w:pPr>
              <w:pStyle w:val="a6"/>
              <w:tabs>
                <w:tab w:val="left" w:pos="426"/>
                <w:tab w:val="left" w:pos="993"/>
              </w:tabs>
              <w:spacing w:line="276" w:lineRule="auto"/>
              <w:ind w:left="0" w:firstLine="0"/>
              <w:rPr>
                <w:lang w:eastAsia="zh-HK"/>
              </w:rPr>
            </w:pPr>
            <w:r w:rsidRPr="00B1255E">
              <w:rPr>
                <w:lang w:eastAsia="zh-HK"/>
              </w:rPr>
              <w:t>One institution</w:t>
            </w:r>
          </w:p>
        </w:tc>
        <w:tc>
          <w:tcPr>
            <w:tcW w:w="6501" w:type="dxa"/>
          </w:tcPr>
          <w:p w14:paraId="1730E35C" w14:textId="14F54446" w:rsidR="00B1255E" w:rsidRPr="00D573A2" w:rsidRDefault="00B1255E">
            <w:pPr>
              <w:pStyle w:val="a6"/>
              <w:tabs>
                <w:tab w:val="left" w:pos="426"/>
                <w:tab w:val="left" w:pos="993"/>
              </w:tabs>
              <w:spacing w:line="276" w:lineRule="auto"/>
              <w:ind w:left="0" w:firstLine="0"/>
              <w:rPr>
                <w:lang w:eastAsia="zh-HK"/>
              </w:rPr>
            </w:pPr>
            <w:r>
              <w:rPr>
                <w:rFonts w:hint="eastAsia"/>
                <w:lang w:eastAsia="zh-HK"/>
              </w:rPr>
              <w:t>T</w:t>
            </w:r>
            <w:r>
              <w:rPr>
                <w:lang w:eastAsia="zh-HK"/>
              </w:rPr>
              <w:t>he Central Military Commission</w:t>
            </w:r>
          </w:p>
        </w:tc>
      </w:tr>
      <w:tr w:rsidR="00B1255E" w:rsidRPr="00D573A2" w14:paraId="01BFA2F3" w14:textId="77777777" w:rsidTr="00EF2A7E">
        <w:tc>
          <w:tcPr>
            <w:tcW w:w="2035" w:type="dxa"/>
          </w:tcPr>
          <w:p w14:paraId="0C662DC6" w14:textId="46D53E30" w:rsidR="00B1255E" w:rsidRPr="00D573A2" w:rsidRDefault="00B1255E">
            <w:pPr>
              <w:pStyle w:val="a6"/>
              <w:tabs>
                <w:tab w:val="left" w:pos="426"/>
                <w:tab w:val="left" w:pos="993"/>
              </w:tabs>
              <w:spacing w:line="276" w:lineRule="auto"/>
              <w:ind w:left="0" w:firstLine="0"/>
              <w:rPr>
                <w:lang w:eastAsia="zh-HK"/>
              </w:rPr>
            </w:pPr>
            <w:r>
              <w:rPr>
                <w:rFonts w:hint="eastAsia"/>
                <w:lang w:eastAsia="zh-HK"/>
              </w:rPr>
              <w:t>T</w:t>
            </w:r>
            <w:r>
              <w:rPr>
                <w:lang w:eastAsia="zh-HK"/>
              </w:rPr>
              <w:t>wo names</w:t>
            </w:r>
          </w:p>
        </w:tc>
        <w:tc>
          <w:tcPr>
            <w:tcW w:w="6501" w:type="dxa"/>
          </w:tcPr>
          <w:p w14:paraId="46F6B662" w14:textId="29839A9F" w:rsidR="00B1255E" w:rsidRPr="00D573A2" w:rsidRDefault="00B1255E" w:rsidP="00EF2A7E">
            <w:pPr>
              <w:pStyle w:val="a6"/>
              <w:tabs>
                <w:tab w:val="left" w:pos="426"/>
                <w:tab w:val="left" w:pos="993"/>
              </w:tabs>
              <w:spacing w:line="276" w:lineRule="auto"/>
              <w:ind w:left="0" w:firstLine="0"/>
              <w:rPr>
                <w:lang w:eastAsia="zh-HK"/>
              </w:rPr>
            </w:pPr>
            <w:r>
              <w:rPr>
                <w:i/>
                <w:color w:val="FF0000"/>
                <w:u w:val="single"/>
                <w:lang w:eastAsia="zh-HK"/>
              </w:rPr>
              <w:t xml:space="preserve">The </w:t>
            </w:r>
            <w:r w:rsidRPr="00B1255E">
              <w:rPr>
                <w:i/>
                <w:color w:val="FF0000"/>
                <w:u w:val="single"/>
                <w:lang w:eastAsia="zh-HK"/>
              </w:rPr>
              <w:t>Central Military Commission of the Communist Party of China</w:t>
            </w:r>
            <w:r w:rsidR="00B12951">
              <w:rPr>
                <w:i/>
                <w:color w:val="FF0000"/>
                <w:u w:val="single"/>
                <w:lang w:eastAsia="zh-HK"/>
              </w:rPr>
              <w:t xml:space="preserve"> and t</w:t>
            </w:r>
            <w:r>
              <w:rPr>
                <w:i/>
                <w:color w:val="FF0000"/>
                <w:u w:val="single"/>
                <w:lang w:eastAsia="zh-HK"/>
              </w:rPr>
              <w:t xml:space="preserve">he </w:t>
            </w:r>
            <w:r w:rsidRPr="00B1255E">
              <w:rPr>
                <w:i/>
                <w:color w:val="FF0000"/>
                <w:u w:val="single"/>
                <w:lang w:eastAsia="zh-HK"/>
              </w:rPr>
              <w:t>Central Military Commission of the People</w:t>
            </w:r>
            <w:r w:rsidR="000B23DC">
              <w:rPr>
                <w:i/>
                <w:color w:val="FF0000"/>
                <w:u w:val="single"/>
                <w:lang w:eastAsia="zh-HK"/>
              </w:rPr>
              <w:t>’</w:t>
            </w:r>
            <w:r w:rsidRPr="00B1255E">
              <w:rPr>
                <w:i/>
                <w:color w:val="FF0000"/>
                <w:u w:val="single"/>
                <w:lang w:eastAsia="zh-HK"/>
              </w:rPr>
              <w:t>s Republic of China</w:t>
            </w:r>
          </w:p>
        </w:tc>
      </w:tr>
    </w:tbl>
    <w:p w14:paraId="752360D9" w14:textId="35FF8F57" w:rsidR="00042F77" w:rsidRPr="005A5203" w:rsidRDefault="00B1255E" w:rsidP="00772BB0">
      <w:pPr>
        <w:ind w:left="1800" w:hanging="1800"/>
        <w:rPr>
          <w:b/>
          <w:color w:val="000000" w:themeColor="text1"/>
          <w:sz w:val="28"/>
          <w:szCs w:val="28"/>
          <w:lang w:eastAsia="zh-HK"/>
        </w:rPr>
      </w:pPr>
      <w:r>
        <w:br w:type="page"/>
      </w:r>
      <w:r w:rsidR="00B12951" w:rsidDel="00B12951">
        <w:lastRenderedPageBreak/>
        <w:t xml:space="preserve"> </w:t>
      </w:r>
      <w:r w:rsidR="006153DA">
        <w:rPr>
          <w:rFonts w:hint="eastAsia"/>
          <w:b/>
          <w:color w:val="000000" w:themeColor="text1"/>
          <w:sz w:val="28"/>
          <w:szCs w:val="28"/>
          <w:lang w:eastAsia="zh-HK"/>
        </w:rPr>
        <w:t>Worksheet 9:</w:t>
      </w:r>
      <w:r w:rsidR="006153DA">
        <w:rPr>
          <w:b/>
          <w:color w:val="000000" w:themeColor="text1"/>
          <w:sz w:val="28"/>
          <w:szCs w:val="28"/>
          <w:lang w:eastAsia="zh-HK"/>
        </w:rPr>
        <w:tab/>
      </w:r>
      <w:r w:rsidR="006A68CF">
        <w:rPr>
          <w:b/>
          <w:color w:val="000000" w:themeColor="text1"/>
          <w:sz w:val="28"/>
          <w:szCs w:val="28"/>
          <w:lang w:eastAsia="zh-HK"/>
        </w:rPr>
        <w:t>Understanding</w:t>
      </w:r>
      <w:r w:rsidR="00A96341" w:rsidRPr="005A5203">
        <w:rPr>
          <w:b/>
          <w:color w:val="000000" w:themeColor="text1"/>
          <w:sz w:val="28"/>
          <w:szCs w:val="28"/>
          <w:lang w:eastAsia="zh-HK"/>
        </w:rPr>
        <w:t xml:space="preserve"> the </w:t>
      </w:r>
      <w:r w:rsidR="004D4FEF">
        <w:rPr>
          <w:rFonts w:hint="eastAsia"/>
          <w:b/>
          <w:color w:val="000000" w:themeColor="text1"/>
          <w:sz w:val="28"/>
          <w:szCs w:val="28"/>
        </w:rPr>
        <w:t>l</w:t>
      </w:r>
      <w:r w:rsidR="00A96341" w:rsidRPr="005A5203">
        <w:rPr>
          <w:b/>
          <w:color w:val="000000" w:themeColor="text1"/>
          <w:sz w:val="28"/>
          <w:szCs w:val="28"/>
          <w:lang w:eastAsia="zh-HK"/>
        </w:rPr>
        <w:t xml:space="preserve">eadership </w:t>
      </w:r>
      <w:r w:rsidR="004D4FEF">
        <w:rPr>
          <w:b/>
          <w:color w:val="000000" w:themeColor="text1"/>
          <w:sz w:val="28"/>
          <w:szCs w:val="28"/>
          <w:lang w:eastAsia="zh-HK"/>
        </w:rPr>
        <w:t>r</w:t>
      </w:r>
      <w:r w:rsidR="00A96341" w:rsidRPr="005A5203">
        <w:rPr>
          <w:b/>
          <w:color w:val="000000" w:themeColor="text1"/>
          <w:sz w:val="28"/>
          <w:szCs w:val="28"/>
          <w:lang w:eastAsia="zh-HK"/>
        </w:rPr>
        <w:t>ole of the</w:t>
      </w:r>
      <w:r w:rsidR="00743274" w:rsidRPr="005A5203">
        <w:rPr>
          <w:b/>
          <w:color w:val="000000" w:themeColor="text1"/>
          <w:sz w:val="28"/>
          <w:szCs w:val="28"/>
          <w:lang w:eastAsia="zh-HK"/>
        </w:rPr>
        <w:t xml:space="preserve"> Communist Party</w:t>
      </w:r>
      <w:r w:rsidR="00F04D74">
        <w:rPr>
          <w:b/>
          <w:color w:val="000000" w:themeColor="text1"/>
          <w:sz w:val="28"/>
          <w:szCs w:val="28"/>
          <w:lang w:eastAsia="zh-HK"/>
        </w:rPr>
        <w:t xml:space="preserve"> of China</w:t>
      </w:r>
      <w:r w:rsidR="00743274" w:rsidRPr="005A5203">
        <w:rPr>
          <w:b/>
          <w:color w:val="000000" w:themeColor="text1"/>
          <w:sz w:val="28"/>
          <w:szCs w:val="28"/>
          <w:lang w:eastAsia="zh-HK"/>
        </w:rPr>
        <w:t xml:space="preserve"> from the </w:t>
      </w:r>
      <w:r w:rsidR="004D4FEF">
        <w:rPr>
          <w:b/>
          <w:color w:val="000000" w:themeColor="text1"/>
          <w:sz w:val="28"/>
          <w:szCs w:val="28"/>
          <w:lang w:eastAsia="zh-HK"/>
        </w:rPr>
        <w:t>p</w:t>
      </w:r>
      <w:r w:rsidR="00743274" w:rsidRPr="005A5203">
        <w:rPr>
          <w:b/>
          <w:color w:val="000000" w:themeColor="text1"/>
          <w:sz w:val="28"/>
          <w:szCs w:val="28"/>
          <w:lang w:eastAsia="zh-HK"/>
        </w:rPr>
        <w:t xml:space="preserve">erspective of the </w:t>
      </w:r>
      <w:r w:rsidR="004D4FEF">
        <w:rPr>
          <w:b/>
          <w:color w:val="000000" w:themeColor="text1"/>
          <w:sz w:val="28"/>
          <w:szCs w:val="28"/>
          <w:lang w:eastAsia="zh-HK"/>
        </w:rPr>
        <w:t>r</w:t>
      </w:r>
      <w:r w:rsidR="00743274" w:rsidRPr="005A5203">
        <w:rPr>
          <w:b/>
          <w:color w:val="000000" w:themeColor="text1"/>
          <w:sz w:val="28"/>
          <w:szCs w:val="28"/>
          <w:lang w:eastAsia="zh-HK"/>
        </w:rPr>
        <w:t xml:space="preserve">evision </w:t>
      </w:r>
      <w:r w:rsidR="004D4FEF">
        <w:rPr>
          <w:b/>
          <w:color w:val="000000" w:themeColor="text1"/>
          <w:sz w:val="28"/>
          <w:szCs w:val="28"/>
          <w:lang w:eastAsia="zh-HK"/>
        </w:rPr>
        <w:t>p</w:t>
      </w:r>
      <w:r w:rsidR="00A96341" w:rsidRPr="005A5203">
        <w:rPr>
          <w:b/>
          <w:color w:val="000000" w:themeColor="text1"/>
          <w:sz w:val="28"/>
          <w:szCs w:val="28"/>
          <w:lang w:eastAsia="zh-HK"/>
        </w:rPr>
        <w:t xml:space="preserve">rocess of the </w:t>
      </w:r>
      <w:r w:rsidR="00A96341" w:rsidRPr="00CB15F4">
        <w:rPr>
          <w:b/>
          <w:i/>
          <w:color w:val="000000" w:themeColor="text1"/>
          <w:sz w:val="28"/>
          <w:szCs w:val="28"/>
          <w:lang w:eastAsia="zh-HK"/>
        </w:rPr>
        <w:t>Constitution</w:t>
      </w:r>
    </w:p>
    <w:p w14:paraId="74D4DE65" w14:textId="77777777" w:rsidR="000F4234" w:rsidRDefault="000F4234" w:rsidP="007B20F1">
      <w:pPr>
        <w:snapToGrid w:val="0"/>
        <w:spacing w:line="276" w:lineRule="auto"/>
        <w:ind w:left="0" w:firstLine="0"/>
        <w:rPr>
          <w:rFonts w:eastAsiaTheme="minorEastAsia"/>
          <w:b/>
        </w:rPr>
      </w:pPr>
    </w:p>
    <w:p w14:paraId="020ED0A0" w14:textId="4D0285D3" w:rsidR="007B20F1" w:rsidRDefault="007B20F1" w:rsidP="007B20F1">
      <w:pPr>
        <w:snapToGrid w:val="0"/>
        <w:spacing w:line="276" w:lineRule="auto"/>
        <w:ind w:left="0" w:firstLine="0"/>
        <w:rPr>
          <w:rFonts w:eastAsiaTheme="minorEastAsia"/>
          <w:b/>
        </w:rPr>
      </w:pPr>
      <w:r>
        <w:rPr>
          <w:rFonts w:eastAsiaTheme="minorEastAsia" w:hint="eastAsia"/>
          <w:b/>
        </w:rPr>
        <w:t>S</w:t>
      </w:r>
      <w:r>
        <w:rPr>
          <w:rFonts w:eastAsiaTheme="minorEastAsia"/>
          <w:b/>
        </w:rPr>
        <w:t>ource 1</w:t>
      </w:r>
      <w:r w:rsidR="00621CF1">
        <w:rPr>
          <w:rFonts w:eastAsiaTheme="minorEastAsia"/>
          <w:b/>
        </w:rPr>
        <w:t xml:space="preserve"> </w:t>
      </w:r>
    </w:p>
    <w:tbl>
      <w:tblPr>
        <w:tblStyle w:val="a5"/>
        <w:tblW w:w="0" w:type="auto"/>
        <w:tblLook w:val="04A0" w:firstRow="1" w:lastRow="0" w:firstColumn="1" w:lastColumn="0" w:noHBand="0" w:noVBand="1"/>
      </w:tblPr>
      <w:tblGrid>
        <w:gridCol w:w="8296"/>
      </w:tblGrid>
      <w:tr w:rsidR="005A5203" w14:paraId="05E0F3A3" w14:textId="77777777" w:rsidTr="00772BB0">
        <w:tc>
          <w:tcPr>
            <w:tcW w:w="8296" w:type="dxa"/>
            <w:shd w:val="clear" w:color="auto" w:fill="auto"/>
          </w:tcPr>
          <w:p w14:paraId="527F6F02" w14:textId="77777777" w:rsidR="005A5203" w:rsidRPr="00772BB0" w:rsidRDefault="005A5203" w:rsidP="005A5203">
            <w:pPr>
              <w:spacing w:before="60" w:line="276" w:lineRule="auto"/>
              <w:ind w:left="0" w:firstLine="0"/>
              <w:jc w:val="both"/>
              <w:rPr>
                <w:rFonts w:eastAsiaTheme="minorEastAsia"/>
                <w:b/>
                <w:i/>
              </w:rPr>
            </w:pPr>
            <w:r w:rsidRPr="00772BB0">
              <w:rPr>
                <w:rFonts w:eastAsiaTheme="minorEastAsia"/>
                <w:b/>
                <w:i/>
              </w:rPr>
              <w:t>Constitution</w:t>
            </w:r>
          </w:p>
          <w:p w14:paraId="7DD2772A" w14:textId="242EC86E" w:rsidR="005A5203" w:rsidRPr="006338DC" w:rsidRDefault="005A5203" w:rsidP="005A5203">
            <w:pPr>
              <w:tabs>
                <w:tab w:val="left" w:pos="3686"/>
                <w:tab w:val="left" w:pos="4820"/>
              </w:tabs>
              <w:spacing w:beforeLines="30" w:before="72" w:line="276" w:lineRule="auto"/>
              <w:ind w:left="0" w:firstLine="0"/>
              <w:jc w:val="both"/>
              <w:rPr>
                <w:rFonts w:eastAsiaTheme="minorEastAsia"/>
                <w:b/>
              </w:rPr>
            </w:pPr>
            <w:r w:rsidRPr="006338DC">
              <w:rPr>
                <w:rFonts w:eastAsiaTheme="minorEastAsia"/>
                <w:b/>
              </w:rPr>
              <w:t>Chapter III - State Institutions</w:t>
            </w:r>
            <w:r w:rsidRPr="006338DC">
              <w:rPr>
                <w:rFonts w:eastAsiaTheme="minorEastAsia"/>
                <w:b/>
              </w:rPr>
              <w:tab/>
              <w:t>Section 1</w:t>
            </w:r>
            <w:r w:rsidRPr="006338DC">
              <w:rPr>
                <w:rFonts w:eastAsiaTheme="minorEastAsia"/>
                <w:b/>
              </w:rPr>
              <w:tab/>
              <w:t>The National People</w:t>
            </w:r>
            <w:r w:rsidR="000B23DC">
              <w:rPr>
                <w:rFonts w:eastAsiaTheme="minorEastAsia"/>
                <w:b/>
              </w:rPr>
              <w:t>’</w:t>
            </w:r>
            <w:r w:rsidRPr="006338DC">
              <w:rPr>
                <w:rFonts w:eastAsiaTheme="minorEastAsia"/>
                <w:b/>
              </w:rPr>
              <w:t>s Congress</w:t>
            </w:r>
          </w:p>
          <w:p w14:paraId="0E32857D" w14:textId="77777777" w:rsidR="005A5203" w:rsidRPr="006338DC" w:rsidRDefault="005A5203" w:rsidP="005A5203">
            <w:pPr>
              <w:spacing w:beforeLines="30" w:before="72" w:line="276" w:lineRule="auto"/>
              <w:ind w:left="0" w:firstLine="0"/>
              <w:rPr>
                <w:rFonts w:eastAsiaTheme="minorEastAsia"/>
              </w:rPr>
            </w:pPr>
            <w:r w:rsidRPr="006338DC">
              <w:rPr>
                <w:rFonts w:eastAsiaTheme="minorEastAsia"/>
              </w:rPr>
              <w:t>Article 62(1)(1)</w:t>
            </w:r>
          </w:p>
          <w:p w14:paraId="4337D05F" w14:textId="39B0BC40" w:rsidR="005A5203" w:rsidRPr="006338DC" w:rsidRDefault="005A5203" w:rsidP="005A5203">
            <w:pPr>
              <w:spacing w:beforeLines="30" w:before="72" w:line="276" w:lineRule="auto"/>
              <w:ind w:left="0" w:firstLine="0"/>
              <w:jc w:val="both"/>
              <w:rPr>
                <w:rFonts w:eastAsiaTheme="minorEastAsia"/>
              </w:rPr>
            </w:pPr>
            <w:r w:rsidRPr="006338DC">
              <w:rPr>
                <w:rFonts w:eastAsiaTheme="minorEastAsia"/>
              </w:rPr>
              <w:t>The National People</w:t>
            </w:r>
            <w:r w:rsidR="000B23DC">
              <w:rPr>
                <w:rFonts w:eastAsiaTheme="minorEastAsia"/>
              </w:rPr>
              <w:t>’</w:t>
            </w:r>
            <w:r w:rsidRPr="006338DC">
              <w:rPr>
                <w:rFonts w:eastAsiaTheme="minorEastAsia"/>
              </w:rPr>
              <w:t>s Congress shall exercise the following functions and powers</w:t>
            </w:r>
            <w:r w:rsidRPr="001D598A">
              <w:rPr>
                <w:rFonts w:eastAsiaTheme="minorEastAsia"/>
              </w:rPr>
              <w:t>:</w:t>
            </w:r>
            <w:r w:rsidR="001D598A">
              <w:rPr>
                <w:rFonts w:eastAsiaTheme="minorEastAsia"/>
              </w:rPr>
              <w:t xml:space="preserve"> </w:t>
            </w:r>
            <w:r w:rsidR="000B23DC">
              <w:rPr>
                <w:rFonts w:eastAsiaTheme="minorEastAsia"/>
              </w:rPr>
              <w:t>’</w:t>
            </w:r>
          </w:p>
          <w:p w14:paraId="2324CD0D" w14:textId="4C32AB68" w:rsidR="005A5203" w:rsidRPr="006338DC" w:rsidRDefault="005A5203" w:rsidP="005A5203">
            <w:pPr>
              <w:spacing w:beforeLines="30" w:before="72" w:line="276" w:lineRule="auto"/>
              <w:ind w:left="0" w:firstLine="0"/>
              <w:jc w:val="both"/>
              <w:rPr>
                <w:rFonts w:eastAsiaTheme="minorEastAsia"/>
              </w:rPr>
            </w:pPr>
            <w:r w:rsidRPr="006338DC">
              <w:rPr>
                <w:rFonts w:eastAsiaTheme="minorEastAsia"/>
              </w:rPr>
              <w:t>1.</w:t>
            </w:r>
            <w:r w:rsidRPr="006338DC">
              <w:rPr>
                <w:rFonts w:eastAsiaTheme="minorEastAsia"/>
              </w:rPr>
              <w:tab/>
              <w:t>amending the Constitution</w:t>
            </w:r>
            <w:r w:rsidR="00FF6EE4">
              <w:rPr>
                <w:rFonts w:eastAsiaTheme="minorEastAsia"/>
              </w:rPr>
              <w:t>;</w:t>
            </w:r>
          </w:p>
          <w:p w14:paraId="55DB3FA4" w14:textId="77777777" w:rsidR="005A5203" w:rsidRPr="006338DC" w:rsidRDefault="005A5203" w:rsidP="005A5203">
            <w:pPr>
              <w:spacing w:beforeLines="30" w:before="72" w:line="276" w:lineRule="auto"/>
              <w:ind w:left="0" w:firstLine="0"/>
              <w:jc w:val="both"/>
              <w:rPr>
                <w:rFonts w:eastAsiaTheme="minorEastAsia"/>
              </w:rPr>
            </w:pPr>
            <w:r w:rsidRPr="006338DC">
              <w:rPr>
                <w:rFonts w:eastAsiaTheme="minorEastAsia"/>
              </w:rPr>
              <w:t>Article 64(1)</w:t>
            </w:r>
          </w:p>
          <w:p w14:paraId="5BFCA208" w14:textId="4EE68B8C" w:rsidR="005A5203" w:rsidRDefault="005A5203" w:rsidP="00772BB0">
            <w:pPr>
              <w:spacing w:beforeLines="30" w:before="72" w:line="276" w:lineRule="auto"/>
              <w:ind w:left="0" w:firstLine="0"/>
              <w:jc w:val="both"/>
              <w:rPr>
                <w:rFonts w:eastAsiaTheme="minorEastAsia"/>
                <w:b/>
              </w:rPr>
            </w:pPr>
            <w:r w:rsidRPr="006338DC">
              <w:rPr>
                <w:rFonts w:eastAsiaTheme="minorEastAsia"/>
              </w:rPr>
              <w:t>Amendments to the Constitution must be proposed by the National People</w:t>
            </w:r>
            <w:r w:rsidR="000B23DC">
              <w:rPr>
                <w:rFonts w:eastAsiaTheme="minorEastAsia"/>
              </w:rPr>
              <w:t>’</w:t>
            </w:r>
            <w:r w:rsidRPr="006338DC">
              <w:rPr>
                <w:rFonts w:eastAsiaTheme="minorEastAsia"/>
              </w:rPr>
              <w:t>s Congress Standing Committee or by one-fifth or more of National People</w:t>
            </w:r>
            <w:r w:rsidR="000B23DC">
              <w:rPr>
                <w:rFonts w:eastAsiaTheme="minorEastAsia"/>
              </w:rPr>
              <w:t>’</w:t>
            </w:r>
            <w:r w:rsidRPr="006338DC">
              <w:rPr>
                <w:rFonts w:eastAsiaTheme="minorEastAsia"/>
              </w:rPr>
              <w:t>s Congress deputies and be adopted by a vote of at least two-thirds of National People</w:t>
            </w:r>
            <w:r w:rsidR="000B23DC">
              <w:rPr>
                <w:rFonts w:eastAsiaTheme="minorEastAsia"/>
              </w:rPr>
              <w:t>’</w:t>
            </w:r>
            <w:r w:rsidRPr="006338DC">
              <w:rPr>
                <w:rFonts w:eastAsiaTheme="minorEastAsia"/>
              </w:rPr>
              <w:t>s Congress deputies.</w:t>
            </w:r>
          </w:p>
        </w:tc>
      </w:tr>
    </w:tbl>
    <w:p w14:paraId="17DAB3F6" w14:textId="09AEC8DF" w:rsidR="007B20F1" w:rsidRDefault="007B20F1" w:rsidP="007B20F1">
      <w:pPr>
        <w:snapToGrid w:val="0"/>
        <w:spacing w:line="276" w:lineRule="auto"/>
        <w:ind w:left="0" w:firstLine="0"/>
        <w:rPr>
          <w:rFonts w:eastAsiaTheme="minorEastAsia"/>
          <w:b/>
        </w:rPr>
      </w:pPr>
      <w:r w:rsidRPr="00DE1E54">
        <w:rPr>
          <w:rFonts w:eastAsiaTheme="minorEastAsia"/>
          <w:sz w:val="22"/>
        </w:rPr>
        <w:t>Source: Basic Law website&gt;Constitution</w:t>
      </w:r>
      <w:r>
        <w:rPr>
          <w:rFonts w:eastAsiaTheme="minorEastAsia"/>
          <w:sz w:val="22"/>
        </w:rPr>
        <w:t>&gt;</w:t>
      </w:r>
      <w:r w:rsidRPr="00DE1E54">
        <w:t xml:space="preserve"> </w:t>
      </w:r>
      <w:r w:rsidRPr="00DE1E54">
        <w:rPr>
          <w:rFonts w:eastAsiaTheme="minorEastAsia"/>
          <w:sz w:val="22"/>
        </w:rPr>
        <w:t>Chapter III - State Institutions, https://www.basiclaw.gov.hk/en/constitution/chapter3.html</w:t>
      </w:r>
    </w:p>
    <w:p w14:paraId="393C4D7D" w14:textId="77777777" w:rsidR="00FF6EE4" w:rsidRPr="00772BB0" w:rsidRDefault="00FF6EE4" w:rsidP="00772BB0">
      <w:pPr>
        <w:pStyle w:val="a6"/>
        <w:ind w:left="480" w:firstLine="0"/>
        <w:rPr>
          <w:color w:val="000000" w:themeColor="text1"/>
        </w:rPr>
      </w:pPr>
    </w:p>
    <w:p w14:paraId="41880D56" w14:textId="7D8460BC" w:rsidR="000F4234" w:rsidRPr="00A42B4E" w:rsidRDefault="000F4234">
      <w:pPr>
        <w:pStyle w:val="a6"/>
        <w:numPr>
          <w:ilvl w:val="0"/>
          <w:numId w:val="105"/>
        </w:numPr>
        <w:rPr>
          <w:color w:val="000000" w:themeColor="text1"/>
        </w:rPr>
      </w:pPr>
      <w:r>
        <w:t xml:space="preserve">According to Source 1, which of the following state institution has the power to amend the </w:t>
      </w:r>
      <w:r w:rsidR="00180E98" w:rsidRPr="00772BB0">
        <w:rPr>
          <w:i/>
        </w:rPr>
        <w:t>Constitution</w:t>
      </w:r>
      <w:r w:rsidRPr="00772BB0">
        <w:rPr>
          <w:color w:val="000000" w:themeColor="text1"/>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FF6EE4" w:rsidRPr="00E22711" w14:paraId="5C4648DC" w14:textId="77777777" w:rsidTr="00EF2A7E">
        <w:tc>
          <w:tcPr>
            <w:tcW w:w="630" w:type="dxa"/>
          </w:tcPr>
          <w:p w14:paraId="0C89433D" w14:textId="77777777" w:rsidR="00FF6EE4" w:rsidRPr="00E22711" w:rsidRDefault="00FF6EE4" w:rsidP="00EF2A7E">
            <w:pPr>
              <w:snapToGrid w:val="0"/>
              <w:spacing w:line="276" w:lineRule="auto"/>
              <w:rPr>
                <w:rFonts w:eastAsiaTheme="minorEastAsia"/>
                <w:color w:val="000000"/>
              </w:rPr>
            </w:pPr>
            <w:r w:rsidRPr="00E22711">
              <w:rPr>
                <w:rFonts w:eastAsiaTheme="minorEastAsia"/>
                <w:color w:val="000000"/>
              </w:rPr>
              <w:t>A</w:t>
            </w:r>
          </w:p>
        </w:tc>
        <w:tc>
          <w:tcPr>
            <w:tcW w:w="6660" w:type="dxa"/>
          </w:tcPr>
          <w:p w14:paraId="08E5359C" w14:textId="3D64CABA" w:rsidR="00FF6EE4" w:rsidRPr="00E22711" w:rsidRDefault="00D9631F" w:rsidP="00772BB0">
            <w:pPr>
              <w:snapToGrid w:val="0"/>
              <w:spacing w:line="276" w:lineRule="auto"/>
              <w:ind w:left="0" w:firstLine="0"/>
              <w:rPr>
                <w:rFonts w:eastAsiaTheme="minorEastAsia"/>
                <w:color w:val="000000"/>
              </w:rPr>
            </w:pPr>
            <w:r>
              <w:rPr>
                <w:rFonts w:eastAsiaTheme="minorEastAsia"/>
                <w:color w:val="000000"/>
              </w:rPr>
              <w:t>The Supreme People</w:t>
            </w:r>
            <w:r w:rsidR="000B23DC">
              <w:rPr>
                <w:rFonts w:eastAsiaTheme="minorEastAsia"/>
                <w:color w:val="000000"/>
              </w:rPr>
              <w:t>’</w:t>
            </w:r>
            <w:r>
              <w:rPr>
                <w:rFonts w:eastAsiaTheme="minorEastAsia"/>
                <w:color w:val="000000"/>
              </w:rPr>
              <w:t>s Court</w:t>
            </w:r>
          </w:p>
        </w:tc>
      </w:tr>
      <w:tr w:rsidR="00FF6EE4" w:rsidRPr="00E22711" w14:paraId="6F813416" w14:textId="77777777" w:rsidTr="00EF2A7E">
        <w:tc>
          <w:tcPr>
            <w:tcW w:w="630" w:type="dxa"/>
          </w:tcPr>
          <w:p w14:paraId="0F65F9B0" w14:textId="77777777" w:rsidR="00FF6EE4" w:rsidRPr="00E22711" w:rsidRDefault="00FF6EE4" w:rsidP="00EF2A7E">
            <w:pPr>
              <w:snapToGrid w:val="0"/>
              <w:spacing w:line="276" w:lineRule="auto"/>
              <w:rPr>
                <w:rFonts w:eastAsiaTheme="minorEastAsia"/>
                <w:color w:val="000000"/>
              </w:rPr>
            </w:pPr>
            <w:r w:rsidRPr="00E22711">
              <w:rPr>
                <w:rFonts w:eastAsiaTheme="minorEastAsia"/>
                <w:color w:val="000000"/>
              </w:rPr>
              <w:t>B</w:t>
            </w:r>
          </w:p>
        </w:tc>
        <w:tc>
          <w:tcPr>
            <w:tcW w:w="6660" w:type="dxa"/>
          </w:tcPr>
          <w:p w14:paraId="56289FA4" w14:textId="574BCCE9" w:rsidR="00FF6EE4" w:rsidRPr="00E22711" w:rsidRDefault="00D9631F" w:rsidP="00583311">
            <w:pPr>
              <w:snapToGrid w:val="0"/>
              <w:spacing w:line="276" w:lineRule="auto"/>
              <w:ind w:left="0" w:firstLine="0"/>
              <w:rPr>
                <w:rFonts w:eastAsiaTheme="minorEastAsia"/>
                <w:color w:val="000000"/>
              </w:rPr>
            </w:pPr>
            <w:r>
              <w:rPr>
                <w:rFonts w:eastAsiaTheme="minorEastAsia"/>
                <w:color w:val="000000"/>
              </w:rPr>
              <w:t>The Central Military Commission</w:t>
            </w:r>
          </w:p>
        </w:tc>
      </w:tr>
      <w:tr w:rsidR="00FF6EE4" w:rsidRPr="00E22711" w14:paraId="7F55FF7E" w14:textId="77777777" w:rsidTr="00EF2A7E">
        <w:tc>
          <w:tcPr>
            <w:tcW w:w="630" w:type="dxa"/>
          </w:tcPr>
          <w:p w14:paraId="4AB82435" w14:textId="77777777" w:rsidR="00FF6EE4" w:rsidRPr="00E22711" w:rsidRDefault="00FF6EE4" w:rsidP="00EF2A7E">
            <w:pPr>
              <w:snapToGrid w:val="0"/>
              <w:spacing w:line="276" w:lineRule="auto"/>
              <w:rPr>
                <w:rFonts w:eastAsiaTheme="minorEastAsia"/>
              </w:rPr>
            </w:pPr>
            <w:r w:rsidRPr="00E22711">
              <w:rPr>
                <w:rFonts w:eastAsiaTheme="minorEastAsia"/>
              </w:rPr>
              <w:t>C</w:t>
            </w:r>
          </w:p>
        </w:tc>
        <w:tc>
          <w:tcPr>
            <w:tcW w:w="6660" w:type="dxa"/>
          </w:tcPr>
          <w:p w14:paraId="1551D49B" w14:textId="046617A1" w:rsidR="00FF6EE4" w:rsidRPr="00E22711" w:rsidRDefault="00D9631F" w:rsidP="00EF2A7E">
            <w:pPr>
              <w:snapToGrid w:val="0"/>
              <w:spacing w:line="276" w:lineRule="auto"/>
              <w:ind w:left="0" w:firstLine="0"/>
              <w:rPr>
                <w:rFonts w:eastAsiaTheme="minorEastAsia"/>
              </w:rPr>
            </w:pPr>
            <w:r>
              <w:rPr>
                <w:rFonts w:eastAsiaTheme="minorEastAsia"/>
              </w:rPr>
              <w:t>The Supreme People</w:t>
            </w:r>
            <w:r w:rsidR="000B23DC">
              <w:rPr>
                <w:rFonts w:eastAsiaTheme="minorEastAsia"/>
              </w:rPr>
              <w:t>’</w:t>
            </w:r>
            <w:r>
              <w:rPr>
                <w:rFonts w:eastAsiaTheme="minorEastAsia"/>
              </w:rPr>
              <w:t>s Procuratorate</w:t>
            </w:r>
          </w:p>
        </w:tc>
      </w:tr>
      <w:tr w:rsidR="00FF6EE4" w:rsidRPr="00E22711" w14:paraId="07FB3182" w14:textId="77777777" w:rsidTr="00EF2A7E">
        <w:tc>
          <w:tcPr>
            <w:tcW w:w="630" w:type="dxa"/>
          </w:tcPr>
          <w:p w14:paraId="21378607" w14:textId="77777777" w:rsidR="00FF6EE4" w:rsidRPr="00E22711" w:rsidRDefault="00FF6EE4" w:rsidP="00EF2A7E">
            <w:pPr>
              <w:snapToGrid w:val="0"/>
              <w:spacing w:line="276" w:lineRule="auto"/>
              <w:rPr>
                <w:rFonts w:eastAsiaTheme="minorEastAsia"/>
                <w:color w:val="000000"/>
              </w:rPr>
            </w:pPr>
            <w:r w:rsidRPr="00E22711">
              <w:rPr>
                <w:rFonts w:eastAsiaTheme="minorEastAsia"/>
                <w:color w:val="000000"/>
              </w:rPr>
              <w:t>D</w:t>
            </w:r>
          </w:p>
        </w:tc>
        <w:tc>
          <w:tcPr>
            <w:tcW w:w="6660" w:type="dxa"/>
          </w:tcPr>
          <w:p w14:paraId="6A1D7AC1" w14:textId="55BC8633" w:rsidR="00FF6EE4" w:rsidRPr="00E22711" w:rsidRDefault="00D9631F" w:rsidP="00583311">
            <w:pPr>
              <w:snapToGrid w:val="0"/>
              <w:spacing w:line="276" w:lineRule="auto"/>
              <w:ind w:left="0" w:firstLine="0"/>
              <w:rPr>
                <w:rFonts w:eastAsiaTheme="minorEastAsia"/>
                <w:color w:val="000000"/>
                <w:lang w:eastAsia="zh-HK"/>
              </w:rPr>
            </w:pPr>
            <w:r>
              <w:rPr>
                <w:rFonts w:eastAsiaTheme="minorEastAsia"/>
                <w:color w:val="000000"/>
                <w:lang w:eastAsia="zh-HK"/>
              </w:rPr>
              <w:t>The National People</w:t>
            </w:r>
            <w:r w:rsidR="000B23DC">
              <w:rPr>
                <w:rFonts w:eastAsiaTheme="minorEastAsia"/>
                <w:color w:val="000000"/>
                <w:lang w:eastAsia="zh-HK"/>
              </w:rPr>
              <w:t>’</w:t>
            </w:r>
            <w:r>
              <w:rPr>
                <w:rFonts w:eastAsiaTheme="minorEastAsia"/>
                <w:color w:val="000000"/>
                <w:lang w:eastAsia="zh-HK"/>
              </w:rPr>
              <w:t>s Congress</w:t>
            </w:r>
          </w:p>
        </w:tc>
      </w:tr>
      <w:tr w:rsidR="00FF6EE4" w:rsidRPr="00E22711" w14:paraId="3B8E2882" w14:textId="77777777" w:rsidTr="00EF2A7E">
        <w:tc>
          <w:tcPr>
            <w:tcW w:w="630" w:type="dxa"/>
          </w:tcPr>
          <w:p w14:paraId="4AA6F136" w14:textId="77777777" w:rsidR="00FF6EE4" w:rsidRPr="00E22711" w:rsidRDefault="00FF6EE4" w:rsidP="00EF2A7E">
            <w:pPr>
              <w:snapToGrid w:val="0"/>
              <w:spacing w:line="276" w:lineRule="auto"/>
              <w:rPr>
                <w:rFonts w:eastAsiaTheme="minorEastAsia"/>
                <w:color w:val="000000"/>
              </w:rPr>
            </w:pPr>
          </w:p>
        </w:tc>
        <w:tc>
          <w:tcPr>
            <w:tcW w:w="6660" w:type="dxa"/>
          </w:tcPr>
          <w:p w14:paraId="01808C2C" w14:textId="77777777" w:rsidR="00FF6EE4" w:rsidRPr="00E22711" w:rsidRDefault="00FF6EE4" w:rsidP="00EF2A7E">
            <w:pPr>
              <w:snapToGrid w:val="0"/>
              <w:spacing w:line="276" w:lineRule="auto"/>
              <w:rPr>
                <w:rFonts w:eastAsiaTheme="minorEastAsia"/>
                <w:color w:val="000000"/>
              </w:rPr>
            </w:pPr>
          </w:p>
        </w:tc>
      </w:tr>
      <w:tr w:rsidR="00FF6EE4" w:rsidRPr="00E22711" w14:paraId="52777C74" w14:textId="77777777" w:rsidTr="00EF2A7E">
        <w:tc>
          <w:tcPr>
            <w:tcW w:w="7290" w:type="dxa"/>
            <w:gridSpan w:val="2"/>
          </w:tcPr>
          <w:p w14:paraId="57B4E9BA" w14:textId="5A7FF532" w:rsidR="00FF6EE4" w:rsidRPr="00E22711" w:rsidRDefault="008B4186" w:rsidP="00EF2A7E">
            <w:pPr>
              <w:snapToGrid w:val="0"/>
              <w:spacing w:line="276" w:lineRule="auto"/>
              <w:rPr>
                <w:rFonts w:eastAsiaTheme="minorEastAsia"/>
                <w:color w:val="000000"/>
              </w:rPr>
            </w:pPr>
            <w:r>
              <w:rPr>
                <w:rFonts w:eastAsiaTheme="minorEastAsia"/>
                <w:color w:val="FF0000"/>
                <w:lang w:eastAsia="zh-HK"/>
              </w:rPr>
              <w:t>Answer</w:t>
            </w:r>
            <w:r w:rsidR="00511D4E">
              <w:rPr>
                <w:rFonts w:eastAsiaTheme="minorEastAsia"/>
                <w:color w:val="FF0000"/>
                <w:lang w:eastAsia="zh-HK"/>
              </w:rPr>
              <w:t xml:space="preserve">: </w:t>
            </w:r>
            <w:r w:rsidR="00FF6EE4">
              <w:rPr>
                <w:rFonts w:eastAsiaTheme="minorEastAsia" w:hint="eastAsia"/>
                <w:color w:val="FF0000"/>
                <w:lang w:eastAsia="zh-HK"/>
              </w:rPr>
              <w:t>D</w:t>
            </w:r>
          </w:p>
        </w:tc>
      </w:tr>
    </w:tbl>
    <w:p w14:paraId="4CEE5FF5" w14:textId="77777777" w:rsidR="00FF6EE4" w:rsidRDefault="00FF6EE4" w:rsidP="00FF6EE4">
      <w:pPr>
        <w:pStyle w:val="a6"/>
        <w:tabs>
          <w:tab w:val="left" w:pos="426"/>
          <w:tab w:val="left" w:pos="993"/>
        </w:tabs>
        <w:spacing w:line="276" w:lineRule="auto"/>
        <w:ind w:left="480" w:firstLine="0"/>
        <w:rPr>
          <w:rFonts w:eastAsiaTheme="minorEastAsia"/>
          <w:szCs w:val="28"/>
        </w:rPr>
      </w:pPr>
    </w:p>
    <w:p w14:paraId="4E6E069C" w14:textId="713B2AE4" w:rsidR="00A6043D" w:rsidRPr="00A6043D" w:rsidRDefault="00583311" w:rsidP="00A6043D">
      <w:pPr>
        <w:pStyle w:val="a6"/>
        <w:numPr>
          <w:ilvl w:val="0"/>
          <w:numId w:val="105"/>
        </w:numPr>
        <w:tabs>
          <w:tab w:val="left" w:pos="426"/>
          <w:tab w:val="left" w:pos="993"/>
        </w:tabs>
        <w:spacing w:line="276" w:lineRule="auto"/>
        <w:rPr>
          <w:rFonts w:eastAsiaTheme="minorEastAsia"/>
          <w:szCs w:val="28"/>
        </w:rPr>
      </w:pPr>
      <w:r>
        <w:rPr>
          <w:rFonts w:eastAsiaTheme="minorEastAsia"/>
          <w:szCs w:val="28"/>
        </w:rPr>
        <w:t xml:space="preserve"> </w:t>
      </w:r>
      <w:r w:rsidR="00511D4E" w:rsidRPr="006338DC">
        <w:rPr>
          <w:rFonts w:eastAsiaTheme="minorEastAsia"/>
        </w:rPr>
        <w:t xml:space="preserve">Amendments to the </w:t>
      </w:r>
      <w:r w:rsidR="00511D4E" w:rsidRPr="00CB15F4">
        <w:rPr>
          <w:rFonts w:eastAsiaTheme="minorEastAsia"/>
          <w:i/>
        </w:rPr>
        <w:t>Constitution</w:t>
      </w:r>
      <w:r w:rsidR="00511D4E" w:rsidRPr="006338DC">
        <w:rPr>
          <w:rFonts w:eastAsiaTheme="minorEastAsia"/>
        </w:rPr>
        <w:t xml:space="preserve"> must be </w:t>
      </w:r>
      <w:r w:rsidR="00511D4E" w:rsidRPr="00772BB0">
        <w:rPr>
          <w:rFonts w:eastAsiaTheme="minorEastAsia"/>
          <w:i/>
          <w:color w:val="FF0000"/>
          <w:u w:val="single"/>
        </w:rPr>
        <w:t>proposed</w:t>
      </w:r>
      <w:r w:rsidR="00511D4E" w:rsidRPr="00772BB0">
        <w:rPr>
          <w:rFonts w:eastAsiaTheme="minorEastAsia"/>
          <w:u w:val="single"/>
        </w:rPr>
        <w:t xml:space="preserve"> </w:t>
      </w:r>
      <w:r w:rsidR="00511D4E" w:rsidRPr="006338DC">
        <w:rPr>
          <w:rFonts w:eastAsiaTheme="minorEastAsia"/>
        </w:rPr>
        <w:t>by the National People</w:t>
      </w:r>
      <w:r w:rsidR="000B23DC">
        <w:rPr>
          <w:rFonts w:eastAsiaTheme="minorEastAsia"/>
        </w:rPr>
        <w:t>’</w:t>
      </w:r>
      <w:r w:rsidR="00511D4E" w:rsidRPr="006338DC">
        <w:rPr>
          <w:rFonts w:eastAsiaTheme="minorEastAsia"/>
        </w:rPr>
        <w:t>s Congress Standing Committee or by one-fifth or more of National People</w:t>
      </w:r>
      <w:r w:rsidR="000B23DC">
        <w:rPr>
          <w:rFonts w:eastAsiaTheme="minorEastAsia"/>
        </w:rPr>
        <w:t>’</w:t>
      </w:r>
      <w:r w:rsidR="00511D4E" w:rsidRPr="006338DC">
        <w:rPr>
          <w:rFonts w:eastAsiaTheme="minorEastAsia"/>
        </w:rPr>
        <w:t xml:space="preserve">s Congress deputies and be </w:t>
      </w:r>
      <w:r w:rsidR="00511D4E" w:rsidRPr="00772BB0">
        <w:rPr>
          <w:rFonts w:eastAsiaTheme="minorEastAsia"/>
          <w:i/>
          <w:color w:val="FF0000"/>
          <w:u w:val="single"/>
        </w:rPr>
        <w:t>adopted</w:t>
      </w:r>
      <w:r w:rsidR="00511D4E" w:rsidRPr="006338DC">
        <w:rPr>
          <w:rFonts w:eastAsiaTheme="minorEastAsia"/>
        </w:rPr>
        <w:t xml:space="preserve"> by a vote of at least two-thirds of National People</w:t>
      </w:r>
      <w:r w:rsidR="000B23DC">
        <w:rPr>
          <w:rFonts w:eastAsiaTheme="minorEastAsia"/>
        </w:rPr>
        <w:t>’</w:t>
      </w:r>
      <w:r w:rsidR="00511D4E" w:rsidRPr="006338DC">
        <w:rPr>
          <w:rFonts w:eastAsiaTheme="minorEastAsia"/>
        </w:rPr>
        <w:t>s Congress deputies.</w:t>
      </w:r>
    </w:p>
    <w:p w14:paraId="02E2487D" w14:textId="77777777" w:rsidR="00A6043D" w:rsidRDefault="00A6043D" w:rsidP="00835DA8">
      <w:pPr>
        <w:ind w:left="0" w:firstLine="0"/>
        <w:rPr>
          <w:b/>
        </w:rPr>
      </w:pPr>
    </w:p>
    <w:p w14:paraId="08818602" w14:textId="2983E401" w:rsidR="00835DA8" w:rsidRDefault="00B67BC8" w:rsidP="00835DA8">
      <w:pPr>
        <w:ind w:left="0" w:firstLine="0"/>
        <w:rPr>
          <w:b/>
        </w:rPr>
      </w:pPr>
      <w:r>
        <w:rPr>
          <w:rFonts w:hint="eastAsia"/>
          <w:b/>
        </w:rPr>
        <w:t>Source 2</w:t>
      </w:r>
    </w:p>
    <w:tbl>
      <w:tblPr>
        <w:tblStyle w:val="TableGrid3"/>
        <w:tblW w:w="5049" w:type="pct"/>
        <w:tblLayout w:type="fixed"/>
        <w:tblLook w:val="04A0" w:firstRow="1" w:lastRow="0" w:firstColumn="1" w:lastColumn="0" w:noHBand="0" w:noVBand="1"/>
      </w:tblPr>
      <w:tblGrid>
        <w:gridCol w:w="2059"/>
        <w:gridCol w:w="4864"/>
        <w:gridCol w:w="1454"/>
      </w:tblGrid>
      <w:tr w:rsidR="006A7601" w:rsidRPr="00263465" w14:paraId="13EA4DD9" w14:textId="77777777" w:rsidTr="0075405F">
        <w:trPr>
          <w:trHeight w:val="490"/>
        </w:trPr>
        <w:tc>
          <w:tcPr>
            <w:tcW w:w="2059" w:type="dxa"/>
            <w:tcBorders>
              <w:bottom w:val="nil"/>
              <w:right w:val="nil"/>
            </w:tcBorders>
          </w:tcPr>
          <w:p w14:paraId="0B3A118F" w14:textId="77777777" w:rsidR="006A7601" w:rsidRPr="00F84FA8" w:rsidRDefault="006A7601" w:rsidP="0075405F">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4DC0474E" w14:textId="1BA2967A" w:rsidR="006A7601" w:rsidRPr="00F84FA8" w:rsidRDefault="006A7601" w:rsidP="0075405F">
            <w:pPr>
              <w:spacing w:after="160" w:line="259" w:lineRule="auto"/>
              <w:ind w:left="0" w:firstLine="0"/>
              <w:rPr>
                <w:color w:val="000000"/>
                <w:lang w:eastAsia="zh-HK"/>
              </w:rPr>
            </w:pPr>
            <w:r w:rsidRPr="006A7601">
              <w:rPr>
                <w:rFonts w:ascii="微軟正黑體" w:eastAsia="微軟正黑體" w:hAnsi="微軟正黑體" w:hint="eastAsia"/>
                <w:color w:val="000000"/>
                <w:lang w:eastAsia="zh-HK"/>
              </w:rPr>
              <w:t>憲法傳萬家 五次修正案</w:t>
            </w:r>
          </w:p>
        </w:tc>
        <w:tc>
          <w:tcPr>
            <w:tcW w:w="1454" w:type="dxa"/>
            <w:vMerge w:val="restart"/>
          </w:tcPr>
          <w:p w14:paraId="647C698E" w14:textId="0FB56500" w:rsidR="006A7601" w:rsidRPr="00F84FA8" w:rsidRDefault="006A7601" w:rsidP="0075405F">
            <w:pPr>
              <w:spacing w:after="160" w:line="259" w:lineRule="auto"/>
              <w:ind w:left="0" w:firstLine="0"/>
              <w:jc w:val="center"/>
              <w:rPr>
                <w:rFonts w:ascii="新細明體" w:hAnsi="新細明體" w:cs="微軟正黑體"/>
                <w:color w:val="000000"/>
              </w:rPr>
            </w:pPr>
            <w:r w:rsidRPr="00D573A2">
              <w:rPr>
                <w:rFonts w:eastAsia="微軟正黑體"/>
                <w:noProof/>
                <w:color w:val="000000"/>
                <w:lang w:eastAsia="zh-CN"/>
              </w:rPr>
              <w:drawing>
                <wp:inline distT="0" distB="0" distL="0" distR="0" wp14:anchorId="3CF07782" wp14:editId="59983F2F">
                  <wp:extent cx="819150" cy="819150"/>
                  <wp:effectExtent l="0" t="0" r="0" b="0"/>
                  <wp:docPr id="1029" name="Picture 1029" descr="C:\Users\solarcbwai\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cbwai\Downloads\qrcode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6A7601" w:rsidRPr="00263465" w14:paraId="0293C843" w14:textId="77777777" w:rsidTr="0075405F">
        <w:tc>
          <w:tcPr>
            <w:tcW w:w="2059" w:type="dxa"/>
            <w:tcBorders>
              <w:top w:val="nil"/>
              <w:bottom w:val="nil"/>
              <w:right w:val="nil"/>
            </w:tcBorders>
          </w:tcPr>
          <w:p w14:paraId="1EB92878" w14:textId="77777777" w:rsidR="006A7601" w:rsidRPr="00F84FA8" w:rsidRDefault="006A7601" w:rsidP="0075405F">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7140F237" w14:textId="7C70E5B4" w:rsidR="006A7601" w:rsidRPr="00F84FA8" w:rsidRDefault="006A7601" w:rsidP="0075405F">
            <w:pPr>
              <w:spacing w:after="160" w:line="259" w:lineRule="auto"/>
              <w:ind w:left="0" w:firstLine="0"/>
              <w:rPr>
                <w:color w:val="000000"/>
              </w:rPr>
            </w:pPr>
            <w:r w:rsidRPr="006A7601">
              <w:rPr>
                <w:rFonts w:eastAsia="微軟正黑體"/>
                <w:color w:val="000000"/>
              </w:rPr>
              <w:t>RTHK</w:t>
            </w:r>
          </w:p>
        </w:tc>
        <w:tc>
          <w:tcPr>
            <w:tcW w:w="1454" w:type="dxa"/>
            <w:vMerge/>
          </w:tcPr>
          <w:p w14:paraId="639913A7" w14:textId="77777777" w:rsidR="006A7601" w:rsidRPr="00B768B3" w:rsidRDefault="006A7601" w:rsidP="0075405F">
            <w:pPr>
              <w:spacing w:after="160" w:line="259" w:lineRule="auto"/>
              <w:ind w:left="0" w:firstLine="0"/>
              <w:rPr>
                <w:rFonts w:ascii="新細明體" w:hAnsi="新細明體" w:cs="微軟正黑體"/>
                <w:color w:val="000000"/>
              </w:rPr>
            </w:pPr>
          </w:p>
        </w:tc>
      </w:tr>
      <w:tr w:rsidR="006A7601" w:rsidRPr="00263465" w14:paraId="757AB9DA" w14:textId="77777777" w:rsidTr="0075405F">
        <w:tc>
          <w:tcPr>
            <w:tcW w:w="2059" w:type="dxa"/>
            <w:tcBorders>
              <w:top w:val="nil"/>
              <w:bottom w:val="nil"/>
              <w:right w:val="nil"/>
            </w:tcBorders>
          </w:tcPr>
          <w:p w14:paraId="7A76569A" w14:textId="77777777" w:rsidR="006A7601" w:rsidRPr="00F84FA8" w:rsidRDefault="006A7601"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000EEA2D" w14:textId="28B27BE8" w:rsidR="006A7601" w:rsidRPr="00F84FA8" w:rsidRDefault="006A7601" w:rsidP="0075405F">
            <w:pPr>
              <w:spacing w:after="160" w:line="259" w:lineRule="auto"/>
              <w:ind w:left="0" w:firstLine="0"/>
              <w:rPr>
                <w:color w:val="000000"/>
              </w:rPr>
            </w:pPr>
            <w:r w:rsidRPr="006A7601">
              <w:rPr>
                <w:rFonts w:eastAsia="微軟正黑體"/>
                <w:lang w:eastAsia="zh-HK"/>
              </w:rPr>
              <w:t>5 minutes and 7 seconds (Cantonese narration with Chinese subtitles)</w:t>
            </w:r>
          </w:p>
        </w:tc>
        <w:tc>
          <w:tcPr>
            <w:tcW w:w="1454" w:type="dxa"/>
            <w:vMerge/>
          </w:tcPr>
          <w:p w14:paraId="573A5FD1" w14:textId="77777777" w:rsidR="006A7601" w:rsidRPr="00B768B3" w:rsidRDefault="006A7601" w:rsidP="0075405F">
            <w:pPr>
              <w:spacing w:after="160" w:line="259" w:lineRule="auto"/>
              <w:ind w:left="0" w:firstLine="0"/>
              <w:rPr>
                <w:rFonts w:ascii="新細明體" w:hAnsi="新細明體" w:cs="微軟正黑體"/>
                <w:color w:val="000000"/>
              </w:rPr>
            </w:pPr>
          </w:p>
        </w:tc>
      </w:tr>
      <w:tr w:rsidR="006A7601" w:rsidRPr="00263465" w14:paraId="591F62F0" w14:textId="77777777" w:rsidTr="0075405F">
        <w:tc>
          <w:tcPr>
            <w:tcW w:w="2059" w:type="dxa"/>
            <w:tcBorders>
              <w:top w:val="nil"/>
              <w:right w:val="nil"/>
            </w:tcBorders>
          </w:tcPr>
          <w:p w14:paraId="0038E160" w14:textId="77777777" w:rsidR="006A7601" w:rsidRPr="00F84FA8" w:rsidRDefault="006A7601" w:rsidP="0075405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03D56B8B" w14:textId="0B240D61" w:rsidR="006A7601" w:rsidRPr="006A7601" w:rsidRDefault="006A7601" w:rsidP="006A7601">
            <w:pPr>
              <w:spacing w:after="160" w:line="259" w:lineRule="auto"/>
              <w:ind w:left="0" w:firstLine="0"/>
            </w:pPr>
            <w:r>
              <w:t>https://podcast.rthk.hk/podcast/item.php?pid=1969&amp;eid=192070&amp;year=2021&amp;lang=zh-CN</w:t>
            </w:r>
          </w:p>
        </w:tc>
        <w:tc>
          <w:tcPr>
            <w:tcW w:w="1454" w:type="dxa"/>
            <w:vMerge/>
          </w:tcPr>
          <w:p w14:paraId="2D8B6E9E" w14:textId="77777777" w:rsidR="006A7601" w:rsidRPr="00263465" w:rsidRDefault="006A7601" w:rsidP="0075405F">
            <w:pPr>
              <w:spacing w:after="160" w:line="259" w:lineRule="auto"/>
              <w:ind w:left="0" w:firstLine="0"/>
              <w:rPr>
                <w:rFonts w:ascii="新細明體" w:hAnsi="新細明體" w:cs="微軟正黑體"/>
                <w:color w:val="000000"/>
              </w:rPr>
            </w:pPr>
          </w:p>
        </w:tc>
      </w:tr>
    </w:tbl>
    <w:p w14:paraId="06248CB2" w14:textId="5B57F5F8" w:rsidR="00A6043D" w:rsidRDefault="00A6043D" w:rsidP="00FF6EE4">
      <w:pPr>
        <w:snapToGrid w:val="0"/>
        <w:ind w:left="0" w:firstLine="0"/>
        <w:rPr>
          <w:sz w:val="22"/>
        </w:rPr>
      </w:pPr>
    </w:p>
    <w:p w14:paraId="58840A40" w14:textId="77777777" w:rsidR="006C2AC9" w:rsidRPr="00D573A2" w:rsidRDefault="006C2AC9" w:rsidP="00FF6EE4">
      <w:pPr>
        <w:snapToGrid w:val="0"/>
        <w:ind w:left="0" w:firstLine="0"/>
        <w:rPr>
          <w:sz w:val="22"/>
        </w:rPr>
      </w:pPr>
    </w:p>
    <w:p w14:paraId="1364CCF6" w14:textId="4F7D9287" w:rsidR="00FF6EE4" w:rsidRPr="00D573A2" w:rsidRDefault="00E01094" w:rsidP="00054A88">
      <w:pPr>
        <w:pStyle w:val="a6"/>
        <w:numPr>
          <w:ilvl w:val="0"/>
          <w:numId w:val="105"/>
        </w:numPr>
        <w:tabs>
          <w:tab w:val="left" w:pos="426"/>
          <w:tab w:val="left" w:pos="993"/>
        </w:tabs>
        <w:spacing w:line="276" w:lineRule="auto"/>
        <w:rPr>
          <w:rFonts w:eastAsiaTheme="minorEastAsia"/>
          <w:szCs w:val="28"/>
        </w:rPr>
      </w:pPr>
      <w:r>
        <w:rPr>
          <w:rFonts w:eastAsiaTheme="minorEastAsia" w:hint="eastAsia"/>
          <w:szCs w:val="28"/>
        </w:rPr>
        <w:lastRenderedPageBreak/>
        <w:t>According to Source 2</w:t>
      </w:r>
      <w:r>
        <w:rPr>
          <w:rFonts w:eastAsiaTheme="minorEastAsia"/>
          <w:szCs w:val="28"/>
        </w:rPr>
        <w:t>,</w:t>
      </w:r>
      <w:r w:rsidR="00054A88">
        <w:rPr>
          <w:rFonts w:eastAsiaTheme="minorEastAsia"/>
          <w:szCs w:val="28"/>
        </w:rPr>
        <w:t xml:space="preserve"> </w:t>
      </w:r>
      <w:r w:rsidR="00054A88" w:rsidRPr="00054A88">
        <w:rPr>
          <w:rFonts w:eastAsiaTheme="minorEastAsia"/>
          <w:szCs w:val="28"/>
        </w:rPr>
        <w:t>put down the appropriate answers on the line</w:t>
      </w:r>
      <w:r w:rsidR="004D4FEF">
        <w:rPr>
          <w:rFonts w:eastAsiaTheme="minorEastAsia"/>
          <w:szCs w:val="28"/>
        </w:rPr>
        <w:t>s</w:t>
      </w:r>
      <w:r w:rsidR="00054A88" w:rsidRPr="00054A88">
        <w:rPr>
          <w:rFonts w:eastAsiaTheme="minorEastAsia"/>
          <w:szCs w:val="28"/>
        </w:rPr>
        <w:t xml:space="preserve"> provided.</w:t>
      </w:r>
    </w:p>
    <w:p w14:paraId="1D17B6F6" w14:textId="77777777" w:rsidR="00FF6EE4" w:rsidRPr="00D573A2" w:rsidRDefault="00FF6EE4" w:rsidP="00FF6EE4">
      <w:pPr>
        <w:pStyle w:val="a6"/>
        <w:tabs>
          <w:tab w:val="left" w:pos="426"/>
          <w:tab w:val="left" w:pos="993"/>
        </w:tabs>
        <w:ind w:left="360" w:firstLine="0"/>
        <w:jc w:val="both"/>
        <w:rPr>
          <w:rFonts w:eastAsiaTheme="minorEastAsia"/>
          <w:szCs w:val="28"/>
        </w:rPr>
      </w:pPr>
    </w:p>
    <w:p w14:paraId="1B90A716" w14:textId="36FCF20B" w:rsidR="007656B8" w:rsidRPr="007656B8" w:rsidRDefault="007656B8">
      <w:pPr>
        <w:pStyle w:val="a6"/>
        <w:numPr>
          <w:ilvl w:val="0"/>
          <w:numId w:val="106"/>
        </w:numPr>
        <w:tabs>
          <w:tab w:val="left" w:pos="426"/>
          <w:tab w:val="left" w:pos="1418"/>
        </w:tabs>
        <w:ind w:left="964" w:hanging="482"/>
        <w:contextualSpacing w:val="0"/>
        <w:rPr>
          <w:rFonts w:eastAsiaTheme="minorEastAsia"/>
          <w:szCs w:val="28"/>
        </w:rPr>
      </w:pPr>
      <w:r>
        <w:rPr>
          <w:rFonts w:eastAsiaTheme="minorEastAsia" w:hint="eastAsia"/>
          <w:szCs w:val="28"/>
          <w:lang w:eastAsia="zh-HK"/>
        </w:rPr>
        <w:t>Major con</w:t>
      </w:r>
      <w:r>
        <w:rPr>
          <w:rFonts w:eastAsiaTheme="minorEastAsia"/>
          <w:szCs w:val="28"/>
          <w:lang w:eastAsia="zh-HK"/>
        </w:rPr>
        <w:t>tents of the five amendments base</w:t>
      </w:r>
      <w:r w:rsidR="004D4FEF">
        <w:rPr>
          <w:rFonts w:eastAsiaTheme="minorEastAsia"/>
          <w:szCs w:val="28"/>
          <w:lang w:eastAsia="zh-HK"/>
        </w:rPr>
        <w:t>d</w:t>
      </w:r>
      <w:r>
        <w:rPr>
          <w:rFonts w:eastAsiaTheme="minorEastAsia"/>
          <w:szCs w:val="28"/>
          <w:lang w:eastAsia="zh-HK"/>
        </w:rPr>
        <w:t xml:space="preserve"> on </w:t>
      </w:r>
      <w:r>
        <w:rPr>
          <w:rFonts w:eastAsiaTheme="minorEastAsia"/>
          <w:i/>
          <w:szCs w:val="28"/>
          <w:lang w:eastAsia="zh-HK"/>
        </w:rPr>
        <w:t>t</w:t>
      </w:r>
      <w:r w:rsidRPr="00772BB0">
        <w:rPr>
          <w:rFonts w:eastAsiaTheme="minorEastAsia"/>
          <w:i/>
          <w:szCs w:val="28"/>
          <w:lang w:eastAsia="zh-HK"/>
        </w:rPr>
        <w:t>he Constitution of the People</w:t>
      </w:r>
      <w:r w:rsidR="000B23DC">
        <w:rPr>
          <w:rFonts w:eastAsiaTheme="minorEastAsia"/>
          <w:i/>
          <w:szCs w:val="28"/>
          <w:lang w:eastAsia="zh-HK"/>
        </w:rPr>
        <w:t>’</w:t>
      </w:r>
      <w:r w:rsidRPr="00772BB0">
        <w:rPr>
          <w:rFonts w:eastAsiaTheme="minorEastAsia"/>
          <w:i/>
          <w:szCs w:val="28"/>
          <w:lang w:eastAsia="zh-HK"/>
        </w:rPr>
        <w:t>s Republic of China</w:t>
      </w:r>
      <w:r>
        <w:rPr>
          <w:rFonts w:eastAsiaTheme="minorEastAsia"/>
          <w:i/>
          <w:szCs w:val="28"/>
          <w:lang w:eastAsia="zh-HK"/>
        </w:rPr>
        <w:t xml:space="preserve"> </w:t>
      </w:r>
      <w:r w:rsidRPr="00772BB0">
        <w:rPr>
          <w:rFonts w:eastAsiaTheme="minorEastAsia"/>
          <w:szCs w:val="28"/>
          <w:lang w:eastAsia="zh-HK"/>
        </w:rPr>
        <w:t>in 1982</w:t>
      </w:r>
      <w:r>
        <w:rPr>
          <w:rFonts w:eastAsiaTheme="minorEastAsia"/>
          <w:szCs w:val="28"/>
          <w:lang w:eastAsia="zh-HK"/>
        </w:rPr>
        <w:t>:</w:t>
      </w:r>
    </w:p>
    <w:p w14:paraId="31D2BAAF" w14:textId="13721B5E" w:rsidR="00FF6EE4" w:rsidRPr="00D573A2" w:rsidRDefault="00FF6EE4" w:rsidP="00772BB0">
      <w:pPr>
        <w:pStyle w:val="a6"/>
        <w:tabs>
          <w:tab w:val="left" w:pos="426"/>
          <w:tab w:val="left" w:pos="1418"/>
        </w:tabs>
        <w:ind w:left="964" w:firstLine="0"/>
        <w:contextualSpacing w:val="0"/>
        <w:rPr>
          <w:rFonts w:eastAsiaTheme="minorEastAsia"/>
          <w:szCs w:val="28"/>
        </w:rPr>
      </w:pPr>
      <w:r w:rsidRPr="00D573A2">
        <w:rPr>
          <w:noProof/>
          <w:lang w:eastAsia="zh-CN"/>
        </w:rPr>
        <w:drawing>
          <wp:inline distT="0" distB="0" distL="0" distR="0" wp14:anchorId="57E7A1DB" wp14:editId="40BCD4A7">
            <wp:extent cx="4827270" cy="4210050"/>
            <wp:effectExtent l="0" t="19050" r="30480" b="38100"/>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0F857D9" w14:textId="77777777" w:rsidR="00B363C0" w:rsidRDefault="00B363C0" w:rsidP="00772BB0">
      <w:pPr>
        <w:pStyle w:val="a6"/>
        <w:tabs>
          <w:tab w:val="left" w:pos="426"/>
          <w:tab w:val="left" w:pos="993"/>
        </w:tabs>
        <w:ind w:left="1080" w:firstLine="0"/>
        <w:jc w:val="both"/>
        <w:rPr>
          <w:rFonts w:eastAsiaTheme="minorEastAsia"/>
          <w:szCs w:val="28"/>
        </w:rPr>
      </w:pPr>
    </w:p>
    <w:p w14:paraId="39F2A731" w14:textId="5E6FE9E1" w:rsidR="00FF6EE4" w:rsidRPr="00772BB0" w:rsidRDefault="004B3DF1" w:rsidP="004B3DF1">
      <w:pPr>
        <w:pStyle w:val="a6"/>
        <w:numPr>
          <w:ilvl w:val="0"/>
          <w:numId w:val="106"/>
        </w:numPr>
        <w:tabs>
          <w:tab w:val="left" w:pos="426"/>
          <w:tab w:val="left" w:pos="993"/>
        </w:tabs>
        <w:jc w:val="both"/>
        <w:rPr>
          <w:rFonts w:eastAsiaTheme="minorEastAsia"/>
          <w:szCs w:val="28"/>
        </w:rPr>
      </w:pPr>
      <w:r>
        <w:rPr>
          <w:rFonts w:eastAsiaTheme="minorEastAsia"/>
          <w:szCs w:val="28"/>
        </w:rPr>
        <w:t>W</w:t>
      </w:r>
      <w:r w:rsidRPr="004B3DF1">
        <w:rPr>
          <w:rFonts w:eastAsiaTheme="minorEastAsia"/>
          <w:szCs w:val="28"/>
        </w:rPr>
        <w:t xml:space="preserve">ith different times and stages of development of the country, as well as new changes in various situations, </w:t>
      </w:r>
      <w:r w:rsidR="00B363C0" w:rsidRPr="00772BB0">
        <w:rPr>
          <w:rFonts w:eastAsiaTheme="minorEastAsia"/>
          <w:szCs w:val="28"/>
        </w:rPr>
        <w:t xml:space="preserve">new </w:t>
      </w:r>
      <w:r w:rsidR="00B363C0" w:rsidRPr="00772BB0">
        <w:rPr>
          <w:rFonts w:eastAsiaTheme="minorEastAsia"/>
          <w:i/>
          <w:color w:val="FF0000"/>
          <w:szCs w:val="28"/>
          <w:u w:val="single"/>
        </w:rPr>
        <w:t>systems</w:t>
      </w:r>
      <w:r w:rsidR="00B363C0" w:rsidRPr="00772BB0">
        <w:rPr>
          <w:rFonts w:eastAsiaTheme="minorEastAsia"/>
          <w:szCs w:val="28"/>
        </w:rPr>
        <w:t xml:space="preserve"> and </w:t>
      </w:r>
      <w:r w:rsidR="00B363C0" w:rsidRPr="00772BB0">
        <w:rPr>
          <w:rFonts w:eastAsiaTheme="minorEastAsia"/>
          <w:i/>
          <w:color w:val="FF0000"/>
          <w:szCs w:val="28"/>
          <w:u w:val="single"/>
        </w:rPr>
        <w:t>provisions</w:t>
      </w:r>
      <w:r w:rsidR="00B363C0" w:rsidRPr="00772BB0">
        <w:rPr>
          <w:rFonts w:eastAsiaTheme="minorEastAsia"/>
          <w:szCs w:val="28"/>
        </w:rPr>
        <w:t xml:space="preserve"> in </w:t>
      </w:r>
      <w:r w:rsidR="00B363C0" w:rsidRPr="00772BB0">
        <w:rPr>
          <w:rFonts w:eastAsiaTheme="minorEastAsia"/>
          <w:i/>
          <w:szCs w:val="28"/>
        </w:rPr>
        <w:t xml:space="preserve">the </w:t>
      </w:r>
      <w:r w:rsidR="004D4FEF">
        <w:rPr>
          <w:rFonts w:eastAsiaTheme="minorEastAsia"/>
          <w:i/>
          <w:szCs w:val="28"/>
        </w:rPr>
        <w:t>C</w:t>
      </w:r>
      <w:r w:rsidR="00B363C0" w:rsidRPr="00772BB0">
        <w:rPr>
          <w:rFonts w:eastAsiaTheme="minorEastAsia"/>
          <w:i/>
          <w:szCs w:val="28"/>
        </w:rPr>
        <w:t>onstitution</w:t>
      </w:r>
      <w:r w:rsidR="00B363C0" w:rsidRPr="00772BB0">
        <w:rPr>
          <w:rFonts w:eastAsiaTheme="minorEastAsia"/>
          <w:szCs w:val="28"/>
        </w:rPr>
        <w:t xml:space="preserve"> are needed to keep pace with the times.</w:t>
      </w:r>
    </w:p>
    <w:p w14:paraId="26EE0B14" w14:textId="6C59C841" w:rsidR="00CF0FEE" w:rsidRDefault="00CF0FEE" w:rsidP="00772BB0">
      <w:pPr>
        <w:tabs>
          <w:tab w:val="left" w:pos="426"/>
          <w:tab w:val="left" w:pos="993"/>
        </w:tabs>
        <w:ind w:left="482" w:firstLine="0"/>
        <w:jc w:val="both"/>
        <w:rPr>
          <w:rFonts w:eastAsiaTheme="minorEastAsia"/>
          <w:szCs w:val="28"/>
        </w:rPr>
      </w:pPr>
    </w:p>
    <w:p w14:paraId="4B645A34" w14:textId="04024FDB" w:rsidR="004D4FEF" w:rsidRDefault="004D4FEF" w:rsidP="00772BB0">
      <w:pPr>
        <w:tabs>
          <w:tab w:val="left" w:pos="426"/>
          <w:tab w:val="left" w:pos="993"/>
        </w:tabs>
        <w:ind w:left="482" w:firstLine="0"/>
        <w:jc w:val="both"/>
        <w:rPr>
          <w:rFonts w:eastAsiaTheme="minorEastAsia"/>
          <w:szCs w:val="28"/>
        </w:rPr>
      </w:pPr>
      <w:r>
        <w:rPr>
          <w:rFonts w:eastAsiaTheme="minorEastAsia"/>
          <w:szCs w:val="28"/>
        </w:rPr>
        <w:br w:type="page"/>
      </w:r>
    </w:p>
    <w:p w14:paraId="78B91977" w14:textId="694956FF" w:rsidR="00004619" w:rsidRDefault="00004619" w:rsidP="00004619">
      <w:pPr>
        <w:ind w:left="0" w:firstLine="0"/>
        <w:rPr>
          <w:b/>
        </w:rPr>
      </w:pPr>
      <w:r>
        <w:rPr>
          <w:rFonts w:hint="eastAsia"/>
          <w:b/>
        </w:rPr>
        <w:lastRenderedPageBreak/>
        <w:t>Source 3</w:t>
      </w:r>
    </w:p>
    <w:tbl>
      <w:tblPr>
        <w:tblStyle w:val="TableGrid3"/>
        <w:tblW w:w="5049" w:type="pct"/>
        <w:tblLayout w:type="fixed"/>
        <w:tblLook w:val="04A0" w:firstRow="1" w:lastRow="0" w:firstColumn="1" w:lastColumn="0" w:noHBand="0" w:noVBand="1"/>
      </w:tblPr>
      <w:tblGrid>
        <w:gridCol w:w="2059"/>
        <w:gridCol w:w="4864"/>
        <w:gridCol w:w="1454"/>
      </w:tblGrid>
      <w:tr w:rsidR="00C8540B" w:rsidRPr="00263465" w14:paraId="3FE0CABC" w14:textId="77777777" w:rsidTr="0075405F">
        <w:trPr>
          <w:trHeight w:val="490"/>
        </w:trPr>
        <w:tc>
          <w:tcPr>
            <w:tcW w:w="2059" w:type="dxa"/>
            <w:tcBorders>
              <w:bottom w:val="nil"/>
              <w:right w:val="nil"/>
            </w:tcBorders>
          </w:tcPr>
          <w:p w14:paraId="61DA1838" w14:textId="77777777" w:rsidR="00C8540B" w:rsidRPr="00F84FA8" w:rsidRDefault="00C8540B" w:rsidP="0075405F">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06E0028D" w14:textId="5BEFA488" w:rsidR="00C8540B" w:rsidRPr="00F84FA8" w:rsidRDefault="00C8540B" w:rsidP="0075405F">
            <w:pPr>
              <w:spacing w:after="160" w:line="259" w:lineRule="auto"/>
              <w:ind w:left="0" w:firstLine="0"/>
              <w:rPr>
                <w:color w:val="000000"/>
                <w:lang w:eastAsia="zh-HK"/>
              </w:rPr>
            </w:pPr>
            <w:r w:rsidRPr="00C8540B">
              <w:rPr>
                <w:rFonts w:ascii="微軟正黑體" w:eastAsia="微軟正黑體" w:hAnsi="微軟正黑體" w:hint="eastAsia"/>
                <w:color w:val="000000"/>
                <w:lang w:eastAsia="zh-HK"/>
              </w:rPr>
              <w:t>中國共產黨全國代表大會</w:t>
            </w:r>
          </w:p>
        </w:tc>
        <w:tc>
          <w:tcPr>
            <w:tcW w:w="1454" w:type="dxa"/>
            <w:vMerge w:val="restart"/>
          </w:tcPr>
          <w:p w14:paraId="5ACE8568" w14:textId="05292B8E" w:rsidR="00C8540B" w:rsidRPr="00F84FA8" w:rsidRDefault="00C8540B" w:rsidP="0075405F">
            <w:pPr>
              <w:spacing w:after="160" w:line="259" w:lineRule="auto"/>
              <w:ind w:left="0" w:firstLine="0"/>
              <w:jc w:val="center"/>
              <w:rPr>
                <w:rFonts w:ascii="新細明體" w:hAnsi="新細明體" w:cs="微軟正黑體"/>
                <w:color w:val="000000"/>
              </w:rPr>
            </w:pPr>
            <w:r w:rsidRPr="00D573A2">
              <w:rPr>
                <w:rFonts w:eastAsia="微軟正黑體"/>
                <w:noProof/>
                <w:color w:val="000000"/>
                <w:lang w:eastAsia="zh-CN"/>
              </w:rPr>
              <w:drawing>
                <wp:inline distT="0" distB="0" distL="0" distR="0" wp14:anchorId="1778890E" wp14:editId="2736D7B2">
                  <wp:extent cx="800100" cy="800100"/>
                  <wp:effectExtent l="0" t="0" r="0" b="0"/>
                  <wp:docPr id="1031" name="Picture 1031"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r w:rsidR="00C8540B" w:rsidRPr="00263465" w14:paraId="7E831C51" w14:textId="77777777" w:rsidTr="0075405F">
        <w:tc>
          <w:tcPr>
            <w:tcW w:w="2059" w:type="dxa"/>
            <w:tcBorders>
              <w:top w:val="nil"/>
              <w:bottom w:val="nil"/>
              <w:right w:val="nil"/>
            </w:tcBorders>
          </w:tcPr>
          <w:p w14:paraId="2DCE73FA" w14:textId="77777777" w:rsidR="00C8540B" w:rsidRPr="00F84FA8" w:rsidRDefault="00C8540B" w:rsidP="0075405F">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644403F4" w14:textId="7ED87241" w:rsidR="00C8540B" w:rsidRPr="00F84FA8" w:rsidRDefault="00C8540B" w:rsidP="0075405F">
            <w:pPr>
              <w:spacing w:after="160" w:line="259" w:lineRule="auto"/>
              <w:ind w:left="0" w:firstLine="0"/>
              <w:rPr>
                <w:color w:val="000000"/>
              </w:rPr>
            </w:pPr>
            <w:r w:rsidRPr="00C8540B">
              <w:rPr>
                <w:rFonts w:eastAsia="微軟正黑體"/>
                <w:color w:val="000000"/>
              </w:rPr>
              <w:t>The China Current</w:t>
            </w:r>
          </w:p>
        </w:tc>
        <w:tc>
          <w:tcPr>
            <w:tcW w:w="1454" w:type="dxa"/>
            <w:vMerge/>
          </w:tcPr>
          <w:p w14:paraId="20588215" w14:textId="77777777" w:rsidR="00C8540B" w:rsidRPr="00B768B3" w:rsidRDefault="00C8540B" w:rsidP="0075405F">
            <w:pPr>
              <w:spacing w:after="160" w:line="259" w:lineRule="auto"/>
              <w:ind w:left="0" w:firstLine="0"/>
              <w:rPr>
                <w:rFonts w:ascii="新細明體" w:hAnsi="新細明體" w:cs="微軟正黑體"/>
                <w:color w:val="000000"/>
              </w:rPr>
            </w:pPr>
          </w:p>
        </w:tc>
      </w:tr>
      <w:tr w:rsidR="00C8540B" w:rsidRPr="00263465" w14:paraId="3C74A905" w14:textId="77777777" w:rsidTr="0075405F">
        <w:tc>
          <w:tcPr>
            <w:tcW w:w="2059" w:type="dxa"/>
            <w:tcBorders>
              <w:top w:val="nil"/>
              <w:bottom w:val="nil"/>
              <w:right w:val="nil"/>
            </w:tcBorders>
          </w:tcPr>
          <w:p w14:paraId="06E25494" w14:textId="77777777" w:rsidR="00C8540B" w:rsidRPr="00F84FA8" w:rsidRDefault="00C8540B"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33D35CB3" w14:textId="2850EBF9" w:rsidR="00C8540B" w:rsidRPr="00F84FA8" w:rsidRDefault="00C8540B" w:rsidP="0075405F">
            <w:pPr>
              <w:spacing w:after="160" w:line="259" w:lineRule="auto"/>
              <w:ind w:left="0" w:firstLine="0"/>
              <w:rPr>
                <w:color w:val="000000"/>
              </w:rPr>
            </w:pPr>
            <w:r w:rsidRPr="00C8540B">
              <w:rPr>
                <w:rFonts w:eastAsia="微軟正黑體"/>
                <w:lang w:eastAsia="zh-HK"/>
              </w:rPr>
              <w:t>3 minutes and 7 seconds (Cantonese narration with Chinese subtitles)</w:t>
            </w:r>
          </w:p>
        </w:tc>
        <w:tc>
          <w:tcPr>
            <w:tcW w:w="1454" w:type="dxa"/>
            <w:vMerge/>
          </w:tcPr>
          <w:p w14:paraId="4E981BF0" w14:textId="77777777" w:rsidR="00C8540B" w:rsidRPr="00B768B3" w:rsidRDefault="00C8540B" w:rsidP="0075405F">
            <w:pPr>
              <w:spacing w:after="160" w:line="259" w:lineRule="auto"/>
              <w:ind w:left="0" w:firstLine="0"/>
              <w:rPr>
                <w:rFonts w:ascii="新細明體" w:hAnsi="新細明體" w:cs="微軟正黑體"/>
                <w:color w:val="000000"/>
              </w:rPr>
            </w:pPr>
          </w:p>
        </w:tc>
      </w:tr>
      <w:tr w:rsidR="00C8540B" w:rsidRPr="00263465" w14:paraId="2FB2B9B2" w14:textId="77777777" w:rsidTr="0075405F">
        <w:tc>
          <w:tcPr>
            <w:tcW w:w="2059" w:type="dxa"/>
            <w:tcBorders>
              <w:top w:val="nil"/>
              <w:right w:val="nil"/>
            </w:tcBorders>
          </w:tcPr>
          <w:p w14:paraId="6284EEB2" w14:textId="77777777" w:rsidR="00C8540B" w:rsidRPr="00F84FA8" w:rsidRDefault="00C8540B" w:rsidP="0075405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20C60040" w14:textId="389DF79F" w:rsidR="00C8540B" w:rsidRPr="006A7601" w:rsidRDefault="00C8540B" w:rsidP="00C8540B">
            <w:pPr>
              <w:spacing w:after="160" w:line="259" w:lineRule="auto"/>
              <w:ind w:left="0" w:firstLine="0"/>
            </w:pPr>
            <w:r>
              <w:t>https://chinacurrent.com/education/article/2022/08/23929.html</w:t>
            </w:r>
          </w:p>
        </w:tc>
        <w:tc>
          <w:tcPr>
            <w:tcW w:w="1454" w:type="dxa"/>
            <w:vMerge/>
          </w:tcPr>
          <w:p w14:paraId="67046C11" w14:textId="77777777" w:rsidR="00C8540B" w:rsidRPr="00263465" w:rsidRDefault="00C8540B" w:rsidP="0075405F">
            <w:pPr>
              <w:spacing w:after="160" w:line="259" w:lineRule="auto"/>
              <w:ind w:left="0" w:firstLine="0"/>
              <w:rPr>
                <w:rFonts w:ascii="新細明體" w:hAnsi="新細明體" w:cs="微軟正黑體"/>
                <w:color w:val="000000"/>
              </w:rPr>
            </w:pPr>
          </w:p>
        </w:tc>
      </w:tr>
    </w:tbl>
    <w:p w14:paraId="0E9CF688" w14:textId="5C14DD74" w:rsidR="00C8540B" w:rsidRDefault="00C8540B" w:rsidP="00004619">
      <w:pPr>
        <w:ind w:left="0" w:firstLine="0"/>
        <w:rPr>
          <w:b/>
        </w:rPr>
      </w:pPr>
    </w:p>
    <w:p w14:paraId="76CCD529" w14:textId="375B6260" w:rsidR="00FF6EE4" w:rsidRDefault="0025362F" w:rsidP="00772BB0">
      <w:pPr>
        <w:pStyle w:val="a6"/>
        <w:numPr>
          <w:ilvl w:val="0"/>
          <w:numId w:val="105"/>
        </w:numPr>
        <w:tabs>
          <w:tab w:val="left" w:pos="426"/>
          <w:tab w:val="left" w:pos="993"/>
        </w:tabs>
        <w:spacing w:line="276" w:lineRule="auto"/>
        <w:rPr>
          <w:rFonts w:eastAsiaTheme="minorEastAsia"/>
          <w:szCs w:val="28"/>
        </w:rPr>
      </w:pPr>
      <w:r>
        <w:rPr>
          <w:rFonts w:eastAsiaTheme="minorEastAsia"/>
          <w:szCs w:val="28"/>
        </w:rPr>
        <w:t>According to Source 3</w:t>
      </w:r>
      <w:r w:rsidRPr="0025362F">
        <w:rPr>
          <w:rFonts w:eastAsiaTheme="minorEastAsia"/>
          <w:szCs w:val="28"/>
        </w:rPr>
        <w:t>, put down the appropriate answers on the line</w:t>
      </w:r>
      <w:r w:rsidR="004D4FEF">
        <w:rPr>
          <w:rFonts w:eastAsiaTheme="minorEastAsia"/>
          <w:szCs w:val="28"/>
        </w:rPr>
        <w:t>s</w:t>
      </w:r>
      <w:r w:rsidRPr="0025362F">
        <w:rPr>
          <w:rFonts w:eastAsiaTheme="minorEastAsia"/>
          <w:szCs w:val="28"/>
        </w:rPr>
        <w:t xml:space="preserve"> provided.</w:t>
      </w:r>
    </w:p>
    <w:p w14:paraId="5FF6C837" w14:textId="77777777" w:rsidR="0025362F" w:rsidRPr="00772BB0" w:rsidRDefault="0025362F">
      <w:pPr>
        <w:pStyle w:val="a6"/>
        <w:tabs>
          <w:tab w:val="left" w:pos="426"/>
          <w:tab w:val="left" w:pos="993"/>
        </w:tabs>
        <w:spacing w:line="276" w:lineRule="auto"/>
        <w:ind w:left="480" w:firstLine="0"/>
        <w:rPr>
          <w:rFonts w:eastAsiaTheme="minorEastAsia"/>
          <w:szCs w:val="28"/>
        </w:rPr>
      </w:pPr>
    </w:p>
    <w:p w14:paraId="4EE16CCC" w14:textId="77777777" w:rsidR="0025362F" w:rsidRDefault="0025362F" w:rsidP="0025362F">
      <w:pPr>
        <w:pStyle w:val="a6"/>
        <w:numPr>
          <w:ilvl w:val="0"/>
          <w:numId w:val="107"/>
        </w:numPr>
        <w:tabs>
          <w:tab w:val="left" w:pos="426"/>
          <w:tab w:val="left" w:pos="993"/>
        </w:tabs>
        <w:ind w:left="630" w:hanging="180"/>
        <w:jc w:val="both"/>
        <w:rPr>
          <w:rFonts w:eastAsiaTheme="minorEastAsia"/>
          <w:szCs w:val="28"/>
        </w:rPr>
      </w:pPr>
      <w:r>
        <w:rPr>
          <w:rFonts w:eastAsiaTheme="minorEastAsia" w:hint="eastAsia"/>
          <w:szCs w:val="28"/>
        </w:rPr>
        <w:t xml:space="preserve">According to </w:t>
      </w:r>
      <w:r w:rsidRPr="00772BB0">
        <w:rPr>
          <w:rFonts w:eastAsiaTheme="minorEastAsia"/>
          <w:i/>
          <w:szCs w:val="28"/>
        </w:rPr>
        <w:t xml:space="preserve">the </w:t>
      </w:r>
      <w:r w:rsidRPr="0025362F">
        <w:rPr>
          <w:rFonts w:eastAsiaTheme="minorEastAsia"/>
          <w:i/>
          <w:szCs w:val="28"/>
        </w:rPr>
        <w:t>Constitution</w:t>
      </w:r>
      <w:r>
        <w:rPr>
          <w:rFonts w:eastAsiaTheme="minorEastAsia" w:hint="eastAsia"/>
          <w:szCs w:val="28"/>
        </w:rPr>
        <w:t xml:space="preserve">, </w:t>
      </w:r>
      <w:r w:rsidRPr="00772BB0">
        <w:rPr>
          <w:rFonts w:eastAsiaTheme="minorEastAsia"/>
          <w:i/>
          <w:color w:val="FF0000"/>
          <w:szCs w:val="28"/>
          <w:u w:val="single"/>
        </w:rPr>
        <w:t>the socialist system</w:t>
      </w:r>
      <w:r w:rsidRPr="00772BB0">
        <w:rPr>
          <w:rFonts w:eastAsiaTheme="minorEastAsia"/>
          <w:color w:val="FF0000"/>
          <w:szCs w:val="28"/>
        </w:rPr>
        <w:t xml:space="preserve"> </w:t>
      </w:r>
      <w:r w:rsidRPr="0025362F">
        <w:rPr>
          <w:rFonts w:eastAsiaTheme="minorEastAsia"/>
          <w:szCs w:val="28"/>
        </w:rPr>
        <w:t xml:space="preserve">is the fundamental system </w:t>
      </w:r>
      <w:r>
        <w:rPr>
          <w:rFonts w:eastAsiaTheme="minorEastAsia"/>
          <w:szCs w:val="28"/>
        </w:rPr>
        <w:t xml:space="preserve">  </w:t>
      </w:r>
    </w:p>
    <w:p w14:paraId="2B1A85E0" w14:textId="114795CE" w:rsidR="00FF6EE4" w:rsidRDefault="0025362F" w:rsidP="00772BB0">
      <w:pPr>
        <w:pStyle w:val="a6"/>
        <w:tabs>
          <w:tab w:val="left" w:pos="426"/>
          <w:tab w:val="left" w:pos="993"/>
        </w:tabs>
        <w:ind w:left="630" w:firstLine="270"/>
        <w:jc w:val="both"/>
        <w:rPr>
          <w:rFonts w:eastAsiaTheme="minorEastAsia"/>
          <w:szCs w:val="28"/>
        </w:rPr>
      </w:pPr>
      <w:r>
        <w:rPr>
          <w:rFonts w:eastAsiaTheme="minorEastAsia"/>
          <w:szCs w:val="28"/>
        </w:rPr>
        <w:t xml:space="preserve"> </w:t>
      </w:r>
      <w:r w:rsidRPr="0025362F">
        <w:rPr>
          <w:rFonts w:eastAsiaTheme="minorEastAsia"/>
          <w:szCs w:val="28"/>
        </w:rPr>
        <w:t>of the People</w:t>
      </w:r>
      <w:r w:rsidR="000B23DC">
        <w:rPr>
          <w:rFonts w:eastAsiaTheme="minorEastAsia"/>
          <w:szCs w:val="28"/>
        </w:rPr>
        <w:t>’</w:t>
      </w:r>
      <w:r w:rsidRPr="0025362F">
        <w:rPr>
          <w:rFonts w:eastAsiaTheme="minorEastAsia"/>
          <w:szCs w:val="28"/>
        </w:rPr>
        <w:t>s Republic of China</w:t>
      </w:r>
      <w:r>
        <w:rPr>
          <w:rFonts w:eastAsiaTheme="minorEastAsia"/>
          <w:szCs w:val="28"/>
        </w:rPr>
        <w:t>.</w:t>
      </w:r>
    </w:p>
    <w:p w14:paraId="338E9F25" w14:textId="77777777" w:rsidR="00FF6EE4" w:rsidRDefault="00FF6EE4" w:rsidP="00FF6EE4">
      <w:pPr>
        <w:pStyle w:val="a6"/>
        <w:tabs>
          <w:tab w:val="left" w:pos="426"/>
          <w:tab w:val="left" w:pos="993"/>
        </w:tabs>
        <w:ind w:left="964" w:firstLine="0"/>
        <w:jc w:val="both"/>
        <w:rPr>
          <w:rFonts w:eastAsiaTheme="minorEastAsia"/>
          <w:szCs w:val="28"/>
        </w:rPr>
      </w:pPr>
    </w:p>
    <w:p w14:paraId="017C0DD6" w14:textId="0BBB7625" w:rsidR="00FF6EE4" w:rsidRPr="00D573A2" w:rsidRDefault="0025362F" w:rsidP="0025362F">
      <w:pPr>
        <w:pStyle w:val="a6"/>
        <w:numPr>
          <w:ilvl w:val="0"/>
          <w:numId w:val="107"/>
        </w:numPr>
        <w:tabs>
          <w:tab w:val="left" w:pos="426"/>
          <w:tab w:val="left" w:pos="993"/>
        </w:tabs>
        <w:ind w:left="990" w:hanging="540"/>
        <w:jc w:val="both"/>
        <w:rPr>
          <w:rFonts w:eastAsiaTheme="minorEastAsia"/>
          <w:szCs w:val="28"/>
        </w:rPr>
      </w:pPr>
      <w:r w:rsidRPr="00772BB0">
        <w:rPr>
          <w:rFonts w:eastAsiaTheme="minorEastAsia"/>
          <w:i/>
          <w:color w:val="FF0000"/>
          <w:szCs w:val="28"/>
          <w:u w:val="single"/>
        </w:rPr>
        <w:t>Leadership by the Communist Party of China</w:t>
      </w:r>
      <w:r w:rsidRPr="00772BB0">
        <w:rPr>
          <w:rFonts w:eastAsiaTheme="minorEastAsia"/>
          <w:color w:val="FF0000"/>
          <w:szCs w:val="28"/>
        </w:rPr>
        <w:t xml:space="preserve"> </w:t>
      </w:r>
      <w:r w:rsidRPr="0025362F">
        <w:rPr>
          <w:rFonts w:eastAsiaTheme="minorEastAsia"/>
          <w:szCs w:val="28"/>
        </w:rPr>
        <w:t>is the defining feature of socialism with Chinese characteristics.</w:t>
      </w:r>
    </w:p>
    <w:p w14:paraId="0F2B717C" w14:textId="77777777" w:rsidR="00FF6EE4" w:rsidRDefault="00FF6EE4" w:rsidP="00FF6EE4">
      <w:pPr>
        <w:pStyle w:val="a6"/>
        <w:tabs>
          <w:tab w:val="left" w:pos="426"/>
          <w:tab w:val="left" w:pos="993"/>
        </w:tabs>
        <w:ind w:firstLine="0"/>
        <w:jc w:val="both"/>
        <w:rPr>
          <w:rFonts w:eastAsiaTheme="minorEastAsia"/>
          <w:szCs w:val="28"/>
        </w:rPr>
      </w:pPr>
    </w:p>
    <w:p w14:paraId="10AD5201" w14:textId="3D9AA130" w:rsidR="00FF6EE4" w:rsidRPr="00772BB0" w:rsidRDefault="00031268">
      <w:pPr>
        <w:pStyle w:val="a6"/>
        <w:numPr>
          <w:ilvl w:val="0"/>
          <w:numId w:val="105"/>
        </w:numPr>
        <w:tabs>
          <w:tab w:val="left" w:pos="426"/>
          <w:tab w:val="left" w:pos="993"/>
        </w:tabs>
        <w:jc w:val="both"/>
        <w:rPr>
          <w:rFonts w:eastAsiaTheme="minorEastAsia"/>
          <w:szCs w:val="28"/>
        </w:rPr>
      </w:pPr>
      <w:r>
        <w:rPr>
          <w:rFonts w:eastAsiaTheme="minorEastAsia"/>
          <w:szCs w:val="28"/>
        </w:rPr>
        <w:t xml:space="preserve"> </w:t>
      </w:r>
      <w:r w:rsidR="00F2039F" w:rsidRPr="00772BB0">
        <w:rPr>
          <w:rFonts w:eastAsiaTheme="minorEastAsia"/>
          <w:szCs w:val="28"/>
          <w:lang w:eastAsia="zh-HK"/>
        </w:rPr>
        <w:t>According to Source 3, our country</w:t>
      </w:r>
      <w:r w:rsidR="000B23DC">
        <w:rPr>
          <w:rFonts w:eastAsiaTheme="minorEastAsia"/>
          <w:szCs w:val="28"/>
          <w:lang w:eastAsia="zh-HK"/>
        </w:rPr>
        <w:t>’</w:t>
      </w:r>
      <w:r w:rsidR="00F2039F" w:rsidRPr="00772BB0">
        <w:rPr>
          <w:rFonts w:eastAsiaTheme="minorEastAsia"/>
          <w:szCs w:val="28"/>
          <w:lang w:eastAsia="zh-HK"/>
        </w:rPr>
        <w:t>s development direction is formulated under the leadership of the Communist Party of China. Please arrange the following items</w:t>
      </w:r>
      <w:r w:rsidR="00EB122C">
        <w:rPr>
          <w:rFonts w:eastAsiaTheme="minorEastAsia"/>
          <w:szCs w:val="28"/>
          <w:lang w:eastAsia="zh-HK"/>
        </w:rPr>
        <w:t xml:space="preserve"> </w:t>
      </w:r>
      <w:r w:rsidR="00F2039F" w:rsidRPr="00772BB0">
        <w:rPr>
          <w:rFonts w:eastAsiaTheme="minorEastAsia"/>
          <w:szCs w:val="28"/>
        </w:rPr>
        <w:t>(a)-(d)</w:t>
      </w:r>
      <w:r w:rsidR="00F2039F" w:rsidRPr="00772BB0">
        <w:rPr>
          <w:rFonts w:eastAsiaTheme="minorEastAsia"/>
          <w:szCs w:val="28"/>
          <w:lang w:eastAsia="zh-HK"/>
        </w:rPr>
        <w:t xml:space="preserve"> </w:t>
      </w:r>
      <w:r w:rsidR="00CE5C66" w:rsidRPr="00772BB0">
        <w:rPr>
          <w:rFonts w:eastAsiaTheme="minorEastAsia"/>
          <w:szCs w:val="28"/>
          <w:lang w:eastAsia="zh-HK"/>
        </w:rPr>
        <w:t>to show the sequence for formulating the</w:t>
      </w:r>
      <w:r w:rsidR="00F2039F" w:rsidRPr="00772BB0">
        <w:rPr>
          <w:rFonts w:eastAsiaTheme="minorEastAsia"/>
          <w:szCs w:val="28"/>
          <w:lang w:eastAsia="zh-HK"/>
        </w:rPr>
        <w:t xml:space="preserve"> country</w:t>
      </w:r>
      <w:r w:rsidR="000B23DC">
        <w:rPr>
          <w:rFonts w:eastAsiaTheme="minorEastAsia"/>
          <w:szCs w:val="28"/>
          <w:lang w:eastAsia="zh-HK"/>
        </w:rPr>
        <w:t>’</w:t>
      </w:r>
      <w:r w:rsidR="00EC2A56">
        <w:rPr>
          <w:rFonts w:eastAsiaTheme="minorEastAsia"/>
          <w:szCs w:val="28"/>
          <w:lang w:eastAsia="zh-HK"/>
        </w:rPr>
        <w:t>s development direction.</w:t>
      </w:r>
      <w:r w:rsidR="004D4FEF">
        <w:rPr>
          <w:rFonts w:eastAsiaTheme="minorEastAsia"/>
          <w:szCs w:val="28"/>
          <w:lang w:eastAsia="zh-HK"/>
        </w:rPr>
        <w:t xml:space="preserve"> </w:t>
      </w:r>
      <w:r w:rsidR="00F2039F" w:rsidRPr="00772BB0">
        <w:rPr>
          <w:rFonts w:eastAsiaTheme="minorEastAsia"/>
          <w:szCs w:val="28"/>
          <w:lang w:eastAsia="zh-HK"/>
        </w:rPr>
        <w:t>1</w:t>
      </w:r>
      <w:r w:rsidR="00EC2A56">
        <w:rPr>
          <w:rFonts w:eastAsiaTheme="minorEastAsia"/>
          <w:szCs w:val="28"/>
          <w:lang w:eastAsia="zh-HK"/>
        </w:rPr>
        <w:t xml:space="preserve"> </w:t>
      </w:r>
      <w:r w:rsidR="00F2039F" w:rsidRPr="00772BB0">
        <w:rPr>
          <w:rFonts w:eastAsiaTheme="minorEastAsia"/>
          <w:szCs w:val="28"/>
          <w:lang w:eastAsia="zh-HK"/>
        </w:rPr>
        <w:t>is the first step and 4 is the las</w:t>
      </w:r>
      <w:r w:rsidR="00CE5C66" w:rsidRPr="00772BB0">
        <w:rPr>
          <w:rFonts w:eastAsiaTheme="minorEastAsia"/>
          <w:szCs w:val="28"/>
          <w:lang w:eastAsia="zh-HK"/>
        </w:rPr>
        <w:t xml:space="preserve">t </w:t>
      </w:r>
      <w:r w:rsidR="00F2039F" w:rsidRPr="00772BB0">
        <w:rPr>
          <w:rFonts w:eastAsiaTheme="minorEastAsia"/>
          <w:szCs w:val="28"/>
          <w:lang w:eastAsia="zh-HK"/>
        </w:rPr>
        <w:t>step</w:t>
      </w:r>
      <w:r w:rsidR="00CE5C66" w:rsidRPr="00772BB0">
        <w:rPr>
          <w:rFonts w:eastAsiaTheme="minorEastAsia"/>
          <w:szCs w:val="28"/>
          <w:lang w:eastAsia="zh-HK"/>
        </w:rPr>
        <w:t>.</w:t>
      </w:r>
    </w:p>
    <w:p w14:paraId="642FB8EE" w14:textId="77777777" w:rsidR="00FF6EE4" w:rsidRDefault="00FF6EE4" w:rsidP="00FF6EE4">
      <w:pPr>
        <w:pStyle w:val="a6"/>
        <w:tabs>
          <w:tab w:val="left" w:pos="480"/>
        </w:tabs>
        <w:ind w:left="993" w:hanging="513"/>
        <w:jc w:val="both"/>
        <w:rPr>
          <w:rFonts w:eastAsiaTheme="minorEastAsia"/>
          <w:szCs w:val="28"/>
        </w:rPr>
      </w:pPr>
    </w:p>
    <w:p w14:paraId="15D66C60" w14:textId="76E51AA0" w:rsidR="00FF6EE4" w:rsidRDefault="00FF6EE4" w:rsidP="00FF6EE4">
      <w:pPr>
        <w:pStyle w:val="a6"/>
        <w:tabs>
          <w:tab w:val="left" w:pos="480"/>
        </w:tabs>
        <w:ind w:left="993" w:hanging="513"/>
        <w:jc w:val="both"/>
        <w:rPr>
          <w:rFonts w:eastAsiaTheme="minorEastAsia"/>
          <w:szCs w:val="28"/>
        </w:rPr>
      </w:pPr>
      <w:r>
        <w:rPr>
          <w:rFonts w:eastAsiaTheme="minorEastAsia" w:hint="eastAsia"/>
          <w:szCs w:val="28"/>
        </w:rPr>
        <w:t>(a)</w:t>
      </w:r>
      <w:r>
        <w:rPr>
          <w:rFonts w:eastAsiaTheme="minorEastAsia"/>
          <w:szCs w:val="28"/>
        </w:rPr>
        <w:tab/>
      </w:r>
      <w:r w:rsidR="00013C69">
        <w:rPr>
          <w:rFonts w:eastAsiaTheme="minorEastAsia"/>
          <w:szCs w:val="28"/>
        </w:rPr>
        <w:t xml:space="preserve">Submit </w:t>
      </w:r>
      <w:r w:rsidR="004D4FEF" w:rsidRPr="00BA5110">
        <w:rPr>
          <w:rFonts w:eastAsiaTheme="minorEastAsia"/>
          <w:szCs w:val="28"/>
        </w:rPr>
        <w:t>specific policy recommendations based on the decisions of the Party Central Committee</w:t>
      </w:r>
      <w:r w:rsidR="004D4FEF">
        <w:rPr>
          <w:rFonts w:eastAsiaTheme="minorEastAsia"/>
          <w:szCs w:val="28"/>
        </w:rPr>
        <w:t xml:space="preserve"> </w:t>
      </w:r>
      <w:r w:rsidR="00BA5110" w:rsidRPr="00BA5110">
        <w:rPr>
          <w:rFonts w:eastAsiaTheme="minorEastAsia"/>
          <w:szCs w:val="28"/>
        </w:rPr>
        <w:t xml:space="preserve">to </w:t>
      </w:r>
      <w:r w:rsidR="00013C69">
        <w:rPr>
          <w:rFonts w:eastAsiaTheme="minorEastAsia"/>
          <w:szCs w:val="28"/>
        </w:rPr>
        <w:t>the National People</w:t>
      </w:r>
      <w:r w:rsidR="000B23DC">
        <w:rPr>
          <w:rFonts w:eastAsiaTheme="minorEastAsia"/>
          <w:szCs w:val="28"/>
        </w:rPr>
        <w:t>’</w:t>
      </w:r>
      <w:r w:rsidR="00BA5110" w:rsidRPr="00BA5110">
        <w:rPr>
          <w:rFonts w:eastAsiaTheme="minorEastAsia"/>
          <w:szCs w:val="28"/>
        </w:rPr>
        <w:t xml:space="preserve">s Congress </w:t>
      </w:r>
      <w:r w:rsidR="004D4FEF" w:rsidRPr="00BA5110">
        <w:rPr>
          <w:rFonts w:eastAsiaTheme="minorEastAsia"/>
          <w:szCs w:val="28"/>
        </w:rPr>
        <w:t>Standing C</w:t>
      </w:r>
      <w:r w:rsidR="004D4FEF">
        <w:rPr>
          <w:rFonts w:eastAsiaTheme="minorEastAsia"/>
          <w:szCs w:val="28"/>
        </w:rPr>
        <w:t xml:space="preserve">ommittee </w:t>
      </w:r>
      <w:r w:rsidR="00BA5110" w:rsidRPr="00BA5110">
        <w:rPr>
          <w:rFonts w:eastAsiaTheme="minorEastAsia"/>
          <w:szCs w:val="28"/>
        </w:rPr>
        <w:t>or the State Council</w:t>
      </w:r>
    </w:p>
    <w:p w14:paraId="5E085BDD" w14:textId="5753344C" w:rsidR="00FF6EE4" w:rsidRDefault="00FF6EE4" w:rsidP="00FF6EE4">
      <w:pPr>
        <w:pStyle w:val="a6"/>
        <w:tabs>
          <w:tab w:val="left" w:pos="426"/>
          <w:tab w:val="left" w:pos="993"/>
        </w:tabs>
        <w:ind w:left="480" w:firstLine="0"/>
        <w:jc w:val="both"/>
        <w:rPr>
          <w:rFonts w:eastAsiaTheme="minorEastAsia"/>
          <w:szCs w:val="28"/>
        </w:rPr>
      </w:pPr>
      <w:r>
        <w:rPr>
          <w:rFonts w:eastAsiaTheme="minorEastAsia"/>
          <w:szCs w:val="28"/>
        </w:rPr>
        <w:t>(b)</w:t>
      </w:r>
      <w:r>
        <w:rPr>
          <w:rFonts w:eastAsiaTheme="minorEastAsia"/>
          <w:szCs w:val="28"/>
        </w:rPr>
        <w:tab/>
      </w:r>
      <w:r w:rsidR="004D4FEF">
        <w:rPr>
          <w:rFonts w:eastAsiaTheme="minorEastAsia"/>
          <w:szCs w:val="28"/>
        </w:rPr>
        <w:t>Become</w:t>
      </w:r>
      <w:r w:rsidR="00013C69">
        <w:rPr>
          <w:rFonts w:eastAsiaTheme="minorEastAsia"/>
          <w:szCs w:val="28"/>
        </w:rPr>
        <w:t xml:space="preserve"> </w:t>
      </w:r>
      <w:r w:rsidR="00BA5110" w:rsidRPr="00BA5110">
        <w:rPr>
          <w:rFonts w:eastAsiaTheme="minorEastAsia"/>
          <w:szCs w:val="28"/>
        </w:rPr>
        <w:t>nationall</w:t>
      </w:r>
      <w:r w:rsidR="00013C69">
        <w:rPr>
          <w:rFonts w:eastAsiaTheme="minorEastAsia"/>
          <w:szCs w:val="28"/>
        </w:rPr>
        <w:t>y implemented policies</w:t>
      </w:r>
    </w:p>
    <w:p w14:paraId="01B927F2" w14:textId="588389FD" w:rsidR="00FF6EE4" w:rsidRPr="00772BB0" w:rsidRDefault="00FF6EE4">
      <w:pPr>
        <w:pStyle w:val="a6"/>
        <w:tabs>
          <w:tab w:val="left" w:pos="720"/>
          <w:tab w:val="left" w:pos="993"/>
        </w:tabs>
        <w:ind w:left="990" w:hanging="510"/>
        <w:jc w:val="both"/>
        <w:rPr>
          <w:rFonts w:eastAsiaTheme="minorEastAsia"/>
          <w:szCs w:val="28"/>
        </w:rPr>
      </w:pPr>
      <w:r>
        <w:rPr>
          <w:rFonts w:eastAsiaTheme="minorEastAsia"/>
          <w:szCs w:val="28"/>
        </w:rPr>
        <w:t>(c)</w:t>
      </w:r>
      <w:r>
        <w:rPr>
          <w:rFonts w:eastAsiaTheme="minorEastAsia"/>
          <w:szCs w:val="28"/>
        </w:rPr>
        <w:tab/>
      </w:r>
      <w:r w:rsidR="004D4FEF">
        <w:rPr>
          <w:rFonts w:eastAsiaTheme="minorEastAsia"/>
          <w:szCs w:val="28"/>
        </w:rPr>
        <w:t>P</w:t>
      </w:r>
      <w:r w:rsidR="00BA5110" w:rsidRPr="00BA5110">
        <w:rPr>
          <w:rFonts w:eastAsiaTheme="minorEastAsia"/>
          <w:szCs w:val="28"/>
        </w:rPr>
        <w:t>ropose national developm</w:t>
      </w:r>
      <w:r w:rsidR="00013C69">
        <w:rPr>
          <w:rFonts w:eastAsiaTheme="minorEastAsia"/>
          <w:szCs w:val="28"/>
        </w:rPr>
        <w:t xml:space="preserve">ent policies at the </w:t>
      </w:r>
      <w:r w:rsidR="00BA5110" w:rsidRPr="00BA5110">
        <w:rPr>
          <w:rFonts w:eastAsiaTheme="minorEastAsia"/>
          <w:szCs w:val="28"/>
        </w:rPr>
        <w:t xml:space="preserve">National </w:t>
      </w:r>
      <w:r w:rsidR="00013C69" w:rsidRPr="00BA5110">
        <w:rPr>
          <w:rFonts w:eastAsiaTheme="minorEastAsia"/>
          <w:szCs w:val="28"/>
        </w:rPr>
        <w:t>Congress of the Communist Party of China</w:t>
      </w:r>
    </w:p>
    <w:p w14:paraId="373E2FA7" w14:textId="632D3B0D" w:rsidR="00FF6EE4" w:rsidRDefault="00FF6EE4" w:rsidP="00FF6EE4">
      <w:pPr>
        <w:tabs>
          <w:tab w:val="left" w:pos="426"/>
          <w:tab w:val="left" w:pos="993"/>
        </w:tabs>
        <w:ind w:left="480" w:firstLine="0"/>
        <w:jc w:val="both"/>
        <w:rPr>
          <w:rFonts w:eastAsiaTheme="minorEastAsia"/>
          <w:szCs w:val="28"/>
        </w:rPr>
      </w:pPr>
      <w:r>
        <w:rPr>
          <w:rFonts w:eastAsiaTheme="minorEastAsia" w:hint="eastAsia"/>
          <w:szCs w:val="28"/>
        </w:rPr>
        <w:t>(d)</w:t>
      </w:r>
      <w:r>
        <w:rPr>
          <w:rFonts w:eastAsiaTheme="minorEastAsia"/>
          <w:szCs w:val="28"/>
        </w:rPr>
        <w:tab/>
      </w:r>
      <w:r w:rsidR="00013C69">
        <w:rPr>
          <w:rFonts w:eastAsiaTheme="minorEastAsia"/>
          <w:szCs w:val="28"/>
        </w:rPr>
        <w:t>R</w:t>
      </w:r>
      <w:r w:rsidR="00BA5110" w:rsidRPr="00BA5110">
        <w:rPr>
          <w:rFonts w:eastAsiaTheme="minorEastAsia"/>
          <w:szCs w:val="28"/>
        </w:rPr>
        <w:t xml:space="preserve">eview </w:t>
      </w:r>
      <w:r w:rsidR="00013C69">
        <w:rPr>
          <w:rFonts w:eastAsiaTheme="minorEastAsia"/>
          <w:szCs w:val="28"/>
        </w:rPr>
        <w:t>and vote at the National People</w:t>
      </w:r>
      <w:r w:rsidR="000B23DC">
        <w:rPr>
          <w:rFonts w:eastAsiaTheme="minorEastAsia"/>
          <w:szCs w:val="28"/>
        </w:rPr>
        <w:t>’</w:t>
      </w:r>
      <w:r w:rsidR="00BA5110" w:rsidRPr="00BA5110">
        <w:rPr>
          <w:rFonts w:eastAsiaTheme="minorEastAsia"/>
          <w:szCs w:val="28"/>
        </w:rPr>
        <w:t>s Congress</w:t>
      </w:r>
    </w:p>
    <w:p w14:paraId="67B6F11C" w14:textId="77777777" w:rsidR="00FF6EE4" w:rsidRDefault="00FF6EE4" w:rsidP="00FF6EE4">
      <w:pPr>
        <w:tabs>
          <w:tab w:val="left" w:pos="426"/>
          <w:tab w:val="left" w:pos="993"/>
        </w:tabs>
        <w:jc w:val="both"/>
        <w:rPr>
          <w:rFonts w:eastAsiaTheme="minorEastAsia"/>
          <w:szCs w:val="28"/>
        </w:rPr>
      </w:pPr>
    </w:p>
    <w:p w14:paraId="704CAF0A" w14:textId="77777777" w:rsidR="00FF6EE4" w:rsidRDefault="00FF6EE4" w:rsidP="00FF6EE4">
      <w:pPr>
        <w:tabs>
          <w:tab w:val="left" w:pos="426"/>
          <w:tab w:val="left" w:pos="993"/>
        </w:tabs>
        <w:jc w:val="both"/>
        <w:rPr>
          <w:rFonts w:eastAsiaTheme="minorEastAsia"/>
          <w:szCs w:val="28"/>
        </w:rPr>
      </w:pPr>
      <w:r>
        <w:rPr>
          <w:rFonts w:eastAsiaTheme="minorEastAsia"/>
          <w:szCs w:val="28"/>
        </w:rPr>
        <w:t xml:space="preserve">       </w:t>
      </w:r>
      <w:r>
        <w:rPr>
          <w:rFonts w:eastAsiaTheme="minorEastAsia" w:hint="eastAsia"/>
          <w:szCs w:val="28"/>
        </w:rPr>
        <w:t>1.____</w:t>
      </w:r>
      <w:r>
        <w:rPr>
          <w:rFonts w:eastAsiaTheme="minorEastAsia"/>
          <w:color w:val="FF0000"/>
          <w:szCs w:val="28"/>
        </w:rPr>
        <w:t>c</w:t>
      </w:r>
      <w:r>
        <w:rPr>
          <w:rFonts w:eastAsiaTheme="minorEastAsia" w:hint="eastAsia"/>
          <w:szCs w:val="28"/>
        </w:rPr>
        <w:t>______&gt;</w:t>
      </w:r>
      <w:r>
        <w:rPr>
          <w:rFonts w:eastAsiaTheme="minorEastAsia"/>
          <w:szCs w:val="28"/>
        </w:rPr>
        <w:t xml:space="preserve">  </w:t>
      </w:r>
      <w:r>
        <w:rPr>
          <w:rFonts w:eastAsiaTheme="minorEastAsia" w:hint="eastAsia"/>
          <w:szCs w:val="28"/>
        </w:rPr>
        <w:t>2.____</w:t>
      </w:r>
      <w:r w:rsidRPr="0007745A">
        <w:rPr>
          <w:rFonts w:eastAsiaTheme="minorEastAsia"/>
          <w:color w:val="FF0000"/>
          <w:szCs w:val="28"/>
        </w:rPr>
        <w:t>a</w:t>
      </w:r>
      <w:r>
        <w:rPr>
          <w:rFonts w:eastAsiaTheme="minorEastAsia" w:hint="eastAsia"/>
          <w:szCs w:val="28"/>
        </w:rPr>
        <w:t>______</w:t>
      </w:r>
      <w:r>
        <w:rPr>
          <w:rFonts w:eastAsiaTheme="minorEastAsia"/>
          <w:szCs w:val="28"/>
        </w:rPr>
        <w:t xml:space="preserve">&gt;  </w:t>
      </w:r>
      <w:r>
        <w:rPr>
          <w:rFonts w:eastAsiaTheme="minorEastAsia" w:hint="eastAsia"/>
          <w:szCs w:val="28"/>
        </w:rPr>
        <w:t>3._____</w:t>
      </w:r>
      <w:r w:rsidRPr="0007745A">
        <w:rPr>
          <w:rFonts w:eastAsiaTheme="minorEastAsia"/>
          <w:color w:val="FF0000"/>
          <w:szCs w:val="28"/>
        </w:rPr>
        <w:t>d</w:t>
      </w:r>
      <w:r>
        <w:rPr>
          <w:rFonts w:eastAsiaTheme="minorEastAsia" w:hint="eastAsia"/>
          <w:szCs w:val="28"/>
        </w:rPr>
        <w:t>_____</w:t>
      </w:r>
      <w:r>
        <w:rPr>
          <w:rFonts w:eastAsiaTheme="minorEastAsia"/>
          <w:szCs w:val="28"/>
        </w:rPr>
        <w:t xml:space="preserve">&gt; </w:t>
      </w:r>
      <w:r>
        <w:rPr>
          <w:rFonts w:eastAsiaTheme="minorEastAsia" w:hint="eastAsia"/>
          <w:szCs w:val="28"/>
        </w:rPr>
        <w:t>4._____</w:t>
      </w:r>
      <w:r w:rsidRPr="0007745A">
        <w:rPr>
          <w:rFonts w:eastAsiaTheme="minorEastAsia"/>
          <w:color w:val="FF0000"/>
          <w:szCs w:val="28"/>
        </w:rPr>
        <w:t>b</w:t>
      </w:r>
      <w:r>
        <w:rPr>
          <w:rFonts w:eastAsiaTheme="minorEastAsia" w:hint="eastAsia"/>
          <w:szCs w:val="28"/>
        </w:rPr>
        <w:t>_____</w:t>
      </w:r>
    </w:p>
    <w:p w14:paraId="48E3F3BD" w14:textId="7F87B04B" w:rsidR="00FF6EE4" w:rsidRDefault="00FF6EE4" w:rsidP="00FF6EE4">
      <w:pPr>
        <w:tabs>
          <w:tab w:val="left" w:pos="426"/>
          <w:tab w:val="left" w:pos="993"/>
        </w:tabs>
        <w:jc w:val="both"/>
        <w:rPr>
          <w:rFonts w:eastAsiaTheme="minorEastAsia"/>
          <w:szCs w:val="28"/>
        </w:rPr>
      </w:pPr>
      <w:r>
        <w:rPr>
          <w:rFonts w:eastAsiaTheme="minorEastAsia"/>
          <w:szCs w:val="28"/>
        </w:rPr>
        <w:t xml:space="preserve">            (</w:t>
      </w:r>
      <w:r w:rsidR="00CE5C66">
        <w:rPr>
          <w:rFonts w:eastAsiaTheme="minorEastAsia" w:hint="eastAsia"/>
          <w:szCs w:val="28"/>
          <w:lang w:eastAsia="zh-HK"/>
        </w:rPr>
        <w:t>Firs</w:t>
      </w:r>
      <w:r w:rsidR="00CE5C66">
        <w:rPr>
          <w:rFonts w:eastAsiaTheme="minorEastAsia"/>
          <w:szCs w:val="28"/>
          <w:lang w:eastAsia="zh-HK"/>
        </w:rPr>
        <w:t>t step</w:t>
      </w:r>
      <w:r>
        <w:rPr>
          <w:rFonts w:eastAsiaTheme="minorEastAsia" w:hint="eastAsia"/>
          <w:szCs w:val="28"/>
        </w:rPr>
        <w:t>)</w:t>
      </w:r>
      <w:r>
        <w:rPr>
          <w:rFonts w:eastAsiaTheme="minorEastAsia"/>
          <w:szCs w:val="28"/>
        </w:rPr>
        <w:t xml:space="preserve">                                                </w:t>
      </w:r>
      <w:r w:rsidRPr="00832772">
        <w:rPr>
          <w:rFonts w:eastAsiaTheme="minorEastAsia"/>
          <w:szCs w:val="28"/>
        </w:rPr>
        <w:t xml:space="preserve"> </w:t>
      </w:r>
      <w:r>
        <w:rPr>
          <w:rFonts w:eastAsiaTheme="minorEastAsia"/>
          <w:szCs w:val="28"/>
        </w:rPr>
        <w:t xml:space="preserve">                  </w:t>
      </w:r>
      <w:r w:rsidR="00CE5C66">
        <w:rPr>
          <w:rFonts w:eastAsiaTheme="minorEastAsia"/>
          <w:szCs w:val="28"/>
        </w:rPr>
        <w:t xml:space="preserve">   </w:t>
      </w:r>
      <w:r>
        <w:rPr>
          <w:rFonts w:eastAsiaTheme="minorEastAsia"/>
          <w:szCs w:val="28"/>
        </w:rPr>
        <w:t>(</w:t>
      </w:r>
      <w:r w:rsidR="00CE5C66">
        <w:rPr>
          <w:rFonts w:eastAsiaTheme="minorEastAsia" w:hint="eastAsia"/>
          <w:szCs w:val="28"/>
          <w:lang w:eastAsia="zh-HK"/>
        </w:rPr>
        <w:t>Las</w:t>
      </w:r>
      <w:r w:rsidR="00CE5C66">
        <w:rPr>
          <w:rFonts w:eastAsiaTheme="minorEastAsia"/>
          <w:szCs w:val="28"/>
          <w:lang w:eastAsia="zh-HK"/>
        </w:rPr>
        <w:t>t step</w:t>
      </w:r>
      <w:r>
        <w:rPr>
          <w:rFonts w:eastAsiaTheme="minorEastAsia" w:hint="eastAsia"/>
          <w:szCs w:val="28"/>
        </w:rPr>
        <w:t>)</w:t>
      </w:r>
    </w:p>
    <w:p w14:paraId="6C0A8315" w14:textId="77777777" w:rsidR="00FF6EE4" w:rsidRDefault="00FF6EE4" w:rsidP="00FF6EE4">
      <w:pPr>
        <w:tabs>
          <w:tab w:val="left" w:pos="426"/>
          <w:tab w:val="left" w:pos="993"/>
        </w:tabs>
        <w:jc w:val="both"/>
        <w:rPr>
          <w:rFonts w:eastAsiaTheme="minorEastAsia"/>
          <w:szCs w:val="28"/>
        </w:rPr>
      </w:pPr>
    </w:p>
    <w:p w14:paraId="6A53AC45" w14:textId="581D5DBD" w:rsidR="00FF6EE4" w:rsidRPr="00EB122C" w:rsidRDefault="00FF6EE4" w:rsidP="00EB122C">
      <w:pPr>
        <w:tabs>
          <w:tab w:val="left" w:pos="426"/>
          <w:tab w:val="left" w:pos="993"/>
        </w:tabs>
        <w:jc w:val="both"/>
        <w:rPr>
          <w:lang w:eastAsia="zh-HK"/>
        </w:rPr>
      </w:pPr>
      <w:r>
        <w:rPr>
          <w:rFonts w:eastAsiaTheme="minorEastAsia" w:hint="eastAsia"/>
          <w:szCs w:val="28"/>
        </w:rPr>
        <w:t>6.</w:t>
      </w:r>
      <w:r w:rsidR="00082F53">
        <w:rPr>
          <w:rFonts w:eastAsiaTheme="minorEastAsia"/>
          <w:szCs w:val="28"/>
        </w:rPr>
        <w:t xml:space="preserve">   </w:t>
      </w:r>
      <w:r w:rsidR="00082F53">
        <w:rPr>
          <w:rFonts w:hint="eastAsia"/>
          <w:lang w:eastAsia="zh-HK"/>
        </w:rPr>
        <w:t xml:space="preserve">According to </w:t>
      </w:r>
      <w:r w:rsidR="00082F53">
        <w:rPr>
          <w:lang w:eastAsia="zh-HK"/>
        </w:rPr>
        <w:t>Source 3</w:t>
      </w:r>
      <w:r w:rsidR="00082F53">
        <w:rPr>
          <w:rFonts w:hint="eastAsia"/>
          <w:lang w:eastAsia="zh-HK"/>
        </w:rPr>
        <w:t>, study the following</w:t>
      </w:r>
      <w:r w:rsidR="00082F53">
        <w:rPr>
          <w:lang w:eastAsia="zh-HK"/>
        </w:rPr>
        <w:t xml:space="preserve"> sentences. </w:t>
      </w:r>
      <w:r w:rsidR="004D4FEF">
        <w:rPr>
          <w:lang w:eastAsia="zh-HK"/>
        </w:rPr>
        <w:t>In the spaces provided, p</w:t>
      </w:r>
      <w:r w:rsidR="00082F53">
        <w:rPr>
          <w:lang w:eastAsia="zh-HK"/>
        </w:rPr>
        <w:t xml:space="preserve">ut a “T” for </w:t>
      </w:r>
      <w:r w:rsidR="004D4FEF">
        <w:rPr>
          <w:lang w:eastAsia="zh-HK"/>
        </w:rPr>
        <w:t xml:space="preserve">a </w:t>
      </w:r>
      <w:r w:rsidR="00082F53">
        <w:rPr>
          <w:lang w:eastAsia="zh-HK"/>
        </w:rPr>
        <w:t xml:space="preserve">correct description and an “F” for </w:t>
      </w:r>
      <w:r w:rsidR="004D4FEF">
        <w:rPr>
          <w:lang w:eastAsia="zh-HK"/>
        </w:rPr>
        <w:t xml:space="preserve">an </w:t>
      </w:r>
      <w:r w:rsidR="00082F53">
        <w:rPr>
          <w:lang w:eastAsia="zh-HK"/>
        </w:rPr>
        <w:t>incorrect description.</w:t>
      </w:r>
    </w:p>
    <w:tbl>
      <w:tblPr>
        <w:tblStyle w:val="a5"/>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5962"/>
        <w:gridCol w:w="1251"/>
      </w:tblGrid>
      <w:tr w:rsidR="00EB122C" w14:paraId="6A89DF86" w14:textId="77777777" w:rsidTr="00EF2A7E">
        <w:tc>
          <w:tcPr>
            <w:tcW w:w="704" w:type="dxa"/>
          </w:tcPr>
          <w:p w14:paraId="2704C5C9" w14:textId="77777777" w:rsidR="00FF6EE4" w:rsidRPr="002601D1" w:rsidRDefault="00FF6EE4" w:rsidP="00EF2A7E">
            <w:pPr>
              <w:tabs>
                <w:tab w:val="left" w:pos="426"/>
                <w:tab w:val="left" w:pos="993"/>
              </w:tabs>
              <w:ind w:left="0" w:firstLine="0"/>
              <w:jc w:val="both"/>
              <w:rPr>
                <w:rFonts w:eastAsiaTheme="minorEastAsia"/>
                <w:szCs w:val="28"/>
              </w:rPr>
            </w:pPr>
            <w:r w:rsidRPr="002601D1">
              <w:rPr>
                <w:rFonts w:eastAsiaTheme="minorEastAsia" w:hint="eastAsia"/>
                <w:szCs w:val="28"/>
              </w:rPr>
              <w:t>1.</w:t>
            </w:r>
          </w:p>
        </w:tc>
        <w:tc>
          <w:tcPr>
            <w:tcW w:w="6521" w:type="dxa"/>
          </w:tcPr>
          <w:p w14:paraId="7D246703" w14:textId="7FB4C0E7" w:rsidR="00FF6879" w:rsidRPr="00FF6879" w:rsidRDefault="00FF6879">
            <w:pPr>
              <w:tabs>
                <w:tab w:val="left" w:pos="426"/>
                <w:tab w:val="left" w:pos="993"/>
              </w:tabs>
              <w:ind w:left="0" w:firstLine="0"/>
              <w:jc w:val="both"/>
              <w:rPr>
                <w:rFonts w:eastAsiaTheme="minorEastAsia"/>
                <w:szCs w:val="28"/>
              </w:rPr>
            </w:pPr>
            <w:r>
              <w:rPr>
                <w:rFonts w:eastAsiaTheme="minorEastAsia" w:hint="eastAsia"/>
                <w:szCs w:val="28"/>
              </w:rPr>
              <w:t>Ac</w:t>
            </w:r>
            <w:r>
              <w:rPr>
                <w:rFonts w:eastAsiaTheme="minorEastAsia"/>
                <w:szCs w:val="28"/>
              </w:rPr>
              <w:t xml:space="preserve">cording to </w:t>
            </w:r>
            <w:r w:rsidRPr="00772BB0">
              <w:rPr>
                <w:rFonts w:eastAsiaTheme="minorEastAsia"/>
                <w:i/>
                <w:szCs w:val="28"/>
              </w:rPr>
              <w:t>the Constitution of Communist Party of China</w:t>
            </w:r>
            <w:r>
              <w:rPr>
                <w:rFonts w:eastAsiaTheme="minorEastAsia"/>
                <w:szCs w:val="28"/>
              </w:rPr>
              <w:t>,</w:t>
            </w:r>
            <w:r>
              <w:t xml:space="preserve"> </w:t>
            </w:r>
            <w:r w:rsidRPr="00FF6879">
              <w:rPr>
                <w:rFonts w:eastAsiaTheme="minorEastAsia"/>
                <w:szCs w:val="28"/>
              </w:rPr>
              <w:t>the National Congress of the Party is the highest leadership organ of the Communist Party of China and enjoys the highest decision-making and supervisory powers.</w:t>
            </w:r>
          </w:p>
        </w:tc>
        <w:tc>
          <w:tcPr>
            <w:tcW w:w="1366" w:type="dxa"/>
          </w:tcPr>
          <w:p w14:paraId="7890EABA" w14:textId="77777777" w:rsidR="00FF6EE4" w:rsidRPr="0007745A" w:rsidRDefault="00FF6EE4" w:rsidP="00EF2A7E">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r w:rsidR="00EB122C" w14:paraId="7CEF5E7A" w14:textId="77777777" w:rsidTr="00EF2A7E">
        <w:tc>
          <w:tcPr>
            <w:tcW w:w="704" w:type="dxa"/>
          </w:tcPr>
          <w:p w14:paraId="4650FE8E" w14:textId="77777777" w:rsidR="00FF6EE4" w:rsidRPr="002601D1" w:rsidRDefault="00FF6EE4" w:rsidP="00EF2A7E">
            <w:pPr>
              <w:tabs>
                <w:tab w:val="left" w:pos="426"/>
                <w:tab w:val="left" w:pos="993"/>
              </w:tabs>
              <w:ind w:left="0" w:firstLine="0"/>
              <w:jc w:val="both"/>
              <w:rPr>
                <w:rFonts w:eastAsiaTheme="minorEastAsia"/>
                <w:szCs w:val="28"/>
              </w:rPr>
            </w:pPr>
            <w:r w:rsidRPr="002601D1">
              <w:rPr>
                <w:rFonts w:eastAsiaTheme="minorEastAsia" w:hint="eastAsia"/>
                <w:szCs w:val="28"/>
              </w:rPr>
              <w:t>2</w:t>
            </w:r>
            <w:r>
              <w:rPr>
                <w:rFonts w:eastAsiaTheme="minorEastAsia" w:hint="eastAsia"/>
                <w:szCs w:val="28"/>
              </w:rPr>
              <w:t>.</w:t>
            </w:r>
          </w:p>
        </w:tc>
        <w:tc>
          <w:tcPr>
            <w:tcW w:w="6521" w:type="dxa"/>
          </w:tcPr>
          <w:p w14:paraId="2C42767D" w14:textId="27C49008" w:rsidR="00FF6EE4" w:rsidRPr="002601D1" w:rsidRDefault="00FF6879">
            <w:pPr>
              <w:tabs>
                <w:tab w:val="left" w:pos="426"/>
                <w:tab w:val="left" w:pos="993"/>
              </w:tabs>
              <w:ind w:left="0" w:firstLine="0"/>
              <w:jc w:val="both"/>
              <w:rPr>
                <w:rFonts w:eastAsiaTheme="minorEastAsia"/>
                <w:szCs w:val="28"/>
              </w:rPr>
            </w:pPr>
            <w:r>
              <w:rPr>
                <w:rFonts w:eastAsiaTheme="minorEastAsia" w:hint="eastAsia"/>
                <w:szCs w:val="28"/>
              </w:rPr>
              <w:t xml:space="preserve">The </w:t>
            </w:r>
            <w:r>
              <w:rPr>
                <w:rFonts w:eastAsiaTheme="minorEastAsia"/>
                <w:szCs w:val="28"/>
              </w:rPr>
              <w:t>National Congress of the Communist Party of China is held every five years.</w:t>
            </w:r>
          </w:p>
        </w:tc>
        <w:tc>
          <w:tcPr>
            <w:tcW w:w="1366" w:type="dxa"/>
          </w:tcPr>
          <w:p w14:paraId="0CC85847" w14:textId="77777777" w:rsidR="00FF6EE4" w:rsidRPr="0007745A" w:rsidRDefault="00FF6EE4" w:rsidP="00EF2A7E">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F</w:t>
            </w:r>
          </w:p>
        </w:tc>
      </w:tr>
      <w:tr w:rsidR="00EB122C" w14:paraId="1B89FAD4" w14:textId="77777777" w:rsidTr="00EF2A7E">
        <w:tc>
          <w:tcPr>
            <w:tcW w:w="704" w:type="dxa"/>
          </w:tcPr>
          <w:p w14:paraId="0608617D" w14:textId="77777777" w:rsidR="00FF6EE4" w:rsidRPr="002601D1" w:rsidRDefault="00FF6EE4" w:rsidP="00EF2A7E">
            <w:pPr>
              <w:tabs>
                <w:tab w:val="left" w:pos="426"/>
                <w:tab w:val="left" w:pos="993"/>
              </w:tabs>
              <w:ind w:left="0" w:firstLine="0"/>
              <w:jc w:val="both"/>
              <w:rPr>
                <w:rFonts w:eastAsiaTheme="minorEastAsia"/>
                <w:szCs w:val="28"/>
              </w:rPr>
            </w:pPr>
            <w:r>
              <w:rPr>
                <w:rFonts w:eastAsiaTheme="minorEastAsia" w:hint="eastAsia"/>
                <w:szCs w:val="28"/>
              </w:rPr>
              <w:t>3.</w:t>
            </w:r>
          </w:p>
        </w:tc>
        <w:tc>
          <w:tcPr>
            <w:tcW w:w="6521" w:type="dxa"/>
          </w:tcPr>
          <w:p w14:paraId="0A90B2EF" w14:textId="5D61DFEA" w:rsidR="00FF6879" w:rsidRPr="002601D1" w:rsidRDefault="00FF6879" w:rsidP="00EF2A7E">
            <w:pPr>
              <w:tabs>
                <w:tab w:val="left" w:pos="426"/>
                <w:tab w:val="left" w:pos="993"/>
              </w:tabs>
              <w:ind w:left="0" w:firstLine="0"/>
              <w:jc w:val="both"/>
              <w:rPr>
                <w:rFonts w:eastAsiaTheme="minorEastAsia"/>
                <w:szCs w:val="28"/>
              </w:rPr>
            </w:pPr>
            <w:r>
              <w:rPr>
                <w:rFonts w:eastAsiaTheme="minorEastAsia"/>
                <w:szCs w:val="28"/>
              </w:rPr>
              <w:t>T</w:t>
            </w:r>
            <w:r w:rsidRPr="00FF6879">
              <w:rPr>
                <w:rFonts w:eastAsiaTheme="minorEastAsia"/>
                <w:szCs w:val="28"/>
              </w:rPr>
              <w:t>he General Secretary of the Central Committee o</w:t>
            </w:r>
            <w:r>
              <w:rPr>
                <w:rFonts w:eastAsiaTheme="minorEastAsia"/>
                <w:szCs w:val="28"/>
              </w:rPr>
              <w:t xml:space="preserve">f the Communist Party of China </w:t>
            </w:r>
            <w:r w:rsidRPr="00FF6879">
              <w:rPr>
                <w:rFonts w:eastAsiaTheme="minorEastAsia"/>
                <w:szCs w:val="28"/>
              </w:rPr>
              <w:t>is elected by the</w:t>
            </w:r>
            <w:r>
              <w:rPr>
                <w:rFonts w:eastAsiaTheme="minorEastAsia"/>
                <w:szCs w:val="28"/>
              </w:rPr>
              <w:t xml:space="preserve"> National People</w:t>
            </w:r>
            <w:r w:rsidR="000B23DC">
              <w:rPr>
                <w:rFonts w:eastAsiaTheme="minorEastAsia"/>
                <w:szCs w:val="28"/>
              </w:rPr>
              <w:t>’</w:t>
            </w:r>
            <w:r>
              <w:rPr>
                <w:rFonts w:eastAsiaTheme="minorEastAsia"/>
                <w:szCs w:val="28"/>
              </w:rPr>
              <w:t>s Congress.</w:t>
            </w:r>
          </w:p>
        </w:tc>
        <w:tc>
          <w:tcPr>
            <w:tcW w:w="1366" w:type="dxa"/>
          </w:tcPr>
          <w:p w14:paraId="6C2D28FA" w14:textId="77777777" w:rsidR="00FF6EE4" w:rsidRPr="0007745A" w:rsidRDefault="00FF6EE4" w:rsidP="00EF2A7E">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F</w:t>
            </w:r>
          </w:p>
        </w:tc>
      </w:tr>
      <w:tr w:rsidR="00EB122C" w14:paraId="25762023" w14:textId="77777777" w:rsidTr="00EF2A7E">
        <w:tc>
          <w:tcPr>
            <w:tcW w:w="704" w:type="dxa"/>
          </w:tcPr>
          <w:p w14:paraId="1768622C" w14:textId="77777777" w:rsidR="00FF6EE4" w:rsidRPr="002601D1" w:rsidRDefault="00FF6EE4" w:rsidP="00EF2A7E">
            <w:pPr>
              <w:tabs>
                <w:tab w:val="left" w:pos="426"/>
                <w:tab w:val="left" w:pos="993"/>
              </w:tabs>
              <w:ind w:left="0" w:firstLine="0"/>
              <w:jc w:val="both"/>
              <w:rPr>
                <w:rFonts w:eastAsiaTheme="minorEastAsia"/>
                <w:szCs w:val="28"/>
              </w:rPr>
            </w:pPr>
            <w:r>
              <w:rPr>
                <w:rFonts w:eastAsiaTheme="minorEastAsia" w:hint="eastAsia"/>
                <w:szCs w:val="28"/>
              </w:rPr>
              <w:t>4.</w:t>
            </w:r>
          </w:p>
        </w:tc>
        <w:tc>
          <w:tcPr>
            <w:tcW w:w="6521" w:type="dxa"/>
          </w:tcPr>
          <w:p w14:paraId="1A8AEC95" w14:textId="5E805953" w:rsidR="00FF6EE4" w:rsidRPr="002601D1" w:rsidRDefault="00FF6879" w:rsidP="00EF2A7E">
            <w:pPr>
              <w:tabs>
                <w:tab w:val="left" w:pos="426"/>
                <w:tab w:val="left" w:pos="993"/>
              </w:tabs>
              <w:ind w:left="0" w:firstLine="0"/>
              <w:jc w:val="both"/>
              <w:rPr>
                <w:rFonts w:eastAsiaTheme="minorEastAsia"/>
                <w:szCs w:val="28"/>
              </w:rPr>
            </w:pPr>
            <w:r w:rsidRPr="00FF6879">
              <w:rPr>
                <w:rFonts w:eastAsiaTheme="minorEastAsia"/>
                <w:szCs w:val="28"/>
              </w:rPr>
              <w:t>The General Secretary of the Communist Party of China is the main person in charge of the Communist Party of China and the top leader of the party, government and military.</w:t>
            </w:r>
          </w:p>
        </w:tc>
        <w:tc>
          <w:tcPr>
            <w:tcW w:w="1366" w:type="dxa"/>
          </w:tcPr>
          <w:p w14:paraId="5EA2C540" w14:textId="77777777" w:rsidR="00FF6EE4" w:rsidRPr="0007745A" w:rsidRDefault="00FF6EE4" w:rsidP="00EF2A7E">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r w:rsidR="00EB122C" w14:paraId="08D49F72" w14:textId="77777777" w:rsidTr="00EF2A7E">
        <w:tc>
          <w:tcPr>
            <w:tcW w:w="704" w:type="dxa"/>
          </w:tcPr>
          <w:p w14:paraId="3FBBAA2B" w14:textId="79A20C33" w:rsidR="00FF6EE4" w:rsidRPr="002601D1" w:rsidRDefault="004D4FEF" w:rsidP="00EF2A7E">
            <w:pPr>
              <w:tabs>
                <w:tab w:val="left" w:pos="426"/>
                <w:tab w:val="left" w:pos="993"/>
              </w:tabs>
              <w:ind w:left="0" w:firstLine="0"/>
              <w:jc w:val="both"/>
              <w:rPr>
                <w:rFonts w:eastAsiaTheme="minorEastAsia"/>
                <w:szCs w:val="28"/>
              </w:rPr>
            </w:pPr>
            <w:r>
              <w:rPr>
                <w:rFonts w:eastAsiaTheme="minorEastAsia"/>
                <w:szCs w:val="28"/>
              </w:rPr>
              <w:lastRenderedPageBreak/>
              <w:t>5</w:t>
            </w:r>
            <w:r w:rsidR="00FF6EE4">
              <w:rPr>
                <w:rFonts w:eastAsiaTheme="minorEastAsia" w:hint="eastAsia"/>
                <w:szCs w:val="28"/>
              </w:rPr>
              <w:t>.</w:t>
            </w:r>
          </w:p>
        </w:tc>
        <w:tc>
          <w:tcPr>
            <w:tcW w:w="6521" w:type="dxa"/>
          </w:tcPr>
          <w:p w14:paraId="1D7C0A17" w14:textId="33E5E678" w:rsidR="00FF6EE4" w:rsidRPr="002601D1" w:rsidRDefault="00FF6879">
            <w:pPr>
              <w:tabs>
                <w:tab w:val="left" w:pos="426"/>
                <w:tab w:val="left" w:pos="993"/>
              </w:tabs>
              <w:ind w:left="0" w:firstLine="0"/>
              <w:jc w:val="both"/>
              <w:rPr>
                <w:rFonts w:eastAsiaTheme="minorEastAsia"/>
                <w:szCs w:val="28"/>
              </w:rPr>
            </w:pPr>
            <w:r w:rsidRPr="00FF6879">
              <w:rPr>
                <w:rFonts w:eastAsiaTheme="minorEastAsia"/>
                <w:szCs w:val="28"/>
              </w:rPr>
              <w:t xml:space="preserve">The </w:t>
            </w:r>
            <w:r w:rsidR="00EB122C" w:rsidRPr="00FF6879">
              <w:rPr>
                <w:rFonts w:eastAsiaTheme="minorEastAsia"/>
                <w:szCs w:val="28"/>
              </w:rPr>
              <w:t xml:space="preserve">scope of deliberations </w:t>
            </w:r>
            <w:r w:rsidR="00EB122C">
              <w:rPr>
                <w:rFonts w:eastAsiaTheme="minorEastAsia"/>
                <w:szCs w:val="28"/>
              </w:rPr>
              <w:t xml:space="preserve">of the </w:t>
            </w:r>
            <w:r w:rsidRPr="00FF6879">
              <w:rPr>
                <w:rFonts w:eastAsiaTheme="minorEastAsia"/>
                <w:szCs w:val="28"/>
              </w:rPr>
              <w:t xml:space="preserve">National Congress of the Communist Party of China </w:t>
            </w:r>
            <w:r w:rsidR="00EB122C">
              <w:rPr>
                <w:rFonts w:eastAsiaTheme="minorEastAsia"/>
                <w:szCs w:val="28"/>
              </w:rPr>
              <w:t>includes recommending</w:t>
            </w:r>
            <w:r w:rsidRPr="00FF6879">
              <w:rPr>
                <w:rFonts w:eastAsiaTheme="minorEastAsia"/>
                <w:szCs w:val="28"/>
              </w:rPr>
              <w:t xml:space="preserve"> leadership can</w:t>
            </w:r>
            <w:r w:rsidR="00EB122C">
              <w:rPr>
                <w:rFonts w:eastAsiaTheme="minorEastAsia"/>
                <w:szCs w:val="28"/>
              </w:rPr>
              <w:t>didates for the National People</w:t>
            </w:r>
            <w:r w:rsidR="000B23DC">
              <w:rPr>
                <w:rFonts w:eastAsiaTheme="minorEastAsia"/>
                <w:szCs w:val="28"/>
              </w:rPr>
              <w:t>’</w:t>
            </w:r>
            <w:r w:rsidRPr="00FF6879">
              <w:rPr>
                <w:rFonts w:eastAsiaTheme="minorEastAsia"/>
                <w:szCs w:val="28"/>
              </w:rPr>
              <w:t xml:space="preserve">s Congress, the National </w:t>
            </w:r>
            <w:r w:rsidR="00EB122C">
              <w:rPr>
                <w:rFonts w:eastAsiaTheme="minorEastAsia"/>
                <w:szCs w:val="28"/>
              </w:rPr>
              <w:t>Committee of the Chinese People</w:t>
            </w:r>
            <w:r w:rsidR="000B23DC">
              <w:rPr>
                <w:rFonts w:eastAsiaTheme="minorEastAsia"/>
                <w:szCs w:val="28"/>
              </w:rPr>
              <w:t>’</w:t>
            </w:r>
            <w:r w:rsidRPr="00FF6879">
              <w:rPr>
                <w:rFonts w:eastAsiaTheme="minorEastAsia"/>
                <w:szCs w:val="28"/>
              </w:rPr>
              <w:t>s Political Cons</w:t>
            </w:r>
            <w:r w:rsidR="00EB122C">
              <w:rPr>
                <w:rFonts w:eastAsiaTheme="minorEastAsia"/>
                <w:szCs w:val="28"/>
              </w:rPr>
              <w:t>ultative Conference and state</w:t>
            </w:r>
            <w:r w:rsidRPr="00FF6879">
              <w:rPr>
                <w:rFonts w:eastAsiaTheme="minorEastAsia"/>
                <w:szCs w:val="28"/>
              </w:rPr>
              <w:t xml:space="preserve"> institutions; making major decisions on economic reform and development; launching major national decision-making arrangements</w:t>
            </w:r>
            <w:r w:rsidR="00EB122C">
              <w:rPr>
                <w:rFonts w:eastAsiaTheme="minorEastAsia"/>
                <w:szCs w:val="28"/>
              </w:rPr>
              <w:t>; s</w:t>
            </w:r>
            <w:r w:rsidRPr="00FF6879">
              <w:rPr>
                <w:rFonts w:eastAsiaTheme="minorEastAsia"/>
                <w:szCs w:val="28"/>
              </w:rPr>
              <w:t>et</w:t>
            </w:r>
            <w:r w:rsidR="00EB122C">
              <w:rPr>
                <w:rFonts w:eastAsiaTheme="minorEastAsia"/>
                <w:szCs w:val="28"/>
              </w:rPr>
              <w:t>ting the general direction of the “Five-Year Plan”</w:t>
            </w:r>
            <w:r w:rsidRPr="00FF6879">
              <w:rPr>
                <w:rFonts w:eastAsiaTheme="minorEastAsia"/>
                <w:szCs w:val="28"/>
              </w:rPr>
              <w:t>.</w:t>
            </w:r>
          </w:p>
        </w:tc>
        <w:tc>
          <w:tcPr>
            <w:tcW w:w="1366" w:type="dxa"/>
          </w:tcPr>
          <w:p w14:paraId="3A9BDF5C" w14:textId="77777777" w:rsidR="00FF6EE4" w:rsidRPr="0007745A" w:rsidRDefault="00FF6EE4" w:rsidP="00EF2A7E">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bl>
    <w:p w14:paraId="59B4894C" w14:textId="1EF70066" w:rsidR="00FF6EE4" w:rsidRDefault="00FF6EE4" w:rsidP="00835DA8">
      <w:pPr>
        <w:ind w:left="0" w:firstLine="0"/>
        <w:rPr>
          <w:b/>
        </w:rPr>
      </w:pPr>
    </w:p>
    <w:p w14:paraId="7BE9972E" w14:textId="4F2E9E8C" w:rsidR="00FF6EE4" w:rsidRDefault="00FF6EE4" w:rsidP="00835DA8">
      <w:pPr>
        <w:ind w:left="0" w:firstLine="0"/>
        <w:rPr>
          <w:b/>
        </w:rPr>
      </w:pPr>
      <w:r>
        <w:rPr>
          <w:b/>
        </w:rPr>
        <w:t>Source 4</w:t>
      </w:r>
    </w:p>
    <w:p w14:paraId="7DB86A2B" w14:textId="77777777" w:rsidR="00FF6EE4" w:rsidRPr="00042F77" w:rsidRDefault="00FF6EE4" w:rsidP="00835DA8">
      <w:pPr>
        <w:ind w:left="0" w:firstLine="0"/>
        <w:rPr>
          <w:b/>
        </w:rPr>
      </w:pPr>
    </w:p>
    <w:p w14:paraId="6BFEA3EF" w14:textId="6F0A4FC1" w:rsidR="00835DA8" w:rsidRDefault="001521DB" w:rsidP="005A5203">
      <w:pPr>
        <w:ind w:left="0" w:firstLine="0"/>
        <w:jc w:val="both"/>
        <w:rPr>
          <w:rFonts w:eastAsiaTheme="minorEastAsia"/>
        </w:rPr>
      </w:pPr>
      <w:r w:rsidRPr="00493879">
        <w:rPr>
          <w:rFonts w:eastAsiaTheme="minorEastAsia"/>
        </w:rPr>
        <w:t>Regarding the CPC Central Committee</w:t>
      </w:r>
      <w:r w:rsidR="000B23DC">
        <w:rPr>
          <w:rFonts w:eastAsiaTheme="minorEastAsia"/>
        </w:rPr>
        <w:t>’</w:t>
      </w:r>
      <w:r w:rsidRPr="00493879">
        <w:rPr>
          <w:rFonts w:eastAsiaTheme="minorEastAsia"/>
        </w:rPr>
        <w:t>s Constitutional Amendment Proposal and the Drafting Process of Constitutional Amendment (Draft)</w:t>
      </w:r>
    </w:p>
    <w:p w14:paraId="123FD407" w14:textId="783DF3A5" w:rsidR="00EB122C" w:rsidRPr="00042F77" w:rsidRDefault="00EB122C" w:rsidP="005A5203">
      <w:pPr>
        <w:ind w:left="0" w:firstLine="0"/>
        <w:jc w:val="both"/>
        <w:rPr>
          <w:rFonts w:asciiTheme="minorEastAsia" w:eastAsiaTheme="minorEastAsia" w:hAnsiTheme="minorEastAsia"/>
        </w:rPr>
      </w:pPr>
      <w:r w:rsidRPr="00D573A2">
        <w:rPr>
          <w:b/>
          <w:noProof/>
          <w:sz w:val="22"/>
          <w:lang w:eastAsia="zh-CN"/>
        </w:rPr>
        <w:drawing>
          <wp:inline distT="0" distB="0" distL="0" distR="0" wp14:anchorId="7BB90ACE" wp14:editId="7DFD9702">
            <wp:extent cx="4943475" cy="4200525"/>
            <wp:effectExtent l="38100" t="19050" r="85725" b="28575"/>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8C95D88" w14:textId="77777777" w:rsidR="00A41929" w:rsidRPr="00D573A2" w:rsidRDefault="00A41929" w:rsidP="00A41929">
      <w:pPr>
        <w:snapToGrid w:val="0"/>
        <w:ind w:left="0" w:firstLine="0"/>
        <w:rPr>
          <w:rFonts w:eastAsiaTheme="minorEastAsia"/>
          <w:bCs/>
          <w:kern w:val="0"/>
          <w:sz w:val="22"/>
        </w:rPr>
      </w:pPr>
      <w:r w:rsidRPr="00D573A2">
        <w:rPr>
          <w:rFonts w:eastAsiaTheme="minorEastAsia" w:hint="eastAsia"/>
          <w:bCs/>
          <w:kern w:val="0"/>
          <w:sz w:val="22"/>
        </w:rPr>
        <w:t>資料來源：中國人大網，關於《中華人民共和國憲法修正案（草案）》的說明，</w:t>
      </w:r>
    </w:p>
    <w:p w14:paraId="0015E00F" w14:textId="77777777" w:rsidR="00A41929" w:rsidRPr="00D573A2" w:rsidRDefault="00A41929" w:rsidP="00A41929">
      <w:pPr>
        <w:snapToGrid w:val="0"/>
        <w:ind w:left="0" w:firstLine="0"/>
        <w:rPr>
          <w:rFonts w:eastAsiaTheme="minorEastAsia"/>
          <w:bCs/>
          <w:kern w:val="0"/>
          <w:sz w:val="22"/>
        </w:rPr>
      </w:pPr>
      <w:r w:rsidRPr="00D573A2">
        <w:t>http://www.npc.gov.cn/zgrdw/npc/xinwen/2018-03/20/content_2052202.htm</w:t>
      </w:r>
    </w:p>
    <w:p w14:paraId="69F2CEF8" w14:textId="60C62470" w:rsidR="00B33B1D" w:rsidRDefault="00B33B1D" w:rsidP="00B33B1D">
      <w:pPr>
        <w:pStyle w:val="a6"/>
        <w:keepNext/>
        <w:tabs>
          <w:tab w:val="left" w:pos="426"/>
          <w:tab w:val="left" w:pos="993"/>
        </w:tabs>
        <w:spacing w:line="276" w:lineRule="auto"/>
        <w:ind w:left="480" w:firstLine="0"/>
        <w:rPr>
          <w:rFonts w:eastAsiaTheme="minorEastAsia"/>
          <w:szCs w:val="28"/>
          <w:lang w:eastAsia="zh-HK"/>
        </w:rPr>
      </w:pPr>
    </w:p>
    <w:p w14:paraId="2C70BE2C" w14:textId="77777777" w:rsidR="00B33B1D" w:rsidRDefault="00B33B1D" w:rsidP="00B33B1D">
      <w:pPr>
        <w:pStyle w:val="a6"/>
        <w:keepNext/>
        <w:tabs>
          <w:tab w:val="left" w:pos="426"/>
          <w:tab w:val="left" w:pos="993"/>
        </w:tabs>
        <w:spacing w:line="276" w:lineRule="auto"/>
        <w:ind w:left="480" w:firstLine="0"/>
        <w:rPr>
          <w:rFonts w:eastAsiaTheme="minorEastAsia"/>
          <w:szCs w:val="28"/>
          <w:lang w:eastAsia="zh-HK"/>
        </w:rPr>
      </w:pPr>
    </w:p>
    <w:p w14:paraId="6F9C9E84" w14:textId="4E1B1696" w:rsidR="00B33B1D" w:rsidRPr="00207DD5" w:rsidRDefault="00B33B1D" w:rsidP="00207DD5">
      <w:pPr>
        <w:tabs>
          <w:tab w:val="left" w:pos="426"/>
          <w:tab w:val="left" w:pos="993"/>
        </w:tabs>
        <w:spacing w:line="276" w:lineRule="auto"/>
        <w:ind w:left="0" w:firstLine="0"/>
        <w:rPr>
          <w:rFonts w:eastAsiaTheme="minorEastAsia"/>
          <w:szCs w:val="28"/>
          <w:lang w:eastAsia="zh-HK"/>
        </w:rPr>
      </w:pPr>
    </w:p>
    <w:p w14:paraId="25608E02" w14:textId="068301F1" w:rsidR="00B33B1D" w:rsidRDefault="00B33B1D" w:rsidP="00B33B1D">
      <w:pPr>
        <w:pStyle w:val="a6"/>
        <w:tabs>
          <w:tab w:val="left" w:pos="426"/>
          <w:tab w:val="left" w:pos="993"/>
        </w:tabs>
        <w:spacing w:line="276" w:lineRule="auto"/>
        <w:ind w:left="480" w:firstLine="0"/>
        <w:rPr>
          <w:rFonts w:eastAsiaTheme="minorEastAsia"/>
          <w:szCs w:val="28"/>
          <w:lang w:eastAsia="zh-HK"/>
        </w:rPr>
      </w:pPr>
    </w:p>
    <w:p w14:paraId="6AEE34B1" w14:textId="24F3BD23" w:rsidR="00B33B1D" w:rsidRDefault="00B33B1D" w:rsidP="00B33B1D">
      <w:pPr>
        <w:pStyle w:val="a6"/>
        <w:tabs>
          <w:tab w:val="left" w:pos="426"/>
          <w:tab w:val="left" w:pos="993"/>
        </w:tabs>
        <w:spacing w:line="276" w:lineRule="auto"/>
        <w:ind w:left="480" w:firstLine="0"/>
        <w:rPr>
          <w:rFonts w:eastAsiaTheme="minorEastAsia"/>
          <w:szCs w:val="28"/>
          <w:lang w:eastAsia="zh-HK"/>
        </w:rPr>
      </w:pPr>
    </w:p>
    <w:p w14:paraId="73815126" w14:textId="07DB904D" w:rsidR="00B33B1D" w:rsidRPr="00D573A2" w:rsidRDefault="00B33B1D" w:rsidP="00B33B1D">
      <w:pPr>
        <w:pStyle w:val="a6"/>
        <w:keepNext/>
        <w:numPr>
          <w:ilvl w:val="0"/>
          <w:numId w:val="110"/>
        </w:numPr>
        <w:tabs>
          <w:tab w:val="left" w:pos="426"/>
          <w:tab w:val="left" w:pos="993"/>
        </w:tabs>
        <w:spacing w:line="276" w:lineRule="auto"/>
        <w:rPr>
          <w:rFonts w:eastAsiaTheme="minorEastAsia"/>
          <w:szCs w:val="28"/>
          <w:lang w:eastAsia="zh-HK"/>
        </w:rPr>
      </w:pPr>
      <w:r>
        <w:rPr>
          <w:rFonts w:eastAsiaTheme="minorEastAsia" w:hint="eastAsia"/>
          <w:szCs w:val="28"/>
          <w:lang w:eastAsia="zh-HK"/>
        </w:rPr>
        <w:lastRenderedPageBreak/>
        <w:t xml:space="preserve">How </w:t>
      </w:r>
      <w:r>
        <w:rPr>
          <w:rFonts w:eastAsiaTheme="minorEastAsia"/>
          <w:szCs w:val="28"/>
          <w:lang w:eastAsia="zh-HK"/>
        </w:rPr>
        <w:t>is the leadership r</w:t>
      </w:r>
      <w:r w:rsidRPr="00DE0773">
        <w:rPr>
          <w:rFonts w:eastAsiaTheme="minorEastAsia"/>
          <w:szCs w:val="28"/>
          <w:lang w:eastAsia="zh-HK"/>
        </w:rPr>
        <w:t>ole of t</w:t>
      </w:r>
      <w:r>
        <w:rPr>
          <w:rFonts w:eastAsiaTheme="minorEastAsia"/>
          <w:szCs w:val="28"/>
          <w:lang w:eastAsia="zh-HK"/>
        </w:rPr>
        <w:t>he Communist Party of China shown in the revision p</w:t>
      </w:r>
      <w:r w:rsidRPr="00DE0773">
        <w:rPr>
          <w:rFonts w:eastAsiaTheme="minorEastAsia"/>
          <w:szCs w:val="28"/>
          <w:lang w:eastAsia="zh-HK"/>
        </w:rPr>
        <w:t xml:space="preserve">rocess of </w:t>
      </w:r>
      <w:r w:rsidRPr="000A69CB">
        <w:rPr>
          <w:rFonts w:eastAsiaTheme="minorEastAsia"/>
          <w:i/>
          <w:szCs w:val="28"/>
          <w:lang w:eastAsia="zh-HK"/>
        </w:rPr>
        <w:t>the Constitution</w:t>
      </w:r>
      <w:r>
        <w:rPr>
          <w:rFonts w:eastAsiaTheme="minorEastAsia"/>
          <w:szCs w:val="28"/>
          <w:lang w:eastAsia="zh-HK"/>
        </w:rPr>
        <w:t>? Refer to Source 3 and Source 4, use lines to match the relationship between the two below.</w:t>
      </w:r>
    </w:p>
    <w:tbl>
      <w:tblPr>
        <w:tblStyle w:val="a5"/>
        <w:tblW w:w="9175" w:type="dxa"/>
        <w:tblLayout w:type="fixed"/>
        <w:tblLook w:val="04A0" w:firstRow="1" w:lastRow="0" w:firstColumn="1" w:lastColumn="0" w:noHBand="0" w:noVBand="1"/>
      </w:tblPr>
      <w:tblGrid>
        <w:gridCol w:w="3415"/>
        <w:gridCol w:w="1620"/>
        <w:gridCol w:w="4140"/>
      </w:tblGrid>
      <w:tr w:rsidR="00B33B1D" w:rsidRPr="00D573A2" w14:paraId="33A51CB0" w14:textId="77777777" w:rsidTr="00061338">
        <w:tc>
          <w:tcPr>
            <w:tcW w:w="3415" w:type="dxa"/>
            <w:tcBorders>
              <w:right w:val="single" w:sz="4" w:space="0" w:color="auto"/>
            </w:tcBorders>
            <w:shd w:val="clear" w:color="auto" w:fill="D9D9D9" w:themeFill="background1" w:themeFillShade="D9"/>
          </w:tcPr>
          <w:p w14:paraId="471C5E29" w14:textId="77777777" w:rsidR="00B33B1D" w:rsidRPr="00D573A2" w:rsidRDefault="00B33B1D" w:rsidP="00061338">
            <w:pPr>
              <w:spacing w:line="360" w:lineRule="auto"/>
              <w:ind w:left="0" w:firstLine="0"/>
              <w:jc w:val="center"/>
              <w:rPr>
                <w:b/>
                <w:lang w:eastAsia="zh-HK"/>
              </w:rPr>
            </w:pPr>
            <w:r>
              <w:rPr>
                <w:b/>
                <w:lang w:eastAsia="zh-HK"/>
              </w:rPr>
              <w:t>Leadership role of the</w:t>
            </w:r>
            <w:r w:rsidRPr="00395D15">
              <w:rPr>
                <w:b/>
                <w:lang w:eastAsia="zh-HK"/>
              </w:rPr>
              <w:t xml:space="preserve"> Communist Party</w:t>
            </w:r>
            <w:r>
              <w:rPr>
                <w:b/>
                <w:lang w:eastAsia="zh-HK"/>
              </w:rPr>
              <w:t xml:space="preserve"> of China</w:t>
            </w:r>
          </w:p>
        </w:tc>
        <w:tc>
          <w:tcPr>
            <w:tcW w:w="1620" w:type="dxa"/>
            <w:tcBorders>
              <w:top w:val="nil"/>
              <w:left w:val="single" w:sz="4" w:space="0" w:color="auto"/>
              <w:bottom w:val="nil"/>
              <w:right w:val="single" w:sz="4" w:space="0" w:color="auto"/>
            </w:tcBorders>
          </w:tcPr>
          <w:p w14:paraId="265528B5" w14:textId="77777777" w:rsidR="00B33B1D" w:rsidRPr="00D573A2" w:rsidRDefault="00B33B1D" w:rsidP="00061338">
            <w:pPr>
              <w:snapToGrid w:val="0"/>
              <w:spacing w:after="160" w:line="360" w:lineRule="auto"/>
              <w:rPr>
                <w:rFonts w:eastAsia="標楷體"/>
                <w:bCs/>
                <w:sz w:val="28"/>
                <w:szCs w:val="28"/>
                <w:lang w:eastAsia="zh-HK"/>
              </w:rPr>
            </w:pP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076B1E" w14:textId="0D3B9E50" w:rsidR="00B33B1D" w:rsidRPr="00D573A2" w:rsidRDefault="00B33B1D" w:rsidP="00061338">
            <w:pPr>
              <w:spacing w:line="360" w:lineRule="auto"/>
              <w:jc w:val="center"/>
              <w:rPr>
                <w:b/>
                <w:lang w:eastAsia="zh-HK"/>
              </w:rPr>
            </w:pPr>
            <w:r>
              <w:rPr>
                <w:rFonts w:hint="eastAsia"/>
                <w:b/>
                <w:lang w:eastAsia="zh-HK"/>
              </w:rPr>
              <w:t>Re</w:t>
            </w:r>
            <w:r>
              <w:rPr>
                <w:b/>
                <w:lang w:eastAsia="zh-HK"/>
              </w:rPr>
              <w:t xml:space="preserve">vision process of </w:t>
            </w:r>
            <w:r w:rsidRPr="00135EBA">
              <w:rPr>
                <w:b/>
                <w:lang w:eastAsia="zh-HK"/>
              </w:rPr>
              <w:t>the “Amendment to the Constitution of the Peo</w:t>
            </w:r>
            <w:r>
              <w:rPr>
                <w:b/>
                <w:lang w:eastAsia="zh-HK"/>
              </w:rPr>
              <w:t>ple’s Republic of China” (2018)</w:t>
            </w:r>
          </w:p>
        </w:tc>
      </w:tr>
      <w:tr w:rsidR="00B33B1D" w:rsidRPr="00D573A2" w14:paraId="78F426CA" w14:textId="77777777" w:rsidTr="00061338">
        <w:tc>
          <w:tcPr>
            <w:tcW w:w="3415" w:type="dxa"/>
            <w:tcBorders>
              <w:right w:val="single" w:sz="4" w:space="0" w:color="auto"/>
            </w:tcBorders>
          </w:tcPr>
          <w:p w14:paraId="604A6E04" w14:textId="4335095A" w:rsidR="00B33B1D" w:rsidRPr="00D573A2" w:rsidRDefault="00B33B1D" w:rsidP="00061338">
            <w:pPr>
              <w:spacing w:line="360" w:lineRule="auto"/>
              <w:ind w:left="0" w:firstLine="0"/>
              <w:jc w:val="center"/>
              <w:rPr>
                <w:rFonts w:asciiTheme="minorEastAsia" w:eastAsiaTheme="minorEastAsia" w:hAnsiTheme="minorEastAsia"/>
                <w:lang w:eastAsia="zh-HK"/>
              </w:rPr>
            </w:pPr>
            <w:r>
              <w:rPr>
                <w:rFonts w:hint="eastAsia"/>
              </w:rPr>
              <w:t>The</w:t>
            </w:r>
            <w:r>
              <w:t xml:space="preserve"> Communist Party of China leads to enacting the </w:t>
            </w:r>
            <w:r w:rsidRPr="001516FA">
              <w:t>country</w:t>
            </w:r>
            <w:r>
              <w:t>’</w:t>
            </w:r>
            <w:r w:rsidRPr="001516FA">
              <w:t>s development direction</w:t>
            </w:r>
            <w:r>
              <w:t>.</w:t>
            </w:r>
          </w:p>
        </w:tc>
        <w:tc>
          <w:tcPr>
            <w:tcW w:w="1620" w:type="dxa"/>
            <w:tcBorders>
              <w:top w:val="nil"/>
              <w:left w:val="single" w:sz="4" w:space="0" w:color="auto"/>
              <w:bottom w:val="nil"/>
              <w:right w:val="single" w:sz="4" w:space="0" w:color="auto"/>
            </w:tcBorders>
          </w:tcPr>
          <w:p w14:paraId="226B86BE" w14:textId="77777777" w:rsidR="00B33B1D" w:rsidRPr="00D573A2" w:rsidRDefault="00B33B1D" w:rsidP="00061338">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96640" behindDoc="0" locked="0" layoutInCell="1" allowOverlap="1" wp14:anchorId="7A36DBA4" wp14:editId="049735A5">
                      <wp:simplePos x="0" y="0"/>
                      <wp:positionH relativeFrom="column">
                        <wp:posOffset>83820</wp:posOffset>
                      </wp:positionH>
                      <wp:positionV relativeFrom="paragraph">
                        <wp:posOffset>106679</wp:posOffset>
                      </wp:positionV>
                      <wp:extent cx="704850" cy="5000625"/>
                      <wp:effectExtent l="57150" t="57150" r="57150" b="66675"/>
                      <wp:wrapNone/>
                      <wp:docPr id="229" name="直線接點 5"/>
                      <wp:cNvGraphicFramePr/>
                      <a:graphic xmlns:a="http://schemas.openxmlformats.org/drawingml/2006/main">
                        <a:graphicData uri="http://schemas.microsoft.com/office/word/2010/wordprocessingShape">
                          <wps:wsp>
                            <wps:cNvCnPr/>
                            <wps:spPr>
                              <a:xfrm flipH="1">
                                <a:off x="0" y="0"/>
                                <a:ext cx="704850" cy="5000625"/>
                              </a:xfrm>
                              <a:prstGeom prst="line">
                                <a:avLst/>
                              </a:prstGeom>
                              <a:noFill/>
                              <a:ln w="28575" cap="flat" cmpd="sng" algn="ctr">
                                <a:solidFill>
                                  <a:srgbClr val="FF0000"/>
                                </a:solidFill>
                                <a:prstDash val="solid"/>
                                <a:headEnd type="oval"/>
                                <a:tailEnd type="oval"/>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10C487" id="直線接點 5" o:spid="_x0000_s1026" style="position:absolute;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4pt" to="62.1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4140" w:type="dxa"/>
            <w:tcBorders>
              <w:top w:val="single" w:sz="4" w:space="0" w:color="auto"/>
              <w:left w:val="single" w:sz="4" w:space="0" w:color="auto"/>
            </w:tcBorders>
          </w:tcPr>
          <w:p w14:paraId="121CE119" w14:textId="76BDB262" w:rsidR="00B33B1D" w:rsidRPr="00D573A2" w:rsidRDefault="00B33B1D" w:rsidP="00061338">
            <w:pPr>
              <w:spacing w:line="360" w:lineRule="auto"/>
              <w:ind w:left="0" w:firstLine="0"/>
              <w:rPr>
                <w:rFonts w:eastAsia="標楷體"/>
                <w:bCs/>
                <w:sz w:val="28"/>
                <w:szCs w:val="28"/>
                <w:lang w:eastAsia="zh-HK"/>
              </w:rPr>
            </w:pPr>
            <w:r w:rsidRPr="003516D9">
              <w:t>The National People</w:t>
            </w:r>
            <w:r>
              <w:t>’</w:t>
            </w:r>
            <w:r w:rsidRPr="003516D9">
              <w:t>s Congress passed the “Amendment to the Constitution of the People</w:t>
            </w:r>
            <w:r>
              <w:t>’</w:t>
            </w:r>
            <w:r w:rsidRPr="003516D9">
              <w:t>s Republic of China” (2018).</w:t>
            </w:r>
          </w:p>
        </w:tc>
      </w:tr>
      <w:tr w:rsidR="00B33B1D" w:rsidRPr="00D573A2" w14:paraId="3A140F2B" w14:textId="77777777" w:rsidTr="00061338">
        <w:tc>
          <w:tcPr>
            <w:tcW w:w="3415" w:type="dxa"/>
            <w:tcBorders>
              <w:right w:val="single" w:sz="4" w:space="0" w:color="auto"/>
            </w:tcBorders>
          </w:tcPr>
          <w:p w14:paraId="498101C0" w14:textId="77777777" w:rsidR="00B33B1D" w:rsidRDefault="00B33B1D" w:rsidP="00061338">
            <w:pPr>
              <w:spacing w:line="360" w:lineRule="auto"/>
              <w:jc w:val="center"/>
            </w:pPr>
            <w:r>
              <w:rPr>
                <w:rFonts w:hint="eastAsia"/>
              </w:rPr>
              <w:t>Th</w:t>
            </w:r>
            <w:r>
              <w:t>e Communist Party of China</w:t>
            </w:r>
          </w:p>
          <w:p w14:paraId="752D1204" w14:textId="77777777" w:rsidR="00B33B1D" w:rsidRDefault="00B33B1D" w:rsidP="00061338">
            <w:pPr>
              <w:spacing w:line="360" w:lineRule="auto"/>
              <w:jc w:val="center"/>
            </w:pPr>
            <w:r w:rsidRPr="004764BD">
              <w:t>propose</w:t>
            </w:r>
            <w:r>
              <w:t>s</w:t>
            </w:r>
            <w:r w:rsidRPr="004764BD">
              <w:t xml:space="preserve"> national development</w:t>
            </w:r>
          </w:p>
          <w:p w14:paraId="5D19198A" w14:textId="77777777" w:rsidR="00B33B1D" w:rsidRDefault="00B33B1D" w:rsidP="00061338">
            <w:pPr>
              <w:spacing w:line="360" w:lineRule="auto"/>
              <w:jc w:val="center"/>
            </w:pPr>
            <w:r w:rsidRPr="004764BD">
              <w:t>policies at the National Congress</w:t>
            </w:r>
          </w:p>
          <w:p w14:paraId="26F5A72A" w14:textId="77777777" w:rsidR="00B33B1D" w:rsidRDefault="00B33B1D" w:rsidP="00061338">
            <w:pPr>
              <w:spacing w:line="360" w:lineRule="auto"/>
              <w:jc w:val="center"/>
            </w:pPr>
            <w:r w:rsidRPr="004764BD">
              <w:t>of the Communist Party of</w:t>
            </w:r>
          </w:p>
          <w:p w14:paraId="391ABC8B" w14:textId="77777777" w:rsidR="00B33B1D" w:rsidRPr="00D573A2" w:rsidRDefault="00B33B1D" w:rsidP="00061338">
            <w:pPr>
              <w:spacing w:line="360" w:lineRule="auto"/>
              <w:jc w:val="center"/>
            </w:pPr>
            <w:r w:rsidRPr="004764BD">
              <w:t>China</w:t>
            </w:r>
            <w:r>
              <w:t>.</w:t>
            </w:r>
          </w:p>
        </w:tc>
        <w:tc>
          <w:tcPr>
            <w:tcW w:w="1620" w:type="dxa"/>
            <w:tcBorders>
              <w:top w:val="nil"/>
              <w:left w:val="single" w:sz="4" w:space="0" w:color="auto"/>
              <w:bottom w:val="nil"/>
              <w:right w:val="single" w:sz="4" w:space="0" w:color="auto"/>
            </w:tcBorders>
          </w:tcPr>
          <w:p w14:paraId="51BFE282" w14:textId="77777777" w:rsidR="00B33B1D" w:rsidRPr="00D573A2" w:rsidRDefault="00B33B1D" w:rsidP="00061338">
            <w:pPr>
              <w:spacing w:line="360" w:lineRule="auto"/>
              <w:rPr>
                <w:lang w:eastAsia="zh-HK"/>
              </w:rPr>
            </w:pPr>
            <w:r w:rsidRPr="00D573A2">
              <w:rPr>
                <w:noProof/>
                <w:lang w:eastAsia="zh-CN"/>
              </w:rPr>
              <mc:AlternateContent>
                <mc:Choice Requires="wps">
                  <w:drawing>
                    <wp:anchor distT="0" distB="0" distL="114300" distR="114300" simplePos="0" relativeHeight="251697664" behindDoc="0" locked="0" layoutInCell="1" allowOverlap="1" wp14:anchorId="62467840" wp14:editId="37F1AF9E">
                      <wp:simplePos x="0" y="0"/>
                      <wp:positionH relativeFrom="column">
                        <wp:posOffset>83820</wp:posOffset>
                      </wp:positionH>
                      <wp:positionV relativeFrom="paragraph">
                        <wp:posOffset>111760</wp:posOffset>
                      </wp:positionV>
                      <wp:extent cx="704850" cy="0"/>
                      <wp:effectExtent l="57150" t="57150" r="57150" b="57150"/>
                      <wp:wrapNone/>
                      <wp:docPr id="49" name="直線接點 5"/>
                      <wp:cNvGraphicFramePr/>
                      <a:graphic xmlns:a="http://schemas.openxmlformats.org/drawingml/2006/main">
                        <a:graphicData uri="http://schemas.microsoft.com/office/word/2010/wordprocessingShape">
                          <wps:wsp>
                            <wps:cNvCnPr/>
                            <wps:spPr>
                              <a:xfrm flipV="1">
                                <a:off x="0" y="0"/>
                                <a:ext cx="70485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99297E" id="直線接點 5" o:spid="_x0000_s1026" style="position:absolute;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8pt" to="62.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" strokecolor="red" strokeweight="2.25pt">
                      <v:stroke startarrow="oval" endarrow="oval"/>
                    </v:line>
                  </w:pict>
                </mc:Fallback>
              </mc:AlternateContent>
            </w:r>
            <w:r w:rsidRPr="00D573A2">
              <w:rPr>
                <w:noProof/>
                <w:lang w:eastAsia="zh-CN"/>
              </w:rPr>
              <mc:AlternateContent>
                <mc:Choice Requires="wps">
                  <w:drawing>
                    <wp:anchor distT="0" distB="0" distL="114300" distR="114300" simplePos="0" relativeHeight="251695616" behindDoc="0" locked="0" layoutInCell="1" allowOverlap="1" wp14:anchorId="04056E30" wp14:editId="4DEB0E79">
                      <wp:simplePos x="0" y="0"/>
                      <wp:positionH relativeFrom="column">
                        <wp:posOffset>83820</wp:posOffset>
                      </wp:positionH>
                      <wp:positionV relativeFrom="paragraph">
                        <wp:posOffset>-688340</wp:posOffset>
                      </wp:positionV>
                      <wp:extent cx="704850" cy="5000625"/>
                      <wp:effectExtent l="57150" t="57150" r="57150" b="66675"/>
                      <wp:wrapNone/>
                      <wp:docPr id="33" name="直線接點 5"/>
                      <wp:cNvGraphicFramePr/>
                      <a:graphic xmlns:a="http://schemas.openxmlformats.org/drawingml/2006/main">
                        <a:graphicData uri="http://schemas.microsoft.com/office/word/2010/wordprocessingShape">
                          <wps:wsp>
                            <wps:cNvCnPr/>
                            <wps:spPr>
                              <a:xfrm>
                                <a:off x="0" y="0"/>
                                <a:ext cx="704850" cy="500062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F42026" id="直線接點 5"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54.2pt" to="62.1pt,3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4140" w:type="dxa"/>
            <w:tcBorders>
              <w:left w:val="single" w:sz="4" w:space="0" w:color="auto"/>
            </w:tcBorders>
          </w:tcPr>
          <w:p w14:paraId="4961700A" w14:textId="77777777" w:rsidR="00B33B1D" w:rsidRPr="00D573A2" w:rsidRDefault="00B33B1D" w:rsidP="00061338">
            <w:pPr>
              <w:spacing w:line="360" w:lineRule="auto"/>
              <w:ind w:left="0" w:firstLine="0"/>
              <w:rPr>
                <w:lang w:eastAsia="zh-HK"/>
              </w:rPr>
            </w:pPr>
            <w:r w:rsidRPr="003516D9">
              <w:t>The Second Plenary Session of the 19th CPC Central Committee reviewed and approved the “Proposal of the Central Committee of the Communist Party of China on Amending Parts of the Constitution”.</w:t>
            </w:r>
          </w:p>
        </w:tc>
      </w:tr>
      <w:tr w:rsidR="00B33B1D" w:rsidRPr="00D573A2" w14:paraId="55DFA987" w14:textId="77777777" w:rsidTr="00061338">
        <w:tc>
          <w:tcPr>
            <w:tcW w:w="3415" w:type="dxa"/>
            <w:tcBorders>
              <w:right w:val="single" w:sz="4" w:space="0" w:color="auto"/>
            </w:tcBorders>
          </w:tcPr>
          <w:p w14:paraId="2E96AECD" w14:textId="64089388" w:rsidR="00B33B1D" w:rsidRPr="00D573A2" w:rsidRDefault="00B33B1D" w:rsidP="00061338">
            <w:pPr>
              <w:spacing w:line="360" w:lineRule="auto"/>
              <w:ind w:left="0" w:firstLine="0"/>
              <w:jc w:val="center"/>
            </w:pPr>
            <w:r>
              <w:t>T</w:t>
            </w:r>
            <w:r w:rsidRPr="004764BD">
              <w:t>he Standing Committee of the National People</w:t>
            </w:r>
            <w:r>
              <w:t>’</w:t>
            </w:r>
            <w:r w:rsidRPr="004764BD">
              <w:t>s Congress or the State Co</w:t>
            </w:r>
            <w:r>
              <w:t>uncil proposes</w:t>
            </w:r>
            <w:r w:rsidRPr="004764BD">
              <w:t xml:space="preserve"> specific policy recommendations based on the decisions of the Party Central Committee</w:t>
            </w:r>
            <w:r>
              <w:t>.</w:t>
            </w:r>
          </w:p>
        </w:tc>
        <w:tc>
          <w:tcPr>
            <w:tcW w:w="1620" w:type="dxa"/>
            <w:tcBorders>
              <w:top w:val="nil"/>
              <w:left w:val="single" w:sz="4" w:space="0" w:color="auto"/>
              <w:bottom w:val="nil"/>
              <w:right w:val="single" w:sz="4" w:space="0" w:color="auto"/>
            </w:tcBorders>
          </w:tcPr>
          <w:p w14:paraId="65BCC191" w14:textId="77777777" w:rsidR="00B33B1D" w:rsidRPr="00D573A2" w:rsidRDefault="00B33B1D" w:rsidP="00061338">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98688" behindDoc="0" locked="0" layoutInCell="1" allowOverlap="1" wp14:anchorId="225EED4F" wp14:editId="4D971C23">
                      <wp:simplePos x="0" y="0"/>
                      <wp:positionH relativeFrom="column">
                        <wp:posOffset>82550</wp:posOffset>
                      </wp:positionH>
                      <wp:positionV relativeFrom="paragraph">
                        <wp:posOffset>132715</wp:posOffset>
                      </wp:positionV>
                      <wp:extent cx="704850" cy="0"/>
                      <wp:effectExtent l="57150" t="57150" r="57150" b="57150"/>
                      <wp:wrapNone/>
                      <wp:docPr id="232" name="直線接點 5"/>
                      <wp:cNvGraphicFramePr/>
                      <a:graphic xmlns:a="http://schemas.openxmlformats.org/drawingml/2006/main">
                        <a:graphicData uri="http://schemas.microsoft.com/office/word/2010/wordprocessingShape">
                          <wps:wsp>
                            <wps:cNvCnPr/>
                            <wps:spPr>
                              <a:xfrm flipV="1">
                                <a:off x="0" y="0"/>
                                <a:ext cx="70485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E4F80E" id="直線接點 5" o:spid="_x0000_s1026" style="position:absolute;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0.45pt" to="6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4140" w:type="dxa"/>
            <w:tcBorders>
              <w:left w:val="single" w:sz="4" w:space="0" w:color="auto"/>
            </w:tcBorders>
          </w:tcPr>
          <w:p w14:paraId="155AC260" w14:textId="74C54911" w:rsidR="00B33B1D" w:rsidRPr="00D573A2" w:rsidRDefault="00B33B1D" w:rsidP="00061338">
            <w:pPr>
              <w:spacing w:line="360" w:lineRule="auto"/>
              <w:ind w:left="0" w:firstLine="0"/>
              <w:rPr>
                <w:rFonts w:asciiTheme="minorEastAsia" w:eastAsiaTheme="minorEastAsia" w:hAnsiTheme="minorEastAsia"/>
                <w:bCs/>
                <w:lang w:eastAsia="zh-HK"/>
              </w:rPr>
            </w:pPr>
            <w:r w:rsidRPr="003516D9">
              <w:t>The Legislative Affairs Committee of the Standing Committee of the National People</w:t>
            </w:r>
            <w:r>
              <w:t>’</w:t>
            </w:r>
            <w:r w:rsidRPr="003516D9">
              <w:t>s Congress formulated the “Amendment to the Constitution of the People</w:t>
            </w:r>
            <w:r>
              <w:t>’</w:t>
            </w:r>
            <w:r w:rsidRPr="003516D9">
              <w:t>s Republic of China (Draft)” and the “Proposal of the Standing Committee of the National People</w:t>
            </w:r>
            <w:r>
              <w:t>’</w:t>
            </w:r>
            <w:r w:rsidRPr="003516D9">
              <w:t xml:space="preserve">s Congress on Submitting for Deliberation the </w:t>
            </w:r>
            <w:r>
              <w:t>‘</w:t>
            </w:r>
            <w:r w:rsidRPr="003516D9">
              <w:t>Amendment to the Constitution of the People</w:t>
            </w:r>
            <w:r>
              <w:t>’</w:t>
            </w:r>
            <w:r w:rsidRPr="003516D9">
              <w:t>s Republic of China (Draft)</w:t>
            </w:r>
            <w:r>
              <w:t>’</w:t>
            </w:r>
            <w:r w:rsidRPr="003516D9">
              <w:t>”</w:t>
            </w:r>
          </w:p>
        </w:tc>
      </w:tr>
      <w:tr w:rsidR="00B33B1D" w:rsidRPr="00D573A2" w14:paraId="11B57ADB" w14:textId="77777777" w:rsidTr="00061338">
        <w:trPr>
          <w:trHeight w:val="1385"/>
        </w:trPr>
        <w:tc>
          <w:tcPr>
            <w:tcW w:w="3415" w:type="dxa"/>
            <w:tcBorders>
              <w:right w:val="single" w:sz="4" w:space="0" w:color="auto"/>
            </w:tcBorders>
          </w:tcPr>
          <w:p w14:paraId="007772EB" w14:textId="77777777" w:rsidR="00B33B1D" w:rsidRDefault="00B33B1D" w:rsidP="00061338">
            <w:pPr>
              <w:spacing w:line="360" w:lineRule="auto"/>
              <w:jc w:val="center"/>
            </w:pPr>
            <w:r w:rsidRPr="004764BD">
              <w:t>Became nationally implemented</w:t>
            </w:r>
          </w:p>
          <w:p w14:paraId="018050CE" w14:textId="77777777" w:rsidR="00B33B1D" w:rsidRDefault="00B33B1D" w:rsidP="00061338">
            <w:pPr>
              <w:spacing w:line="360" w:lineRule="auto"/>
              <w:jc w:val="center"/>
            </w:pPr>
            <w:r w:rsidRPr="004764BD">
              <w:t>policies</w:t>
            </w:r>
            <w:r>
              <w:t xml:space="preserve"> after the r</w:t>
            </w:r>
            <w:r w:rsidRPr="004764BD">
              <w:t>eview and vote</w:t>
            </w:r>
          </w:p>
          <w:p w14:paraId="32A8A17D" w14:textId="4F911367" w:rsidR="00B33B1D" w:rsidRPr="00D573A2" w:rsidRDefault="00B33B1D" w:rsidP="00061338">
            <w:pPr>
              <w:spacing w:line="360" w:lineRule="auto"/>
              <w:ind w:left="0" w:firstLine="0"/>
              <w:jc w:val="center"/>
            </w:pPr>
            <w:r w:rsidRPr="004764BD">
              <w:t>at the National People</w:t>
            </w:r>
            <w:r>
              <w:t>’</w:t>
            </w:r>
            <w:r w:rsidRPr="004764BD">
              <w:t>s Congress</w:t>
            </w:r>
          </w:p>
        </w:tc>
        <w:tc>
          <w:tcPr>
            <w:tcW w:w="1620" w:type="dxa"/>
            <w:tcBorders>
              <w:top w:val="nil"/>
              <w:left w:val="single" w:sz="4" w:space="0" w:color="auto"/>
              <w:bottom w:val="nil"/>
              <w:right w:val="single" w:sz="4" w:space="0" w:color="auto"/>
            </w:tcBorders>
          </w:tcPr>
          <w:p w14:paraId="0A4815A9" w14:textId="77777777" w:rsidR="00B33B1D" w:rsidRPr="00D573A2" w:rsidRDefault="00B33B1D" w:rsidP="00061338">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4140" w:type="dxa"/>
            <w:tcBorders>
              <w:left w:val="single" w:sz="4" w:space="0" w:color="auto"/>
            </w:tcBorders>
          </w:tcPr>
          <w:p w14:paraId="0A73A60A" w14:textId="77777777" w:rsidR="00B33B1D" w:rsidRPr="00D573A2" w:rsidRDefault="00B33B1D" w:rsidP="00061338">
            <w:pPr>
              <w:tabs>
                <w:tab w:val="left" w:pos="426"/>
                <w:tab w:val="left" w:pos="993"/>
              </w:tabs>
              <w:spacing w:line="360" w:lineRule="auto"/>
              <w:ind w:left="0" w:firstLine="0"/>
              <w:rPr>
                <w:rFonts w:eastAsiaTheme="minorEastAsia"/>
                <w:szCs w:val="28"/>
              </w:rPr>
            </w:pPr>
            <w:r w:rsidRPr="003516D9">
              <w:t>Central Committee of the Communist Party of China (CPC Central Committee) decide</w:t>
            </w:r>
            <w:r>
              <w:t>s</w:t>
            </w:r>
            <w:r w:rsidRPr="003516D9">
              <w:t xml:space="preserve"> to start the revision of the Constitution. CPC Central Committee issued a notice soliciting opinions on some of the contents of the Constitution</w:t>
            </w:r>
          </w:p>
        </w:tc>
      </w:tr>
    </w:tbl>
    <w:p w14:paraId="35ABB39E" w14:textId="1CD4AC7B" w:rsidR="00B33B1D" w:rsidRDefault="00B33B1D" w:rsidP="00B33B1D">
      <w:pPr>
        <w:pStyle w:val="a6"/>
        <w:tabs>
          <w:tab w:val="left" w:pos="426"/>
          <w:tab w:val="left" w:pos="993"/>
        </w:tabs>
        <w:spacing w:line="276" w:lineRule="auto"/>
        <w:ind w:left="480" w:firstLine="0"/>
        <w:rPr>
          <w:rFonts w:eastAsiaTheme="minorEastAsia"/>
          <w:szCs w:val="28"/>
          <w:lang w:eastAsia="zh-HK"/>
        </w:rPr>
      </w:pPr>
    </w:p>
    <w:p w14:paraId="25E9A115" w14:textId="77777777" w:rsidR="00B33B1D" w:rsidRDefault="00B33B1D" w:rsidP="00B33B1D">
      <w:pPr>
        <w:pStyle w:val="a6"/>
        <w:tabs>
          <w:tab w:val="left" w:pos="426"/>
          <w:tab w:val="left" w:pos="993"/>
        </w:tabs>
        <w:spacing w:line="276" w:lineRule="auto"/>
        <w:ind w:left="480" w:firstLine="0"/>
        <w:rPr>
          <w:rFonts w:eastAsiaTheme="minorEastAsia"/>
          <w:szCs w:val="28"/>
          <w:lang w:eastAsia="zh-HK"/>
        </w:rPr>
      </w:pPr>
    </w:p>
    <w:p w14:paraId="3412C1AD" w14:textId="21F0DD43" w:rsidR="006C340F" w:rsidRDefault="006C340F" w:rsidP="006C340F">
      <w:pPr>
        <w:pStyle w:val="a6"/>
        <w:numPr>
          <w:ilvl w:val="0"/>
          <w:numId w:val="110"/>
        </w:numPr>
        <w:tabs>
          <w:tab w:val="left" w:pos="426"/>
          <w:tab w:val="left" w:pos="993"/>
        </w:tabs>
        <w:spacing w:line="276" w:lineRule="auto"/>
        <w:rPr>
          <w:rFonts w:eastAsiaTheme="minorEastAsia"/>
          <w:szCs w:val="28"/>
          <w:lang w:eastAsia="zh-HK"/>
        </w:rPr>
      </w:pPr>
      <w:r>
        <w:rPr>
          <w:rFonts w:eastAsiaTheme="minorEastAsia" w:hint="eastAsia"/>
          <w:szCs w:val="28"/>
          <w:lang w:eastAsia="zh-HK"/>
        </w:rPr>
        <w:lastRenderedPageBreak/>
        <w:t>【</w:t>
      </w:r>
      <w:r w:rsidR="006D078B">
        <w:rPr>
          <w:rFonts w:eastAsiaTheme="minorEastAsia" w:hint="eastAsia"/>
          <w:szCs w:val="28"/>
          <w:lang w:eastAsia="zh-HK"/>
        </w:rPr>
        <w:t>Challenge</w:t>
      </w:r>
      <w:r>
        <w:rPr>
          <w:rFonts w:eastAsiaTheme="minorEastAsia"/>
          <w:szCs w:val="28"/>
          <w:lang w:eastAsia="zh-HK"/>
        </w:rPr>
        <w:t xml:space="preserve"> Question</w:t>
      </w:r>
      <w:r w:rsidRPr="00D573A2">
        <w:rPr>
          <w:rFonts w:eastAsiaTheme="minorEastAsia" w:hint="eastAsia"/>
          <w:szCs w:val="28"/>
          <w:lang w:eastAsia="zh-HK"/>
        </w:rPr>
        <w:t>】</w:t>
      </w:r>
      <w:r w:rsidR="004D4FEF">
        <w:rPr>
          <w:rFonts w:eastAsiaTheme="minorEastAsia" w:hint="eastAsia"/>
          <w:szCs w:val="28"/>
        </w:rPr>
        <w:t>Refer</w:t>
      </w:r>
      <w:r w:rsidR="004D4FEF">
        <w:rPr>
          <w:rFonts w:eastAsiaTheme="minorEastAsia"/>
          <w:szCs w:val="28"/>
        </w:rPr>
        <w:t xml:space="preserve"> to</w:t>
      </w:r>
      <w:r>
        <w:rPr>
          <w:rFonts w:eastAsiaTheme="minorEastAsia" w:hint="eastAsia"/>
          <w:szCs w:val="28"/>
          <w:lang w:eastAsia="zh-HK"/>
        </w:rPr>
        <w:t xml:space="preserve"> S</w:t>
      </w:r>
      <w:r>
        <w:rPr>
          <w:rFonts w:eastAsiaTheme="minorEastAsia"/>
          <w:szCs w:val="28"/>
          <w:lang w:eastAsia="zh-HK"/>
        </w:rPr>
        <w:t>ource 1 and according to your own knowledge, why the</w:t>
      </w:r>
      <w:r w:rsidRPr="006C340F">
        <w:t xml:space="preserve"> </w:t>
      </w:r>
      <w:r>
        <w:rPr>
          <w:rFonts w:eastAsiaTheme="minorEastAsia"/>
          <w:szCs w:val="28"/>
          <w:lang w:eastAsia="zh-HK"/>
        </w:rPr>
        <w:t>a</w:t>
      </w:r>
      <w:r w:rsidRPr="006C340F">
        <w:rPr>
          <w:rFonts w:eastAsiaTheme="minorEastAsia"/>
          <w:szCs w:val="28"/>
          <w:lang w:eastAsia="zh-HK"/>
        </w:rPr>
        <w:t xml:space="preserve">mendments to </w:t>
      </w:r>
      <w:r w:rsidRPr="000A69CB">
        <w:rPr>
          <w:rFonts w:eastAsiaTheme="minorEastAsia"/>
          <w:i/>
          <w:szCs w:val="28"/>
          <w:lang w:eastAsia="zh-HK"/>
        </w:rPr>
        <w:t>the Constitution</w:t>
      </w:r>
      <w:r w:rsidRPr="006C340F">
        <w:rPr>
          <w:rFonts w:eastAsiaTheme="minorEastAsia"/>
          <w:szCs w:val="28"/>
          <w:lang w:eastAsia="zh-HK"/>
        </w:rPr>
        <w:t xml:space="preserve"> must be adopted by a vote of at least two-thirds </w:t>
      </w:r>
      <w:r>
        <w:rPr>
          <w:rFonts w:eastAsiaTheme="minorEastAsia"/>
          <w:szCs w:val="28"/>
          <w:lang w:eastAsia="zh-HK"/>
        </w:rPr>
        <w:t xml:space="preserve">instead of half </w:t>
      </w:r>
      <w:r w:rsidRPr="006C340F">
        <w:rPr>
          <w:rFonts w:eastAsiaTheme="minorEastAsia"/>
          <w:szCs w:val="28"/>
          <w:lang w:eastAsia="zh-HK"/>
        </w:rPr>
        <w:t>of National People</w:t>
      </w:r>
      <w:r w:rsidR="000B23DC">
        <w:rPr>
          <w:rFonts w:eastAsiaTheme="minorEastAsia"/>
          <w:szCs w:val="28"/>
          <w:lang w:eastAsia="zh-HK"/>
        </w:rPr>
        <w:t>’</w:t>
      </w:r>
      <w:r w:rsidRPr="006C340F">
        <w:rPr>
          <w:rFonts w:eastAsiaTheme="minorEastAsia"/>
          <w:szCs w:val="28"/>
          <w:lang w:eastAsia="zh-HK"/>
        </w:rPr>
        <w:t>s Congr</w:t>
      </w:r>
      <w:r w:rsidR="00C92323">
        <w:rPr>
          <w:rFonts w:eastAsiaTheme="minorEastAsia"/>
          <w:szCs w:val="28"/>
          <w:lang w:eastAsia="zh-HK"/>
        </w:rPr>
        <w:t>ess deputies</w:t>
      </w:r>
      <w:r>
        <w:rPr>
          <w:rFonts w:eastAsiaTheme="minorEastAsia"/>
          <w:szCs w:val="28"/>
          <w:lang w:eastAsia="zh-HK"/>
        </w:rPr>
        <w:t>?</w:t>
      </w:r>
    </w:p>
    <w:tbl>
      <w:tblPr>
        <w:tblStyle w:val="a5"/>
        <w:tblW w:w="8574" w:type="dxa"/>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574"/>
      </w:tblGrid>
      <w:tr w:rsidR="00C92323" w:rsidRPr="00D573A2" w14:paraId="350BFB00" w14:textId="77777777" w:rsidTr="000A69CB">
        <w:tc>
          <w:tcPr>
            <w:tcW w:w="8574" w:type="dxa"/>
          </w:tcPr>
          <w:p w14:paraId="0F61C695" w14:textId="78B187EE" w:rsidR="00C92323" w:rsidRPr="00D573A2" w:rsidRDefault="00C92323">
            <w:pPr>
              <w:spacing w:line="360" w:lineRule="auto"/>
              <w:ind w:left="0" w:firstLine="0"/>
              <w:rPr>
                <w:rFonts w:eastAsiaTheme="minorEastAsia"/>
                <w:i/>
                <w:lang w:eastAsia="zh-HK"/>
              </w:rPr>
            </w:pPr>
            <w:r>
              <w:rPr>
                <w:rFonts w:eastAsiaTheme="minorEastAsia"/>
                <w:i/>
                <w:color w:val="FF0000"/>
                <w:lang w:eastAsia="zh-HK"/>
              </w:rPr>
              <w:t>T</w:t>
            </w:r>
            <w:r w:rsidRPr="00C92323">
              <w:rPr>
                <w:rFonts w:eastAsiaTheme="minorEastAsia"/>
                <w:i/>
                <w:color w:val="FF0000"/>
                <w:lang w:eastAsia="zh-HK"/>
              </w:rPr>
              <w:t xml:space="preserve">he amendments to the Constitution must be adopted by a vote of at least two-thirds </w:t>
            </w:r>
            <w:r>
              <w:rPr>
                <w:rFonts w:eastAsiaTheme="minorEastAsia"/>
                <w:i/>
                <w:color w:val="FF0000"/>
                <w:lang w:eastAsia="zh-HK"/>
              </w:rPr>
              <w:t xml:space="preserve">of </w:t>
            </w:r>
          </w:p>
        </w:tc>
      </w:tr>
      <w:tr w:rsidR="00C92323" w:rsidRPr="00D573A2" w14:paraId="19FE9AB4" w14:textId="77777777" w:rsidTr="000A69CB">
        <w:tc>
          <w:tcPr>
            <w:tcW w:w="8574" w:type="dxa"/>
          </w:tcPr>
          <w:p w14:paraId="27A903AC" w14:textId="30650505" w:rsidR="00C92323" w:rsidRPr="00D573A2" w:rsidRDefault="00C92323">
            <w:pPr>
              <w:spacing w:line="360" w:lineRule="auto"/>
              <w:ind w:left="0" w:firstLine="0"/>
              <w:rPr>
                <w:rFonts w:eastAsiaTheme="minorEastAsia"/>
                <w:i/>
                <w:color w:val="FF0000"/>
              </w:rPr>
            </w:pPr>
            <w:r w:rsidRPr="00C92323">
              <w:rPr>
                <w:rFonts w:eastAsiaTheme="minorEastAsia"/>
                <w:i/>
                <w:color w:val="FF0000"/>
                <w:lang w:eastAsia="zh-HK"/>
              </w:rPr>
              <w:t>National People</w:t>
            </w:r>
            <w:r w:rsidR="000B23DC">
              <w:rPr>
                <w:rFonts w:eastAsiaTheme="minorEastAsia"/>
                <w:i/>
                <w:color w:val="FF0000"/>
                <w:lang w:eastAsia="zh-HK"/>
              </w:rPr>
              <w:t>’</w:t>
            </w:r>
            <w:r w:rsidRPr="00C92323">
              <w:rPr>
                <w:rFonts w:eastAsiaTheme="minorEastAsia"/>
                <w:i/>
                <w:color w:val="FF0000"/>
                <w:lang w:eastAsia="zh-HK"/>
              </w:rPr>
              <w:t>s Congress deputies</w:t>
            </w:r>
            <w:r>
              <w:rPr>
                <w:rFonts w:eastAsiaTheme="minorEastAsia"/>
                <w:i/>
                <w:color w:val="FF0000"/>
                <w:lang w:eastAsia="zh-HK"/>
              </w:rPr>
              <w:t xml:space="preserve">, which shows that the revision process of the </w:t>
            </w:r>
          </w:p>
        </w:tc>
      </w:tr>
      <w:tr w:rsidR="00C92323" w:rsidRPr="00D573A2" w14:paraId="2505C1CF" w14:textId="77777777" w:rsidTr="000A69CB">
        <w:tc>
          <w:tcPr>
            <w:tcW w:w="8574" w:type="dxa"/>
          </w:tcPr>
          <w:p w14:paraId="5781AE3A" w14:textId="2E7E54B4" w:rsidR="00C92323" w:rsidRPr="00D573A2" w:rsidRDefault="00C92323">
            <w:pPr>
              <w:spacing w:line="360" w:lineRule="auto"/>
              <w:ind w:left="0" w:firstLine="0"/>
              <w:rPr>
                <w:rFonts w:eastAsiaTheme="minorEastAsia"/>
                <w:i/>
                <w:color w:val="FF0000"/>
              </w:rPr>
            </w:pPr>
            <w:r>
              <w:rPr>
                <w:rFonts w:eastAsiaTheme="minorEastAsia"/>
                <w:i/>
                <w:color w:val="FF0000"/>
                <w:lang w:eastAsia="zh-HK"/>
              </w:rPr>
              <w:t>Constitution is careful. Compared with the vote with half of</w:t>
            </w:r>
            <w:r>
              <w:t xml:space="preserve"> </w:t>
            </w:r>
            <w:r w:rsidRPr="00A11A80">
              <w:rPr>
                <w:i/>
                <w:color w:val="FF0000"/>
              </w:rPr>
              <w:t>the</w:t>
            </w:r>
            <w:r>
              <w:t xml:space="preserve"> </w:t>
            </w:r>
            <w:r w:rsidRPr="00C92323">
              <w:rPr>
                <w:rFonts w:eastAsiaTheme="minorEastAsia"/>
                <w:i/>
                <w:color w:val="FF0000"/>
                <w:lang w:eastAsia="zh-HK"/>
              </w:rPr>
              <w:t>National People</w:t>
            </w:r>
            <w:r w:rsidR="000B23DC">
              <w:rPr>
                <w:rFonts w:eastAsiaTheme="minorEastAsia"/>
                <w:i/>
                <w:color w:val="FF0000"/>
                <w:lang w:eastAsia="zh-HK"/>
              </w:rPr>
              <w:t>’</w:t>
            </w:r>
            <w:r w:rsidRPr="00C92323">
              <w:rPr>
                <w:rFonts w:eastAsiaTheme="minorEastAsia"/>
                <w:i/>
                <w:color w:val="FF0000"/>
                <w:lang w:eastAsia="zh-HK"/>
              </w:rPr>
              <w:t xml:space="preserve">s </w:t>
            </w:r>
          </w:p>
        </w:tc>
      </w:tr>
      <w:tr w:rsidR="00C92323" w:rsidRPr="00A906D9" w14:paraId="4CE8FF81" w14:textId="77777777" w:rsidTr="000A69CB">
        <w:tc>
          <w:tcPr>
            <w:tcW w:w="8574" w:type="dxa"/>
          </w:tcPr>
          <w:p w14:paraId="68E8FAC3" w14:textId="78B89BA8" w:rsidR="00C92323" w:rsidRPr="001F4307" w:rsidRDefault="00C92323">
            <w:pPr>
              <w:spacing w:line="360" w:lineRule="auto"/>
              <w:ind w:left="0" w:firstLine="0"/>
              <w:rPr>
                <w:rFonts w:eastAsiaTheme="minorEastAsia"/>
                <w:i/>
                <w:color w:val="FF0000"/>
              </w:rPr>
            </w:pPr>
            <w:r w:rsidRPr="00C92323">
              <w:rPr>
                <w:rFonts w:eastAsiaTheme="minorEastAsia"/>
                <w:i/>
                <w:color w:val="FF0000"/>
                <w:lang w:eastAsia="zh-HK"/>
              </w:rPr>
              <w:t>Congress deputies</w:t>
            </w:r>
            <w:r>
              <w:rPr>
                <w:rFonts w:eastAsiaTheme="minorEastAsia"/>
                <w:i/>
                <w:color w:val="FF0000"/>
                <w:lang w:eastAsia="zh-HK"/>
              </w:rPr>
              <w:t xml:space="preserve">, </w:t>
            </w:r>
            <w:r w:rsidRPr="00C92323">
              <w:rPr>
                <w:rFonts w:eastAsiaTheme="minorEastAsia"/>
                <w:i/>
                <w:color w:val="FF0000"/>
                <w:lang w:eastAsia="zh-HK"/>
              </w:rPr>
              <w:t>a vote of at least two-thirds instead of half</w:t>
            </w:r>
            <w:r>
              <w:rPr>
                <w:rFonts w:eastAsiaTheme="minorEastAsia"/>
                <w:i/>
                <w:color w:val="FF0000"/>
                <w:lang w:eastAsia="zh-HK"/>
              </w:rPr>
              <w:t xml:space="preserve"> can show a broad </w:t>
            </w:r>
          </w:p>
        </w:tc>
      </w:tr>
      <w:tr w:rsidR="00C92323" w:rsidRPr="00A906D9" w14:paraId="3860FB92" w14:textId="77777777" w:rsidTr="000A69CB">
        <w:tc>
          <w:tcPr>
            <w:tcW w:w="8574" w:type="dxa"/>
          </w:tcPr>
          <w:p w14:paraId="4D3D0120" w14:textId="3F844699" w:rsidR="00C92323" w:rsidRPr="00C92323" w:rsidRDefault="00C92323" w:rsidP="00C92323">
            <w:pPr>
              <w:spacing w:line="360" w:lineRule="auto"/>
              <w:ind w:left="0" w:firstLine="0"/>
              <w:rPr>
                <w:rFonts w:eastAsiaTheme="minorEastAsia"/>
                <w:i/>
                <w:color w:val="FF0000"/>
                <w:lang w:eastAsia="zh-HK"/>
              </w:rPr>
            </w:pPr>
            <w:r>
              <w:rPr>
                <w:rFonts w:eastAsiaTheme="minorEastAsia"/>
                <w:i/>
                <w:color w:val="FF0000"/>
                <w:lang w:eastAsia="zh-HK"/>
              </w:rPr>
              <w:t>consensus among the National People</w:t>
            </w:r>
            <w:r w:rsidR="000B23DC">
              <w:rPr>
                <w:rFonts w:eastAsiaTheme="minorEastAsia"/>
                <w:i/>
                <w:color w:val="FF0000"/>
                <w:lang w:eastAsia="zh-HK"/>
              </w:rPr>
              <w:t>’</w:t>
            </w:r>
            <w:r>
              <w:rPr>
                <w:rFonts w:eastAsiaTheme="minorEastAsia"/>
                <w:i/>
                <w:color w:val="FF0000"/>
                <w:lang w:eastAsia="zh-HK"/>
              </w:rPr>
              <w:t>s Congress on the revision of the Constitution.</w:t>
            </w:r>
          </w:p>
        </w:tc>
      </w:tr>
    </w:tbl>
    <w:p w14:paraId="21EAEF54" w14:textId="4FB7FF84" w:rsidR="00C92323" w:rsidRDefault="00C92323" w:rsidP="000A69CB">
      <w:pPr>
        <w:pStyle w:val="a6"/>
        <w:tabs>
          <w:tab w:val="left" w:pos="426"/>
          <w:tab w:val="left" w:pos="993"/>
        </w:tabs>
        <w:spacing w:line="276" w:lineRule="auto"/>
        <w:ind w:left="480" w:firstLine="0"/>
        <w:rPr>
          <w:rFonts w:eastAsiaTheme="minorEastAsia"/>
          <w:szCs w:val="28"/>
          <w:lang w:eastAsia="zh-HK"/>
        </w:rPr>
      </w:pPr>
    </w:p>
    <w:p w14:paraId="12E9369D" w14:textId="48794877" w:rsidR="004D4FEF" w:rsidRDefault="004D4FEF" w:rsidP="00A14E09">
      <w:pPr>
        <w:tabs>
          <w:tab w:val="left" w:pos="426"/>
        </w:tabs>
        <w:rPr>
          <w:rFonts w:eastAsiaTheme="minorEastAsia"/>
        </w:rPr>
      </w:pPr>
      <w:r>
        <w:rPr>
          <w:rFonts w:eastAsiaTheme="minorEastAsia"/>
        </w:rPr>
        <w:br w:type="page"/>
      </w:r>
    </w:p>
    <w:p w14:paraId="6FDDCFA6" w14:textId="77777777" w:rsidR="00260499" w:rsidRDefault="00260499" w:rsidP="00A14E09">
      <w:pPr>
        <w:tabs>
          <w:tab w:val="left" w:pos="426"/>
        </w:tabs>
        <w:rPr>
          <w:rFonts w:eastAsiaTheme="minorEastAsia"/>
        </w:rPr>
      </w:pPr>
    </w:p>
    <w:p w14:paraId="1A64F9BE" w14:textId="7F9D8BB3" w:rsidR="00A41929" w:rsidRPr="000A69CB" w:rsidRDefault="001F5CF6" w:rsidP="00A41929">
      <w:pPr>
        <w:widowControl w:val="0"/>
        <w:snapToGrid w:val="0"/>
        <w:spacing w:line="276" w:lineRule="auto"/>
        <w:contextualSpacing/>
        <w:jc w:val="both"/>
        <w:rPr>
          <w:rFonts w:eastAsia="微軟正黑體"/>
          <w:b/>
          <w:sz w:val="28"/>
          <w:szCs w:val="28"/>
          <w:lang w:eastAsia="zh-HK"/>
        </w:rPr>
      </w:pPr>
      <w:r w:rsidRPr="00422B0C">
        <w:rPr>
          <w:rFonts w:eastAsia="微軟正黑體"/>
          <w:b/>
          <w:sz w:val="28"/>
          <w:szCs w:val="28"/>
          <w:lang w:eastAsia="zh-HK"/>
        </w:rPr>
        <w:t>Extended learning</w:t>
      </w:r>
    </w:p>
    <w:p w14:paraId="2ECD9DE7" w14:textId="77777777" w:rsidR="00A41929" w:rsidRPr="000A69CB" w:rsidRDefault="00A41929" w:rsidP="00A41929">
      <w:pPr>
        <w:widowControl w:val="0"/>
        <w:snapToGrid w:val="0"/>
        <w:spacing w:line="276" w:lineRule="auto"/>
        <w:contextualSpacing/>
        <w:jc w:val="both"/>
        <w:rPr>
          <w:rFonts w:eastAsia="微軟正黑體"/>
          <w:b/>
          <w:sz w:val="28"/>
          <w:szCs w:val="28"/>
        </w:rPr>
      </w:pPr>
    </w:p>
    <w:p w14:paraId="6EF3E05D" w14:textId="7044C3B4" w:rsidR="00A6043D" w:rsidRDefault="001F5CF6" w:rsidP="00A41929">
      <w:pPr>
        <w:widowControl w:val="0"/>
        <w:snapToGrid w:val="0"/>
        <w:spacing w:line="276" w:lineRule="auto"/>
        <w:contextualSpacing/>
        <w:jc w:val="both"/>
        <w:rPr>
          <w:rFonts w:eastAsia="微軟正黑體"/>
          <w:b/>
          <w:sz w:val="28"/>
          <w:szCs w:val="28"/>
        </w:rPr>
      </w:pPr>
      <w:r w:rsidRPr="000A69CB">
        <w:rPr>
          <w:rFonts w:eastAsia="微軟正黑體"/>
          <w:b/>
          <w:sz w:val="28"/>
          <w:szCs w:val="28"/>
        </w:rPr>
        <w:t>Understand the lead</w:t>
      </w:r>
      <w:r w:rsidR="00A6043D">
        <w:rPr>
          <w:rFonts w:eastAsia="微軟正黑體"/>
          <w:b/>
          <w:sz w:val="28"/>
          <w:szCs w:val="28"/>
        </w:rPr>
        <w:t>er</w:t>
      </w:r>
      <w:r w:rsidR="004D4FEF">
        <w:rPr>
          <w:rFonts w:eastAsia="微軟正黑體"/>
          <w:b/>
          <w:sz w:val="28"/>
          <w:szCs w:val="28"/>
        </w:rPr>
        <w:t>ship</w:t>
      </w:r>
      <w:r w:rsidRPr="000A69CB">
        <w:rPr>
          <w:rFonts w:eastAsia="微軟正黑體"/>
          <w:b/>
          <w:sz w:val="28"/>
          <w:szCs w:val="28"/>
        </w:rPr>
        <w:t xml:space="preserve"> advantages of </w:t>
      </w:r>
      <w:r w:rsidR="00005EE7">
        <w:rPr>
          <w:rFonts w:eastAsia="微軟正黑體"/>
          <w:b/>
          <w:sz w:val="28"/>
          <w:szCs w:val="28"/>
        </w:rPr>
        <w:t xml:space="preserve">the </w:t>
      </w:r>
      <w:r w:rsidRPr="000A69CB">
        <w:rPr>
          <w:rFonts w:eastAsia="微軟正黑體"/>
          <w:b/>
          <w:sz w:val="28"/>
          <w:szCs w:val="28"/>
        </w:rPr>
        <w:t xml:space="preserve">Communist Party of </w:t>
      </w:r>
    </w:p>
    <w:p w14:paraId="212F8362" w14:textId="2217325D" w:rsidR="00A41929" w:rsidRPr="000A69CB" w:rsidRDefault="001F5CF6" w:rsidP="00A41929">
      <w:pPr>
        <w:widowControl w:val="0"/>
        <w:snapToGrid w:val="0"/>
        <w:spacing w:line="276" w:lineRule="auto"/>
        <w:contextualSpacing/>
        <w:jc w:val="both"/>
        <w:rPr>
          <w:rFonts w:eastAsiaTheme="majorEastAsia"/>
          <w:lang w:eastAsia="zh-HK"/>
        </w:rPr>
      </w:pPr>
      <w:r w:rsidRPr="000A69CB">
        <w:rPr>
          <w:rFonts w:eastAsia="微軟正黑體"/>
          <w:b/>
          <w:sz w:val="28"/>
          <w:szCs w:val="28"/>
        </w:rPr>
        <w:t>China</w:t>
      </w:r>
    </w:p>
    <w:p w14:paraId="36CFFF9F" w14:textId="77777777" w:rsidR="00A41929" w:rsidRDefault="00A41929" w:rsidP="00A41929">
      <w:pPr>
        <w:snapToGrid w:val="0"/>
        <w:spacing w:line="276" w:lineRule="auto"/>
        <w:contextualSpacing/>
        <w:jc w:val="both"/>
        <w:rPr>
          <w:rFonts w:asciiTheme="majorEastAsia" w:eastAsiaTheme="majorEastAsia" w:hAnsiTheme="majorEastAsia"/>
          <w:lang w:eastAsia="zh-HK"/>
        </w:rPr>
      </w:pPr>
    </w:p>
    <w:p w14:paraId="648E595E" w14:textId="77777777" w:rsidR="00A41929" w:rsidRDefault="00E470E7" w:rsidP="00A41929">
      <w:pPr>
        <w:snapToGrid w:val="0"/>
        <w:spacing w:line="276" w:lineRule="auto"/>
        <w:contextualSpacing/>
        <w:jc w:val="both"/>
        <w:rPr>
          <w:rFonts w:eastAsiaTheme="majorEastAsia"/>
          <w:b/>
          <w:lang w:eastAsia="zh-HK"/>
        </w:rPr>
      </w:pPr>
      <w:r w:rsidRPr="000A69CB">
        <w:rPr>
          <w:rFonts w:eastAsiaTheme="majorEastAsia"/>
          <w:b/>
          <w:lang w:eastAsia="zh-HK"/>
        </w:rPr>
        <w:t>Source 1</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4590"/>
        <w:gridCol w:w="1530"/>
      </w:tblGrid>
      <w:tr w:rsidR="00207DD5" w:rsidRPr="00A03C46" w14:paraId="35BC66E8" w14:textId="77777777" w:rsidTr="0075405F">
        <w:trPr>
          <w:trHeight w:val="562"/>
        </w:trPr>
        <w:tc>
          <w:tcPr>
            <w:tcW w:w="2065" w:type="dxa"/>
          </w:tcPr>
          <w:p w14:paraId="35B296FC" w14:textId="77777777" w:rsidR="00207DD5" w:rsidRPr="00711757" w:rsidRDefault="00207DD5" w:rsidP="0075405F">
            <w:pPr>
              <w:snapToGrid w:val="0"/>
              <w:spacing w:line="276" w:lineRule="auto"/>
              <w:contextualSpacing/>
              <w:jc w:val="both"/>
              <w:rPr>
                <w:rFonts w:eastAsiaTheme="majorEastAsia"/>
                <w:lang w:eastAsia="zh-HK"/>
              </w:rPr>
            </w:pPr>
            <w:r w:rsidRPr="00711757">
              <w:rPr>
                <w:rFonts w:eastAsiaTheme="majorEastAsia"/>
                <w:lang w:eastAsia="zh-HK"/>
              </w:rPr>
              <w:t xml:space="preserve">Name of website </w:t>
            </w:r>
            <w:r>
              <w:rPr>
                <w:rFonts w:eastAsiaTheme="majorEastAsia" w:hint="eastAsia"/>
                <w:lang w:eastAsia="zh-HK"/>
              </w:rPr>
              <w:t>:</w:t>
            </w:r>
          </w:p>
        </w:tc>
        <w:tc>
          <w:tcPr>
            <w:tcW w:w="4590" w:type="dxa"/>
          </w:tcPr>
          <w:p w14:paraId="1F572368" w14:textId="2E766EFD" w:rsidR="00207DD5" w:rsidRPr="00711757" w:rsidRDefault="00207DD5" w:rsidP="0075405F">
            <w:pPr>
              <w:snapToGrid w:val="0"/>
              <w:spacing w:line="276" w:lineRule="auto"/>
              <w:contextualSpacing/>
              <w:jc w:val="both"/>
              <w:rPr>
                <w:rFonts w:eastAsiaTheme="majorEastAsia"/>
                <w:lang w:eastAsia="zh-HK"/>
              </w:rPr>
            </w:pPr>
            <w:r w:rsidRPr="00207DD5">
              <w:rPr>
                <w:rFonts w:eastAsiaTheme="majorEastAsia" w:hint="eastAsia"/>
                <w:lang w:eastAsia="zh-HK"/>
              </w:rPr>
              <w:t>中國共產黨的領導是最大優勢</w:t>
            </w:r>
          </w:p>
        </w:tc>
        <w:tc>
          <w:tcPr>
            <w:tcW w:w="1530" w:type="dxa"/>
            <w:vMerge w:val="restart"/>
          </w:tcPr>
          <w:p w14:paraId="6CF608CC" w14:textId="45278213" w:rsidR="00207DD5" w:rsidRPr="00A03C46" w:rsidRDefault="00207DD5" w:rsidP="0075405F">
            <w:pPr>
              <w:snapToGrid w:val="0"/>
              <w:spacing w:line="276" w:lineRule="auto"/>
              <w:contextualSpacing/>
              <w:jc w:val="both"/>
              <w:rPr>
                <w:rFonts w:asciiTheme="majorEastAsia" w:eastAsiaTheme="majorEastAsia" w:hAnsiTheme="majorEastAsia"/>
                <w:lang w:eastAsia="zh-HK"/>
              </w:rPr>
            </w:pPr>
            <w:r w:rsidRPr="00E71B66">
              <w:object w:dxaOrig="2685" w:dyaOrig="2730" w14:anchorId="6729AEE5">
                <v:shape id="_x0000_i1027" type="#_x0000_t75" style="width:65.9pt;height:66.6pt" o:ole="">
                  <v:imagedata r:id="rId51" o:title=""/>
                </v:shape>
                <o:OLEObject Type="Embed" ProgID="PBrush" ShapeID="_x0000_i1027" DrawAspect="Content" ObjectID="_1802866743" r:id="rId52"/>
              </w:object>
            </w:r>
          </w:p>
        </w:tc>
      </w:tr>
      <w:tr w:rsidR="00207DD5" w:rsidRPr="00A03C46" w14:paraId="3999202C" w14:textId="77777777" w:rsidTr="0075405F">
        <w:tc>
          <w:tcPr>
            <w:tcW w:w="2065" w:type="dxa"/>
          </w:tcPr>
          <w:p w14:paraId="17C4A23C" w14:textId="77777777" w:rsidR="00207DD5" w:rsidRPr="00711757" w:rsidRDefault="00207DD5" w:rsidP="0075405F">
            <w:pPr>
              <w:snapToGrid w:val="0"/>
              <w:spacing w:line="276" w:lineRule="auto"/>
              <w:contextualSpacing/>
              <w:jc w:val="both"/>
              <w:rPr>
                <w:rFonts w:eastAsiaTheme="majorEastAsia"/>
                <w:lang w:eastAsia="zh-HK"/>
              </w:rPr>
            </w:pPr>
            <w:r w:rsidRPr="00711757">
              <w:rPr>
                <w:rFonts w:eastAsiaTheme="majorEastAsia"/>
                <w:lang w:eastAsia="zh-HK"/>
              </w:rPr>
              <w:t>Website provider</w:t>
            </w:r>
            <w:r>
              <w:rPr>
                <w:rFonts w:eastAsiaTheme="majorEastAsia" w:hint="eastAsia"/>
                <w:lang w:eastAsia="zh-HK"/>
              </w:rPr>
              <w:t>:</w:t>
            </w:r>
          </w:p>
        </w:tc>
        <w:tc>
          <w:tcPr>
            <w:tcW w:w="4590" w:type="dxa"/>
          </w:tcPr>
          <w:p w14:paraId="5C24FAA5" w14:textId="5124629E" w:rsidR="00207DD5" w:rsidRPr="00711757" w:rsidRDefault="00207DD5" w:rsidP="0075405F">
            <w:pPr>
              <w:snapToGrid w:val="0"/>
              <w:spacing w:line="276" w:lineRule="auto"/>
              <w:contextualSpacing/>
              <w:jc w:val="both"/>
              <w:rPr>
                <w:rFonts w:eastAsiaTheme="majorEastAsia"/>
                <w:lang w:eastAsia="zh-HK"/>
              </w:rPr>
            </w:pPr>
            <w:r w:rsidRPr="00207DD5">
              <w:rPr>
                <w:rFonts w:eastAsiaTheme="majorEastAsia"/>
              </w:rPr>
              <w:t>News of the Communist Party of China</w:t>
            </w:r>
          </w:p>
        </w:tc>
        <w:tc>
          <w:tcPr>
            <w:tcW w:w="1530" w:type="dxa"/>
            <w:vMerge/>
          </w:tcPr>
          <w:p w14:paraId="11B07585" w14:textId="77777777" w:rsidR="00207DD5" w:rsidRPr="00A03C46" w:rsidRDefault="00207DD5" w:rsidP="0075405F">
            <w:pPr>
              <w:snapToGrid w:val="0"/>
              <w:spacing w:line="276" w:lineRule="auto"/>
              <w:contextualSpacing/>
              <w:jc w:val="both"/>
              <w:rPr>
                <w:rFonts w:asciiTheme="majorEastAsia" w:eastAsiaTheme="majorEastAsia" w:hAnsiTheme="majorEastAsia"/>
                <w:lang w:eastAsia="zh-HK"/>
              </w:rPr>
            </w:pPr>
          </w:p>
        </w:tc>
      </w:tr>
      <w:tr w:rsidR="00207DD5" w:rsidRPr="00A03C46" w14:paraId="70AFF915" w14:textId="77777777" w:rsidTr="0075405F">
        <w:tc>
          <w:tcPr>
            <w:tcW w:w="2065" w:type="dxa"/>
          </w:tcPr>
          <w:p w14:paraId="4273FBF2" w14:textId="77777777" w:rsidR="00207DD5" w:rsidRPr="00711757" w:rsidRDefault="00207DD5" w:rsidP="0075405F">
            <w:pPr>
              <w:snapToGrid w:val="0"/>
              <w:spacing w:line="276" w:lineRule="auto"/>
              <w:contextualSpacing/>
              <w:rPr>
                <w:rFonts w:eastAsiaTheme="majorEastAsia"/>
                <w:lang w:eastAsia="zh-HK"/>
              </w:rPr>
            </w:pPr>
            <w:r>
              <w:rPr>
                <w:rFonts w:eastAsiaTheme="majorEastAsia"/>
                <w:lang w:eastAsia="zh-HK"/>
              </w:rPr>
              <w:t>Source of w</w:t>
            </w:r>
            <w:r w:rsidRPr="00711757">
              <w:rPr>
                <w:rFonts w:eastAsiaTheme="majorEastAsia"/>
                <w:lang w:eastAsia="zh-HK"/>
              </w:rPr>
              <w:t>ebsite</w:t>
            </w:r>
            <w:r>
              <w:rPr>
                <w:rFonts w:eastAsiaTheme="majorEastAsia" w:hint="eastAsia"/>
                <w:lang w:eastAsia="zh-HK"/>
              </w:rPr>
              <w:t>:</w:t>
            </w:r>
          </w:p>
        </w:tc>
        <w:tc>
          <w:tcPr>
            <w:tcW w:w="4590" w:type="dxa"/>
          </w:tcPr>
          <w:p w14:paraId="0667EF4F" w14:textId="77777777" w:rsidR="00207DD5" w:rsidRPr="00005EE7" w:rsidRDefault="00CB0A18" w:rsidP="00207DD5">
            <w:pPr>
              <w:snapToGrid w:val="0"/>
              <w:spacing w:line="276" w:lineRule="auto"/>
              <w:contextualSpacing/>
              <w:jc w:val="both"/>
            </w:pPr>
            <w:hyperlink r:id="rId53" w:history="1">
              <w:r w:rsidR="00207DD5" w:rsidRPr="000A69CB">
                <w:rPr>
                  <w:rStyle w:val="ac"/>
                  <w:color w:val="auto"/>
                </w:rPr>
                <w:t>http://dangjian.people.com.cn/n1/2022/1229/</w:t>
              </w:r>
            </w:hyperlink>
          </w:p>
          <w:p w14:paraId="573B8A78" w14:textId="5C544D24" w:rsidR="00207DD5" w:rsidRPr="00A03C46" w:rsidRDefault="00207DD5" w:rsidP="00207DD5">
            <w:pPr>
              <w:snapToGrid w:val="0"/>
              <w:spacing w:line="276" w:lineRule="auto"/>
              <w:contextualSpacing/>
              <w:jc w:val="both"/>
              <w:rPr>
                <w:rFonts w:asciiTheme="majorEastAsia" w:eastAsiaTheme="majorEastAsia" w:hAnsiTheme="majorEastAsia"/>
                <w:lang w:eastAsia="zh-HK"/>
              </w:rPr>
            </w:pPr>
            <w:r w:rsidRPr="00005EE7">
              <w:t>c117092-32595846.html</w:t>
            </w:r>
          </w:p>
        </w:tc>
        <w:tc>
          <w:tcPr>
            <w:tcW w:w="1530" w:type="dxa"/>
            <w:vMerge/>
          </w:tcPr>
          <w:p w14:paraId="223BF197" w14:textId="77777777" w:rsidR="00207DD5" w:rsidRPr="00A03C46" w:rsidRDefault="00207DD5" w:rsidP="0075405F">
            <w:pPr>
              <w:snapToGrid w:val="0"/>
              <w:spacing w:line="276" w:lineRule="auto"/>
              <w:contextualSpacing/>
              <w:jc w:val="both"/>
              <w:rPr>
                <w:rFonts w:asciiTheme="majorEastAsia" w:eastAsiaTheme="majorEastAsia" w:hAnsiTheme="majorEastAsia"/>
                <w:lang w:eastAsia="zh-HK"/>
              </w:rPr>
            </w:pPr>
          </w:p>
        </w:tc>
      </w:tr>
    </w:tbl>
    <w:p w14:paraId="71C047E5" w14:textId="44B9D177" w:rsidR="00207DD5" w:rsidRDefault="00207DD5" w:rsidP="00A41929">
      <w:pPr>
        <w:snapToGrid w:val="0"/>
        <w:spacing w:line="276" w:lineRule="auto"/>
        <w:contextualSpacing/>
        <w:jc w:val="both"/>
        <w:rPr>
          <w:rFonts w:eastAsiaTheme="majorEastAsia"/>
          <w:b/>
          <w:lang w:eastAsia="zh-HK"/>
        </w:rPr>
      </w:pPr>
    </w:p>
    <w:p w14:paraId="7667834B" w14:textId="4D42D82C" w:rsidR="00F76535" w:rsidRDefault="00005EE7">
      <w:pPr>
        <w:snapToGrid w:val="0"/>
        <w:spacing w:line="276" w:lineRule="auto"/>
        <w:contextualSpacing/>
        <w:jc w:val="both"/>
        <w:rPr>
          <w:rFonts w:eastAsiaTheme="majorEastAsia"/>
          <w:lang w:eastAsia="zh-HK"/>
        </w:rPr>
      </w:pPr>
      <w:r w:rsidRPr="000A69CB">
        <w:rPr>
          <w:rFonts w:eastAsiaTheme="majorEastAsia"/>
          <w:lang w:eastAsia="zh-HK"/>
        </w:rPr>
        <w:t xml:space="preserve">Browse </w:t>
      </w:r>
      <w:r w:rsidR="00F76535" w:rsidRPr="000A69CB">
        <w:rPr>
          <w:rFonts w:eastAsiaTheme="majorEastAsia"/>
          <w:lang w:eastAsia="zh-HK"/>
        </w:rPr>
        <w:t>t</w:t>
      </w:r>
      <w:r w:rsidR="003F6E01">
        <w:rPr>
          <w:rFonts w:eastAsiaTheme="majorEastAsia"/>
          <w:lang w:eastAsia="zh-HK"/>
        </w:rPr>
        <w:t>he website</w:t>
      </w:r>
      <w:r w:rsidR="00F76535" w:rsidRPr="000A69CB">
        <w:rPr>
          <w:rFonts w:eastAsiaTheme="majorEastAsia"/>
          <w:lang w:eastAsia="zh-HK"/>
        </w:rPr>
        <w:t xml:space="preserve"> of the CPC News </w:t>
      </w:r>
      <w:r w:rsidR="004D4FEF">
        <w:rPr>
          <w:rFonts w:eastAsiaTheme="majorEastAsia"/>
          <w:lang w:eastAsia="zh-HK"/>
        </w:rPr>
        <w:t xml:space="preserve">to </w:t>
      </w:r>
      <w:r w:rsidR="00F76535" w:rsidRPr="000A69CB">
        <w:rPr>
          <w:rFonts w:eastAsiaTheme="majorEastAsia"/>
          <w:lang w:eastAsia="zh-HK"/>
        </w:rPr>
        <w:t>read the article</w:t>
      </w:r>
      <w:r w:rsidR="00F76535" w:rsidRPr="00D573A2">
        <w:rPr>
          <w:rFonts w:hint="eastAsia"/>
        </w:rPr>
        <w:t>《</w:t>
      </w:r>
      <w:r w:rsidR="00F76535" w:rsidRPr="000A69CB">
        <w:rPr>
          <w:rFonts w:eastAsiaTheme="majorEastAsia" w:hint="eastAsia"/>
          <w:lang w:eastAsia="zh-HK"/>
        </w:rPr>
        <w:t>中國共產黨的領導是最</w:t>
      </w:r>
    </w:p>
    <w:p w14:paraId="5D570DF6" w14:textId="6C53C1AB" w:rsidR="00A41929" w:rsidRPr="000A69CB" w:rsidRDefault="00F76535">
      <w:pPr>
        <w:snapToGrid w:val="0"/>
        <w:spacing w:line="276" w:lineRule="auto"/>
        <w:contextualSpacing/>
        <w:jc w:val="both"/>
        <w:rPr>
          <w:rFonts w:eastAsiaTheme="majorEastAsia"/>
          <w:lang w:eastAsia="zh-HK"/>
        </w:rPr>
      </w:pPr>
      <w:r w:rsidRPr="000A69CB">
        <w:rPr>
          <w:rFonts w:eastAsiaTheme="majorEastAsia" w:hint="eastAsia"/>
          <w:lang w:eastAsia="zh-HK"/>
        </w:rPr>
        <w:t>大優勢》</w:t>
      </w:r>
      <w:r w:rsidRPr="000A69CB">
        <w:rPr>
          <w:rFonts w:eastAsiaTheme="majorEastAsia"/>
          <w:lang w:eastAsia="zh-HK"/>
        </w:rPr>
        <w:t xml:space="preserve">and finish </w:t>
      </w:r>
      <w:r>
        <w:rPr>
          <w:rFonts w:eastAsiaTheme="majorEastAsia"/>
          <w:lang w:eastAsia="zh-HK"/>
        </w:rPr>
        <w:t>the questions below</w:t>
      </w:r>
      <w:r w:rsidRPr="000A69CB">
        <w:rPr>
          <w:rFonts w:eastAsiaTheme="majorEastAsia"/>
          <w:lang w:eastAsia="zh-HK"/>
        </w:rPr>
        <w:t>.</w:t>
      </w:r>
    </w:p>
    <w:p w14:paraId="6FBF7B98" w14:textId="77777777" w:rsidR="00A41929" w:rsidRDefault="00A41929" w:rsidP="00A41929">
      <w:pPr>
        <w:snapToGrid w:val="0"/>
        <w:spacing w:line="276" w:lineRule="auto"/>
        <w:contextualSpacing/>
        <w:jc w:val="both"/>
        <w:rPr>
          <w:rFonts w:asciiTheme="majorEastAsia" w:eastAsiaTheme="majorEastAsia" w:hAnsiTheme="majorEastAsia"/>
          <w:lang w:eastAsia="zh-HK"/>
        </w:rPr>
      </w:pPr>
    </w:p>
    <w:p w14:paraId="1FF55F45" w14:textId="4F4A602D" w:rsidR="00A41929" w:rsidRPr="000A69CB" w:rsidRDefault="000E1C56">
      <w:pPr>
        <w:pStyle w:val="a6"/>
        <w:numPr>
          <w:ilvl w:val="0"/>
          <w:numId w:val="109"/>
        </w:numPr>
        <w:rPr>
          <w:color w:val="000000" w:themeColor="text1"/>
        </w:rPr>
      </w:pPr>
      <w:r w:rsidRPr="000A69CB">
        <w:rPr>
          <w:color w:val="000000" w:themeColor="text1"/>
        </w:rPr>
        <w:t xml:space="preserve">According to Source 1, which of the following statement(s) clearly describes the </w:t>
      </w:r>
      <w:r w:rsidR="00A076E2" w:rsidRPr="000A69CB">
        <w:rPr>
          <w:color w:val="000000" w:themeColor="text1"/>
        </w:rPr>
        <w:t xml:space="preserve">leadership of the </w:t>
      </w:r>
      <w:r w:rsidRPr="000A69CB">
        <w:rPr>
          <w:color w:val="000000" w:themeColor="text1"/>
        </w:rPr>
        <w:t>Communist Party of China?</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41929" w:rsidRPr="001E3CFE" w14:paraId="46F0F0D6" w14:textId="77777777" w:rsidTr="00EF2A7E">
        <w:tc>
          <w:tcPr>
            <w:tcW w:w="630" w:type="dxa"/>
          </w:tcPr>
          <w:p w14:paraId="2354A705" w14:textId="77777777" w:rsidR="00A41929" w:rsidRPr="001E3CFE" w:rsidRDefault="00A41929" w:rsidP="00EF2A7E">
            <w:pPr>
              <w:rPr>
                <w:rFonts w:eastAsiaTheme="minorEastAsia"/>
                <w:color w:val="000000"/>
              </w:rPr>
            </w:pPr>
            <w:r w:rsidRPr="001E3CFE">
              <w:rPr>
                <w:rFonts w:eastAsiaTheme="minorEastAsia"/>
                <w:color w:val="000000"/>
              </w:rPr>
              <w:t>(i)</w:t>
            </w:r>
          </w:p>
        </w:tc>
        <w:tc>
          <w:tcPr>
            <w:tcW w:w="6660" w:type="dxa"/>
          </w:tcPr>
          <w:p w14:paraId="391F498F" w14:textId="186BE6C1" w:rsidR="000E1C56" w:rsidRDefault="000E1C56" w:rsidP="00EF2A7E">
            <w:pPr>
              <w:rPr>
                <w:rFonts w:eastAsiaTheme="minorEastAsia"/>
                <w:color w:val="000000"/>
                <w:lang w:eastAsia="zh-HK"/>
              </w:rPr>
            </w:pPr>
            <w:r w:rsidRPr="000E1C56">
              <w:rPr>
                <w:rFonts w:eastAsiaTheme="minorEastAsia"/>
                <w:color w:val="000000"/>
                <w:lang w:eastAsia="zh-HK"/>
              </w:rPr>
              <w:t xml:space="preserve">Leadership by the Communist Party of China is the </w:t>
            </w:r>
            <w:r w:rsidR="000E5F14">
              <w:rPr>
                <w:rFonts w:eastAsiaTheme="minorEastAsia"/>
                <w:color w:val="000000"/>
                <w:lang w:eastAsia="zh-HK"/>
              </w:rPr>
              <w:t>essential</w:t>
            </w:r>
          </w:p>
          <w:p w14:paraId="01983334" w14:textId="7E803AA0" w:rsidR="00A41929" w:rsidRPr="001E3CFE" w:rsidRDefault="000E1C56" w:rsidP="00EF2A7E">
            <w:pPr>
              <w:rPr>
                <w:rFonts w:eastAsiaTheme="minorEastAsia"/>
                <w:color w:val="000000"/>
              </w:rPr>
            </w:pPr>
            <w:r w:rsidRPr="000E1C56">
              <w:rPr>
                <w:rFonts w:eastAsiaTheme="minorEastAsia"/>
                <w:color w:val="000000"/>
                <w:lang w:eastAsia="zh-HK"/>
              </w:rPr>
              <w:t>feature of socialism with Chinese characteristics</w:t>
            </w:r>
          </w:p>
        </w:tc>
      </w:tr>
      <w:tr w:rsidR="00A41929" w:rsidRPr="001E3CFE" w14:paraId="5397BB17" w14:textId="77777777" w:rsidTr="00EF2A7E">
        <w:tc>
          <w:tcPr>
            <w:tcW w:w="630" w:type="dxa"/>
          </w:tcPr>
          <w:p w14:paraId="24541C42" w14:textId="77777777" w:rsidR="00A41929" w:rsidRPr="001E3CFE" w:rsidRDefault="00A41929" w:rsidP="00EF2A7E">
            <w:pPr>
              <w:rPr>
                <w:rFonts w:eastAsiaTheme="minorEastAsia"/>
                <w:color w:val="000000"/>
              </w:rPr>
            </w:pPr>
            <w:r w:rsidRPr="001E3CFE">
              <w:rPr>
                <w:rFonts w:eastAsiaTheme="minorEastAsia"/>
                <w:color w:val="000000"/>
              </w:rPr>
              <w:t>(ii)</w:t>
            </w:r>
          </w:p>
        </w:tc>
        <w:tc>
          <w:tcPr>
            <w:tcW w:w="6660" w:type="dxa"/>
          </w:tcPr>
          <w:p w14:paraId="49CCDF1A" w14:textId="1855F507" w:rsidR="00A41929" w:rsidRPr="001E3CFE" w:rsidRDefault="000E1C56" w:rsidP="00CB15F4">
            <w:pPr>
              <w:ind w:left="0" w:firstLine="0"/>
              <w:rPr>
                <w:rFonts w:eastAsiaTheme="minorEastAsia"/>
                <w:color w:val="000000"/>
              </w:rPr>
            </w:pPr>
            <w:r w:rsidRPr="000E1C56">
              <w:rPr>
                <w:rFonts w:eastAsiaTheme="minorEastAsia"/>
                <w:color w:val="000000"/>
                <w:lang w:eastAsia="zh-HK"/>
              </w:rPr>
              <w:t>Leadership by the Communist Party of China</w:t>
            </w:r>
            <w:r>
              <w:rPr>
                <w:rFonts w:eastAsiaTheme="minorEastAsia"/>
                <w:color w:val="000000"/>
                <w:lang w:eastAsia="zh-HK"/>
              </w:rPr>
              <w:t xml:space="preserve"> is the largest advantage of </w:t>
            </w:r>
            <w:r w:rsidR="00A076E2">
              <w:rPr>
                <w:rFonts w:eastAsiaTheme="minorEastAsia"/>
                <w:color w:val="000000"/>
                <w:lang w:eastAsia="zh-HK"/>
              </w:rPr>
              <w:t>the socialist system</w:t>
            </w:r>
            <w:r w:rsidRPr="000E1C56">
              <w:rPr>
                <w:rFonts w:eastAsiaTheme="minorEastAsia"/>
                <w:color w:val="000000"/>
                <w:lang w:eastAsia="zh-HK"/>
              </w:rPr>
              <w:t xml:space="preserve"> with Chinese characteristics</w:t>
            </w:r>
          </w:p>
        </w:tc>
      </w:tr>
      <w:tr w:rsidR="00A41929" w:rsidRPr="001E3CFE" w14:paraId="5979FBA2" w14:textId="77777777" w:rsidTr="00EF2A7E">
        <w:tc>
          <w:tcPr>
            <w:tcW w:w="630" w:type="dxa"/>
          </w:tcPr>
          <w:p w14:paraId="7EF1489A" w14:textId="77777777" w:rsidR="00A41929" w:rsidRPr="001E3CFE" w:rsidRDefault="00A41929" w:rsidP="00EF2A7E">
            <w:pPr>
              <w:rPr>
                <w:rFonts w:eastAsiaTheme="minorEastAsia"/>
              </w:rPr>
            </w:pPr>
            <w:r w:rsidRPr="001E3CFE">
              <w:rPr>
                <w:rFonts w:eastAsiaTheme="minorEastAsia"/>
              </w:rPr>
              <w:t>(iii)</w:t>
            </w:r>
          </w:p>
        </w:tc>
        <w:tc>
          <w:tcPr>
            <w:tcW w:w="6660" w:type="dxa"/>
          </w:tcPr>
          <w:p w14:paraId="097B47B1" w14:textId="34A5CC69" w:rsidR="00A41929" w:rsidRPr="001E3CFE" w:rsidRDefault="00A076E2" w:rsidP="00CB15F4">
            <w:pPr>
              <w:ind w:left="0" w:firstLine="0"/>
              <w:rPr>
                <w:rFonts w:eastAsiaTheme="minorEastAsia"/>
              </w:rPr>
            </w:pPr>
            <w:r>
              <w:rPr>
                <w:rFonts w:eastAsiaTheme="minorEastAsia" w:hint="eastAsia"/>
                <w:color w:val="000000"/>
                <w:lang w:eastAsia="zh-HK"/>
              </w:rPr>
              <w:t>Leadersh</w:t>
            </w:r>
            <w:r>
              <w:rPr>
                <w:rFonts w:eastAsiaTheme="minorEastAsia"/>
                <w:color w:val="000000"/>
                <w:lang w:eastAsia="zh-HK"/>
              </w:rPr>
              <w:t xml:space="preserve">ip by the Communist Party of China is the fundamental </w:t>
            </w:r>
            <w:r w:rsidRPr="00A076E2">
              <w:rPr>
                <w:rFonts w:eastAsiaTheme="minorEastAsia"/>
                <w:color w:val="000000"/>
                <w:lang w:eastAsia="zh-HK"/>
              </w:rPr>
              <w:t xml:space="preserve"> </w:t>
            </w:r>
            <w:r>
              <w:rPr>
                <w:rFonts w:eastAsiaTheme="minorEastAsia"/>
                <w:color w:val="000000"/>
                <w:lang w:eastAsia="zh-HK"/>
              </w:rPr>
              <w:t>guarantee of realising socialist modernis</w:t>
            </w:r>
            <w:r w:rsidRPr="00A076E2">
              <w:rPr>
                <w:rFonts w:eastAsiaTheme="minorEastAsia"/>
                <w:color w:val="000000"/>
                <w:lang w:eastAsia="zh-HK"/>
              </w:rPr>
              <w:t>ation</w:t>
            </w:r>
          </w:p>
        </w:tc>
      </w:tr>
      <w:tr w:rsidR="00A41929" w:rsidRPr="001E3CFE" w14:paraId="539C1F96" w14:textId="77777777" w:rsidTr="00EF2A7E">
        <w:tc>
          <w:tcPr>
            <w:tcW w:w="630" w:type="dxa"/>
          </w:tcPr>
          <w:p w14:paraId="37B767BE" w14:textId="77777777" w:rsidR="00A41929" w:rsidRPr="001E3CFE" w:rsidRDefault="00A41929" w:rsidP="00EF2A7E">
            <w:pPr>
              <w:rPr>
                <w:rFonts w:eastAsiaTheme="minorEastAsia"/>
                <w:color w:val="000000"/>
              </w:rPr>
            </w:pPr>
            <w:r w:rsidRPr="001E3CFE">
              <w:rPr>
                <w:rFonts w:eastAsiaTheme="minorEastAsia"/>
                <w:color w:val="000000"/>
              </w:rPr>
              <w:t>A</w:t>
            </w:r>
          </w:p>
          <w:p w14:paraId="1213C176" w14:textId="77777777" w:rsidR="00A41929" w:rsidRPr="001E3CFE" w:rsidRDefault="00A41929" w:rsidP="00EF2A7E">
            <w:pPr>
              <w:rPr>
                <w:rFonts w:eastAsiaTheme="minorEastAsia"/>
                <w:color w:val="000000"/>
              </w:rPr>
            </w:pPr>
            <w:r w:rsidRPr="001E3CFE">
              <w:rPr>
                <w:rFonts w:eastAsiaTheme="minorEastAsia"/>
                <w:color w:val="000000"/>
              </w:rPr>
              <w:t>B</w:t>
            </w:r>
          </w:p>
          <w:p w14:paraId="1AF192C0" w14:textId="77777777" w:rsidR="00A41929" w:rsidRPr="001E3CFE" w:rsidRDefault="00A41929" w:rsidP="00EF2A7E">
            <w:pPr>
              <w:rPr>
                <w:rFonts w:eastAsiaTheme="minorEastAsia"/>
                <w:color w:val="000000"/>
              </w:rPr>
            </w:pPr>
            <w:r w:rsidRPr="001E3CFE">
              <w:rPr>
                <w:rFonts w:eastAsiaTheme="minorEastAsia"/>
                <w:color w:val="000000"/>
              </w:rPr>
              <w:t>C</w:t>
            </w:r>
          </w:p>
          <w:p w14:paraId="4097A325" w14:textId="77777777" w:rsidR="00A41929" w:rsidRPr="001E3CFE" w:rsidRDefault="00A41929" w:rsidP="00EF2A7E">
            <w:pPr>
              <w:rPr>
                <w:rFonts w:eastAsiaTheme="minorEastAsia"/>
                <w:color w:val="000000"/>
              </w:rPr>
            </w:pPr>
            <w:r w:rsidRPr="001E3CFE">
              <w:rPr>
                <w:rFonts w:eastAsiaTheme="minorEastAsia"/>
                <w:color w:val="000000"/>
              </w:rPr>
              <w:t>D</w:t>
            </w:r>
          </w:p>
        </w:tc>
        <w:tc>
          <w:tcPr>
            <w:tcW w:w="6660" w:type="dxa"/>
          </w:tcPr>
          <w:p w14:paraId="145AA2A7" w14:textId="77777777" w:rsidR="00A41929" w:rsidRPr="001E3CFE" w:rsidRDefault="00A41929"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741E9CD5" w14:textId="1C858434" w:rsidR="00A41929" w:rsidRPr="001E3CFE" w:rsidRDefault="00A41929" w:rsidP="00EF2A7E">
            <w:pPr>
              <w:rPr>
                <w:rFonts w:eastAsiaTheme="minorEastAsia"/>
                <w:color w:val="000000"/>
                <w:lang w:eastAsia="zh-HK"/>
              </w:rPr>
            </w:pP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573921C" w14:textId="409D0BFF" w:rsidR="00A41929" w:rsidRPr="001E3CFE" w:rsidRDefault="00A41929"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4DB92A64" w14:textId="1E7E633C" w:rsidR="00A41929" w:rsidRPr="001E3CFE" w:rsidRDefault="00A41929" w:rsidP="00EF2A7E">
            <w:pPr>
              <w:rPr>
                <w:rFonts w:eastAsiaTheme="minorEastAsia"/>
                <w:color w:val="000000"/>
                <w:lang w:eastAsia="zh-HK"/>
              </w:rPr>
            </w:pPr>
            <w:r w:rsidRPr="001E3CFE">
              <w:rPr>
                <w:rFonts w:eastAsiaTheme="minorEastAsia"/>
                <w:color w:val="000000"/>
                <w:lang w:eastAsia="zh-HK"/>
              </w:rPr>
              <w:t>(i)</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7C0D22">
              <w:rPr>
                <w:rFonts w:eastAsiaTheme="minorEastAsia"/>
                <w:color w:val="000000"/>
                <w:lang w:eastAsia="zh-HK"/>
              </w:rPr>
              <w:t xml:space="preserve">, </w:t>
            </w:r>
            <w:r w:rsidRPr="001E3CFE">
              <w:rPr>
                <w:rFonts w:eastAsiaTheme="minorEastAsia"/>
                <w:color w:val="000000"/>
                <w:lang w:eastAsia="zh-HK"/>
              </w:rPr>
              <w:t>(iii)</w:t>
            </w:r>
          </w:p>
        </w:tc>
      </w:tr>
      <w:tr w:rsidR="00A41929" w:rsidRPr="001E3CFE" w14:paraId="3D8B38D0" w14:textId="77777777" w:rsidTr="00EF2A7E">
        <w:tc>
          <w:tcPr>
            <w:tcW w:w="7290" w:type="dxa"/>
            <w:gridSpan w:val="2"/>
          </w:tcPr>
          <w:p w14:paraId="27748E7E" w14:textId="2103AA2F" w:rsidR="00A41929" w:rsidRPr="001E3CFE" w:rsidRDefault="008B4186" w:rsidP="00EF2A7E">
            <w:pPr>
              <w:spacing w:beforeLines="50" w:before="120"/>
              <w:rPr>
                <w:rFonts w:eastAsiaTheme="minorEastAsia"/>
                <w:color w:val="FF0000"/>
              </w:rPr>
            </w:pPr>
            <w:r>
              <w:rPr>
                <w:rFonts w:eastAsiaTheme="minorEastAsia" w:hint="eastAsia"/>
                <w:color w:val="FF0000"/>
                <w:lang w:eastAsia="zh-HK"/>
              </w:rPr>
              <w:t>Answer</w:t>
            </w:r>
            <w:r w:rsidR="00A076E2">
              <w:rPr>
                <w:rFonts w:eastAsiaTheme="minorEastAsia"/>
                <w:color w:val="FF0000"/>
                <w:lang w:eastAsia="zh-HK"/>
              </w:rPr>
              <w:t xml:space="preserve">: </w:t>
            </w:r>
            <w:r w:rsidR="00A41929">
              <w:rPr>
                <w:rFonts w:eastAsiaTheme="minorEastAsia" w:hint="eastAsia"/>
                <w:color w:val="FF0000"/>
              </w:rPr>
              <w:t>D</w:t>
            </w:r>
          </w:p>
        </w:tc>
      </w:tr>
    </w:tbl>
    <w:p w14:paraId="6390A055" w14:textId="0B84EED6" w:rsidR="00A41929" w:rsidRDefault="00A41929" w:rsidP="000A69CB">
      <w:pPr>
        <w:snapToGrid w:val="0"/>
        <w:spacing w:line="276" w:lineRule="auto"/>
        <w:ind w:left="0" w:firstLine="0"/>
        <w:contextualSpacing/>
        <w:jc w:val="both"/>
        <w:rPr>
          <w:rFonts w:asciiTheme="majorEastAsia" w:eastAsiaTheme="majorEastAsia" w:hAnsiTheme="majorEastAsia"/>
          <w:lang w:eastAsia="zh-HK"/>
        </w:rPr>
      </w:pPr>
    </w:p>
    <w:p w14:paraId="3E63C88D" w14:textId="0945DB63" w:rsidR="00A41929" w:rsidRDefault="003A65C8" w:rsidP="00A41929">
      <w:pPr>
        <w:pStyle w:val="a6"/>
        <w:numPr>
          <w:ilvl w:val="0"/>
          <w:numId w:val="109"/>
        </w:numPr>
        <w:rPr>
          <w:color w:val="000000" w:themeColor="text1"/>
        </w:rPr>
      </w:pPr>
      <w:r>
        <w:rPr>
          <w:rFonts w:hint="eastAsia"/>
          <w:color w:val="000000" w:themeColor="text1"/>
        </w:rPr>
        <w:t>A</w:t>
      </w:r>
      <w:r>
        <w:rPr>
          <w:color w:val="000000" w:themeColor="text1"/>
        </w:rPr>
        <w:t>ccording to Source 1, what are the advantages brought by the leadership of the Communist Party of China in the modernization process with Chinese characteristics?</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41929" w:rsidRPr="001E3CFE" w14:paraId="3F7A1D74" w14:textId="77777777" w:rsidTr="00EF2A7E">
        <w:tc>
          <w:tcPr>
            <w:tcW w:w="630" w:type="dxa"/>
          </w:tcPr>
          <w:p w14:paraId="1511A3BD" w14:textId="77777777" w:rsidR="00A41929" w:rsidRPr="001E3CFE" w:rsidRDefault="00A41929" w:rsidP="00EF2A7E">
            <w:pPr>
              <w:rPr>
                <w:rFonts w:eastAsiaTheme="minorEastAsia"/>
                <w:color w:val="000000"/>
              </w:rPr>
            </w:pPr>
            <w:r w:rsidRPr="001E3CFE">
              <w:rPr>
                <w:rFonts w:eastAsiaTheme="minorEastAsia"/>
                <w:color w:val="000000"/>
              </w:rPr>
              <w:t>(i)</w:t>
            </w:r>
          </w:p>
        </w:tc>
        <w:tc>
          <w:tcPr>
            <w:tcW w:w="6660" w:type="dxa"/>
          </w:tcPr>
          <w:p w14:paraId="60C34D52" w14:textId="126B4CFE" w:rsidR="00A41929" w:rsidRPr="001E3CFE" w:rsidRDefault="003A65C8" w:rsidP="00EF2A7E">
            <w:pPr>
              <w:rPr>
                <w:rFonts w:eastAsiaTheme="minorEastAsia"/>
                <w:color w:val="000000"/>
              </w:rPr>
            </w:pPr>
            <w:r>
              <w:rPr>
                <w:rFonts w:eastAsiaTheme="minorEastAsia"/>
                <w:color w:val="000000"/>
                <w:lang w:eastAsia="zh-HK"/>
              </w:rPr>
              <w:t>The leadership advantage in strategic target</w:t>
            </w:r>
          </w:p>
        </w:tc>
      </w:tr>
      <w:tr w:rsidR="00A41929" w:rsidRPr="001E3CFE" w14:paraId="42E804FA" w14:textId="77777777" w:rsidTr="00EF2A7E">
        <w:tc>
          <w:tcPr>
            <w:tcW w:w="630" w:type="dxa"/>
          </w:tcPr>
          <w:p w14:paraId="4AC8BCBD" w14:textId="77777777" w:rsidR="00A41929" w:rsidRPr="001E3CFE" w:rsidRDefault="00A41929" w:rsidP="00EF2A7E">
            <w:pPr>
              <w:rPr>
                <w:rFonts w:eastAsiaTheme="minorEastAsia"/>
                <w:color w:val="000000"/>
              </w:rPr>
            </w:pPr>
            <w:r w:rsidRPr="001E3CFE">
              <w:rPr>
                <w:rFonts w:eastAsiaTheme="minorEastAsia"/>
                <w:color w:val="000000"/>
              </w:rPr>
              <w:t>(ii)</w:t>
            </w:r>
          </w:p>
        </w:tc>
        <w:tc>
          <w:tcPr>
            <w:tcW w:w="6660" w:type="dxa"/>
          </w:tcPr>
          <w:p w14:paraId="11FD7116" w14:textId="1B9832FF" w:rsidR="00A41929" w:rsidRPr="001E3CFE" w:rsidRDefault="003A65C8" w:rsidP="000A69CB">
            <w:pPr>
              <w:ind w:left="0" w:firstLine="0"/>
              <w:rPr>
                <w:rFonts w:eastAsiaTheme="minorEastAsia"/>
                <w:color w:val="000000"/>
              </w:rPr>
            </w:pPr>
            <w:r>
              <w:rPr>
                <w:rFonts w:eastAsiaTheme="minorEastAsia"/>
                <w:color w:val="000000"/>
                <w:lang w:eastAsia="zh-HK"/>
              </w:rPr>
              <w:t>The leadership advantage in strategic planning</w:t>
            </w:r>
          </w:p>
        </w:tc>
      </w:tr>
      <w:tr w:rsidR="00A41929" w:rsidRPr="001E3CFE" w14:paraId="0B8BE5AC" w14:textId="77777777" w:rsidTr="00EF2A7E">
        <w:tc>
          <w:tcPr>
            <w:tcW w:w="630" w:type="dxa"/>
          </w:tcPr>
          <w:p w14:paraId="5A13B632" w14:textId="77777777" w:rsidR="00A41929" w:rsidRPr="001E3CFE" w:rsidRDefault="00A41929" w:rsidP="00EF2A7E">
            <w:pPr>
              <w:rPr>
                <w:rFonts w:eastAsiaTheme="minorEastAsia"/>
              </w:rPr>
            </w:pPr>
            <w:r w:rsidRPr="001E3CFE">
              <w:rPr>
                <w:rFonts w:eastAsiaTheme="minorEastAsia"/>
              </w:rPr>
              <w:t>(iii)</w:t>
            </w:r>
          </w:p>
        </w:tc>
        <w:tc>
          <w:tcPr>
            <w:tcW w:w="6660" w:type="dxa"/>
          </w:tcPr>
          <w:p w14:paraId="41419207" w14:textId="5CF4422B" w:rsidR="00A41929" w:rsidRPr="001E3CFE" w:rsidRDefault="003A65C8" w:rsidP="000A69CB">
            <w:pPr>
              <w:ind w:left="0" w:firstLine="0"/>
              <w:rPr>
                <w:rFonts w:eastAsiaTheme="minorEastAsia"/>
              </w:rPr>
            </w:pPr>
            <w:r>
              <w:rPr>
                <w:rFonts w:eastAsiaTheme="minorEastAsia"/>
                <w:color w:val="000000"/>
                <w:lang w:eastAsia="zh-HK"/>
              </w:rPr>
              <w:t>The leadership advantage in social mobilisation</w:t>
            </w:r>
          </w:p>
        </w:tc>
      </w:tr>
      <w:tr w:rsidR="00A41929" w:rsidRPr="001E3CFE" w14:paraId="501BAC8B" w14:textId="77777777" w:rsidTr="00EF2A7E">
        <w:tc>
          <w:tcPr>
            <w:tcW w:w="630" w:type="dxa"/>
          </w:tcPr>
          <w:p w14:paraId="10F6A3C5" w14:textId="77777777" w:rsidR="00A41929" w:rsidRPr="001E3CFE" w:rsidRDefault="00A41929" w:rsidP="00EF2A7E">
            <w:pPr>
              <w:rPr>
                <w:rFonts w:eastAsiaTheme="minorEastAsia"/>
                <w:color w:val="000000"/>
              </w:rPr>
            </w:pPr>
            <w:r w:rsidRPr="001E3CFE">
              <w:rPr>
                <w:rFonts w:eastAsiaTheme="minorEastAsia"/>
                <w:color w:val="000000"/>
              </w:rPr>
              <w:t>A</w:t>
            </w:r>
          </w:p>
          <w:p w14:paraId="60F57D74" w14:textId="77777777" w:rsidR="00A41929" w:rsidRPr="001E3CFE" w:rsidRDefault="00A41929" w:rsidP="00EF2A7E">
            <w:pPr>
              <w:rPr>
                <w:rFonts w:eastAsiaTheme="minorEastAsia"/>
                <w:color w:val="000000"/>
              </w:rPr>
            </w:pPr>
            <w:r w:rsidRPr="001E3CFE">
              <w:rPr>
                <w:rFonts w:eastAsiaTheme="minorEastAsia"/>
                <w:color w:val="000000"/>
              </w:rPr>
              <w:t>B</w:t>
            </w:r>
          </w:p>
          <w:p w14:paraId="44DAB085" w14:textId="77777777" w:rsidR="00A41929" w:rsidRPr="001E3CFE" w:rsidRDefault="00A41929" w:rsidP="00EF2A7E">
            <w:pPr>
              <w:rPr>
                <w:rFonts w:eastAsiaTheme="minorEastAsia"/>
                <w:color w:val="000000"/>
              </w:rPr>
            </w:pPr>
            <w:r w:rsidRPr="001E3CFE">
              <w:rPr>
                <w:rFonts w:eastAsiaTheme="minorEastAsia"/>
                <w:color w:val="000000"/>
              </w:rPr>
              <w:t>C</w:t>
            </w:r>
          </w:p>
          <w:p w14:paraId="14B2AEF1" w14:textId="77777777" w:rsidR="00A41929" w:rsidRPr="001E3CFE" w:rsidRDefault="00A41929" w:rsidP="00EF2A7E">
            <w:pPr>
              <w:rPr>
                <w:rFonts w:eastAsiaTheme="minorEastAsia"/>
                <w:color w:val="000000"/>
              </w:rPr>
            </w:pPr>
            <w:r w:rsidRPr="001E3CFE">
              <w:rPr>
                <w:rFonts w:eastAsiaTheme="minorEastAsia"/>
                <w:color w:val="000000"/>
              </w:rPr>
              <w:t>D</w:t>
            </w:r>
          </w:p>
        </w:tc>
        <w:tc>
          <w:tcPr>
            <w:tcW w:w="6660" w:type="dxa"/>
          </w:tcPr>
          <w:p w14:paraId="25EE181D" w14:textId="4AE8C818" w:rsidR="00A41929" w:rsidRPr="001E3CFE" w:rsidRDefault="00A41929"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3A1FCBBB" w14:textId="13E4C1DD" w:rsidR="00A41929" w:rsidRPr="001E3CFE" w:rsidRDefault="00A41929" w:rsidP="00EF2A7E">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(iii)</w:t>
            </w:r>
          </w:p>
          <w:p w14:paraId="70D78B70" w14:textId="60FF6F3B" w:rsidR="00A41929" w:rsidRPr="001E3CFE" w:rsidRDefault="00A41929"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80D44F8" w14:textId="3F9DC15A" w:rsidR="00A41929" w:rsidRPr="001E3CFE" w:rsidRDefault="00A41929" w:rsidP="00EF2A7E">
            <w:pPr>
              <w:rPr>
                <w:rFonts w:eastAsiaTheme="minorEastAsia"/>
                <w:color w:val="000000"/>
                <w:lang w:eastAsia="zh-HK"/>
              </w:rPr>
            </w:pPr>
            <w:r w:rsidRPr="001E3CFE">
              <w:rPr>
                <w:rFonts w:eastAsiaTheme="minorEastAsia"/>
                <w:color w:val="000000"/>
                <w:lang w:eastAsia="zh-HK"/>
              </w:rPr>
              <w:t>(i)</w:t>
            </w:r>
            <w:r w:rsidR="007C0D22">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r w:rsidR="007C0D22">
              <w:rPr>
                <w:rFonts w:eastAsiaTheme="minorEastAsia"/>
                <w:color w:val="000000"/>
                <w:lang w:eastAsia="zh-HK"/>
              </w:rPr>
              <w:t xml:space="preserve">, </w:t>
            </w:r>
            <w:r w:rsidRPr="001E3CFE">
              <w:rPr>
                <w:rFonts w:eastAsiaTheme="minorEastAsia"/>
                <w:color w:val="000000"/>
                <w:lang w:eastAsia="zh-HK"/>
              </w:rPr>
              <w:t>(iii)</w:t>
            </w:r>
          </w:p>
        </w:tc>
      </w:tr>
      <w:tr w:rsidR="00A41929" w:rsidRPr="001E3CFE" w14:paraId="1EE58B26" w14:textId="77777777" w:rsidTr="00EF2A7E">
        <w:tc>
          <w:tcPr>
            <w:tcW w:w="7290" w:type="dxa"/>
            <w:gridSpan w:val="2"/>
          </w:tcPr>
          <w:p w14:paraId="50B73127" w14:textId="56EFC6DE" w:rsidR="00A41929" w:rsidRPr="001E3CFE" w:rsidRDefault="008B4186" w:rsidP="00EF2A7E">
            <w:pPr>
              <w:spacing w:beforeLines="50" w:before="120"/>
              <w:rPr>
                <w:rFonts w:eastAsiaTheme="minorEastAsia"/>
                <w:color w:val="FF0000"/>
              </w:rPr>
            </w:pPr>
            <w:r>
              <w:rPr>
                <w:rFonts w:eastAsiaTheme="minorEastAsia" w:hint="eastAsia"/>
                <w:color w:val="FF0000"/>
                <w:lang w:eastAsia="zh-HK"/>
              </w:rPr>
              <w:t>Answer</w:t>
            </w:r>
            <w:r w:rsidR="003A65C8">
              <w:rPr>
                <w:rFonts w:eastAsiaTheme="minorEastAsia"/>
                <w:color w:val="FF0000"/>
                <w:lang w:eastAsia="zh-HK"/>
              </w:rPr>
              <w:t xml:space="preserve">: </w:t>
            </w:r>
            <w:r w:rsidR="00A41929">
              <w:rPr>
                <w:rFonts w:eastAsiaTheme="minorEastAsia" w:hint="eastAsia"/>
                <w:color w:val="FF0000"/>
              </w:rPr>
              <w:t>D</w:t>
            </w:r>
          </w:p>
        </w:tc>
      </w:tr>
    </w:tbl>
    <w:p w14:paraId="6717EC72" w14:textId="77777777" w:rsidR="00A41929" w:rsidRPr="0018753A" w:rsidRDefault="00A41929" w:rsidP="00A41929">
      <w:pPr>
        <w:ind w:left="0" w:firstLine="0"/>
        <w:rPr>
          <w:color w:val="000000" w:themeColor="text1"/>
        </w:rPr>
      </w:pPr>
    </w:p>
    <w:p w14:paraId="288BF76A" w14:textId="77777777" w:rsidR="00A14E09" w:rsidRPr="001E6FFE" w:rsidRDefault="00A14E09" w:rsidP="00A14E09">
      <w:pPr>
        <w:tabs>
          <w:tab w:val="left" w:pos="426"/>
        </w:tabs>
        <w:rPr>
          <w:rFonts w:eastAsiaTheme="minorEastAsia"/>
        </w:rPr>
      </w:pPr>
    </w:p>
    <w:p w14:paraId="65B8B671" w14:textId="77777777" w:rsidR="003F505F" w:rsidRDefault="003F505F" w:rsidP="003B5D9D">
      <w:pPr>
        <w:numPr>
          <w:ilvl w:val="0"/>
          <w:numId w:val="30"/>
        </w:numPr>
        <w:tabs>
          <w:tab w:val="left" w:pos="426"/>
        </w:tabs>
        <w:rPr>
          <w:lang w:eastAsia="zh-HK"/>
        </w:rPr>
      </w:pPr>
      <w:r>
        <w:rPr>
          <w:lang w:eastAsia="zh-HK"/>
        </w:rPr>
        <w:br w:type="page"/>
      </w:r>
    </w:p>
    <w:p w14:paraId="50C4F57E" w14:textId="41DDF42E" w:rsidR="00F02C71" w:rsidRPr="00B01902" w:rsidRDefault="00F02C71" w:rsidP="00F02C71">
      <w:pPr>
        <w:spacing w:line="276" w:lineRule="auto"/>
        <w:ind w:left="0" w:right="226" w:firstLine="0"/>
        <w:jc w:val="center"/>
        <w:rPr>
          <w:b/>
          <w:lang w:val="en-GB"/>
        </w:rPr>
      </w:pPr>
      <w:r w:rsidRPr="003C6B63">
        <w:rPr>
          <w:b/>
          <w:lang w:val="en-GB"/>
        </w:rPr>
        <w:lastRenderedPageBreak/>
        <w:t xml:space="preserve">Module </w:t>
      </w:r>
      <w:r w:rsidR="00963A87" w:rsidRPr="003C6B63">
        <w:rPr>
          <w:b/>
          <w:noProof/>
        </w:rPr>
        <w:t>3.3</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r w:rsidRPr="00B01902">
        <w:rPr>
          <w:b/>
          <w:lang w:val="en-GB" w:eastAsia="zh-HK"/>
        </w:rPr>
        <w:t xml:space="preserve"> </w:t>
      </w:r>
    </w:p>
    <w:p w14:paraId="2F0AD51E" w14:textId="7AED6A57" w:rsidR="00F02C71" w:rsidRPr="002C47B0" w:rsidRDefault="00F02C71" w:rsidP="00F02C71">
      <w:pPr>
        <w:spacing w:line="276" w:lineRule="auto"/>
        <w:ind w:left="0" w:firstLine="0"/>
        <w:jc w:val="center"/>
        <w:rPr>
          <w:b/>
          <w:lang w:val="en-GB"/>
        </w:rPr>
      </w:pPr>
      <w:r w:rsidRPr="002C47B0">
        <w:rPr>
          <w:b/>
          <w:lang w:val="en-GB"/>
        </w:rPr>
        <w:t xml:space="preserve">(Lesson </w:t>
      </w:r>
      <w:r>
        <w:rPr>
          <w:b/>
          <w:lang w:val="en-GB"/>
        </w:rPr>
        <w:t>5</w:t>
      </w:r>
      <w:r w:rsidRPr="002C47B0">
        <w:rPr>
          <w:b/>
          <w:lang w:val="en-GB"/>
        </w:rPr>
        <w:t xml:space="preserve">) </w:t>
      </w:r>
    </w:p>
    <w:p w14:paraId="03E36821" w14:textId="4D9E9A6B" w:rsidR="00F02C71" w:rsidRDefault="00F02C71" w:rsidP="00F02C71">
      <w:pPr>
        <w:ind w:left="0" w:firstLine="0"/>
        <w:jc w:val="center"/>
      </w:pPr>
      <w:r w:rsidRPr="002C47B0">
        <w:rPr>
          <w:b/>
          <w:lang w:val="en-GB"/>
        </w:rPr>
        <w:t>Learning and Teaching Materials</w:t>
      </w:r>
    </w:p>
    <w:p w14:paraId="1F946B9C" w14:textId="77777777" w:rsidR="00F02C71" w:rsidRDefault="00F02C71" w:rsidP="00597E3F">
      <w:pPr>
        <w:ind w:left="0" w:firstLine="0"/>
      </w:pPr>
    </w:p>
    <w:p w14:paraId="665B4A47" w14:textId="01157F73" w:rsidR="00597E3F" w:rsidRPr="00F02C71" w:rsidRDefault="00EF4D67" w:rsidP="00597E3F">
      <w:pPr>
        <w:ind w:left="0" w:firstLine="0"/>
        <w:rPr>
          <w:b/>
          <w:sz w:val="28"/>
          <w:szCs w:val="28"/>
        </w:rPr>
      </w:pPr>
      <w:r w:rsidRPr="00EF4D67">
        <w:rPr>
          <w:b/>
          <w:sz w:val="28"/>
          <w:szCs w:val="28"/>
        </w:rPr>
        <w:t>The leadership role of the Communist Party of China and its system of multiparty cooperation and political consultation</w:t>
      </w:r>
      <w:r w:rsidR="006B700A">
        <w:rPr>
          <w:b/>
          <w:sz w:val="28"/>
          <w:szCs w:val="28"/>
        </w:rPr>
        <w:t xml:space="preserve"> </w:t>
      </w:r>
      <w:r w:rsidRPr="00EF4D67">
        <w:rPr>
          <w:b/>
          <w:sz w:val="28"/>
          <w:szCs w:val="28"/>
        </w:rPr>
        <w:t>(1)</w:t>
      </w:r>
    </w:p>
    <w:p w14:paraId="6119A28B" w14:textId="4017F27D" w:rsidR="00AA21B6" w:rsidRPr="00A9583E" w:rsidRDefault="009B50B7" w:rsidP="007A6D5F">
      <w:pPr>
        <w:ind w:left="0" w:firstLine="0"/>
        <w:rPr>
          <w:b/>
          <w:sz w:val="28"/>
          <w:szCs w:val="28"/>
        </w:rPr>
      </w:pPr>
      <w:r w:rsidRPr="00A9583E">
        <w:rPr>
          <w:rFonts w:hint="eastAsia"/>
          <w:b/>
          <w:sz w:val="28"/>
          <w:szCs w:val="28"/>
        </w:rPr>
        <w:t>Activity</w:t>
      </w:r>
      <w:r w:rsidR="00F2681C" w:rsidRPr="00A9583E">
        <w:rPr>
          <w:rFonts w:hint="eastAsia"/>
          <w:b/>
          <w:sz w:val="28"/>
          <w:szCs w:val="28"/>
        </w:rPr>
        <w:t xml:space="preserve"> 5</w:t>
      </w:r>
    </w:p>
    <w:p w14:paraId="7ABF9A13" w14:textId="77777777" w:rsidR="00F2681C" w:rsidRDefault="00F2681C" w:rsidP="007A6D5F">
      <w:pPr>
        <w:ind w:left="0" w:firstLine="0"/>
      </w:pPr>
    </w:p>
    <w:p w14:paraId="65B19E4C" w14:textId="2D1F9376" w:rsidR="00E016B8" w:rsidRPr="001D598A" w:rsidRDefault="00870402" w:rsidP="00E016B8">
      <w:pPr>
        <w:snapToGrid w:val="0"/>
        <w:spacing w:line="276" w:lineRule="auto"/>
        <w:ind w:left="0" w:firstLine="0"/>
        <w:rPr>
          <w:rFonts w:eastAsiaTheme="minorEastAsia"/>
          <w:b/>
          <w:lang w:eastAsia="zh-HK"/>
        </w:rPr>
      </w:pPr>
      <w:r w:rsidRPr="001D598A">
        <w:rPr>
          <w:rFonts w:eastAsiaTheme="minorEastAsia"/>
          <w:b/>
        </w:rPr>
        <w:t>Source 1</w:t>
      </w:r>
    </w:p>
    <w:tbl>
      <w:tblPr>
        <w:tblStyle w:val="a5"/>
        <w:tblW w:w="0" w:type="auto"/>
        <w:tblLook w:val="04A0" w:firstRow="1" w:lastRow="0" w:firstColumn="1" w:lastColumn="0" w:noHBand="0" w:noVBand="1"/>
      </w:tblPr>
      <w:tblGrid>
        <w:gridCol w:w="8296"/>
      </w:tblGrid>
      <w:tr w:rsidR="00F02C71" w:rsidRPr="001D598A" w14:paraId="4F0F2AF2" w14:textId="77777777" w:rsidTr="000E5F14">
        <w:tc>
          <w:tcPr>
            <w:tcW w:w="8296" w:type="dxa"/>
            <w:shd w:val="clear" w:color="auto" w:fill="auto"/>
          </w:tcPr>
          <w:p w14:paraId="7A2DEDF8" w14:textId="27E0B032" w:rsidR="00F02C71" w:rsidRPr="001D598A" w:rsidRDefault="0079035F" w:rsidP="00CB15F4">
            <w:pPr>
              <w:spacing w:line="276" w:lineRule="auto"/>
              <w:ind w:left="-1" w:rightChars="22" w:right="53" w:firstLine="0"/>
              <w:jc w:val="both"/>
              <w:rPr>
                <w:rFonts w:eastAsiaTheme="minorEastAsia"/>
                <w:sz w:val="22"/>
                <w:lang w:eastAsia="zh-HK"/>
              </w:rPr>
            </w:pPr>
            <w:r w:rsidRPr="0079035F">
              <w:rPr>
                <w:rFonts w:eastAsiaTheme="minorEastAsia"/>
                <w:color w:val="333333"/>
                <w:kern w:val="0"/>
              </w:rPr>
              <w:t>The “Two Sessions” refers to the National People’s Congress (NPC) and the National Committee of the Chinese People’s Political Consultative Conference (CPPCC) which are two important meetings held in Beijing every spring. The NPC and CPPCC are China’s annual political events. Through this window, people can observe China’s current hot issues and see the characteristics of “Chinese-style democracy”.</w:t>
            </w:r>
          </w:p>
        </w:tc>
      </w:tr>
    </w:tbl>
    <w:p w14:paraId="3312EC79" w14:textId="02F9744C" w:rsidR="00870402" w:rsidRDefault="00870402" w:rsidP="000A09F4">
      <w:pPr>
        <w:spacing w:line="276" w:lineRule="auto"/>
        <w:ind w:left="0" w:firstLine="0"/>
        <w:rPr>
          <w:rFonts w:eastAsiaTheme="minorEastAsia"/>
          <w:sz w:val="22"/>
        </w:rPr>
      </w:pPr>
      <w:r w:rsidRPr="001D598A">
        <w:rPr>
          <w:rFonts w:eastAsiaTheme="minorEastAsia"/>
          <w:sz w:val="22"/>
        </w:rPr>
        <w:t xml:space="preserve">Source: </w:t>
      </w:r>
      <w:hyperlink w:history="1"/>
    </w:p>
    <w:p w14:paraId="75C4DA3A" w14:textId="643CEBDC" w:rsidR="00F6558F" w:rsidRDefault="00F6558F" w:rsidP="000A09F4">
      <w:pPr>
        <w:spacing w:line="276" w:lineRule="auto"/>
        <w:ind w:left="0" w:firstLine="0"/>
        <w:rPr>
          <w:rFonts w:eastAsiaTheme="minorEastAsia"/>
          <w:sz w:val="22"/>
        </w:rPr>
      </w:pPr>
      <w:r w:rsidRPr="00E16AF1">
        <w:rPr>
          <w:rFonts w:eastAsiaTheme="minorEastAsia" w:hint="eastAsia"/>
          <w:sz w:val="22"/>
        </w:rPr>
        <w:t>中央人民政府駐香港特別行政區聯絡辦公室，</w:t>
      </w:r>
      <w:r w:rsidRPr="00E16AF1">
        <w:rPr>
          <w:rFonts w:eastAsiaTheme="minorEastAsia"/>
          <w:sz w:val="22"/>
        </w:rPr>
        <w:t>http://www.locpg.gov.cn/jsdt/2019-02/26/c_1210068041.htm</w:t>
      </w:r>
    </w:p>
    <w:p w14:paraId="2D3E84CF" w14:textId="77777777" w:rsidR="00870402" w:rsidRDefault="00870402" w:rsidP="00E016B8">
      <w:pPr>
        <w:snapToGrid w:val="0"/>
        <w:spacing w:line="276" w:lineRule="auto"/>
        <w:ind w:left="0" w:firstLine="0"/>
        <w:rPr>
          <w:rFonts w:eastAsiaTheme="minorEastAsia"/>
          <w:b/>
          <w:sz w:val="22"/>
          <w:lang w:eastAsia="zh-HK"/>
        </w:rPr>
      </w:pPr>
    </w:p>
    <w:p w14:paraId="149992EE" w14:textId="7AEDE543" w:rsidR="000A09F4" w:rsidRPr="00A56DF5" w:rsidRDefault="00A56DF5" w:rsidP="00E016B8">
      <w:pPr>
        <w:snapToGrid w:val="0"/>
        <w:spacing w:line="276" w:lineRule="auto"/>
        <w:ind w:left="0" w:firstLine="0"/>
        <w:rPr>
          <w:rFonts w:eastAsiaTheme="minorEastAsia"/>
          <w:b/>
          <w:lang w:eastAsia="zh-HK"/>
        </w:rPr>
      </w:pPr>
      <w:r w:rsidRPr="00A56DF5">
        <w:rPr>
          <w:rFonts w:eastAsiaTheme="minorEastAsia"/>
          <w:b/>
        </w:rPr>
        <w:t>Source 2</w:t>
      </w:r>
    </w:p>
    <w:tbl>
      <w:tblPr>
        <w:tblStyle w:val="a5"/>
        <w:tblW w:w="0" w:type="auto"/>
        <w:tblLook w:val="04A0" w:firstRow="1" w:lastRow="0" w:firstColumn="1" w:lastColumn="0" w:noHBand="0" w:noVBand="1"/>
      </w:tblPr>
      <w:tblGrid>
        <w:gridCol w:w="8296"/>
      </w:tblGrid>
      <w:tr w:rsidR="00F02C71" w14:paraId="25375F70" w14:textId="77777777" w:rsidTr="000E5F14">
        <w:tc>
          <w:tcPr>
            <w:tcW w:w="8296" w:type="dxa"/>
            <w:shd w:val="clear" w:color="auto" w:fill="auto"/>
          </w:tcPr>
          <w:p w14:paraId="2DD18965" w14:textId="55BCBAE6" w:rsidR="00F02C71" w:rsidRPr="006338DC" w:rsidRDefault="00F02C71" w:rsidP="00F02C71">
            <w:pPr>
              <w:spacing w:before="60" w:line="276" w:lineRule="auto"/>
              <w:ind w:left="0" w:firstLine="0"/>
              <w:rPr>
                <w:rFonts w:eastAsiaTheme="minorEastAsia"/>
                <w:b/>
              </w:rPr>
            </w:pPr>
            <w:r w:rsidRPr="006338DC">
              <w:rPr>
                <w:rFonts w:eastAsiaTheme="minorEastAsia"/>
                <w:b/>
              </w:rPr>
              <w:t>Charter of the Chinese People</w:t>
            </w:r>
            <w:r w:rsidR="000B23DC">
              <w:rPr>
                <w:rFonts w:eastAsiaTheme="minorEastAsia"/>
                <w:b/>
              </w:rPr>
              <w:t>’</w:t>
            </w:r>
            <w:r w:rsidRPr="006338DC">
              <w:rPr>
                <w:rFonts w:eastAsiaTheme="minorEastAsia"/>
                <w:b/>
              </w:rPr>
              <w:t>s Political Consultative Conference (CPPCC)</w:t>
            </w:r>
          </w:p>
          <w:p w14:paraId="5A90AA14" w14:textId="77777777" w:rsidR="00F02C71" w:rsidRPr="006338DC" w:rsidRDefault="00F02C71" w:rsidP="00F02C71">
            <w:pPr>
              <w:tabs>
                <w:tab w:val="left" w:pos="2410"/>
              </w:tabs>
              <w:spacing w:beforeLines="30" w:before="72" w:line="276" w:lineRule="auto"/>
              <w:ind w:left="0" w:firstLine="0"/>
              <w:rPr>
                <w:rFonts w:eastAsiaTheme="minorEastAsia"/>
                <w:b/>
              </w:rPr>
            </w:pPr>
            <w:r w:rsidRPr="006338DC">
              <w:rPr>
                <w:rFonts w:eastAsiaTheme="minorEastAsia"/>
                <w:b/>
              </w:rPr>
              <w:t>Chapter II: General Organizational Principles</w:t>
            </w:r>
          </w:p>
          <w:p w14:paraId="7AD9988E" w14:textId="77777777" w:rsidR="00F02C71" w:rsidRPr="006338DC" w:rsidRDefault="00F02C71" w:rsidP="00F02C71">
            <w:pPr>
              <w:spacing w:beforeLines="30" w:before="72" w:line="276" w:lineRule="auto"/>
              <w:ind w:left="0" w:firstLine="0"/>
              <w:jc w:val="both"/>
              <w:rPr>
                <w:rFonts w:eastAsiaTheme="minorEastAsia"/>
              </w:rPr>
            </w:pPr>
            <w:r w:rsidRPr="006338DC">
              <w:rPr>
                <w:rFonts w:eastAsiaTheme="minorEastAsia"/>
              </w:rPr>
              <w:t>Article 21(1)</w:t>
            </w:r>
          </w:p>
          <w:p w14:paraId="08BE70E2" w14:textId="77777777" w:rsidR="00F02C71" w:rsidRPr="006338DC" w:rsidRDefault="00F02C71" w:rsidP="00F02C71">
            <w:pPr>
              <w:spacing w:beforeLines="30" w:before="72" w:line="276" w:lineRule="auto"/>
              <w:ind w:left="0" w:firstLine="0"/>
              <w:jc w:val="both"/>
              <w:rPr>
                <w:rFonts w:eastAsiaTheme="minorEastAsia"/>
              </w:rPr>
            </w:pPr>
            <w:r w:rsidRPr="006338DC">
              <w:rPr>
                <w:rFonts w:eastAsiaTheme="minorEastAsia"/>
              </w:rPr>
              <w:t>The CPPCC is formed of a National Committee and local committees</w:t>
            </w:r>
          </w:p>
          <w:p w14:paraId="0CFD33CB" w14:textId="77777777" w:rsidR="00F02C71" w:rsidRPr="006338DC" w:rsidRDefault="00F02C71" w:rsidP="00F02C71">
            <w:pPr>
              <w:spacing w:beforeLines="30" w:before="72" w:line="276" w:lineRule="auto"/>
              <w:ind w:left="0" w:firstLine="0"/>
              <w:jc w:val="both"/>
              <w:rPr>
                <w:rFonts w:eastAsiaTheme="minorEastAsia"/>
              </w:rPr>
            </w:pPr>
          </w:p>
          <w:p w14:paraId="68B8B43B" w14:textId="77777777" w:rsidR="00F02C71" w:rsidRPr="006338DC" w:rsidRDefault="00F02C71" w:rsidP="00F02C71">
            <w:pPr>
              <w:spacing w:beforeLines="30" w:before="72" w:line="276" w:lineRule="auto"/>
              <w:ind w:left="0" w:firstLine="0"/>
              <w:jc w:val="both"/>
              <w:rPr>
                <w:rFonts w:eastAsiaTheme="minorEastAsia"/>
              </w:rPr>
            </w:pPr>
            <w:r w:rsidRPr="006338DC">
              <w:rPr>
                <w:rFonts w:eastAsiaTheme="minorEastAsia"/>
              </w:rPr>
              <w:t>Article 22(1)</w:t>
            </w:r>
          </w:p>
          <w:p w14:paraId="69C0D1A4" w14:textId="36EF37DD" w:rsidR="00F02C71" w:rsidRDefault="00F02C71" w:rsidP="00F6558F">
            <w:pPr>
              <w:spacing w:beforeLines="30" w:before="72" w:line="276" w:lineRule="auto"/>
              <w:ind w:left="0" w:firstLine="0"/>
              <w:jc w:val="both"/>
              <w:rPr>
                <w:rFonts w:eastAsiaTheme="minorEastAsia"/>
                <w:b/>
                <w:lang w:eastAsia="zh-HK"/>
              </w:rPr>
            </w:pPr>
            <w:r w:rsidRPr="006338DC">
              <w:rPr>
                <w:rFonts w:eastAsiaTheme="minorEastAsia"/>
              </w:rPr>
              <w:t xml:space="preserve">The National Committee of the CPPCC shall be composed of representatives from the </w:t>
            </w:r>
            <w:r w:rsidRPr="004D5874">
              <w:rPr>
                <w:rFonts w:eastAsiaTheme="minorEastAsia"/>
              </w:rPr>
              <w:t>CPC</w:t>
            </w:r>
            <w:r w:rsidRPr="006338DC">
              <w:rPr>
                <w:rFonts w:eastAsiaTheme="minorEastAsia"/>
              </w:rPr>
              <w:t xml:space="preserve">, from other </w:t>
            </w:r>
            <w:r w:rsidRPr="004D5874">
              <w:rPr>
                <w:rFonts w:eastAsiaTheme="minorEastAsia"/>
              </w:rPr>
              <w:t>political parties</w:t>
            </w:r>
            <w:r w:rsidRPr="006338DC">
              <w:rPr>
                <w:rFonts w:eastAsiaTheme="minorEastAsia"/>
              </w:rPr>
              <w:t>, from among public figures without party affiliation, from people</w:t>
            </w:r>
            <w:r w:rsidR="000B23DC">
              <w:rPr>
                <w:rFonts w:eastAsiaTheme="minorEastAsia"/>
              </w:rPr>
              <w:t>’</w:t>
            </w:r>
            <w:r w:rsidRPr="006338DC">
              <w:rPr>
                <w:rFonts w:eastAsiaTheme="minorEastAsia"/>
              </w:rPr>
              <w:t>s organizations, and from ethnic minority groups and all sectors of society, compatriots from the Hong Kong Special Administrative Region, the Macao Special Administrative Region and Taiwan, and from among returned overseas Chinese, as well as specially invited individuals, all of whom shall be divided into a number of sectors.</w:t>
            </w:r>
          </w:p>
        </w:tc>
      </w:tr>
    </w:tbl>
    <w:p w14:paraId="24FB80D9" w14:textId="123EF23B" w:rsidR="00A56DF5" w:rsidRDefault="00EB5585" w:rsidP="00543729">
      <w:pPr>
        <w:snapToGrid w:val="0"/>
        <w:spacing w:line="276" w:lineRule="auto"/>
        <w:ind w:left="0" w:firstLine="0"/>
        <w:rPr>
          <w:rFonts w:eastAsiaTheme="minorEastAsia"/>
          <w:sz w:val="22"/>
        </w:rPr>
      </w:pPr>
      <w:r>
        <w:rPr>
          <w:rFonts w:eastAsiaTheme="minorEastAsia"/>
          <w:sz w:val="22"/>
        </w:rPr>
        <w:t xml:space="preserve">Source: </w:t>
      </w:r>
      <w:r w:rsidR="00F6558F">
        <w:rPr>
          <w:rFonts w:eastAsiaTheme="minorEastAsia"/>
          <w:sz w:val="22"/>
        </w:rPr>
        <w:t xml:space="preserve">The </w:t>
      </w:r>
      <w:r w:rsidR="00A56DF5">
        <w:rPr>
          <w:rFonts w:eastAsiaTheme="minorEastAsia"/>
          <w:sz w:val="22"/>
        </w:rPr>
        <w:t>National Committee of the Chinese People</w:t>
      </w:r>
      <w:r w:rsidR="000B23DC">
        <w:rPr>
          <w:rFonts w:eastAsiaTheme="minorEastAsia"/>
          <w:sz w:val="22"/>
        </w:rPr>
        <w:t>’</w:t>
      </w:r>
      <w:r w:rsidR="00A56DF5">
        <w:rPr>
          <w:rFonts w:eastAsiaTheme="minorEastAsia"/>
          <w:sz w:val="22"/>
        </w:rPr>
        <w:t>s Political Consultative Conference,</w:t>
      </w:r>
    </w:p>
    <w:p w14:paraId="3511C6B6" w14:textId="3C914CC5" w:rsidR="00F6558F" w:rsidRDefault="00F6558F" w:rsidP="00543729">
      <w:pPr>
        <w:snapToGrid w:val="0"/>
        <w:spacing w:line="276" w:lineRule="auto"/>
        <w:ind w:left="0" w:firstLine="0"/>
        <w:rPr>
          <w:rFonts w:eastAsiaTheme="minorEastAsia"/>
          <w:sz w:val="22"/>
        </w:rPr>
      </w:pPr>
      <w:r w:rsidRPr="00F6558F">
        <w:rPr>
          <w:rFonts w:eastAsiaTheme="minorEastAsia"/>
          <w:sz w:val="22"/>
        </w:rPr>
        <w:t>http://en.cppcc.gov.cn/2018-12/27/c_470021_3.htm</w:t>
      </w:r>
    </w:p>
    <w:p w14:paraId="3096EF83" w14:textId="77777777" w:rsidR="00543729" w:rsidRDefault="00543729" w:rsidP="00E016B8">
      <w:pPr>
        <w:snapToGrid w:val="0"/>
        <w:spacing w:line="276" w:lineRule="auto"/>
        <w:ind w:left="0" w:firstLine="0"/>
        <w:rPr>
          <w:rFonts w:eastAsiaTheme="minorEastAsia"/>
        </w:rPr>
      </w:pPr>
    </w:p>
    <w:p w14:paraId="7417101E" w14:textId="06C0DBBC" w:rsidR="000A09F4" w:rsidRPr="001E6FFE" w:rsidRDefault="00A75FDB" w:rsidP="00F02C71">
      <w:pPr>
        <w:numPr>
          <w:ilvl w:val="0"/>
          <w:numId w:val="32"/>
        </w:numPr>
        <w:tabs>
          <w:tab w:val="left" w:pos="426"/>
          <w:tab w:val="left" w:pos="993"/>
        </w:tabs>
        <w:spacing w:line="276" w:lineRule="auto"/>
        <w:ind w:left="993" w:hanging="993"/>
        <w:jc w:val="both"/>
        <w:rPr>
          <w:rFonts w:eastAsiaTheme="minorEastAsia"/>
        </w:rPr>
      </w:pPr>
      <w:r>
        <w:rPr>
          <w:rFonts w:eastAsiaTheme="minorEastAsia"/>
        </w:rPr>
        <w:t>(a)</w:t>
      </w:r>
      <w:r>
        <w:rPr>
          <w:rFonts w:eastAsiaTheme="minorEastAsia"/>
        </w:rPr>
        <w:tab/>
      </w:r>
      <w:r w:rsidR="00735E51">
        <w:rPr>
          <w:rFonts w:eastAsiaTheme="minorEastAsia" w:hint="eastAsia"/>
        </w:rPr>
        <w:t xml:space="preserve">According to Source 1, </w:t>
      </w:r>
      <w:r w:rsidR="00735E51" w:rsidRPr="00735E51">
        <w:rPr>
          <w:rFonts w:eastAsiaTheme="minorEastAsia"/>
        </w:rPr>
        <w:t xml:space="preserve">the </w:t>
      </w:r>
      <w:r w:rsidR="00735E51">
        <w:rPr>
          <w:rFonts w:eastAsiaTheme="minorEastAsia"/>
        </w:rPr>
        <w:t>“T</w:t>
      </w:r>
      <w:r w:rsidR="00735E51" w:rsidRPr="00735E51">
        <w:rPr>
          <w:rFonts w:eastAsiaTheme="minorEastAsia"/>
        </w:rPr>
        <w:t xml:space="preserve">wo </w:t>
      </w:r>
      <w:r w:rsidR="00735E51">
        <w:rPr>
          <w:rFonts w:eastAsiaTheme="minorEastAsia"/>
        </w:rPr>
        <w:t>S</w:t>
      </w:r>
      <w:r w:rsidR="00735E51" w:rsidRPr="00735E51">
        <w:rPr>
          <w:rFonts w:eastAsiaTheme="minorEastAsia"/>
        </w:rPr>
        <w:t>essions</w:t>
      </w:r>
      <w:r w:rsidR="00735E51">
        <w:rPr>
          <w:rFonts w:eastAsiaTheme="minorEastAsia"/>
        </w:rPr>
        <w:t>”</w:t>
      </w:r>
      <w:r w:rsidR="00735E51" w:rsidRPr="00735E51">
        <w:rPr>
          <w:rFonts w:eastAsiaTheme="minorEastAsia"/>
        </w:rPr>
        <w:t xml:space="preserve"> held in Beijing </w:t>
      </w:r>
      <w:r w:rsidR="00CD484A" w:rsidRPr="00735E51">
        <w:rPr>
          <w:rFonts w:eastAsiaTheme="minorEastAsia"/>
        </w:rPr>
        <w:t xml:space="preserve">every spring </w:t>
      </w:r>
      <w:r w:rsidR="00735E51" w:rsidRPr="00735E51">
        <w:rPr>
          <w:rFonts w:eastAsiaTheme="minorEastAsia"/>
        </w:rPr>
        <w:t>refer to</w:t>
      </w:r>
      <w:r w:rsidR="00CD484A">
        <w:rPr>
          <w:rFonts w:eastAsiaTheme="minorEastAsia"/>
        </w:rPr>
        <w:t xml:space="preserve"> </w:t>
      </w:r>
      <w:r w:rsidR="00CD484A">
        <w:rPr>
          <w:rFonts w:eastAsiaTheme="minorEastAsia" w:hint="eastAsia"/>
          <w:lang w:eastAsia="zh-HK"/>
        </w:rPr>
        <w:t>t</w:t>
      </w:r>
      <w:r w:rsidR="00CD484A">
        <w:rPr>
          <w:rFonts w:eastAsiaTheme="minorEastAsia"/>
          <w:lang w:eastAsia="zh-HK"/>
        </w:rPr>
        <w:t xml:space="preserve">he </w:t>
      </w:r>
      <w:r w:rsidR="00CD484A">
        <w:rPr>
          <w:rFonts w:eastAsiaTheme="minorEastAsia" w:hint="eastAsia"/>
        </w:rPr>
        <w:t>N</w:t>
      </w:r>
      <w:r w:rsidR="00CD484A">
        <w:rPr>
          <w:rFonts w:eastAsiaTheme="minorEastAsia" w:hint="eastAsia"/>
          <w:lang w:eastAsia="zh-HK"/>
        </w:rPr>
        <w:t>a</w:t>
      </w:r>
      <w:r w:rsidR="00CD484A">
        <w:rPr>
          <w:rFonts w:eastAsiaTheme="minorEastAsia"/>
          <w:lang w:eastAsia="zh-HK"/>
        </w:rPr>
        <w:t>tional People’s Congress and which other meeting</w:t>
      </w:r>
      <w:r w:rsidR="00735E51" w:rsidRPr="00735E51">
        <w:rPr>
          <w:rFonts w:eastAsiaTheme="minor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09F4" w:rsidRPr="001E6FFE" w14:paraId="26064C0F" w14:textId="77777777" w:rsidTr="00A410CD">
        <w:tc>
          <w:tcPr>
            <w:tcW w:w="7313" w:type="dxa"/>
          </w:tcPr>
          <w:p w14:paraId="33D24DFA" w14:textId="0DBE8AEC" w:rsidR="000A09F4" w:rsidRPr="001E6FFE" w:rsidRDefault="00C538B2" w:rsidP="00F02C71">
            <w:pPr>
              <w:spacing w:line="360" w:lineRule="auto"/>
              <w:ind w:left="0" w:firstLine="0"/>
              <w:rPr>
                <w:rFonts w:eastAsiaTheme="minorEastAsia"/>
                <w:i/>
              </w:rPr>
            </w:pPr>
            <w:r w:rsidRPr="00150CFD">
              <w:rPr>
                <w:rFonts w:eastAsiaTheme="minorEastAsia"/>
                <w:i/>
                <w:color w:val="FF0000"/>
                <w:kern w:val="0"/>
              </w:rPr>
              <w:t>T</w:t>
            </w:r>
            <w:r w:rsidR="00735E51" w:rsidRPr="00150CFD">
              <w:rPr>
                <w:rFonts w:eastAsiaTheme="minorEastAsia"/>
                <w:i/>
                <w:color w:val="FF0000"/>
                <w:kern w:val="0"/>
              </w:rPr>
              <w:t>he Chinese People</w:t>
            </w:r>
            <w:r w:rsidR="000B23DC">
              <w:rPr>
                <w:rFonts w:eastAsiaTheme="minorEastAsia"/>
                <w:i/>
                <w:color w:val="FF0000"/>
                <w:kern w:val="0"/>
              </w:rPr>
              <w:t>’</w:t>
            </w:r>
            <w:r w:rsidR="00735E51" w:rsidRPr="00150CFD">
              <w:rPr>
                <w:rFonts w:eastAsiaTheme="minorEastAsia"/>
                <w:i/>
                <w:color w:val="FF0000"/>
                <w:kern w:val="0"/>
              </w:rPr>
              <w:t>s Political Consultative Conference (CPPCC)</w:t>
            </w:r>
            <w:r w:rsidR="00D819AE" w:rsidRPr="00150CFD">
              <w:rPr>
                <w:rFonts w:eastAsiaTheme="minorEastAsia"/>
                <w:i/>
                <w:color w:val="FF0000"/>
                <w:kern w:val="0"/>
              </w:rPr>
              <w:t>.</w:t>
            </w:r>
          </w:p>
        </w:tc>
      </w:tr>
    </w:tbl>
    <w:p w14:paraId="5AA0A5ED" w14:textId="77777777" w:rsidR="000A09F4" w:rsidRPr="009500A7" w:rsidRDefault="000A09F4" w:rsidP="00F02C71">
      <w:pPr>
        <w:tabs>
          <w:tab w:val="left" w:pos="426"/>
          <w:tab w:val="left" w:pos="993"/>
        </w:tabs>
        <w:spacing w:line="276" w:lineRule="auto"/>
        <w:ind w:leftChars="177" w:left="987" w:hangingChars="234" w:hanging="562"/>
        <w:jc w:val="both"/>
        <w:rPr>
          <w:rFonts w:eastAsiaTheme="minorEastAsia"/>
          <w:szCs w:val="28"/>
        </w:rPr>
      </w:pPr>
    </w:p>
    <w:p w14:paraId="600A6411" w14:textId="1F6C05C4" w:rsidR="000A09F4" w:rsidRPr="009500A7" w:rsidRDefault="00A75FDB" w:rsidP="00F02C71">
      <w:pPr>
        <w:tabs>
          <w:tab w:val="left" w:pos="426"/>
          <w:tab w:val="left" w:pos="993"/>
        </w:tabs>
        <w:spacing w:line="276" w:lineRule="auto"/>
        <w:ind w:leftChars="177" w:left="987" w:hangingChars="234" w:hanging="562"/>
        <w:jc w:val="both"/>
        <w:rPr>
          <w:rFonts w:eastAsiaTheme="minorEastAsia"/>
          <w:szCs w:val="28"/>
        </w:rPr>
      </w:pPr>
      <w:r w:rsidRPr="009500A7">
        <w:rPr>
          <w:rFonts w:eastAsiaTheme="minorEastAsia"/>
          <w:szCs w:val="28"/>
        </w:rPr>
        <w:lastRenderedPageBreak/>
        <w:t>(b)</w:t>
      </w:r>
      <w:r>
        <w:rPr>
          <w:rFonts w:eastAsiaTheme="minorEastAsia"/>
        </w:rPr>
        <w:tab/>
      </w:r>
      <w:r w:rsidR="00CD484A">
        <w:rPr>
          <w:rFonts w:eastAsiaTheme="minorEastAsia"/>
        </w:rPr>
        <w:t xml:space="preserve">With reference to </w:t>
      </w:r>
      <w:r w:rsidR="00EF4D67" w:rsidRPr="00EF4D67">
        <w:rPr>
          <w:rFonts w:eastAsiaTheme="minorEastAsia"/>
        </w:rPr>
        <w:t>the above question</w:t>
      </w:r>
      <w:r w:rsidR="00EF4D67">
        <w:rPr>
          <w:rFonts w:eastAsiaTheme="minorEastAsia"/>
        </w:rPr>
        <w:t>, t</w:t>
      </w:r>
      <w:r w:rsidR="00735E51" w:rsidRPr="00735E51">
        <w:rPr>
          <w:rFonts w:eastAsiaTheme="minorEastAsia"/>
        </w:rPr>
        <w:t xml:space="preserve">he meeting </w:t>
      </w:r>
      <w:r w:rsidR="00735E51">
        <w:rPr>
          <w:rFonts w:eastAsiaTheme="minorEastAsia"/>
        </w:rPr>
        <w:t xml:space="preserve">stated in the answer of </w:t>
      </w:r>
      <w:r w:rsidR="00B52184">
        <w:rPr>
          <w:rFonts w:eastAsiaTheme="minorEastAsia"/>
        </w:rPr>
        <w:t>Q</w:t>
      </w:r>
      <w:r w:rsidR="00735E51">
        <w:rPr>
          <w:rFonts w:eastAsiaTheme="minorEastAsia"/>
        </w:rPr>
        <w:t>uestion 1.(a)</w:t>
      </w:r>
      <w:r w:rsidR="00C1612F">
        <w:rPr>
          <w:rFonts w:eastAsiaTheme="minorEastAsia"/>
        </w:rPr>
        <w:t xml:space="preserve"> </w:t>
      </w:r>
      <w:r w:rsidR="00B52184">
        <w:rPr>
          <w:rFonts w:eastAsiaTheme="minorEastAsia"/>
        </w:rPr>
        <w:t>is the meeting of which institution mentioned</w:t>
      </w:r>
      <w:r w:rsidR="00C1612F">
        <w:rPr>
          <w:rFonts w:eastAsiaTheme="minorEastAsia"/>
        </w:rPr>
        <w:t xml:space="preserve"> in </w:t>
      </w:r>
      <w:r w:rsidR="00B52184">
        <w:rPr>
          <w:rFonts w:eastAsiaTheme="minorEastAsia"/>
        </w:rPr>
        <w:t>Source</w:t>
      </w:r>
      <w:r w:rsidR="00C1612F">
        <w:rPr>
          <w:rFonts w:eastAsiaTheme="minorEastAsia"/>
        </w:rPr>
        <w:t xml:space="preserve"> 2</w:t>
      </w:r>
      <w:r w:rsidR="00735E51" w:rsidRPr="00735E51">
        <w:rPr>
          <w:rFonts w:eastAsiaTheme="minorEastAsia"/>
        </w:rPr>
        <w:t>?</w:t>
      </w:r>
      <w:r w:rsidR="00735E51">
        <w:rPr>
          <w:rFonts w:eastAsiaTheme="minorEastAsia" w:hint="eastAsia"/>
        </w:rPr>
        <w:t xml:space="preserve">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09F4" w:rsidRPr="001E6FFE" w14:paraId="51AE8EB1" w14:textId="77777777" w:rsidTr="00A410CD">
        <w:tc>
          <w:tcPr>
            <w:tcW w:w="7313" w:type="dxa"/>
          </w:tcPr>
          <w:p w14:paraId="35EC9F78" w14:textId="18F035DB" w:rsidR="000A09F4" w:rsidRPr="00984CA0" w:rsidRDefault="007E70CF" w:rsidP="00F02C71">
            <w:pPr>
              <w:spacing w:line="360" w:lineRule="auto"/>
              <w:ind w:left="0" w:firstLine="0"/>
              <w:rPr>
                <w:rFonts w:eastAsiaTheme="minorEastAsia"/>
                <w:i/>
                <w:color w:val="FF0000"/>
              </w:rPr>
            </w:pPr>
            <w:r w:rsidRPr="00150CFD">
              <w:rPr>
                <w:rFonts w:eastAsiaTheme="minorEastAsia"/>
                <w:i/>
                <w:color w:val="FF0000"/>
              </w:rPr>
              <w:t>The National Committee of the CPPCC</w:t>
            </w:r>
            <w:r w:rsidR="00D819AE" w:rsidRPr="00150CFD">
              <w:rPr>
                <w:rFonts w:eastAsiaTheme="minorEastAsia"/>
                <w:i/>
                <w:color w:val="FF0000"/>
              </w:rPr>
              <w:t>.</w:t>
            </w:r>
          </w:p>
        </w:tc>
      </w:tr>
    </w:tbl>
    <w:p w14:paraId="30A4FCCF" w14:textId="77777777" w:rsidR="000A09F4" w:rsidRDefault="000A09F4" w:rsidP="00F02C71">
      <w:pPr>
        <w:tabs>
          <w:tab w:val="left" w:pos="426"/>
          <w:tab w:val="left" w:pos="993"/>
        </w:tabs>
        <w:spacing w:line="276" w:lineRule="auto"/>
        <w:ind w:leftChars="177" w:left="987" w:hangingChars="234" w:hanging="562"/>
        <w:jc w:val="both"/>
        <w:rPr>
          <w:rFonts w:eastAsiaTheme="minorEastAsia"/>
          <w:szCs w:val="28"/>
        </w:rPr>
      </w:pPr>
    </w:p>
    <w:p w14:paraId="52451650" w14:textId="0E25F6A4" w:rsidR="009D1617" w:rsidRDefault="00EF4D67" w:rsidP="00F02C71">
      <w:pPr>
        <w:pStyle w:val="a6"/>
        <w:numPr>
          <w:ilvl w:val="0"/>
          <w:numId w:val="33"/>
        </w:numPr>
        <w:tabs>
          <w:tab w:val="left" w:pos="426"/>
          <w:tab w:val="left" w:pos="993"/>
        </w:tabs>
        <w:spacing w:line="276" w:lineRule="auto"/>
        <w:ind w:left="993" w:hanging="993"/>
        <w:jc w:val="both"/>
        <w:rPr>
          <w:lang w:eastAsia="zh-HK"/>
        </w:rPr>
      </w:pPr>
      <w:r>
        <w:t xml:space="preserve">          </w:t>
      </w:r>
      <w:r w:rsidR="00E7627E">
        <w:rPr>
          <w:rFonts w:hint="eastAsia"/>
          <w:color w:val="000000" w:themeColor="text1"/>
        </w:rPr>
        <w:t xml:space="preserve">According to Source 2, </w:t>
      </w:r>
      <w:r w:rsidR="00E7627E">
        <w:rPr>
          <w:lang w:eastAsia="zh-HK"/>
        </w:rPr>
        <w:t>w</w:t>
      </w:r>
      <w:r w:rsidR="00E7627E" w:rsidRPr="00E7627E">
        <w:rPr>
          <w:lang w:eastAsia="zh-HK"/>
        </w:rPr>
        <w:t xml:space="preserve">hy are members of the National </w:t>
      </w:r>
      <w:r w:rsidR="00B33E9E">
        <w:rPr>
          <w:lang w:eastAsia="zh-HK"/>
        </w:rPr>
        <w:t>Committee of the Chinese People</w:t>
      </w:r>
      <w:r w:rsidR="000B23DC">
        <w:rPr>
          <w:lang w:eastAsia="zh-HK"/>
        </w:rPr>
        <w:t>’</w:t>
      </w:r>
      <w:r w:rsidR="00E7627E" w:rsidRPr="00E7627E">
        <w:rPr>
          <w:lang w:eastAsia="zh-HK"/>
        </w:rPr>
        <w:t xml:space="preserve">s Political Consultative Conference in Hong Kong attending the meeting mentioned in the answer to </w:t>
      </w:r>
      <w:r w:rsidR="00A7203A">
        <w:rPr>
          <w:lang w:eastAsia="zh-HK"/>
        </w:rPr>
        <w:t>Question</w:t>
      </w:r>
      <w:r w:rsidR="00A7203A" w:rsidRPr="00E7627E">
        <w:rPr>
          <w:lang w:eastAsia="zh-HK"/>
        </w:rPr>
        <w:t xml:space="preserve"> </w:t>
      </w:r>
      <w:r w:rsidR="00E7627E" w:rsidRPr="00E7627E">
        <w:rPr>
          <w:lang w:eastAsia="zh-HK"/>
        </w:rPr>
        <w:t>1.(a)?</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D1617" w:rsidRPr="006805A7" w14:paraId="25CEBB18" w14:textId="77777777" w:rsidTr="00A410CD">
        <w:tc>
          <w:tcPr>
            <w:tcW w:w="7313" w:type="dxa"/>
          </w:tcPr>
          <w:p w14:paraId="3F75D08E" w14:textId="4C19325C" w:rsidR="009D1617" w:rsidRPr="006805A7" w:rsidRDefault="00150CFD" w:rsidP="00F02C71">
            <w:pPr>
              <w:spacing w:line="360" w:lineRule="auto"/>
              <w:ind w:left="0" w:firstLine="0"/>
              <w:rPr>
                <w:i/>
                <w:color w:val="FF0000"/>
              </w:rPr>
            </w:pPr>
            <w:r>
              <w:rPr>
                <w:rFonts w:hint="eastAsia"/>
                <w:i/>
                <w:color w:val="FF0000"/>
              </w:rPr>
              <w:t>It is b</w:t>
            </w:r>
            <w:r w:rsidRPr="00E7627E">
              <w:rPr>
                <w:i/>
                <w:color w:val="FF0000"/>
              </w:rPr>
              <w:t>ecause the compatriots in the Hong Kong Special Administrative</w:t>
            </w:r>
          </w:p>
        </w:tc>
      </w:tr>
      <w:tr w:rsidR="009D1617" w:rsidRPr="006805A7" w14:paraId="10B7288A" w14:textId="77777777" w:rsidTr="00A410CD">
        <w:tc>
          <w:tcPr>
            <w:tcW w:w="7313" w:type="dxa"/>
          </w:tcPr>
          <w:p w14:paraId="6CDA608E" w14:textId="499FE14C" w:rsidR="009D1617" w:rsidRDefault="00E7627E" w:rsidP="00CD484A">
            <w:pPr>
              <w:spacing w:line="360" w:lineRule="auto"/>
              <w:ind w:left="0" w:firstLine="0"/>
              <w:rPr>
                <w:i/>
                <w:color w:val="FF0000"/>
                <w:lang w:eastAsia="zh-HK"/>
              </w:rPr>
            </w:pPr>
            <w:r w:rsidRPr="00E7627E">
              <w:rPr>
                <w:i/>
                <w:color w:val="FF0000"/>
              </w:rPr>
              <w:t>Region are</w:t>
            </w:r>
            <w:r w:rsidR="003C6B63">
              <w:rPr>
                <w:i/>
                <w:color w:val="FF0000"/>
              </w:rPr>
              <w:t xml:space="preserve"> </w:t>
            </w:r>
            <w:r w:rsidR="00CD484A">
              <w:rPr>
                <w:i/>
                <w:color w:val="FF0000"/>
              </w:rPr>
              <w:t>part</w:t>
            </w:r>
            <w:r w:rsidRPr="00E7627E">
              <w:rPr>
                <w:i/>
                <w:color w:val="FF0000"/>
              </w:rPr>
              <w:t xml:space="preserve"> of the National </w:t>
            </w:r>
            <w:r w:rsidR="00B33E9E">
              <w:rPr>
                <w:i/>
                <w:color w:val="FF0000"/>
              </w:rPr>
              <w:t>Committee of the Chinese People</w:t>
            </w:r>
            <w:r w:rsidR="000B23DC">
              <w:rPr>
                <w:i/>
                <w:color w:val="FF0000"/>
              </w:rPr>
              <w:t>’</w:t>
            </w:r>
            <w:r w:rsidRPr="00E7627E">
              <w:rPr>
                <w:i/>
                <w:color w:val="FF0000"/>
              </w:rPr>
              <w:t xml:space="preserve">s </w:t>
            </w:r>
          </w:p>
        </w:tc>
      </w:tr>
      <w:tr w:rsidR="00150CFD" w:rsidRPr="006805A7" w14:paraId="65BE5B3C" w14:textId="77777777" w:rsidTr="00A410CD">
        <w:tc>
          <w:tcPr>
            <w:tcW w:w="7313" w:type="dxa"/>
          </w:tcPr>
          <w:p w14:paraId="2B4A8ADF" w14:textId="540AF932" w:rsidR="00150CFD" w:rsidRDefault="00150CFD" w:rsidP="00F02C71">
            <w:pPr>
              <w:spacing w:line="360" w:lineRule="auto"/>
              <w:ind w:left="0" w:firstLine="0"/>
              <w:rPr>
                <w:i/>
                <w:color w:val="FF0000"/>
              </w:rPr>
            </w:pPr>
            <w:r w:rsidRPr="00E7627E">
              <w:rPr>
                <w:i/>
                <w:color w:val="FF0000"/>
              </w:rPr>
              <w:t>Political C</w:t>
            </w:r>
            <w:r>
              <w:rPr>
                <w:i/>
                <w:color w:val="FF0000"/>
              </w:rPr>
              <w:t>onsultative Conference</w:t>
            </w:r>
            <w:r w:rsidRPr="00E7627E">
              <w:rPr>
                <w:i/>
                <w:color w:val="FF0000"/>
              </w:rPr>
              <w:t>.</w:t>
            </w:r>
          </w:p>
        </w:tc>
      </w:tr>
    </w:tbl>
    <w:p w14:paraId="73F65F7F" w14:textId="77777777" w:rsidR="00543729" w:rsidRDefault="00543729" w:rsidP="00F02C71">
      <w:pPr>
        <w:spacing w:line="276" w:lineRule="auto"/>
        <w:ind w:left="0" w:firstLine="0"/>
        <w:rPr>
          <w:rFonts w:eastAsiaTheme="minorEastAsia"/>
          <w:sz w:val="22"/>
        </w:rPr>
      </w:pPr>
    </w:p>
    <w:p w14:paraId="7318386D" w14:textId="40EFA68C" w:rsidR="005318D3" w:rsidRDefault="005318D3" w:rsidP="00F02C71">
      <w:pPr>
        <w:spacing w:line="276" w:lineRule="auto"/>
        <w:ind w:left="0" w:firstLine="0"/>
        <w:rPr>
          <w:rFonts w:eastAsiaTheme="minorEastAsia"/>
          <w:sz w:val="22"/>
          <w:lang w:eastAsia="zh-HK"/>
        </w:rPr>
      </w:pPr>
    </w:p>
    <w:p w14:paraId="44D50E05" w14:textId="454644A8" w:rsidR="005318D3" w:rsidRDefault="005318D3" w:rsidP="00F02C71">
      <w:pPr>
        <w:spacing w:line="276" w:lineRule="auto"/>
        <w:ind w:left="0" w:firstLine="0"/>
        <w:rPr>
          <w:rFonts w:eastAsiaTheme="minorEastAsia"/>
          <w:sz w:val="22"/>
          <w:lang w:eastAsia="zh-HK"/>
        </w:rPr>
      </w:pPr>
    </w:p>
    <w:p w14:paraId="5148A27F" w14:textId="77777777" w:rsidR="00870402" w:rsidRDefault="00870402">
      <w:pPr>
        <w:rPr>
          <w:rFonts w:eastAsia="微軟正黑體"/>
          <w:b/>
          <w:sz w:val="28"/>
          <w:szCs w:val="28"/>
        </w:rPr>
      </w:pPr>
      <w:r>
        <w:rPr>
          <w:rFonts w:eastAsia="微軟正黑體"/>
          <w:b/>
          <w:sz w:val="28"/>
          <w:szCs w:val="28"/>
        </w:rPr>
        <w:br w:type="page"/>
      </w:r>
    </w:p>
    <w:p w14:paraId="09F40432" w14:textId="6C3EC1DC" w:rsidR="00E0171C" w:rsidRPr="0009323F" w:rsidRDefault="006153DA" w:rsidP="008248CC">
      <w:pPr>
        <w:ind w:left="1843" w:hanging="1843"/>
        <w:jc w:val="both"/>
        <w:rPr>
          <w:rFonts w:eastAsia="微軟正黑體"/>
          <w:b/>
          <w:sz w:val="28"/>
          <w:szCs w:val="28"/>
          <w:lang w:eastAsia="zh-HK"/>
        </w:rPr>
      </w:pPr>
      <w:r>
        <w:rPr>
          <w:rFonts w:eastAsia="微軟正黑體" w:hint="eastAsia"/>
          <w:b/>
          <w:sz w:val="28"/>
          <w:szCs w:val="28"/>
        </w:rPr>
        <w:lastRenderedPageBreak/>
        <w:t>Worksheet 10:</w:t>
      </w:r>
      <w:r>
        <w:rPr>
          <w:rFonts w:eastAsia="微軟正黑體"/>
          <w:b/>
          <w:sz w:val="28"/>
          <w:szCs w:val="28"/>
        </w:rPr>
        <w:tab/>
      </w:r>
      <w:r w:rsidR="00E0171C" w:rsidRPr="00E0171C">
        <w:rPr>
          <w:rFonts w:eastAsia="微軟正黑體"/>
          <w:b/>
          <w:sz w:val="28"/>
          <w:szCs w:val="28"/>
        </w:rPr>
        <w:t xml:space="preserve">The system of </w:t>
      </w:r>
      <w:r w:rsidR="00333775">
        <w:rPr>
          <w:rFonts w:eastAsia="微軟正黑體"/>
          <w:b/>
          <w:sz w:val="28"/>
          <w:szCs w:val="28"/>
        </w:rPr>
        <w:t>multi</w:t>
      </w:r>
      <w:r w:rsidR="00E0171C" w:rsidRPr="00E0171C">
        <w:rPr>
          <w:rFonts w:eastAsia="微軟正黑體"/>
          <w:b/>
          <w:sz w:val="28"/>
          <w:szCs w:val="28"/>
        </w:rPr>
        <w:t>party cooperation and political consultation under the leadership of the Communist Party of China</w:t>
      </w:r>
      <w:r w:rsidR="0094457C">
        <w:rPr>
          <w:rFonts w:eastAsia="微軟正黑體"/>
          <w:b/>
          <w:sz w:val="28"/>
          <w:szCs w:val="28"/>
        </w:rPr>
        <w:t xml:space="preserve"> (1)</w:t>
      </w:r>
    </w:p>
    <w:p w14:paraId="03BF070D" w14:textId="5F00C309" w:rsidR="00E016B8" w:rsidRPr="00C60BED" w:rsidRDefault="00E016B8" w:rsidP="007A6D5F">
      <w:pPr>
        <w:ind w:left="0" w:firstLine="0"/>
      </w:pPr>
    </w:p>
    <w:p w14:paraId="04368EB7" w14:textId="6E0B50D3" w:rsidR="0012089D" w:rsidRDefault="0012089D" w:rsidP="0012089D">
      <w:pPr>
        <w:snapToGrid w:val="0"/>
        <w:spacing w:line="276" w:lineRule="auto"/>
        <w:ind w:left="0" w:firstLine="0"/>
        <w:rPr>
          <w:rFonts w:eastAsiaTheme="minorEastAsia"/>
          <w:b/>
        </w:rPr>
      </w:pPr>
      <w:r>
        <w:rPr>
          <w:rFonts w:eastAsiaTheme="minorEastAsia" w:hint="eastAsia"/>
          <w:b/>
        </w:rPr>
        <w:t>S</w:t>
      </w:r>
      <w:r>
        <w:rPr>
          <w:rFonts w:eastAsiaTheme="minorEastAsia"/>
          <w:b/>
        </w:rPr>
        <w:t>ource 1</w:t>
      </w:r>
    </w:p>
    <w:tbl>
      <w:tblPr>
        <w:tblStyle w:val="TableGrid3"/>
        <w:tblW w:w="5049" w:type="pct"/>
        <w:tblLayout w:type="fixed"/>
        <w:tblLook w:val="04A0" w:firstRow="1" w:lastRow="0" w:firstColumn="1" w:lastColumn="0" w:noHBand="0" w:noVBand="1"/>
      </w:tblPr>
      <w:tblGrid>
        <w:gridCol w:w="2059"/>
        <w:gridCol w:w="4864"/>
        <w:gridCol w:w="1454"/>
      </w:tblGrid>
      <w:tr w:rsidR="00B64DBE" w:rsidRPr="00263465" w14:paraId="6C3DC391" w14:textId="77777777" w:rsidTr="0075405F">
        <w:trPr>
          <w:trHeight w:val="490"/>
        </w:trPr>
        <w:tc>
          <w:tcPr>
            <w:tcW w:w="2059" w:type="dxa"/>
            <w:tcBorders>
              <w:bottom w:val="nil"/>
              <w:right w:val="nil"/>
            </w:tcBorders>
          </w:tcPr>
          <w:p w14:paraId="758ACC97" w14:textId="77777777" w:rsidR="00B64DBE" w:rsidRPr="00F84FA8" w:rsidRDefault="00B64DBE" w:rsidP="0075405F">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68D7C479" w14:textId="28B0F41A" w:rsidR="00B64DBE" w:rsidRPr="00F84FA8" w:rsidRDefault="00B64DBE" w:rsidP="0075405F">
            <w:pPr>
              <w:spacing w:after="160" w:line="259" w:lineRule="auto"/>
              <w:ind w:left="0" w:firstLine="0"/>
              <w:rPr>
                <w:color w:val="000000"/>
                <w:lang w:eastAsia="zh-HK"/>
              </w:rPr>
            </w:pPr>
            <w:r w:rsidRPr="00B64DBE">
              <w:rPr>
                <w:rFonts w:ascii="微軟正黑體" w:eastAsia="微軟正黑體" w:hAnsi="微軟正黑體" w:hint="eastAsia"/>
                <w:color w:val="000000"/>
                <w:lang w:eastAsia="zh-HK"/>
              </w:rPr>
              <w:t>中國人民政治協商會議</w:t>
            </w:r>
          </w:p>
        </w:tc>
        <w:tc>
          <w:tcPr>
            <w:tcW w:w="1454" w:type="dxa"/>
            <w:vMerge w:val="restart"/>
          </w:tcPr>
          <w:p w14:paraId="38994D78" w14:textId="6FD7FB48" w:rsidR="00B64DBE" w:rsidRPr="00F84FA8" w:rsidRDefault="00B64DBE" w:rsidP="0075405F">
            <w:pPr>
              <w:spacing w:after="160" w:line="259" w:lineRule="auto"/>
              <w:ind w:left="0" w:firstLine="0"/>
              <w:jc w:val="center"/>
              <w:rPr>
                <w:rFonts w:ascii="新細明體" w:hAnsi="新細明體" w:cs="微軟正黑體"/>
                <w:color w:val="000000"/>
              </w:rPr>
            </w:pPr>
            <w:r>
              <w:object w:dxaOrig="3435" w:dyaOrig="3435" w14:anchorId="5F0221CF">
                <v:shape id="_x0000_i1028" type="#_x0000_t75" style="width:61.15pt;height:61.15pt" o:ole="">
                  <v:imagedata r:id="rId54" o:title=""/>
                </v:shape>
                <o:OLEObject Type="Embed" ProgID="PBrush" ShapeID="_x0000_i1028" DrawAspect="Content" ObjectID="_1802866744" r:id="rId55"/>
              </w:object>
            </w:r>
          </w:p>
        </w:tc>
      </w:tr>
      <w:tr w:rsidR="00B64DBE" w:rsidRPr="00263465" w14:paraId="7764EDB4" w14:textId="77777777" w:rsidTr="0075405F">
        <w:tc>
          <w:tcPr>
            <w:tcW w:w="2059" w:type="dxa"/>
            <w:tcBorders>
              <w:top w:val="nil"/>
              <w:bottom w:val="nil"/>
              <w:right w:val="nil"/>
            </w:tcBorders>
          </w:tcPr>
          <w:p w14:paraId="18847CC0" w14:textId="77777777" w:rsidR="00B64DBE" w:rsidRPr="00F84FA8" w:rsidRDefault="00B64DBE" w:rsidP="0075405F">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2DB29AF5" w14:textId="77777777" w:rsidR="00B64DBE" w:rsidRPr="00F84FA8" w:rsidRDefault="00B64DBE" w:rsidP="0075405F">
            <w:pPr>
              <w:spacing w:after="160" w:line="259" w:lineRule="auto"/>
              <w:ind w:left="0" w:firstLine="0"/>
              <w:rPr>
                <w:color w:val="000000"/>
              </w:rPr>
            </w:pPr>
            <w:r w:rsidRPr="00C8540B">
              <w:rPr>
                <w:rFonts w:eastAsia="微軟正黑體"/>
                <w:color w:val="000000"/>
              </w:rPr>
              <w:t>The China Current</w:t>
            </w:r>
          </w:p>
        </w:tc>
        <w:tc>
          <w:tcPr>
            <w:tcW w:w="1454" w:type="dxa"/>
            <w:vMerge/>
          </w:tcPr>
          <w:p w14:paraId="37EF6E3D" w14:textId="77777777" w:rsidR="00B64DBE" w:rsidRPr="00B768B3" w:rsidRDefault="00B64DBE" w:rsidP="0075405F">
            <w:pPr>
              <w:spacing w:after="160" w:line="259" w:lineRule="auto"/>
              <w:ind w:left="0" w:firstLine="0"/>
              <w:rPr>
                <w:rFonts w:ascii="新細明體" w:hAnsi="新細明體" w:cs="微軟正黑體"/>
                <w:color w:val="000000"/>
              </w:rPr>
            </w:pPr>
          </w:p>
        </w:tc>
      </w:tr>
      <w:tr w:rsidR="00B64DBE" w:rsidRPr="00263465" w14:paraId="67B48B6D" w14:textId="77777777" w:rsidTr="0075405F">
        <w:tc>
          <w:tcPr>
            <w:tcW w:w="2059" w:type="dxa"/>
            <w:tcBorders>
              <w:top w:val="nil"/>
              <w:bottom w:val="nil"/>
              <w:right w:val="nil"/>
            </w:tcBorders>
          </w:tcPr>
          <w:p w14:paraId="76000088" w14:textId="77777777" w:rsidR="00B64DBE" w:rsidRPr="00F84FA8" w:rsidRDefault="00B64DBE"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79216234" w14:textId="11E6A1C2" w:rsidR="00B64DBE" w:rsidRPr="00F84FA8" w:rsidRDefault="00B64DBE" w:rsidP="0075405F">
            <w:pPr>
              <w:spacing w:after="160" w:line="259" w:lineRule="auto"/>
              <w:ind w:left="0" w:firstLine="0"/>
              <w:rPr>
                <w:color w:val="000000"/>
              </w:rPr>
            </w:pPr>
            <w:r>
              <w:rPr>
                <w:rFonts w:eastAsia="微軟正黑體" w:hint="eastAsia"/>
                <w:lang w:eastAsia="zh-HK"/>
              </w:rPr>
              <w:t>3</w:t>
            </w:r>
            <w:r w:rsidRPr="00F63C86">
              <w:rPr>
                <w:rFonts w:eastAsia="微軟正黑體" w:hint="eastAsia"/>
                <w:lang w:eastAsia="zh-HK"/>
              </w:rPr>
              <w:t xml:space="preserve"> minute</w:t>
            </w:r>
            <w:r>
              <w:rPr>
                <w:rFonts w:eastAsia="微軟正黑體"/>
                <w:lang w:eastAsia="zh-HK"/>
              </w:rPr>
              <w:t xml:space="preserve">s and 22 seconds </w:t>
            </w:r>
            <w:r w:rsidRPr="00C8540B">
              <w:rPr>
                <w:rFonts w:eastAsia="微軟正黑體"/>
                <w:lang w:eastAsia="zh-HK"/>
              </w:rPr>
              <w:t>(Cantonese narration with Chinese subtitles)</w:t>
            </w:r>
          </w:p>
        </w:tc>
        <w:tc>
          <w:tcPr>
            <w:tcW w:w="1454" w:type="dxa"/>
            <w:vMerge/>
          </w:tcPr>
          <w:p w14:paraId="10C16E63" w14:textId="77777777" w:rsidR="00B64DBE" w:rsidRPr="00B768B3" w:rsidRDefault="00B64DBE" w:rsidP="0075405F">
            <w:pPr>
              <w:spacing w:after="160" w:line="259" w:lineRule="auto"/>
              <w:ind w:left="0" w:firstLine="0"/>
              <w:rPr>
                <w:rFonts w:ascii="新細明體" w:hAnsi="新細明體" w:cs="微軟正黑體"/>
                <w:color w:val="000000"/>
              </w:rPr>
            </w:pPr>
          </w:p>
        </w:tc>
      </w:tr>
      <w:tr w:rsidR="00B64DBE" w:rsidRPr="00263465" w14:paraId="4D1D6BFE" w14:textId="77777777" w:rsidTr="0075405F">
        <w:tc>
          <w:tcPr>
            <w:tcW w:w="2059" w:type="dxa"/>
            <w:tcBorders>
              <w:top w:val="nil"/>
              <w:right w:val="nil"/>
            </w:tcBorders>
          </w:tcPr>
          <w:p w14:paraId="1455CF09" w14:textId="77777777" w:rsidR="00B64DBE" w:rsidRPr="00F84FA8" w:rsidRDefault="00B64DBE" w:rsidP="0075405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7FE705B5" w14:textId="7598872C" w:rsidR="00B64DBE" w:rsidRDefault="00B64DBE" w:rsidP="00B64DBE">
            <w:r w:rsidRPr="00B64DBE">
              <w:t>https://chinacurrent.com/education/article/2022/</w:t>
            </w:r>
          </w:p>
          <w:p w14:paraId="3AF4381A" w14:textId="3CE2C394" w:rsidR="00B64DBE" w:rsidRPr="00B64DBE" w:rsidRDefault="00B64DBE" w:rsidP="00B64DBE">
            <w:pPr>
              <w:rPr>
                <w:rFonts w:eastAsia="微軟正黑體"/>
              </w:rPr>
            </w:pPr>
            <w:r w:rsidRPr="00CD484A">
              <w:t>0</w:t>
            </w:r>
            <w:r w:rsidRPr="00187D24">
              <w:rPr>
                <w:rFonts w:eastAsia="微軟正黑體"/>
              </w:rPr>
              <w:t>9/</w:t>
            </w:r>
            <w:r w:rsidRPr="003F16C2">
              <w:rPr>
                <w:rFonts w:eastAsia="微軟正黑體"/>
              </w:rPr>
              <w:t>23945.html</w:t>
            </w:r>
          </w:p>
        </w:tc>
        <w:tc>
          <w:tcPr>
            <w:tcW w:w="1454" w:type="dxa"/>
            <w:vMerge/>
          </w:tcPr>
          <w:p w14:paraId="46192140" w14:textId="77777777" w:rsidR="00B64DBE" w:rsidRPr="00263465" w:rsidRDefault="00B64DBE" w:rsidP="0075405F">
            <w:pPr>
              <w:spacing w:after="160" w:line="259" w:lineRule="auto"/>
              <w:ind w:left="0" w:firstLine="0"/>
              <w:rPr>
                <w:rFonts w:ascii="新細明體" w:hAnsi="新細明體" w:cs="微軟正黑體"/>
                <w:color w:val="000000"/>
              </w:rPr>
            </w:pPr>
          </w:p>
        </w:tc>
      </w:tr>
    </w:tbl>
    <w:p w14:paraId="432895FB" w14:textId="20C0EEE9" w:rsidR="00B64DBE" w:rsidRDefault="00B64DBE" w:rsidP="0012089D">
      <w:pPr>
        <w:snapToGrid w:val="0"/>
        <w:spacing w:line="276" w:lineRule="auto"/>
        <w:ind w:left="0" w:firstLine="0"/>
        <w:rPr>
          <w:rFonts w:eastAsiaTheme="minorEastAsia"/>
          <w:b/>
        </w:rPr>
      </w:pPr>
    </w:p>
    <w:p w14:paraId="7273297C" w14:textId="3EA01919" w:rsidR="00824164" w:rsidRPr="00D7044F" w:rsidRDefault="00B47D7A" w:rsidP="00CD484A">
      <w:pPr>
        <w:pStyle w:val="a6"/>
        <w:numPr>
          <w:ilvl w:val="0"/>
          <w:numId w:val="111"/>
        </w:numPr>
        <w:spacing w:line="276" w:lineRule="auto"/>
        <w:ind w:left="482" w:hanging="482"/>
        <w:jc w:val="both"/>
        <w:rPr>
          <w:lang w:eastAsia="zh-HK"/>
        </w:rPr>
      </w:pPr>
      <w:r>
        <w:rPr>
          <w:rFonts w:hint="eastAsia"/>
        </w:rPr>
        <w:t>A</w:t>
      </w:r>
      <w:r>
        <w:t>ccording to</w:t>
      </w:r>
      <w:r w:rsidR="008E7D68">
        <w:t xml:space="preserve"> Source 1, </w:t>
      </w:r>
      <w:r w:rsidR="006128C2">
        <w:t>the first Chinese People</w:t>
      </w:r>
      <w:r w:rsidR="000B23DC">
        <w:t>’</w:t>
      </w:r>
      <w:r w:rsidR="006128C2">
        <w:t>s Political Consultative Conference</w:t>
      </w:r>
      <w:r w:rsidR="00CD484A">
        <w:t xml:space="preserve"> </w:t>
      </w:r>
      <w:r w:rsidR="005F55BC">
        <w:t>(CPPCC)</w:t>
      </w:r>
      <w:r w:rsidR="006128C2">
        <w:t xml:space="preserve"> was held </w:t>
      </w:r>
      <w:r w:rsidR="00365CAB">
        <w:t>in</w:t>
      </w:r>
      <w:r w:rsidR="006128C2">
        <w:t xml:space="preserve"> September 1949. I</w:t>
      </w:r>
      <w:r w:rsidR="009758D6">
        <w:t>t marks</w:t>
      </w:r>
      <w:r w:rsidR="006128C2">
        <w:t xml:space="preserve"> the establishment of the </w:t>
      </w:r>
      <w:r w:rsidR="006128C2" w:rsidRPr="006128C2">
        <w:t xml:space="preserve">system of </w:t>
      </w:r>
      <w:r w:rsidR="006128C2">
        <w:t>_____________</w:t>
      </w:r>
      <w:r w:rsidR="006128C2" w:rsidRPr="006128C2">
        <w:t>under the leadership of the Communist Party of China</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660"/>
      </w:tblGrid>
      <w:tr w:rsidR="00824164" w:rsidRPr="00E22711" w14:paraId="07653705" w14:textId="77777777" w:rsidTr="00CD484A">
        <w:tc>
          <w:tcPr>
            <w:tcW w:w="540" w:type="dxa"/>
          </w:tcPr>
          <w:p w14:paraId="470B686B" w14:textId="77777777" w:rsidR="00824164" w:rsidRPr="00E22711" w:rsidRDefault="00824164" w:rsidP="00EF2A7E">
            <w:pPr>
              <w:snapToGrid w:val="0"/>
              <w:spacing w:line="276" w:lineRule="auto"/>
              <w:rPr>
                <w:rFonts w:eastAsiaTheme="minorEastAsia"/>
                <w:color w:val="000000"/>
              </w:rPr>
            </w:pPr>
            <w:r w:rsidRPr="00E22711">
              <w:rPr>
                <w:rFonts w:eastAsiaTheme="minorEastAsia"/>
                <w:color w:val="000000"/>
              </w:rPr>
              <w:t>A</w:t>
            </w:r>
          </w:p>
        </w:tc>
        <w:tc>
          <w:tcPr>
            <w:tcW w:w="6660" w:type="dxa"/>
          </w:tcPr>
          <w:p w14:paraId="1BB199C7" w14:textId="75734CBD" w:rsidR="00824164" w:rsidRPr="00E22711" w:rsidRDefault="009758D6" w:rsidP="00EF2A7E">
            <w:pPr>
              <w:snapToGrid w:val="0"/>
              <w:spacing w:line="276" w:lineRule="auto"/>
              <w:rPr>
                <w:rFonts w:eastAsiaTheme="minorEastAsia"/>
                <w:color w:val="000000"/>
              </w:rPr>
            </w:pPr>
            <w:r>
              <w:rPr>
                <w:rFonts w:eastAsiaTheme="minorEastAsia" w:hint="eastAsia"/>
                <w:color w:val="000000"/>
                <w:lang w:eastAsia="zh-HK"/>
              </w:rPr>
              <w:t>C</w:t>
            </w:r>
            <w:r>
              <w:rPr>
                <w:rFonts w:eastAsiaTheme="minorEastAsia"/>
                <w:color w:val="000000"/>
                <w:lang w:eastAsia="zh-HK"/>
              </w:rPr>
              <w:t>apitalism</w:t>
            </w:r>
          </w:p>
        </w:tc>
      </w:tr>
      <w:tr w:rsidR="00824164" w:rsidRPr="00E22711" w14:paraId="1FD1C5E5" w14:textId="77777777" w:rsidTr="00CD484A">
        <w:tc>
          <w:tcPr>
            <w:tcW w:w="540" w:type="dxa"/>
          </w:tcPr>
          <w:p w14:paraId="50FC787B" w14:textId="77777777" w:rsidR="00824164" w:rsidRPr="00E22711" w:rsidRDefault="00824164" w:rsidP="00EF2A7E">
            <w:pPr>
              <w:snapToGrid w:val="0"/>
              <w:spacing w:line="276" w:lineRule="auto"/>
              <w:rPr>
                <w:rFonts w:eastAsiaTheme="minorEastAsia"/>
                <w:color w:val="000000"/>
              </w:rPr>
            </w:pPr>
            <w:r w:rsidRPr="00E22711">
              <w:rPr>
                <w:rFonts w:eastAsiaTheme="minorEastAsia"/>
                <w:color w:val="000000"/>
              </w:rPr>
              <w:t>B</w:t>
            </w:r>
          </w:p>
        </w:tc>
        <w:tc>
          <w:tcPr>
            <w:tcW w:w="6660" w:type="dxa"/>
          </w:tcPr>
          <w:p w14:paraId="00A6F355" w14:textId="2640B0DA" w:rsidR="00824164" w:rsidRPr="00E22711" w:rsidRDefault="009758D6" w:rsidP="00CD484A">
            <w:pPr>
              <w:snapToGrid w:val="0"/>
              <w:spacing w:line="276" w:lineRule="auto"/>
              <w:ind w:left="0" w:firstLine="0"/>
              <w:rPr>
                <w:rFonts w:eastAsiaTheme="minorEastAsia"/>
                <w:color w:val="000000"/>
              </w:rPr>
            </w:pPr>
            <w:r>
              <w:rPr>
                <w:rFonts w:eastAsiaTheme="minorEastAsia"/>
                <w:color w:val="000000"/>
                <w:lang w:eastAsia="zh-HK"/>
              </w:rPr>
              <w:t>People</w:t>
            </w:r>
            <w:r w:rsidR="000B23DC">
              <w:rPr>
                <w:rFonts w:eastAsiaTheme="minorEastAsia"/>
                <w:color w:val="000000"/>
                <w:lang w:eastAsia="zh-HK"/>
              </w:rPr>
              <w:t>’</w:t>
            </w:r>
            <w:r>
              <w:rPr>
                <w:rFonts w:eastAsiaTheme="minorEastAsia"/>
                <w:color w:val="000000"/>
                <w:lang w:eastAsia="zh-HK"/>
              </w:rPr>
              <w:t>s Congress</w:t>
            </w:r>
          </w:p>
        </w:tc>
      </w:tr>
      <w:tr w:rsidR="00824164" w:rsidRPr="00E22711" w14:paraId="3213EBE7" w14:textId="77777777" w:rsidTr="00CD484A">
        <w:tc>
          <w:tcPr>
            <w:tcW w:w="540" w:type="dxa"/>
          </w:tcPr>
          <w:p w14:paraId="4DA196A4" w14:textId="77777777" w:rsidR="00824164" w:rsidRPr="00E22711" w:rsidRDefault="00824164" w:rsidP="00EF2A7E">
            <w:pPr>
              <w:snapToGrid w:val="0"/>
              <w:spacing w:line="276" w:lineRule="auto"/>
              <w:rPr>
                <w:rFonts w:eastAsiaTheme="minorEastAsia"/>
              </w:rPr>
            </w:pPr>
            <w:r w:rsidRPr="00E22711">
              <w:rPr>
                <w:rFonts w:eastAsiaTheme="minorEastAsia"/>
              </w:rPr>
              <w:t>C</w:t>
            </w:r>
          </w:p>
        </w:tc>
        <w:tc>
          <w:tcPr>
            <w:tcW w:w="6660" w:type="dxa"/>
          </w:tcPr>
          <w:p w14:paraId="4B1CFC9D" w14:textId="62ADEF6E" w:rsidR="00824164" w:rsidRPr="00E22711" w:rsidRDefault="009758D6" w:rsidP="00EF2A7E">
            <w:pPr>
              <w:snapToGrid w:val="0"/>
              <w:spacing w:line="276" w:lineRule="auto"/>
              <w:ind w:left="0" w:firstLine="0"/>
              <w:rPr>
                <w:rFonts w:eastAsiaTheme="minorEastAsia"/>
              </w:rPr>
            </w:pPr>
            <w:r>
              <w:rPr>
                <w:rFonts w:eastAsiaTheme="minorEastAsia" w:hint="eastAsia"/>
                <w:color w:val="000000"/>
                <w:lang w:eastAsia="zh-HK"/>
              </w:rPr>
              <w:t>S</w:t>
            </w:r>
            <w:r>
              <w:rPr>
                <w:rFonts w:eastAsiaTheme="minorEastAsia"/>
                <w:color w:val="000000"/>
                <w:lang w:eastAsia="zh-HK"/>
              </w:rPr>
              <w:t>ocialism with Chinese characteristics</w:t>
            </w:r>
          </w:p>
        </w:tc>
      </w:tr>
      <w:tr w:rsidR="00824164" w:rsidRPr="00E22711" w14:paraId="735FC956" w14:textId="77777777" w:rsidTr="00CD484A">
        <w:tc>
          <w:tcPr>
            <w:tcW w:w="540" w:type="dxa"/>
          </w:tcPr>
          <w:p w14:paraId="414DC0BA" w14:textId="77777777" w:rsidR="00824164" w:rsidRPr="00E22711" w:rsidRDefault="00824164" w:rsidP="00EF2A7E">
            <w:pPr>
              <w:snapToGrid w:val="0"/>
              <w:spacing w:line="276" w:lineRule="auto"/>
              <w:rPr>
                <w:rFonts w:eastAsiaTheme="minorEastAsia"/>
                <w:color w:val="000000"/>
              </w:rPr>
            </w:pPr>
            <w:r w:rsidRPr="00E22711">
              <w:rPr>
                <w:rFonts w:eastAsiaTheme="minorEastAsia"/>
                <w:color w:val="000000"/>
              </w:rPr>
              <w:t>D</w:t>
            </w:r>
          </w:p>
        </w:tc>
        <w:tc>
          <w:tcPr>
            <w:tcW w:w="6660" w:type="dxa"/>
          </w:tcPr>
          <w:p w14:paraId="5EE7882B" w14:textId="185BAF38" w:rsidR="00824164" w:rsidRPr="00E22711" w:rsidRDefault="006128C2" w:rsidP="00EF2A7E">
            <w:pPr>
              <w:snapToGrid w:val="0"/>
              <w:spacing w:line="276" w:lineRule="auto"/>
              <w:rPr>
                <w:rFonts w:eastAsiaTheme="minorEastAsia"/>
                <w:color w:val="000000"/>
                <w:lang w:eastAsia="zh-HK"/>
              </w:rPr>
            </w:pPr>
            <w:r>
              <w:rPr>
                <w:rFonts w:eastAsiaTheme="minorEastAsia" w:hint="eastAsia"/>
                <w:color w:val="000000"/>
              </w:rPr>
              <w:t>M</w:t>
            </w:r>
            <w:r w:rsidR="00AD24E9">
              <w:rPr>
                <w:rFonts w:eastAsiaTheme="minorEastAsia"/>
                <w:color w:val="000000"/>
              </w:rPr>
              <w:t>ulti</w:t>
            </w:r>
            <w:r w:rsidRPr="006128C2">
              <w:rPr>
                <w:rFonts w:eastAsiaTheme="minorEastAsia"/>
                <w:color w:val="000000"/>
              </w:rPr>
              <w:t>party cooperation and political consultation</w:t>
            </w:r>
          </w:p>
        </w:tc>
      </w:tr>
      <w:tr w:rsidR="00824164" w:rsidRPr="00E22711" w14:paraId="109327DB" w14:textId="77777777" w:rsidTr="00CD484A">
        <w:tc>
          <w:tcPr>
            <w:tcW w:w="540" w:type="dxa"/>
          </w:tcPr>
          <w:p w14:paraId="3CBBE1C7" w14:textId="77777777" w:rsidR="00824164" w:rsidRPr="00E22711" w:rsidRDefault="00824164" w:rsidP="00EF2A7E">
            <w:pPr>
              <w:snapToGrid w:val="0"/>
              <w:spacing w:line="276" w:lineRule="auto"/>
              <w:rPr>
                <w:rFonts w:eastAsiaTheme="minorEastAsia"/>
                <w:color w:val="000000"/>
              </w:rPr>
            </w:pPr>
          </w:p>
        </w:tc>
        <w:tc>
          <w:tcPr>
            <w:tcW w:w="6660" w:type="dxa"/>
          </w:tcPr>
          <w:p w14:paraId="0ED15AC0" w14:textId="77777777" w:rsidR="00824164" w:rsidRPr="00E22711" w:rsidRDefault="00824164" w:rsidP="00EF2A7E">
            <w:pPr>
              <w:snapToGrid w:val="0"/>
              <w:spacing w:line="276" w:lineRule="auto"/>
              <w:rPr>
                <w:rFonts w:eastAsiaTheme="minorEastAsia"/>
                <w:color w:val="000000"/>
              </w:rPr>
            </w:pPr>
          </w:p>
        </w:tc>
      </w:tr>
      <w:tr w:rsidR="00824164" w:rsidRPr="00E22711" w14:paraId="0030B256" w14:textId="77777777" w:rsidTr="00CD484A">
        <w:tc>
          <w:tcPr>
            <w:tcW w:w="7200" w:type="dxa"/>
            <w:gridSpan w:val="2"/>
          </w:tcPr>
          <w:p w14:paraId="786CC78F" w14:textId="1DD595F5" w:rsidR="00824164" w:rsidRPr="00E22711" w:rsidRDefault="008B4186" w:rsidP="00CD484A">
            <w:pPr>
              <w:snapToGrid w:val="0"/>
              <w:spacing w:line="276" w:lineRule="auto"/>
              <w:ind w:left="0" w:firstLine="0"/>
              <w:rPr>
                <w:rFonts w:eastAsiaTheme="minorEastAsia"/>
                <w:color w:val="000000"/>
              </w:rPr>
            </w:pPr>
            <w:r>
              <w:rPr>
                <w:rFonts w:eastAsiaTheme="minorEastAsia" w:hint="eastAsia"/>
                <w:color w:val="FF0000"/>
                <w:lang w:eastAsia="zh-HK"/>
              </w:rPr>
              <w:t>Answer</w:t>
            </w:r>
            <w:r w:rsidR="00B47D7A">
              <w:rPr>
                <w:rFonts w:eastAsiaTheme="minorEastAsia" w:hint="eastAsia"/>
                <w:color w:val="FF0000"/>
                <w:lang w:eastAsia="zh-HK"/>
              </w:rPr>
              <w:t xml:space="preserve">: </w:t>
            </w:r>
            <w:r w:rsidR="00824164">
              <w:rPr>
                <w:rFonts w:eastAsiaTheme="minorEastAsia" w:hint="eastAsia"/>
                <w:color w:val="FF0000"/>
                <w:lang w:eastAsia="zh-HK"/>
              </w:rPr>
              <w:t>D</w:t>
            </w:r>
          </w:p>
        </w:tc>
      </w:tr>
    </w:tbl>
    <w:p w14:paraId="67364A9B" w14:textId="67FB84D3" w:rsidR="00824164" w:rsidRPr="00D7044F" w:rsidRDefault="00824164" w:rsidP="00824164">
      <w:pPr>
        <w:ind w:left="0" w:firstLine="0"/>
      </w:pPr>
    </w:p>
    <w:p w14:paraId="28D91373" w14:textId="135B73CB" w:rsidR="00824164" w:rsidRPr="00D7044F" w:rsidRDefault="00B64DBE" w:rsidP="00B64DBE">
      <w:pPr>
        <w:pStyle w:val="a6"/>
        <w:numPr>
          <w:ilvl w:val="0"/>
          <w:numId w:val="111"/>
        </w:numPr>
        <w:spacing w:line="276" w:lineRule="auto"/>
        <w:rPr>
          <w:lang w:eastAsia="zh-HK"/>
        </w:rPr>
      </w:pPr>
      <w:r w:rsidRPr="00EA55D0">
        <w:rPr>
          <w:noProof/>
          <w:lang w:eastAsia="zh-CN"/>
        </w:rPr>
        <w:drawing>
          <wp:anchor distT="0" distB="0" distL="114300" distR="114300" simplePos="0" relativeHeight="251699712" behindDoc="0" locked="0" layoutInCell="1" allowOverlap="1" wp14:anchorId="0C7A1EC8" wp14:editId="391F3EEF">
            <wp:simplePos x="0" y="0"/>
            <wp:positionH relativeFrom="margin">
              <wp:posOffset>76200</wp:posOffset>
            </wp:positionH>
            <wp:positionV relativeFrom="paragraph">
              <wp:posOffset>452755</wp:posOffset>
            </wp:positionV>
            <wp:extent cx="5534025" cy="3486150"/>
            <wp:effectExtent l="0" t="0" r="0" b="0"/>
            <wp:wrapSquare wrapText="bothSides"/>
            <wp:docPr id="1026"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r w:rsidR="00F775D5">
        <w:rPr>
          <w:rFonts w:hint="eastAsia"/>
        </w:rPr>
        <w:t>A</w:t>
      </w:r>
      <w:r w:rsidR="00F775D5">
        <w:t>ccording to Source 1</w:t>
      </w:r>
      <w:r w:rsidR="005F55BC">
        <w:t xml:space="preserve">, </w:t>
      </w:r>
      <w:r w:rsidR="005F55BC" w:rsidRPr="005F55BC">
        <w:t xml:space="preserve">CPPCC shall be composed of </w:t>
      </w:r>
      <w:r w:rsidR="005F55BC">
        <w:t xml:space="preserve">the following </w:t>
      </w:r>
      <w:r w:rsidR="005F55BC" w:rsidRPr="005F55BC">
        <w:t>representatives</w:t>
      </w:r>
      <w:r w:rsidR="005F55BC">
        <w:t>:</w:t>
      </w:r>
      <w:r w:rsidR="005F55BC" w:rsidRPr="005F55BC">
        <w:t xml:space="preserve"> </w:t>
      </w:r>
      <w:r w:rsidR="00824164" w:rsidRPr="00D7044F">
        <w:rPr>
          <w:lang w:eastAsia="zh-HK"/>
        </w:rPr>
        <w:br w:type="page"/>
      </w:r>
    </w:p>
    <w:p w14:paraId="2ACBDD4C" w14:textId="3DF676AB" w:rsidR="00824164" w:rsidRPr="00D7044F" w:rsidRDefault="00B94519" w:rsidP="000E2AFF">
      <w:pPr>
        <w:pStyle w:val="a6"/>
        <w:numPr>
          <w:ilvl w:val="0"/>
          <w:numId w:val="111"/>
        </w:numPr>
        <w:rPr>
          <w:lang w:eastAsia="zh-HK"/>
        </w:rPr>
      </w:pPr>
      <w:r>
        <w:rPr>
          <w:rFonts w:hint="eastAsia"/>
          <w:lang w:eastAsia="zh-HK"/>
        </w:rPr>
        <w:lastRenderedPageBreak/>
        <w:t xml:space="preserve">According to Source 1, </w:t>
      </w:r>
      <w:r w:rsidR="000E2AFF" w:rsidRPr="000E2AFF">
        <w:rPr>
          <w:lang w:eastAsia="zh-HK"/>
        </w:rPr>
        <w:t xml:space="preserve">use lines to match the </w:t>
      </w:r>
      <w:r w:rsidR="000E2AFF">
        <w:rPr>
          <w:lang w:eastAsia="zh-HK"/>
        </w:rPr>
        <w:t>principal functions of the CPPCC with the</w:t>
      </w:r>
      <w:r w:rsidR="00FF79C0" w:rsidRPr="00FF79C0">
        <w:rPr>
          <w:lang w:eastAsia="zh-HK"/>
        </w:rPr>
        <w:t xml:space="preserve"> </w:t>
      </w:r>
      <w:r w:rsidR="00FF79C0">
        <w:rPr>
          <w:lang w:eastAsia="zh-HK"/>
        </w:rPr>
        <w:t>descriptions of</w:t>
      </w:r>
      <w:r w:rsidR="000E2AFF">
        <w:rPr>
          <w:lang w:eastAsia="zh-HK"/>
        </w:rPr>
        <w:t xml:space="preserve"> principal function</w:t>
      </w:r>
      <w:r w:rsidR="00FF79C0">
        <w:rPr>
          <w:lang w:eastAsia="zh-HK"/>
        </w:rPr>
        <w:t>s</w:t>
      </w:r>
      <w:r w:rsidR="000E2AFF">
        <w:rPr>
          <w:lang w:eastAsia="zh-HK"/>
        </w:rPr>
        <w:t>.</w:t>
      </w:r>
    </w:p>
    <w:tbl>
      <w:tblPr>
        <w:tblStyle w:val="a5"/>
        <w:tblW w:w="8725" w:type="dxa"/>
        <w:tblLook w:val="04A0" w:firstRow="1" w:lastRow="0" w:firstColumn="1" w:lastColumn="0" w:noHBand="0" w:noVBand="1"/>
      </w:tblPr>
      <w:tblGrid>
        <w:gridCol w:w="3331"/>
        <w:gridCol w:w="1977"/>
        <w:gridCol w:w="3417"/>
      </w:tblGrid>
      <w:tr w:rsidR="003C6B63" w:rsidRPr="00D573A2" w14:paraId="03A17574" w14:textId="77777777" w:rsidTr="003C6B63">
        <w:tc>
          <w:tcPr>
            <w:tcW w:w="3331" w:type="dxa"/>
            <w:tcBorders>
              <w:right w:val="single" w:sz="4" w:space="0" w:color="auto"/>
            </w:tcBorders>
            <w:shd w:val="clear" w:color="auto" w:fill="D9D9D9" w:themeFill="background1" w:themeFillShade="D9"/>
          </w:tcPr>
          <w:p w14:paraId="69F58120" w14:textId="59B0158F" w:rsidR="003C6B63" w:rsidRPr="00D573A2" w:rsidRDefault="003C6B63" w:rsidP="00EF2A7E">
            <w:pPr>
              <w:spacing w:line="360" w:lineRule="auto"/>
              <w:ind w:left="0" w:firstLine="0"/>
              <w:jc w:val="center"/>
              <w:rPr>
                <w:b/>
                <w:lang w:eastAsia="zh-HK"/>
              </w:rPr>
            </w:pPr>
            <w:r>
              <w:rPr>
                <w:rFonts w:hint="eastAsia"/>
                <w:b/>
                <w:lang w:eastAsia="zh-HK"/>
              </w:rPr>
              <w:t xml:space="preserve">Principal functions of the </w:t>
            </w:r>
            <w:r>
              <w:rPr>
                <w:b/>
                <w:lang w:eastAsia="zh-HK"/>
              </w:rPr>
              <w:t>CPPCC</w:t>
            </w:r>
          </w:p>
        </w:tc>
        <w:tc>
          <w:tcPr>
            <w:tcW w:w="1977" w:type="dxa"/>
            <w:tcBorders>
              <w:top w:val="nil"/>
              <w:left w:val="single" w:sz="4" w:space="0" w:color="auto"/>
              <w:bottom w:val="nil"/>
              <w:right w:val="single" w:sz="4" w:space="0" w:color="auto"/>
            </w:tcBorders>
          </w:tcPr>
          <w:p w14:paraId="0A67A4A3" w14:textId="09552E66" w:rsidR="003C6B63" w:rsidRPr="003C6B63" w:rsidRDefault="003C6B63" w:rsidP="00EF2A7E">
            <w:pPr>
              <w:snapToGrid w:val="0"/>
              <w:spacing w:after="160" w:line="360" w:lineRule="auto"/>
              <w:rPr>
                <w:rFonts w:eastAsia="標楷體"/>
                <w:bCs/>
                <w:sz w:val="28"/>
                <w:szCs w:val="28"/>
                <w:lang w:eastAsia="zh-HK"/>
              </w:rPr>
            </w:pPr>
          </w:p>
        </w:tc>
        <w:tc>
          <w:tcPr>
            <w:tcW w:w="3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988CB7" w14:textId="6599E134" w:rsidR="003C6B63" w:rsidRDefault="003C6B63">
            <w:pPr>
              <w:spacing w:line="360" w:lineRule="auto"/>
              <w:jc w:val="center"/>
              <w:rPr>
                <w:b/>
                <w:lang w:eastAsia="zh-HK"/>
              </w:rPr>
            </w:pPr>
            <w:r>
              <w:rPr>
                <w:rFonts w:hint="eastAsia"/>
                <w:b/>
                <w:lang w:eastAsia="zh-HK"/>
              </w:rPr>
              <w:t>Description of principal</w:t>
            </w:r>
          </w:p>
          <w:p w14:paraId="4523A5EE" w14:textId="7999DBF7" w:rsidR="003C6B63" w:rsidRPr="00D573A2" w:rsidRDefault="003C6B63">
            <w:pPr>
              <w:spacing w:line="360" w:lineRule="auto"/>
              <w:jc w:val="center"/>
              <w:rPr>
                <w:b/>
                <w:lang w:eastAsia="zh-HK"/>
              </w:rPr>
            </w:pPr>
            <w:r>
              <w:rPr>
                <w:rFonts w:hint="eastAsia"/>
                <w:b/>
                <w:lang w:eastAsia="zh-HK"/>
              </w:rPr>
              <w:t>f</w:t>
            </w:r>
            <w:r>
              <w:rPr>
                <w:b/>
                <w:lang w:eastAsia="zh-HK"/>
              </w:rPr>
              <w:t>unctions</w:t>
            </w:r>
          </w:p>
        </w:tc>
      </w:tr>
      <w:tr w:rsidR="003C6B63" w:rsidRPr="00D573A2" w14:paraId="22B8BC4D" w14:textId="77777777" w:rsidTr="003C6B63">
        <w:tc>
          <w:tcPr>
            <w:tcW w:w="3331" w:type="dxa"/>
            <w:tcBorders>
              <w:right w:val="single" w:sz="4" w:space="0" w:color="auto"/>
            </w:tcBorders>
          </w:tcPr>
          <w:p w14:paraId="64239C62" w14:textId="4299C323" w:rsidR="003C6B63" w:rsidRPr="00D573A2" w:rsidRDefault="003C6B63" w:rsidP="00EF2A7E">
            <w:pPr>
              <w:spacing w:line="360" w:lineRule="auto"/>
              <w:ind w:left="0" w:firstLine="0"/>
              <w:jc w:val="center"/>
              <w:rPr>
                <w:rFonts w:asciiTheme="minorEastAsia" w:eastAsiaTheme="minorEastAsia" w:hAnsiTheme="minorEastAsia"/>
                <w:lang w:eastAsia="zh-HK"/>
              </w:rPr>
            </w:pPr>
            <w:r>
              <w:rPr>
                <w:rFonts w:hint="eastAsia"/>
              </w:rPr>
              <w:t xml:space="preserve">Political </w:t>
            </w:r>
            <w:r>
              <w:t>consultation</w:t>
            </w:r>
          </w:p>
        </w:tc>
        <w:tc>
          <w:tcPr>
            <w:tcW w:w="1977" w:type="dxa"/>
            <w:tcBorders>
              <w:top w:val="nil"/>
              <w:left w:val="single" w:sz="4" w:space="0" w:color="auto"/>
              <w:bottom w:val="nil"/>
              <w:right w:val="single" w:sz="4" w:space="0" w:color="auto"/>
            </w:tcBorders>
          </w:tcPr>
          <w:p w14:paraId="4533531D" w14:textId="39AD4C6B" w:rsidR="003C6B63" w:rsidRPr="00D573A2" w:rsidRDefault="003C6B63" w:rsidP="00EF2A7E">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93568" behindDoc="0" locked="0" layoutInCell="1" allowOverlap="1" wp14:anchorId="64D3B690" wp14:editId="7EBE36F4">
                      <wp:simplePos x="0" y="0"/>
                      <wp:positionH relativeFrom="column">
                        <wp:posOffset>80010</wp:posOffset>
                      </wp:positionH>
                      <wp:positionV relativeFrom="paragraph">
                        <wp:posOffset>88900</wp:posOffset>
                      </wp:positionV>
                      <wp:extent cx="812800" cy="5257800"/>
                      <wp:effectExtent l="57150" t="57150" r="63500" b="57150"/>
                      <wp:wrapNone/>
                      <wp:docPr id="64" name="直線接點 5"/>
                      <wp:cNvGraphicFramePr/>
                      <a:graphic xmlns:a="http://schemas.openxmlformats.org/drawingml/2006/main">
                        <a:graphicData uri="http://schemas.microsoft.com/office/word/2010/wordprocessingShape">
                          <wps:wsp>
                            <wps:cNvCnPr/>
                            <wps:spPr>
                              <a:xfrm>
                                <a:off x="0" y="0"/>
                                <a:ext cx="812800" cy="52578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DBD684" id="直線接點 5"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7pt" to="70.3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" strokecolor="red" strokeweight="2.25pt">
                      <v:stroke startarrow="oval" endarrow="oval"/>
                    </v:line>
                  </w:pict>
                </mc:Fallback>
              </mc:AlternateContent>
            </w:r>
            <w:r w:rsidRPr="00D573A2">
              <w:rPr>
                <w:noProof/>
                <w:lang w:eastAsia="zh-CN"/>
              </w:rPr>
              <mc:AlternateContent>
                <mc:Choice Requires="wps">
                  <w:drawing>
                    <wp:anchor distT="0" distB="0" distL="114300" distR="114300" simplePos="0" relativeHeight="251694592" behindDoc="0" locked="0" layoutInCell="1" allowOverlap="1" wp14:anchorId="58015D7D" wp14:editId="624F3091">
                      <wp:simplePos x="0" y="0"/>
                      <wp:positionH relativeFrom="column">
                        <wp:posOffset>80009</wp:posOffset>
                      </wp:positionH>
                      <wp:positionV relativeFrom="paragraph">
                        <wp:posOffset>88900</wp:posOffset>
                      </wp:positionV>
                      <wp:extent cx="898525" cy="5289550"/>
                      <wp:effectExtent l="57150" t="57150" r="73025" b="63500"/>
                      <wp:wrapNone/>
                      <wp:docPr id="67" name="直線接點 5"/>
                      <wp:cNvGraphicFramePr/>
                      <a:graphic xmlns:a="http://schemas.openxmlformats.org/drawingml/2006/main">
                        <a:graphicData uri="http://schemas.microsoft.com/office/word/2010/wordprocessingShape">
                          <wps:wsp>
                            <wps:cNvCnPr/>
                            <wps:spPr>
                              <a:xfrm flipH="1">
                                <a:off x="0" y="0"/>
                                <a:ext cx="898525" cy="528955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CE0970" id="直線接點 5" o:spid="_x0000_s1026" style="position:absolute;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7pt" to="77.0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top w:val="single" w:sz="4" w:space="0" w:color="auto"/>
              <w:left w:val="single" w:sz="4" w:space="0" w:color="auto"/>
            </w:tcBorders>
          </w:tcPr>
          <w:p w14:paraId="5D084E82" w14:textId="34A3A500" w:rsidR="003C6B63" w:rsidRPr="00FF79C0" w:rsidRDefault="003C6B63" w:rsidP="003C6B63">
            <w:pPr>
              <w:spacing w:line="360" w:lineRule="auto"/>
              <w:ind w:left="0" w:firstLine="0"/>
            </w:pPr>
            <w:r>
              <w:rPr>
                <w:rFonts w:hint="eastAsia"/>
              </w:rPr>
              <w:t xml:space="preserve">To carry out studies and </w:t>
            </w:r>
            <w:r>
              <w:t xml:space="preserve">surveys on issues of public and official concern, </w:t>
            </w:r>
            <w:r w:rsidRPr="00274A1E">
              <w:t>reporting on social conditions and public sentiment, and engaging in consultation and discussion.</w:t>
            </w:r>
          </w:p>
        </w:tc>
      </w:tr>
      <w:tr w:rsidR="003C6B63" w:rsidRPr="00D573A2" w14:paraId="4266ABF7" w14:textId="77777777" w:rsidTr="003C6B63">
        <w:tc>
          <w:tcPr>
            <w:tcW w:w="3331" w:type="dxa"/>
            <w:tcBorders>
              <w:right w:val="single" w:sz="4" w:space="0" w:color="auto"/>
            </w:tcBorders>
          </w:tcPr>
          <w:p w14:paraId="241C9F1B" w14:textId="4F2B055E" w:rsidR="003C6B63" w:rsidRPr="00D573A2" w:rsidRDefault="003C6B63" w:rsidP="00EF2A7E">
            <w:pPr>
              <w:spacing w:line="360" w:lineRule="auto"/>
              <w:jc w:val="center"/>
            </w:pPr>
            <w:r>
              <w:rPr>
                <w:rFonts w:hint="eastAsia"/>
              </w:rPr>
              <w:t>Democratic o</w:t>
            </w:r>
            <w:r>
              <w:t>versight</w:t>
            </w:r>
          </w:p>
        </w:tc>
        <w:tc>
          <w:tcPr>
            <w:tcW w:w="1977" w:type="dxa"/>
            <w:tcBorders>
              <w:top w:val="nil"/>
              <w:left w:val="single" w:sz="4" w:space="0" w:color="auto"/>
              <w:bottom w:val="nil"/>
              <w:right w:val="single" w:sz="4" w:space="0" w:color="auto"/>
            </w:tcBorders>
          </w:tcPr>
          <w:p w14:paraId="63911D03" w14:textId="3CA96CFA" w:rsidR="003C6B63" w:rsidRDefault="003C6B63" w:rsidP="00EF2A7E">
            <w:pPr>
              <w:spacing w:line="360" w:lineRule="auto"/>
              <w:ind w:left="0" w:firstLine="0"/>
              <w:rPr>
                <w:rFonts w:ascii="細明體" w:eastAsia="細明體" w:hAnsi="細明體"/>
                <w:bCs/>
                <w:sz w:val="28"/>
                <w:szCs w:val="28"/>
                <w:lang w:eastAsia="zh-HK"/>
              </w:rPr>
            </w:pPr>
          </w:p>
          <w:p w14:paraId="79108D12" w14:textId="26F1772B" w:rsidR="003C6B63" w:rsidRDefault="003C6B63" w:rsidP="00EF2A7E">
            <w:pPr>
              <w:spacing w:line="360" w:lineRule="auto"/>
              <w:ind w:left="0" w:firstLine="0"/>
              <w:rPr>
                <w:rFonts w:ascii="細明體" w:eastAsia="細明體" w:hAnsi="細明體"/>
                <w:bCs/>
                <w:sz w:val="28"/>
                <w:szCs w:val="28"/>
                <w:lang w:eastAsia="zh-HK"/>
              </w:rPr>
            </w:pPr>
          </w:p>
          <w:p w14:paraId="0B00E992" w14:textId="77777777" w:rsidR="003C6B63" w:rsidRPr="00D573A2" w:rsidRDefault="003C6B63" w:rsidP="00EF2A7E">
            <w:pPr>
              <w:spacing w:line="360" w:lineRule="auto"/>
              <w:rPr>
                <w:lang w:eastAsia="zh-HK"/>
              </w:rPr>
            </w:pPr>
            <w:r w:rsidRPr="00D573A2">
              <w:rPr>
                <w:noProof/>
                <w:lang w:eastAsia="zh-CN"/>
              </w:rPr>
              <mc:AlternateContent>
                <mc:Choice Requires="wps">
                  <w:drawing>
                    <wp:anchor distT="0" distB="0" distL="114300" distR="114300" simplePos="0" relativeHeight="251692544" behindDoc="0" locked="0" layoutInCell="1" allowOverlap="1" wp14:anchorId="26202FA0" wp14:editId="13070352">
                      <wp:simplePos x="0" y="0"/>
                      <wp:positionH relativeFrom="column">
                        <wp:posOffset>90170</wp:posOffset>
                      </wp:positionH>
                      <wp:positionV relativeFrom="paragraph">
                        <wp:posOffset>133055</wp:posOffset>
                      </wp:positionV>
                      <wp:extent cx="800100" cy="0"/>
                      <wp:effectExtent l="57150" t="57150" r="57150" b="57150"/>
                      <wp:wrapNone/>
                      <wp:docPr id="69" name="直線接點 5"/>
                      <wp:cNvGraphicFramePr/>
                      <a:graphic xmlns:a="http://schemas.openxmlformats.org/drawingml/2006/main">
                        <a:graphicData uri="http://schemas.microsoft.com/office/word/2010/wordprocessingShape">
                          <wps:wsp>
                            <wps:cNvCnPr/>
                            <wps:spPr>
                              <a:xfrm flipV="1">
                                <a:off x="0" y="0"/>
                                <a:ext cx="8001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54EE7D" id="直線接點 5" o:spid="_x0000_s1026" style="position:absolute;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10.5pt" to="7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left w:val="single" w:sz="4" w:space="0" w:color="auto"/>
            </w:tcBorders>
          </w:tcPr>
          <w:p w14:paraId="3D0D4D99" w14:textId="57CED3E4" w:rsidR="003C6B63" w:rsidRPr="00D573A2" w:rsidRDefault="003C6B63" w:rsidP="003C6B63">
            <w:pPr>
              <w:spacing w:line="360" w:lineRule="auto"/>
              <w:ind w:left="0" w:firstLine="0"/>
              <w:rPr>
                <w:lang w:eastAsia="zh-HK"/>
              </w:rPr>
            </w:pPr>
            <w:r>
              <w:t>T</w:t>
            </w:r>
            <w:r w:rsidRPr="00274A1E">
              <w:t>o consultative oversight, carried out by putting forward comments, criticisms, or suggestions, over the enforcement of the Constitution, laws, and regulations; over the implementation of major principles, policies, reform measures, and decisions; over the situation as regards the resolution of practical problems of immediate concern to the people; and over the work of state organs and their employees.</w:t>
            </w:r>
          </w:p>
        </w:tc>
      </w:tr>
      <w:tr w:rsidR="003C6B63" w:rsidRPr="00D573A2" w14:paraId="4C260F88" w14:textId="77777777" w:rsidTr="003C6B63">
        <w:tc>
          <w:tcPr>
            <w:tcW w:w="3331" w:type="dxa"/>
            <w:tcBorders>
              <w:right w:val="single" w:sz="4" w:space="0" w:color="auto"/>
            </w:tcBorders>
          </w:tcPr>
          <w:p w14:paraId="77E00436" w14:textId="430E61DB" w:rsidR="003C6B63" w:rsidRPr="00D573A2" w:rsidRDefault="003C6B63" w:rsidP="00EF2A7E">
            <w:pPr>
              <w:spacing w:line="360" w:lineRule="auto"/>
              <w:ind w:left="0" w:firstLine="0"/>
              <w:jc w:val="center"/>
            </w:pPr>
            <w:r>
              <w:rPr>
                <w:rFonts w:hint="eastAsia"/>
              </w:rPr>
              <w:t xml:space="preserve">Participation in </w:t>
            </w:r>
            <w:r w:rsidR="00C25DAE" w:rsidRPr="0068641A">
              <w:t>the</w:t>
            </w:r>
            <w:r>
              <w:rPr>
                <w:rFonts w:hint="eastAsia"/>
              </w:rPr>
              <w:t xml:space="preserve"> de</w:t>
            </w:r>
            <w:r>
              <w:t xml:space="preserve">liberation </w:t>
            </w:r>
            <w:r w:rsidR="00C25DAE">
              <w:t xml:space="preserve">and administration </w:t>
            </w:r>
            <w:r>
              <w:t>of state affairs</w:t>
            </w:r>
          </w:p>
        </w:tc>
        <w:tc>
          <w:tcPr>
            <w:tcW w:w="1977" w:type="dxa"/>
            <w:tcBorders>
              <w:top w:val="nil"/>
              <w:left w:val="single" w:sz="4" w:space="0" w:color="auto"/>
              <w:bottom w:val="nil"/>
              <w:right w:val="single" w:sz="4" w:space="0" w:color="auto"/>
            </w:tcBorders>
          </w:tcPr>
          <w:p w14:paraId="0D25D65C" w14:textId="77777777" w:rsidR="003C6B63" w:rsidRPr="00D573A2" w:rsidRDefault="003C6B63" w:rsidP="00EF2A7E">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left w:val="single" w:sz="4" w:space="0" w:color="auto"/>
            </w:tcBorders>
          </w:tcPr>
          <w:p w14:paraId="7F9D2F21" w14:textId="35CAF411" w:rsidR="003C6B63" w:rsidRPr="00CD484A" w:rsidRDefault="003C6B63" w:rsidP="007F3037">
            <w:pPr>
              <w:spacing w:line="360" w:lineRule="auto"/>
              <w:ind w:left="0" w:firstLine="0"/>
              <w:rPr>
                <w:rFonts w:eastAsiaTheme="minorEastAsia"/>
                <w:bCs/>
                <w:lang w:eastAsia="zh-HK"/>
              </w:rPr>
            </w:pPr>
            <w:r>
              <w:rPr>
                <w:rFonts w:eastAsiaTheme="minorEastAsia"/>
                <w:bCs/>
                <w:lang w:eastAsia="zh-HK"/>
              </w:rPr>
              <w:t>T</w:t>
            </w:r>
            <w:r w:rsidRPr="00CD484A">
              <w:rPr>
                <w:rFonts w:eastAsiaTheme="minorEastAsia"/>
                <w:bCs/>
                <w:lang w:eastAsia="zh-HK"/>
              </w:rPr>
              <w:t xml:space="preserve">o </w:t>
            </w:r>
            <w:r>
              <w:rPr>
                <w:rFonts w:eastAsiaTheme="minorEastAsia"/>
                <w:bCs/>
                <w:lang w:eastAsia="zh-HK"/>
              </w:rPr>
              <w:t xml:space="preserve">conduct </w:t>
            </w:r>
            <w:r w:rsidRPr="00CD484A">
              <w:rPr>
                <w:rFonts w:eastAsiaTheme="minorEastAsia"/>
                <w:bCs/>
                <w:lang w:eastAsia="zh-HK"/>
              </w:rPr>
              <w:t>consultation related to major national principles and policies, important local government measures, and major issues in political, cultural, social, and ecological advancement, which is carried out both before decisions are made and during their implementation.</w:t>
            </w:r>
          </w:p>
        </w:tc>
      </w:tr>
    </w:tbl>
    <w:p w14:paraId="780AC220" w14:textId="45ED9139" w:rsidR="00824164" w:rsidRPr="00D7044F" w:rsidRDefault="00274A1E" w:rsidP="001806B9">
      <w:pPr>
        <w:pStyle w:val="a6"/>
        <w:numPr>
          <w:ilvl w:val="0"/>
          <w:numId w:val="111"/>
        </w:numPr>
        <w:spacing w:line="276" w:lineRule="auto"/>
        <w:ind w:left="450" w:hanging="450"/>
        <w:rPr>
          <w:lang w:eastAsia="zh-HK"/>
        </w:rPr>
      </w:pPr>
      <w:r>
        <w:rPr>
          <w:rFonts w:hint="eastAsia"/>
          <w:lang w:eastAsia="zh-HK"/>
        </w:rPr>
        <w:lastRenderedPageBreak/>
        <w:t>A</w:t>
      </w:r>
      <w:r>
        <w:rPr>
          <w:lang w:eastAsia="zh-HK"/>
        </w:rPr>
        <w:t xml:space="preserve">ccording to Source 1, CPPCC representatives are </w:t>
      </w:r>
      <w:r w:rsidR="000E2AFF">
        <w:rPr>
          <w:lang w:eastAsia="zh-HK"/>
        </w:rPr>
        <w:t>formed by</w:t>
      </w:r>
      <w:r>
        <w:rPr>
          <w:lang w:eastAsia="zh-HK"/>
        </w:rPr>
        <w:t>______________</w:t>
      </w:r>
      <w:r w:rsidR="000E2AFF">
        <w:rPr>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941"/>
      </w:tblGrid>
      <w:tr w:rsidR="00824164" w:rsidRPr="00603FD9" w14:paraId="4E7087B2" w14:textId="77777777" w:rsidTr="00EF2A7E">
        <w:tc>
          <w:tcPr>
            <w:tcW w:w="540" w:type="dxa"/>
          </w:tcPr>
          <w:p w14:paraId="4FC6436E" w14:textId="77777777" w:rsidR="00824164" w:rsidRPr="00945A79" w:rsidRDefault="00824164" w:rsidP="00EF2A7E">
            <w:pPr>
              <w:snapToGrid w:val="0"/>
              <w:spacing w:line="276" w:lineRule="auto"/>
              <w:rPr>
                <w:rFonts w:eastAsiaTheme="minorEastAsia"/>
                <w:color w:val="000000"/>
              </w:rPr>
            </w:pPr>
            <w:r w:rsidRPr="00945A79">
              <w:rPr>
                <w:rFonts w:eastAsiaTheme="minorEastAsia"/>
                <w:color w:val="000000"/>
              </w:rPr>
              <w:t>A</w:t>
            </w:r>
          </w:p>
        </w:tc>
        <w:tc>
          <w:tcPr>
            <w:tcW w:w="4941" w:type="dxa"/>
          </w:tcPr>
          <w:p w14:paraId="0415ABE8" w14:textId="63FAC434" w:rsidR="00824164" w:rsidRPr="00945A79" w:rsidRDefault="001806B9" w:rsidP="00EF2A7E">
            <w:pPr>
              <w:snapToGrid w:val="0"/>
              <w:spacing w:line="276" w:lineRule="auto"/>
              <w:rPr>
                <w:rFonts w:eastAsiaTheme="minorEastAsia"/>
                <w:color w:val="000000"/>
              </w:rPr>
            </w:pPr>
            <w:r>
              <w:rPr>
                <w:rFonts w:eastAsiaTheme="minorEastAsia"/>
                <w:color w:val="000000"/>
                <w:lang w:eastAsia="zh-HK"/>
              </w:rPr>
              <w:t>e</w:t>
            </w:r>
            <w:r w:rsidR="00274A1E">
              <w:rPr>
                <w:rFonts w:eastAsiaTheme="minorEastAsia" w:hint="eastAsia"/>
                <w:color w:val="000000"/>
                <w:lang w:eastAsia="zh-HK"/>
              </w:rPr>
              <w:t>lection</w:t>
            </w:r>
          </w:p>
        </w:tc>
      </w:tr>
      <w:tr w:rsidR="00824164" w:rsidRPr="00603FD9" w14:paraId="1722C4A3" w14:textId="77777777" w:rsidTr="00EF2A7E">
        <w:tc>
          <w:tcPr>
            <w:tcW w:w="540" w:type="dxa"/>
          </w:tcPr>
          <w:p w14:paraId="4E129C24" w14:textId="77777777" w:rsidR="00824164" w:rsidRPr="00945A79" w:rsidRDefault="00824164" w:rsidP="00EF2A7E">
            <w:pPr>
              <w:snapToGrid w:val="0"/>
              <w:spacing w:line="276" w:lineRule="auto"/>
              <w:rPr>
                <w:rFonts w:eastAsiaTheme="minorEastAsia"/>
                <w:color w:val="000000"/>
              </w:rPr>
            </w:pPr>
            <w:r w:rsidRPr="00945A79">
              <w:rPr>
                <w:rFonts w:eastAsiaTheme="minorEastAsia"/>
                <w:color w:val="000000"/>
              </w:rPr>
              <w:t>B</w:t>
            </w:r>
          </w:p>
        </w:tc>
        <w:tc>
          <w:tcPr>
            <w:tcW w:w="4941" w:type="dxa"/>
          </w:tcPr>
          <w:p w14:paraId="3AFD012C" w14:textId="2645F79A" w:rsidR="00824164" w:rsidRPr="00945A79" w:rsidRDefault="001806B9" w:rsidP="001806B9">
            <w:pPr>
              <w:snapToGrid w:val="0"/>
              <w:spacing w:line="276" w:lineRule="auto"/>
              <w:ind w:left="0" w:firstLine="0"/>
              <w:rPr>
                <w:rFonts w:eastAsiaTheme="minorEastAsia"/>
                <w:color w:val="000000"/>
              </w:rPr>
            </w:pPr>
            <w:r>
              <w:rPr>
                <w:rFonts w:eastAsiaTheme="minorEastAsia"/>
                <w:color w:val="000000"/>
              </w:rPr>
              <w:t>a</w:t>
            </w:r>
            <w:r w:rsidR="00274A1E">
              <w:rPr>
                <w:rFonts w:eastAsiaTheme="minorEastAsia" w:hint="eastAsia"/>
                <w:color w:val="000000"/>
              </w:rPr>
              <w:t>ppointment</w:t>
            </w:r>
          </w:p>
        </w:tc>
      </w:tr>
      <w:tr w:rsidR="00824164" w:rsidRPr="00603FD9" w14:paraId="16CE8226" w14:textId="77777777" w:rsidTr="00EF2A7E">
        <w:tc>
          <w:tcPr>
            <w:tcW w:w="540" w:type="dxa"/>
          </w:tcPr>
          <w:p w14:paraId="2BDE57EA" w14:textId="77777777" w:rsidR="00824164" w:rsidRPr="00945A79" w:rsidRDefault="00824164" w:rsidP="00EF2A7E">
            <w:pPr>
              <w:snapToGrid w:val="0"/>
              <w:spacing w:line="276" w:lineRule="auto"/>
              <w:rPr>
                <w:rFonts w:eastAsiaTheme="minorEastAsia"/>
                <w:color w:val="000000"/>
              </w:rPr>
            </w:pPr>
            <w:r w:rsidRPr="00945A79">
              <w:rPr>
                <w:rFonts w:eastAsiaTheme="minorEastAsia"/>
                <w:color w:val="000000"/>
              </w:rPr>
              <w:t>C</w:t>
            </w:r>
          </w:p>
        </w:tc>
        <w:tc>
          <w:tcPr>
            <w:tcW w:w="4941" w:type="dxa"/>
          </w:tcPr>
          <w:p w14:paraId="0BDF766A" w14:textId="65389A52" w:rsidR="00824164" w:rsidRPr="00945A79" w:rsidRDefault="001806B9" w:rsidP="001806B9">
            <w:pPr>
              <w:snapToGrid w:val="0"/>
              <w:spacing w:line="276" w:lineRule="auto"/>
              <w:ind w:left="0" w:firstLine="0"/>
              <w:rPr>
                <w:rFonts w:eastAsiaTheme="minorEastAsia"/>
                <w:color w:val="000000"/>
              </w:rPr>
            </w:pPr>
            <w:r>
              <w:rPr>
                <w:rFonts w:eastAsiaTheme="minorEastAsia"/>
                <w:color w:val="000000"/>
              </w:rPr>
              <w:t>n</w:t>
            </w:r>
            <w:r w:rsidR="00274A1E">
              <w:rPr>
                <w:rFonts w:eastAsiaTheme="minorEastAsia"/>
                <w:color w:val="000000"/>
              </w:rPr>
              <w:t>omination</w:t>
            </w:r>
          </w:p>
        </w:tc>
      </w:tr>
      <w:tr w:rsidR="00824164" w:rsidRPr="00603FD9" w14:paraId="6ADD95D8" w14:textId="77777777" w:rsidTr="00EF2A7E">
        <w:tc>
          <w:tcPr>
            <w:tcW w:w="540" w:type="dxa"/>
          </w:tcPr>
          <w:p w14:paraId="0B63A3C8" w14:textId="77777777" w:rsidR="00824164" w:rsidRPr="00945A79" w:rsidRDefault="00824164" w:rsidP="00EF2A7E">
            <w:pPr>
              <w:snapToGrid w:val="0"/>
              <w:spacing w:line="276" w:lineRule="auto"/>
              <w:rPr>
                <w:rFonts w:eastAsiaTheme="minorEastAsia"/>
                <w:color w:val="000000"/>
              </w:rPr>
            </w:pPr>
            <w:r w:rsidRPr="00945A79">
              <w:rPr>
                <w:rFonts w:eastAsiaTheme="minorEastAsia"/>
                <w:color w:val="000000"/>
              </w:rPr>
              <w:t>D</w:t>
            </w:r>
          </w:p>
        </w:tc>
        <w:tc>
          <w:tcPr>
            <w:tcW w:w="4941" w:type="dxa"/>
          </w:tcPr>
          <w:p w14:paraId="088ED712" w14:textId="5BCEA2CA" w:rsidR="00824164" w:rsidRPr="00945A79" w:rsidRDefault="001806B9" w:rsidP="001806B9">
            <w:pPr>
              <w:snapToGrid w:val="0"/>
              <w:spacing w:line="276" w:lineRule="auto"/>
              <w:rPr>
                <w:rFonts w:eastAsiaTheme="minorEastAsia"/>
                <w:color w:val="000000"/>
              </w:rPr>
            </w:pPr>
            <w:r>
              <w:rPr>
                <w:rFonts w:eastAsiaTheme="minorEastAsia"/>
                <w:color w:val="000000"/>
              </w:rPr>
              <w:t>c</w:t>
            </w:r>
            <w:r w:rsidR="00A867EE">
              <w:rPr>
                <w:rFonts w:eastAsiaTheme="minorEastAsia"/>
                <w:color w:val="000000"/>
              </w:rPr>
              <w:t xml:space="preserve">onsultation and </w:t>
            </w:r>
            <w:r>
              <w:rPr>
                <w:rFonts w:eastAsiaTheme="minorEastAsia"/>
                <w:color w:val="000000"/>
              </w:rPr>
              <w:t>r</w:t>
            </w:r>
            <w:r w:rsidR="00274A1E">
              <w:rPr>
                <w:rFonts w:eastAsiaTheme="minorEastAsia"/>
                <w:color w:val="000000"/>
              </w:rPr>
              <w:t>ecommendation</w:t>
            </w:r>
          </w:p>
        </w:tc>
      </w:tr>
      <w:tr w:rsidR="00824164" w:rsidRPr="00603FD9" w14:paraId="1476F90D" w14:textId="77777777" w:rsidTr="00EF2A7E">
        <w:tc>
          <w:tcPr>
            <w:tcW w:w="540" w:type="dxa"/>
          </w:tcPr>
          <w:p w14:paraId="51CA642C" w14:textId="77777777" w:rsidR="00824164" w:rsidRPr="00945A79" w:rsidRDefault="00824164" w:rsidP="00EF2A7E">
            <w:pPr>
              <w:snapToGrid w:val="0"/>
              <w:spacing w:line="276" w:lineRule="auto"/>
              <w:rPr>
                <w:rFonts w:eastAsiaTheme="minorEastAsia"/>
                <w:color w:val="000000"/>
              </w:rPr>
            </w:pPr>
          </w:p>
        </w:tc>
        <w:tc>
          <w:tcPr>
            <w:tcW w:w="4941" w:type="dxa"/>
          </w:tcPr>
          <w:p w14:paraId="5C71CA9E" w14:textId="77777777" w:rsidR="00824164" w:rsidRPr="00945A79" w:rsidRDefault="00824164" w:rsidP="00EF2A7E">
            <w:pPr>
              <w:snapToGrid w:val="0"/>
              <w:spacing w:line="276" w:lineRule="auto"/>
              <w:rPr>
                <w:rFonts w:eastAsiaTheme="minorEastAsia"/>
                <w:color w:val="000000"/>
              </w:rPr>
            </w:pPr>
          </w:p>
        </w:tc>
      </w:tr>
      <w:tr w:rsidR="00824164" w:rsidRPr="00603FD9" w14:paraId="4AEFFDB3" w14:textId="77777777" w:rsidTr="00EF2A7E">
        <w:tc>
          <w:tcPr>
            <w:tcW w:w="5481" w:type="dxa"/>
            <w:gridSpan w:val="2"/>
          </w:tcPr>
          <w:p w14:paraId="333D1F8C" w14:textId="65DC9B94" w:rsidR="00824164" w:rsidRPr="00945A79" w:rsidRDefault="008B4186" w:rsidP="001806B9">
            <w:pPr>
              <w:snapToGrid w:val="0"/>
              <w:spacing w:line="276" w:lineRule="auto"/>
              <w:ind w:left="0" w:firstLine="0"/>
              <w:rPr>
                <w:rFonts w:eastAsiaTheme="minorEastAsia"/>
                <w:color w:val="000000"/>
              </w:rPr>
            </w:pPr>
            <w:r>
              <w:rPr>
                <w:rFonts w:eastAsiaTheme="minorEastAsia" w:hint="eastAsia"/>
                <w:color w:val="FF0000"/>
              </w:rPr>
              <w:t>Answer</w:t>
            </w:r>
            <w:r w:rsidR="00274A1E">
              <w:rPr>
                <w:rFonts w:eastAsiaTheme="minorEastAsia"/>
                <w:color w:val="FF0000"/>
              </w:rPr>
              <w:t xml:space="preserve">: </w:t>
            </w:r>
            <w:r w:rsidR="00824164" w:rsidRPr="00830DC0">
              <w:rPr>
                <w:rFonts w:eastAsiaTheme="minorEastAsia"/>
                <w:color w:val="FF0000"/>
              </w:rPr>
              <w:t>D</w:t>
            </w:r>
          </w:p>
        </w:tc>
      </w:tr>
    </w:tbl>
    <w:p w14:paraId="73E48C93" w14:textId="77777777" w:rsidR="00824164" w:rsidRPr="00945A79" w:rsidRDefault="00824164" w:rsidP="00824164">
      <w:pPr>
        <w:spacing w:line="276" w:lineRule="auto"/>
        <w:ind w:left="0" w:firstLine="0"/>
        <w:rPr>
          <w:lang w:eastAsia="zh-HK"/>
        </w:rPr>
      </w:pPr>
    </w:p>
    <w:p w14:paraId="21F1C75C" w14:textId="2E3EFE01" w:rsidR="00824164" w:rsidRPr="00D7044F" w:rsidRDefault="00A867EE" w:rsidP="001806B9">
      <w:pPr>
        <w:pStyle w:val="a6"/>
        <w:numPr>
          <w:ilvl w:val="0"/>
          <w:numId w:val="111"/>
        </w:numPr>
        <w:spacing w:line="276" w:lineRule="auto"/>
        <w:ind w:left="450" w:hanging="450"/>
        <w:rPr>
          <w:lang w:eastAsia="zh-HK"/>
        </w:rPr>
      </w:pPr>
      <w:r>
        <w:rPr>
          <w:lang w:eastAsia="zh-HK"/>
        </w:rPr>
        <w:t>According to Source 1, the</w:t>
      </w:r>
      <w:r w:rsidRPr="00A867EE">
        <w:rPr>
          <w:lang w:eastAsia="zh-HK"/>
        </w:rPr>
        <w:t xml:space="preserve"> Standing Committee of the National </w:t>
      </w:r>
      <w:r>
        <w:rPr>
          <w:lang w:eastAsia="zh-HK"/>
        </w:rPr>
        <w:t xml:space="preserve">Committee of the CPPCC is generally held _____ </w:t>
      </w:r>
      <w:r w:rsidRPr="00A867EE">
        <w:rPr>
          <w:lang w:eastAsia="zh-HK"/>
        </w:rPr>
        <w:t>times a year.</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941"/>
      </w:tblGrid>
      <w:tr w:rsidR="00824164" w:rsidRPr="00862812" w14:paraId="57A37CF7" w14:textId="77777777" w:rsidTr="00EF2A7E">
        <w:tc>
          <w:tcPr>
            <w:tcW w:w="540" w:type="dxa"/>
          </w:tcPr>
          <w:p w14:paraId="5379D3E3" w14:textId="77777777" w:rsidR="00824164" w:rsidRPr="00945A79" w:rsidRDefault="00824164" w:rsidP="00EF2A7E">
            <w:pPr>
              <w:snapToGrid w:val="0"/>
              <w:spacing w:line="276" w:lineRule="auto"/>
              <w:rPr>
                <w:rFonts w:eastAsiaTheme="minorEastAsia"/>
                <w:color w:val="000000"/>
              </w:rPr>
            </w:pPr>
            <w:r w:rsidRPr="00945A79">
              <w:rPr>
                <w:rFonts w:eastAsiaTheme="minorEastAsia"/>
                <w:color w:val="000000"/>
              </w:rPr>
              <w:t>A</w:t>
            </w:r>
          </w:p>
        </w:tc>
        <w:tc>
          <w:tcPr>
            <w:tcW w:w="4941" w:type="dxa"/>
          </w:tcPr>
          <w:p w14:paraId="03C27F8A" w14:textId="38B1A0D2" w:rsidR="00824164" w:rsidRPr="00945A79" w:rsidRDefault="00A867EE" w:rsidP="00EF2A7E">
            <w:pPr>
              <w:snapToGrid w:val="0"/>
              <w:spacing w:line="276" w:lineRule="auto"/>
              <w:rPr>
                <w:rFonts w:eastAsiaTheme="minorEastAsia"/>
                <w:color w:val="000000"/>
              </w:rPr>
            </w:pPr>
            <w:r>
              <w:rPr>
                <w:rFonts w:eastAsiaTheme="minorEastAsia" w:hint="eastAsia"/>
                <w:color w:val="000000"/>
              </w:rPr>
              <w:t>3</w:t>
            </w:r>
          </w:p>
        </w:tc>
      </w:tr>
      <w:tr w:rsidR="00824164" w:rsidRPr="00862812" w14:paraId="1824BDF8" w14:textId="77777777" w:rsidTr="00EF2A7E">
        <w:tc>
          <w:tcPr>
            <w:tcW w:w="540" w:type="dxa"/>
          </w:tcPr>
          <w:p w14:paraId="35FDF389" w14:textId="77777777" w:rsidR="00824164" w:rsidRPr="00945A79" w:rsidRDefault="00824164" w:rsidP="00EF2A7E">
            <w:pPr>
              <w:snapToGrid w:val="0"/>
              <w:spacing w:line="276" w:lineRule="auto"/>
              <w:rPr>
                <w:rFonts w:eastAsiaTheme="minorEastAsia"/>
                <w:color w:val="000000"/>
              </w:rPr>
            </w:pPr>
            <w:r w:rsidRPr="00945A79">
              <w:rPr>
                <w:rFonts w:eastAsiaTheme="minorEastAsia"/>
                <w:color w:val="000000"/>
              </w:rPr>
              <w:t>B</w:t>
            </w:r>
          </w:p>
        </w:tc>
        <w:tc>
          <w:tcPr>
            <w:tcW w:w="4941" w:type="dxa"/>
          </w:tcPr>
          <w:p w14:paraId="6A74A682" w14:textId="515F8672" w:rsidR="00824164" w:rsidRPr="00945A79" w:rsidRDefault="00A867EE" w:rsidP="00EF2A7E">
            <w:pPr>
              <w:snapToGrid w:val="0"/>
              <w:spacing w:line="276" w:lineRule="auto"/>
              <w:rPr>
                <w:rFonts w:eastAsiaTheme="minorEastAsia"/>
                <w:color w:val="000000"/>
              </w:rPr>
            </w:pPr>
            <w:r>
              <w:rPr>
                <w:rFonts w:eastAsiaTheme="minorEastAsia" w:hint="eastAsia"/>
                <w:color w:val="000000"/>
              </w:rPr>
              <w:t>4</w:t>
            </w:r>
          </w:p>
        </w:tc>
      </w:tr>
      <w:tr w:rsidR="00824164" w:rsidRPr="00862812" w14:paraId="41512BBA" w14:textId="77777777" w:rsidTr="00EF2A7E">
        <w:tc>
          <w:tcPr>
            <w:tcW w:w="540" w:type="dxa"/>
          </w:tcPr>
          <w:p w14:paraId="5498866B" w14:textId="77777777" w:rsidR="00824164" w:rsidRPr="00945A79" w:rsidRDefault="00824164" w:rsidP="00EF2A7E">
            <w:pPr>
              <w:snapToGrid w:val="0"/>
              <w:spacing w:line="276" w:lineRule="auto"/>
              <w:rPr>
                <w:rFonts w:eastAsiaTheme="minorEastAsia"/>
                <w:color w:val="000000"/>
              </w:rPr>
            </w:pPr>
            <w:r w:rsidRPr="00945A79">
              <w:rPr>
                <w:rFonts w:eastAsiaTheme="minorEastAsia"/>
                <w:color w:val="000000"/>
              </w:rPr>
              <w:t>C</w:t>
            </w:r>
          </w:p>
        </w:tc>
        <w:tc>
          <w:tcPr>
            <w:tcW w:w="4941" w:type="dxa"/>
          </w:tcPr>
          <w:p w14:paraId="7A69A0F7" w14:textId="52D19B78" w:rsidR="00824164" w:rsidRPr="00945A79" w:rsidRDefault="00A867EE" w:rsidP="00EF2A7E">
            <w:pPr>
              <w:snapToGrid w:val="0"/>
              <w:spacing w:line="276" w:lineRule="auto"/>
              <w:rPr>
                <w:rFonts w:eastAsiaTheme="minorEastAsia"/>
                <w:color w:val="000000"/>
              </w:rPr>
            </w:pPr>
            <w:r>
              <w:rPr>
                <w:rFonts w:eastAsiaTheme="minorEastAsia" w:hint="eastAsia"/>
                <w:color w:val="000000"/>
              </w:rPr>
              <w:t>5</w:t>
            </w:r>
          </w:p>
        </w:tc>
      </w:tr>
      <w:tr w:rsidR="00824164" w:rsidRPr="00862812" w14:paraId="1819A640" w14:textId="77777777" w:rsidTr="00EF2A7E">
        <w:tc>
          <w:tcPr>
            <w:tcW w:w="540" w:type="dxa"/>
          </w:tcPr>
          <w:p w14:paraId="62074C1F" w14:textId="77777777" w:rsidR="00824164" w:rsidRPr="00945A79" w:rsidRDefault="00824164" w:rsidP="00EF2A7E">
            <w:pPr>
              <w:snapToGrid w:val="0"/>
              <w:spacing w:line="276" w:lineRule="auto"/>
              <w:rPr>
                <w:rFonts w:eastAsiaTheme="minorEastAsia"/>
                <w:color w:val="000000"/>
              </w:rPr>
            </w:pPr>
            <w:r w:rsidRPr="00945A79">
              <w:rPr>
                <w:rFonts w:eastAsiaTheme="minorEastAsia"/>
                <w:color w:val="000000"/>
              </w:rPr>
              <w:t>D</w:t>
            </w:r>
          </w:p>
        </w:tc>
        <w:tc>
          <w:tcPr>
            <w:tcW w:w="4941" w:type="dxa"/>
          </w:tcPr>
          <w:p w14:paraId="4D001B06" w14:textId="74BE31D8" w:rsidR="00824164" w:rsidRPr="00945A79" w:rsidRDefault="00A867EE" w:rsidP="00EF2A7E">
            <w:pPr>
              <w:snapToGrid w:val="0"/>
              <w:spacing w:line="276" w:lineRule="auto"/>
              <w:rPr>
                <w:rFonts w:eastAsiaTheme="minorEastAsia"/>
                <w:color w:val="000000"/>
              </w:rPr>
            </w:pPr>
            <w:r>
              <w:rPr>
                <w:rFonts w:eastAsiaTheme="minorEastAsia" w:hint="eastAsia"/>
                <w:color w:val="000000"/>
              </w:rPr>
              <w:t>6</w:t>
            </w:r>
          </w:p>
        </w:tc>
      </w:tr>
      <w:tr w:rsidR="00824164" w:rsidRPr="00862812" w14:paraId="61F10D8E" w14:textId="77777777" w:rsidTr="00EF2A7E">
        <w:tc>
          <w:tcPr>
            <w:tcW w:w="540" w:type="dxa"/>
          </w:tcPr>
          <w:p w14:paraId="2B0B9C66" w14:textId="77777777" w:rsidR="00824164" w:rsidRPr="00945A79" w:rsidRDefault="00824164" w:rsidP="00EF2A7E">
            <w:pPr>
              <w:snapToGrid w:val="0"/>
              <w:spacing w:line="276" w:lineRule="auto"/>
              <w:rPr>
                <w:rFonts w:eastAsiaTheme="minorEastAsia"/>
                <w:color w:val="000000"/>
              </w:rPr>
            </w:pPr>
          </w:p>
        </w:tc>
        <w:tc>
          <w:tcPr>
            <w:tcW w:w="4941" w:type="dxa"/>
          </w:tcPr>
          <w:p w14:paraId="777BC2E7" w14:textId="77777777" w:rsidR="00824164" w:rsidRPr="00945A79" w:rsidRDefault="00824164" w:rsidP="00EF2A7E">
            <w:pPr>
              <w:snapToGrid w:val="0"/>
              <w:spacing w:line="276" w:lineRule="auto"/>
              <w:rPr>
                <w:rFonts w:eastAsiaTheme="minorEastAsia"/>
                <w:color w:val="000000"/>
              </w:rPr>
            </w:pPr>
          </w:p>
        </w:tc>
      </w:tr>
      <w:tr w:rsidR="00824164" w:rsidRPr="00862812" w14:paraId="184DCD60" w14:textId="77777777" w:rsidTr="00EF2A7E">
        <w:tc>
          <w:tcPr>
            <w:tcW w:w="5481" w:type="dxa"/>
            <w:gridSpan w:val="2"/>
          </w:tcPr>
          <w:p w14:paraId="77A1E151" w14:textId="5B496224" w:rsidR="00824164" w:rsidRPr="00945A79" w:rsidRDefault="008B4186" w:rsidP="001806B9">
            <w:pPr>
              <w:snapToGrid w:val="0"/>
              <w:spacing w:line="276" w:lineRule="auto"/>
              <w:ind w:left="0" w:firstLine="0"/>
              <w:rPr>
                <w:rFonts w:eastAsiaTheme="minorEastAsia"/>
                <w:color w:val="000000"/>
              </w:rPr>
            </w:pPr>
            <w:r>
              <w:rPr>
                <w:rFonts w:eastAsiaTheme="minorEastAsia" w:hint="eastAsia"/>
                <w:color w:val="FF0000"/>
              </w:rPr>
              <w:t>Answer</w:t>
            </w:r>
            <w:r w:rsidR="00A867EE">
              <w:rPr>
                <w:rFonts w:eastAsiaTheme="minorEastAsia" w:hint="eastAsia"/>
                <w:color w:val="FF0000"/>
              </w:rPr>
              <w:t xml:space="preserve">: </w:t>
            </w:r>
            <w:r w:rsidR="00824164">
              <w:rPr>
                <w:rFonts w:eastAsiaTheme="minorEastAsia"/>
                <w:color w:val="FF0000"/>
              </w:rPr>
              <w:t>B</w:t>
            </w:r>
          </w:p>
        </w:tc>
      </w:tr>
    </w:tbl>
    <w:p w14:paraId="48296817" w14:textId="77777777" w:rsidR="00824164" w:rsidRDefault="00824164" w:rsidP="0012089D">
      <w:pPr>
        <w:snapToGrid w:val="0"/>
        <w:spacing w:line="276" w:lineRule="auto"/>
        <w:ind w:left="0" w:firstLine="0"/>
        <w:rPr>
          <w:rFonts w:eastAsiaTheme="minorEastAsia"/>
          <w:b/>
        </w:rPr>
      </w:pPr>
    </w:p>
    <w:p w14:paraId="4CDAF972" w14:textId="769DB92F" w:rsidR="00471B18" w:rsidRPr="00180314" w:rsidRDefault="00D06F67" w:rsidP="007A6D5F">
      <w:pPr>
        <w:ind w:left="0" w:firstLine="0"/>
        <w:rPr>
          <w:b/>
        </w:rPr>
      </w:pPr>
      <w:r>
        <w:rPr>
          <w:rFonts w:hint="eastAsia"/>
          <w:b/>
        </w:rPr>
        <w:t>Source 2</w:t>
      </w:r>
    </w:p>
    <w:tbl>
      <w:tblPr>
        <w:tblStyle w:val="a5"/>
        <w:tblW w:w="0" w:type="auto"/>
        <w:tblLook w:val="04A0" w:firstRow="1" w:lastRow="0" w:firstColumn="1" w:lastColumn="0" w:noHBand="0" w:noVBand="1"/>
      </w:tblPr>
      <w:tblGrid>
        <w:gridCol w:w="8296"/>
      </w:tblGrid>
      <w:tr w:rsidR="00F02C71" w14:paraId="711574E8" w14:textId="77777777" w:rsidTr="001806B9">
        <w:tc>
          <w:tcPr>
            <w:tcW w:w="8296" w:type="dxa"/>
            <w:shd w:val="clear" w:color="auto" w:fill="auto"/>
          </w:tcPr>
          <w:p w14:paraId="1E80B1D6" w14:textId="774978C9" w:rsidR="00F02C71" w:rsidRPr="004C1F57" w:rsidRDefault="00F02C71" w:rsidP="00853F13">
            <w:pPr>
              <w:spacing w:line="276" w:lineRule="auto"/>
              <w:ind w:left="0" w:rightChars="22" w:right="53" w:hanging="1"/>
              <w:jc w:val="both"/>
              <w:rPr>
                <w:rFonts w:eastAsiaTheme="minorEastAsia"/>
                <w:color w:val="333333"/>
                <w:kern w:val="0"/>
              </w:rPr>
            </w:pPr>
            <w:r w:rsidRPr="004C1F57">
              <w:rPr>
                <w:rFonts w:eastAsiaTheme="minorEastAsia"/>
                <w:color w:val="333333"/>
                <w:kern w:val="0"/>
              </w:rPr>
              <w:t>The system of multiparty cooperation and political consultation under the leadership of the Communist Party of China (CPC) is a basic element of China</w:t>
            </w:r>
            <w:r w:rsidR="000B23DC">
              <w:rPr>
                <w:rFonts w:eastAsiaTheme="minorEastAsia"/>
                <w:color w:val="333333"/>
                <w:kern w:val="0"/>
              </w:rPr>
              <w:t>’</w:t>
            </w:r>
            <w:r w:rsidRPr="004C1F57">
              <w:rPr>
                <w:rFonts w:eastAsiaTheme="minorEastAsia"/>
                <w:color w:val="333333"/>
                <w:kern w:val="0"/>
              </w:rPr>
              <w:t xml:space="preserve">s political framework. </w:t>
            </w:r>
            <w:r w:rsidR="000B23DC">
              <w:rPr>
                <w:rFonts w:eastAsiaTheme="minorEastAsia"/>
                <w:color w:val="333333"/>
                <w:kern w:val="0"/>
              </w:rPr>
              <w:t>’</w:t>
            </w:r>
          </w:p>
          <w:p w14:paraId="3C53461F" w14:textId="77777777" w:rsidR="00596F86" w:rsidRDefault="00596F86" w:rsidP="00853F13">
            <w:pPr>
              <w:spacing w:line="276" w:lineRule="auto"/>
              <w:ind w:left="0" w:rightChars="22" w:right="53" w:hanging="1"/>
              <w:jc w:val="both"/>
              <w:rPr>
                <w:rFonts w:eastAsiaTheme="minorEastAsia"/>
                <w:color w:val="333333"/>
                <w:kern w:val="0"/>
              </w:rPr>
            </w:pPr>
          </w:p>
          <w:p w14:paraId="4641A4EA" w14:textId="77777777" w:rsidR="00F15BB4" w:rsidRDefault="00F02C71" w:rsidP="00853F13">
            <w:pPr>
              <w:spacing w:line="276" w:lineRule="auto"/>
              <w:ind w:left="0" w:rightChars="22" w:right="53" w:hanging="1"/>
              <w:jc w:val="both"/>
            </w:pPr>
            <w:r w:rsidRPr="004C1F57">
              <w:rPr>
                <w:rFonts w:eastAsiaTheme="minorEastAsia"/>
                <w:color w:val="333333"/>
                <w:kern w:val="0"/>
              </w:rPr>
              <w:t>In this system, in addition to the CPC, there are eight other political parties: the Revolutionary Committee of the Chinese Kuomintang, the China Democratic League, the China National Democratic Construction Association, the China Association for Promoting Democracy, the Chinese Peasants and Workers Democratic Party, the China Zhi Gong Party, the Jiusan Society, and the Taiwan Democratic Self-Government League. The system also includes prominent individuals without affiliation to any of the political parties (hereinafter referred to as “non-affiliates”).</w:t>
            </w:r>
            <w:r w:rsidRPr="004C1F57">
              <w:t xml:space="preserve"> </w:t>
            </w:r>
          </w:p>
          <w:p w14:paraId="51C7374D" w14:textId="77777777" w:rsidR="00F15BB4" w:rsidRDefault="00F15BB4" w:rsidP="00853F13">
            <w:pPr>
              <w:spacing w:line="276" w:lineRule="auto"/>
              <w:ind w:left="0" w:rightChars="22" w:right="53" w:hanging="1"/>
              <w:jc w:val="both"/>
            </w:pPr>
          </w:p>
          <w:p w14:paraId="40394B95" w14:textId="3A29E577" w:rsidR="00596F86" w:rsidRDefault="00F02C71" w:rsidP="00853F13">
            <w:pPr>
              <w:spacing w:line="276" w:lineRule="auto"/>
              <w:ind w:left="0" w:rightChars="22" w:right="53" w:hanging="1"/>
              <w:jc w:val="both"/>
            </w:pPr>
            <w:r w:rsidRPr="004C1F57">
              <w:rPr>
                <w:rFonts w:eastAsiaTheme="minorEastAsia"/>
                <w:color w:val="333333"/>
                <w:kern w:val="0"/>
              </w:rPr>
              <w:t>Following the principles of long-term coexistence, mutual oversight, sincerity, and sharing the rough times and the smooth, the CPC and the other political parties have created a multiparty cooperation system in which the CPC exercises state power and the other parties participate fully in the administration of state affairs under the leadership of the CPC.</w:t>
            </w:r>
          </w:p>
        </w:tc>
      </w:tr>
    </w:tbl>
    <w:p w14:paraId="2A5ED4ED" w14:textId="2E290B99" w:rsidR="00C13D78" w:rsidRDefault="00947559" w:rsidP="00596F86">
      <w:pPr>
        <w:ind w:left="0" w:firstLine="0"/>
        <w:rPr>
          <w:sz w:val="22"/>
        </w:rPr>
      </w:pPr>
      <w:r>
        <w:rPr>
          <w:rFonts w:hint="eastAsia"/>
          <w:sz w:val="22"/>
        </w:rPr>
        <w:t>S</w:t>
      </w:r>
      <w:r>
        <w:rPr>
          <w:rFonts w:hint="eastAsia"/>
          <w:sz w:val="22"/>
          <w:lang w:eastAsia="zh-HK"/>
        </w:rPr>
        <w:t xml:space="preserve">ource: </w:t>
      </w:r>
      <w:r w:rsidRPr="00947559">
        <w:rPr>
          <w:sz w:val="22"/>
          <w:lang w:eastAsia="zh-HK"/>
        </w:rPr>
        <w:t>State Council Information Office of the People</w:t>
      </w:r>
      <w:r w:rsidR="000B23DC">
        <w:rPr>
          <w:sz w:val="22"/>
          <w:lang w:eastAsia="zh-HK"/>
        </w:rPr>
        <w:t>’</w:t>
      </w:r>
      <w:r w:rsidRPr="00947559">
        <w:rPr>
          <w:sz w:val="22"/>
          <w:lang w:eastAsia="zh-HK"/>
        </w:rPr>
        <w:t>s Republic of China (2021),</w:t>
      </w:r>
      <w:r w:rsidRPr="00947559">
        <w:rPr>
          <w:i/>
          <w:sz w:val="22"/>
          <w:lang w:eastAsia="zh-HK"/>
        </w:rPr>
        <w:t xml:space="preserve"> China</w:t>
      </w:r>
      <w:r w:rsidR="000B23DC">
        <w:rPr>
          <w:i/>
          <w:sz w:val="22"/>
          <w:lang w:eastAsia="zh-HK"/>
        </w:rPr>
        <w:t>’</w:t>
      </w:r>
      <w:r w:rsidRPr="00947559">
        <w:rPr>
          <w:i/>
          <w:sz w:val="22"/>
          <w:lang w:eastAsia="zh-HK"/>
        </w:rPr>
        <w:t>s Political Party System:</w:t>
      </w:r>
      <w:r w:rsidR="00D06F67">
        <w:rPr>
          <w:i/>
          <w:sz w:val="22"/>
          <w:lang w:eastAsia="zh-HK"/>
        </w:rPr>
        <w:t xml:space="preserve"> </w:t>
      </w:r>
      <w:r w:rsidRPr="00947559">
        <w:rPr>
          <w:i/>
          <w:sz w:val="22"/>
          <w:lang w:eastAsia="zh-HK"/>
        </w:rPr>
        <w:t>Cooperation and Consultation</w:t>
      </w:r>
      <w:r>
        <w:rPr>
          <w:sz w:val="22"/>
          <w:lang w:eastAsia="zh-HK"/>
        </w:rPr>
        <w:t xml:space="preserve">, </w:t>
      </w:r>
    </w:p>
    <w:p w14:paraId="68C47B07" w14:textId="32DCD6BB" w:rsidR="006153DA" w:rsidRDefault="007B1D28" w:rsidP="00596F86">
      <w:pPr>
        <w:ind w:left="0" w:firstLine="0"/>
        <w:rPr>
          <w:sz w:val="22"/>
        </w:rPr>
      </w:pPr>
      <w:r w:rsidRPr="007B1D28">
        <w:rPr>
          <w:sz w:val="22"/>
        </w:rPr>
        <w:t>http://english.scio.gov.cn/whitepapers/2021-06/25/content_77587473_2.htm</w:t>
      </w:r>
    </w:p>
    <w:p w14:paraId="7C7DD3E8" w14:textId="77777777" w:rsidR="00A375D3" w:rsidRDefault="00A375D3" w:rsidP="00596F86">
      <w:pPr>
        <w:ind w:left="0" w:firstLine="0"/>
        <w:rPr>
          <w:sz w:val="22"/>
        </w:rPr>
      </w:pPr>
    </w:p>
    <w:p w14:paraId="0966CA80" w14:textId="2CA8E80F" w:rsidR="00853F13" w:rsidRDefault="00853F13" w:rsidP="00596F86">
      <w:pPr>
        <w:ind w:left="0" w:firstLine="0"/>
        <w:rPr>
          <w:sz w:val="22"/>
        </w:rPr>
      </w:pPr>
      <w:r>
        <w:rPr>
          <w:sz w:val="22"/>
        </w:rPr>
        <w:br w:type="page"/>
      </w:r>
    </w:p>
    <w:p w14:paraId="7BF1D687" w14:textId="3D0F6AA6" w:rsidR="00AD3102" w:rsidRPr="00D7044F" w:rsidRDefault="00A375D3" w:rsidP="00AD3102">
      <w:pPr>
        <w:ind w:left="0" w:firstLine="0"/>
        <w:rPr>
          <w:rFonts w:asciiTheme="minorEastAsia" w:eastAsiaTheme="minorEastAsia" w:hAnsiTheme="minorEastAsia"/>
        </w:rPr>
      </w:pPr>
      <w:r w:rsidRPr="00A375D3">
        <w:rPr>
          <w:rFonts w:eastAsiaTheme="minorEastAsia"/>
        </w:rPr>
        <w:lastRenderedPageBreak/>
        <w:t>According to Source 2, put down the appropriate answers on the line</w:t>
      </w:r>
      <w:r w:rsidR="00853F13">
        <w:rPr>
          <w:rFonts w:eastAsiaTheme="minorEastAsia"/>
        </w:rPr>
        <w:t>s</w:t>
      </w:r>
      <w:r>
        <w:rPr>
          <w:rFonts w:eastAsiaTheme="minorEastAsia"/>
        </w:rPr>
        <w:t xml:space="preserve"> and space</w:t>
      </w:r>
      <w:r w:rsidR="00853F13">
        <w:rPr>
          <w:rFonts w:eastAsiaTheme="minorEastAsia"/>
        </w:rPr>
        <w:t>s</w:t>
      </w:r>
      <w:r w:rsidRPr="00A375D3">
        <w:rPr>
          <w:rFonts w:eastAsiaTheme="minorEastAsia"/>
        </w:rPr>
        <w:t xml:space="preserve"> provided.</w:t>
      </w:r>
    </w:p>
    <w:p w14:paraId="07C005FD" w14:textId="77777777" w:rsidR="00AD3102" w:rsidRPr="00D7044F" w:rsidRDefault="00AD3102" w:rsidP="00AD3102">
      <w:pPr>
        <w:ind w:left="0" w:firstLine="0"/>
        <w:rPr>
          <w:rStyle w:val="ac"/>
          <w:sz w:val="22"/>
        </w:rPr>
      </w:pPr>
    </w:p>
    <w:p w14:paraId="62FE99A9" w14:textId="4072E0EA" w:rsidR="00A375D3" w:rsidRPr="00EA55D0" w:rsidRDefault="00A375D3" w:rsidP="001806B9">
      <w:pPr>
        <w:pStyle w:val="a6"/>
        <w:numPr>
          <w:ilvl w:val="0"/>
          <w:numId w:val="111"/>
        </w:numPr>
        <w:spacing w:line="276" w:lineRule="auto"/>
        <w:jc w:val="both"/>
        <w:rPr>
          <w:rFonts w:eastAsiaTheme="minorEastAsia"/>
          <w:lang w:eastAsia="zh-HK"/>
        </w:rPr>
      </w:pPr>
      <w:r w:rsidRPr="00A375D3">
        <w:rPr>
          <w:rFonts w:eastAsiaTheme="minorEastAsia"/>
          <w:lang w:eastAsia="zh-HK"/>
        </w:rPr>
        <w:t>The system of multiparty cooperation and political consultation under the leadership of the Communist Party of China (CPC) is a basic element of China</w:t>
      </w:r>
      <w:r w:rsidR="000B23DC">
        <w:rPr>
          <w:rFonts w:eastAsiaTheme="minorEastAsia"/>
          <w:lang w:eastAsia="zh-HK"/>
        </w:rPr>
        <w:t>’</w:t>
      </w:r>
      <w:r w:rsidRPr="00A375D3">
        <w:rPr>
          <w:rFonts w:eastAsiaTheme="minorEastAsia"/>
          <w:lang w:eastAsia="zh-HK"/>
        </w:rPr>
        <w:t xml:space="preserve">s </w:t>
      </w:r>
      <w:r w:rsidRPr="00CB15F4">
        <w:rPr>
          <w:rFonts w:eastAsiaTheme="minorEastAsia"/>
          <w:i/>
          <w:color w:val="FF0000"/>
          <w:u w:val="single"/>
          <w:lang w:eastAsia="zh-HK"/>
        </w:rPr>
        <w:t>political framework</w:t>
      </w:r>
      <w:r w:rsidRPr="00A375D3">
        <w:rPr>
          <w:rFonts w:eastAsiaTheme="minorEastAsia"/>
          <w:lang w:eastAsia="zh-HK"/>
        </w:rPr>
        <w:t>.</w:t>
      </w:r>
      <w:r w:rsidRPr="00A375D3">
        <w:t xml:space="preserve"> </w:t>
      </w:r>
      <w:r>
        <w:rPr>
          <w:rFonts w:eastAsiaTheme="minorEastAsia"/>
          <w:lang w:eastAsia="zh-HK"/>
        </w:rPr>
        <w:t>T</w:t>
      </w:r>
      <w:r w:rsidRPr="00A375D3">
        <w:rPr>
          <w:rFonts w:eastAsiaTheme="minorEastAsia"/>
          <w:lang w:eastAsia="zh-HK"/>
        </w:rPr>
        <w:t xml:space="preserve">he CPC </w:t>
      </w:r>
      <w:r w:rsidRPr="001806B9">
        <w:rPr>
          <w:rFonts w:eastAsiaTheme="minorEastAsia"/>
          <w:i/>
          <w:color w:val="FF0000"/>
          <w:u w:val="single"/>
          <w:lang w:eastAsia="zh-HK"/>
        </w:rPr>
        <w:t>exercises</w:t>
      </w:r>
      <w:r w:rsidRPr="00A375D3">
        <w:rPr>
          <w:rFonts w:eastAsiaTheme="minorEastAsia"/>
          <w:lang w:eastAsia="zh-HK"/>
        </w:rPr>
        <w:t xml:space="preserve"> state power and the other parties </w:t>
      </w:r>
      <w:r w:rsidRPr="001806B9">
        <w:rPr>
          <w:rFonts w:eastAsiaTheme="minorEastAsia"/>
          <w:i/>
          <w:color w:val="FF0000"/>
          <w:u w:val="single"/>
          <w:lang w:eastAsia="zh-HK"/>
        </w:rPr>
        <w:t>participate</w:t>
      </w:r>
      <w:r w:rsidRPr="00A375D3">
        <w:rPr>
          <w:rFonts w:eastAsiaTheme="minorEastAsia"/>
          <w:lang w:eastAsia="zh-HK"/>
        </w:rPr>
        <w:t xml:space="preserve"> fully in the administration of state affairs under the </w:t>
      </w:r>
      <w:r w:rsidRPr="001806B9">
        <w:rPr>
          <w:rFonts w:eastAsiaTheme="minorEastAsia"/>
          <w:i/>
          <w:color w:val="FF0000"/>
          <w:u w:val="single"/>
          <w:lang w:eastAsia="zh-HK"/>
        </w:rPr>
        <w:t>leadership</w:t>
      </w:r>
      <w:r w:rsidRPr="00A375D3">
        <w:rPr>
          <w:rFonts w:eastAsiaTheme="minorEastAsia"/>
          <w:lang w:eastAsia="zh-HK"/>
        </w:rPr>
        <w:t xml:space="preserve"> of the CPC.</w:t>
      </w:r>
    </w:p>
    <w:p w14:paraId="1258F3A0" w14:textId="77777777" w:rsidR="00AD3102" w:rsidRPr="00D7044F" w:rsidRDefault="00AD3102" w:rsidP="00AD3102">
      <w:pPr>
        <w:spacing w:line="276" w:lineRule="auto"/>
        <w:ind w:left="0" w:firstLine="0"/>
        <w:rPr>
          <w:rFonts w:eastAsiaTheme="minorEastAsia"/>
          <w:sz w:val="22"/>
          <w:lang w:eastAsia="zh-HK"/>
        </w:rPr>
      </w:pPr>
    </w:p>
    <w:p w14:paraId="7986FE30" w14:textId="494428DB" w:rsidR="00AD3102" w:rsidRPr="001806B9" w:rsidRDefault="00BD6FC5">
      <w:pPr>
        <w:pStyle w:val="a6"/>
        <w:numPr>
          <w:ilvl w:val="0"/>
          <w:numId w:val="111"/>
        </w:numPr>
        <w:spacing w:line="276" w:lineRule="auto"/>
        <w:rPr>
          <w:rFonts w:eastAsiaTheme="minorEastAsia"/>
          <w:color w:val="333333"/>
          <w:kern w:val="0"/>
        </w:rPr>
      </w:pPr>
      <w:r w:rsidRPr="001806B9">
        <w:rPr>
          <w:rFonts w:eastAsiaTheme="minorEastAsia"/>
          <w:color w:val="333333"/>
          <w:kern w:val="0"/>
        </w:rPr>
        <w:t>The system of multiparty cooperation and political consultation include the Communist Party of China and which eight other political parties?</w:t>
      </w:r>
    </w:p>
    <w:p w14:paraId="71CC14AD" w14:textId="4C61F5E1" w:rsidR="00BD6FC5" w:rsidRPr="00EA55D0" w:rsidRDefault="00BD6FC5" w:rsidP="00AD3102">
      <w:pPr>
        <w:pStyle w:val="a6"/>
        <w:rPr>
          <w:rFonts w:eastAsiaTheme="minorEastAsia"/>
          <w:color w:val="333333"/>
          <w:kern w:val="0"/>
        </w:rPr>
      </w:pPr>
    </w:p>
    <w:p w14:paraId="077B3DF2" w14:textId="3F509D58" w:rsidR="00AD3102" w:rsidRDefault="00BD6FC5" w:rsidP="00AD3102">
      <w:pPr>
        <w:ind w:left="0" w:firstLine="0"/>
        <w:rPr>
          <w:rFonts w:eastAsiaTheme="minorEastAsia"/>
          <w:sz w:val="22"/>
          <w:lang w:eastAsia="zh-HK"/>
        </w:rPr>
      </w:pPr>
      <w:r w:rsidRPr="00EA55D0">
        <w:rPr>
          <w:noProof/>
          <w:color w:val="2C58A3"/>
          <w:sz w:val="22"/>
          <w:lang w:eastAsia="zh-CN"/>
        </w:rPr>
        <w:drawing>
          <wp:anchor distT="0" distB="0" distL="114300" distR="114300" simplePos="0" relativeHeight="251681280" behindDoc="1" locked="0" layoutInCell="1" allowOverlap="1" wp14:anchorId="1DCD9B73" wp14:editId="0F170FB3">
            <wp:simplePos x="0" y="0"/>
            <wp:positionH relativeFrom="column">
              <wp:posOffset>38735</wp:posOffset>
            </wp:positionH>
            <wp:positionV relativeFrom="paragraph">
              <wp:posOffset>55880</wp:posOffset>
            </wp:positionV>
            <wp:extent cx="5274310" cy="3076575"/>
            <wp:effectExtent l="38100" t="38100" r="0" b="9525"/>
            <wp:wrapTight wrapText="bothSides">
              <wp:wrapPolygon edited="0">
                <wp:start x="7802" y="-267"/>
                <wp:lineTo x="6787" y="0"/>
                <wp:lineTo x="6787" y="10700"/>
                <wp:lineTo x="-156" y="10700"/>
                <wp:lineTo x="-156" y="20731"/>
                <wp:lineTo x="7802" y="21399"/>
                <wp:lineTo x="7802" y="21533"/>
                <wp:lineTo x="20596" y="21533"/>
                <wp:lineTo x="20596" y="-267"/>
                <wp:lineTo x="7802" y="-267"/>
              </wp:wrapPolygon>
            </wp:wrapTight>
            <wp:docPr id="118"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sidR="00AD3102">
        <w:rPr>
          <w:noProof/>
          <w:color w:val="2C58A3"/>
          <w:sz w:val="22"/>
          <w:lang w:eastAsia="zh-CN"/>
        </w:rPr>
        <mc:AlternateContent>
          <mc:Choice Requires="wps">
            <w:drawing>
              <wp:anchor distT="0" distB="0" distL="114300" distR="114300" simplePos="0" relativeHeight="251677184" behindDoc="0" locked="0" layoutInCell="1" allowOverlap="1" wp14:anchorId="1E042C4E" wp14:editId="02C1EE45">
                <wp:simplePos x="0" y="0"/>
                <wp:positionH relativeFrom="column">
                  <wp:posOffset>634314</wp:posOffset>
                </wp:positionH>
                <wp:positionV relativeFrom="paragraph">
                  <wp:posOffset>1223010</wp:posOffset>
                </wp:positionV>
                <wp:extent cx="285293" cy="285293"/>
                <wp:effectExtent l="0" t="0" r="635" b="635"/>
                <wp:wrapNone/>
                <wp:docPr id="87" name="加號 5"/>
                <wp:cNvGraphicFramePr/>
                <a:graphic xmlns:a="http://schemas.openxmlformats.org/drawingml/2006/main">
                  <a:graphicData uri="http://schemas.microsoft.com/office/word/2010/wordprocessingShape">
                    <wps:wsp>
                      <wps:cNvSpPr/>
                      <wps:spPr>
                        <a:xfrm>
                          <a:off x="0" y="0"/>
                          <a:ext cx="285293" cy="28529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C5D80A" id="加號 5" o:spid="_x0000_s1026" style="position:absolute;margin-left:49.95pt;margin-top:96.3pt;width:22.45pt;height:22.45pt;z-index:251767296;visibility:visible;mso-wrap-style:square;mso-wrap-distance-left:9pt;mso-wrap-distance-top:0;mso-wrap-distance-right:9pt;mso-wrap-distance-bottom:0;mso-position-horizontal:absolute;mso-position-horizontal-relative:text;mso-position-vertical:absolute;mso-position-vertical-relative:text;v-text-anchor:middle" coordsize="285293,28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" path="m37816,109096r71280,l109096,37816r67101,l176197,109096r71280,l247477,176197r-71280,l176197,247477r-67101,l109096,176197r-71280,l37816,109096xe" fillcolor="#4f81bd [3204]" strokecolor="#243f60 [1604]" strokeweight="2pt">
                <v:path arrowok="t" o:connecttype="custom" o:connectlocs="37816,109096;109096,109096;109096,37816;176197,37816;176197,109096;247477,109096;247477,176197;176197,176197;176197,247477;109096,247477;109096,176197;37816,176197;37816,109096" o:connectangles="0,0,0,0,0,0,0,0,0,0,0,0,0"/>
              </v:shape>
            </w:pict>
          </mc:Fallback>
        </mc:AlternateContent>
      </w:r>
      <w:r w:rsidR="00AD3102">
        <w:rPr>
          <w:noProof/>
          <w:color w:val="2C58A3"/>
          <w:sz w:val="22"/>
          <w:lang w:eastAsia="zh-CN"/>
        </w:rPr>
        <mc:AlternateContent>
          <mc:Choice Requires="wps">
            <w:drawing>
              <wp:anchor distT="0" distB="0" distL="114300" distR="114300" simplePos="0" relativeHeight="251675136" behindDoc="0" locked="0" layoutInCell="1" allowOverlap="1" wp14:anchorId="0720C003" wp14:editId="64DE6EEF">
                <wp:simplePos x="0" y="0"/>
                <wp:positionH relativeFrom="column">
                  <wp:posOffset>34290</wp:posOffset>
                </wp:positionH>
                <wp:positionV relativeFrom="paragraph">
                  <wp:posOffset>241707</wp:posOffset>
                </wp:positionV>
                <wp:extent cx="1492301" cy="907085"/>
                <wp:effectExtent l="0" t="0" r="12700" b="26670"/>
                <wp:wrapNone/>
                <wp:docPr id="117" name="矩形 2"/>
                <wp:cNvGraphicFramePr/>
                <a:graphic xmlns:a="http://schemas.openxmlformats.org/drawingml/2006/main">
                  <a:graphicData uri="http://schemas.microsoft.com/office/word/2010/wordprocessingShape">
                    <wps:wsp>
                      <wps:cNvSpPr/>
                      <wps:spPr>
                        <a:xfrm>
                          <a:off x="0" y="0"/>
                          <a:ext cx="1492301" cy="90708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99428E" id="矩形 2" o:spid="_x0000_s1026" style="position:absolute;margin-left:2.7pt;margin-top:19.05pt;width:117.5pt;height:71.4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" filled="f" strokecolor="#365f91 [2404]" strokeweight="2pt"/>
            </w:pict>
          </mc:Fallback>
        </mc:AlternateContent>
      </w:r>
    </w:p>
    <w:p w14:paraId="2A81CC7A" w14:textId="520AF56F" w:rsidR="00D3316D" w:rsidRDefault="00BD6FC5" w:rsidP="00AD3102">
      <w:pPr>
        <w:widowControl w:val="0"/>
        <w:snapToGrid w:val="0"/>
        <w:spacing w:line="276" w:lineRule="auto"/>
        <w:contextualSpacing/>
        <w:jc w:val="both"/>
        <w:rPr>
          <w:rFonts w:ascii="微軟正黑體" w:eastAsia="微軟正黑體" w:hAnsi="微軟正黑體"/>
          <w:b/>
          <w:sz w:val="28"/>
          <w:szCs w:val="28"/>
          <w:lang w:eastAsia="zh-HK"/>
        </w:rPr>
      </w:pPr>
      <w:r w:rsidRPr="00951FB9">
        <w:rPr>
          <w:rStyle w:val="ac"/>
          <w:noProof/>
          <w:sz w:val="22"/>
          <w:lang w:eastAsia="zh-CN"/>
        </w:rPr>
        <mc:AlternateContent>
          <mc:Choice Requires="wps">
            <w:drawing>
              <wp:anchor distT="45720" distB="45720" distL="114300" distR="114300" simplePos="0" relativeHeight="251676160" behindDoc="1" locked="0" layoutInCell="1" allowOverlap="1" wp14:anchorId="0F539402" wp14:editId="4452A490">
                <wp:simplePos x="0" y="0"/>
                <wp:positionH relativeFrom="margin">
                  <wp:posOffset>38100</wp:posOffset>
                </wp:positionH>
                <wp:positionV relativeFrom="paragraph">
                  <wp:posOffset>276225</wp:posOffset>
                </wp:positionV>
                <wp:extent cx="1514475" cy="1404620"/>
                <wp:effectExtent l="0" t="0" r="9525" b="381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noFill/>
                          <a:miter lim="800000"/>
                          <a:headEnd/>
                          <a:tailEnd/>
                        </a:ln>
                      </wps:spPr>
                      <wps:txbx>
                        <w:txbxContent>
                          <w:p w14:paraId="0D314783" w14:textId="0A933549" w:rsidR="000513DE" w:rsidRPr="001806B9" w:rsidRDefault="000513DE" w:rsidP="00AD3102">
                            <w:pPr>
                              <w:ind w:left="0" w:firstLine="0"/>
                              <w:rPr>
                                <w:sz w:val="32"/>
                                <w:szCs w:val="32"/>
                              </w:rPr>
                            </w:pPr>
                            <w:r w:rsidRPr="001806B9">
                              <w:rPr>
                                <w:sz w:val="32"/>
                                <w:szCs w:val="32"/>
                              </w:rPr>
                              <w:t>The Communist Party of China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539402" id="_x0000_s1044" type="#_x0000_t202" style="position:absolute;left:0;text-align:left;margin-left:3pt;margin-top:21.75pt;width:119.25pt;height:110.6pt;z-index:-251640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" stroked="f">
                <v:textbox style="mso-fit-shape-to-text:t">
                  <w:txbxContent>
                    <w:p w14:paraId="0D314783" w14:textId="0A933549" w:rsidR="000513DE" w:rsidRPr="001806B9" w:rsidRDefault="000513DE" w:rsidP="00AD3102">
                      <w:pPr>
                        <w:ind w:left="0" w:firstLine="0"/>
                        <w:rPr>
                          <w:sz w:val="32"/>
                          <w:szCs w:val="32"/>
                        </w:rPr>
                      </w:pPr>
                      <w:r w:rsidRPr="001806B9">
                        <w:rPr>
                          <w:sz w:val="32"/>
                          <w:szCs w:val="32"/>
                        </w:rPr>
                        <w:t>The Communist Party of China</w:t>
                      </w:r>
                    </w:p>
                  </w:txbxContent>
                </v:textbox>
                <w10:wrap anchorx="margin"/>
              </v:shape>
            </w:pict>
          </mc:Fallback>
        </mc:AlternateContent>
      </w:r>
    </w:p>
    <w:p w14:paraId="15C09A4B" w14:textId="572A86B2" w:rsidR="00D3316D" w:rsidRDefault="00D3316D" w:rsidP="00AD3102">
      <w:pPr>
        <w:widowControl w:val="0"/>
        <w:snapToGrid w:val="0"/>
        <w:spacing w:line="276" w:lineRule="auto"/>
        <w:contextualSpacing/>
        <w:jc w:val="both"/>
        <w:rPr>
          <w:rFonts w:ascii="微軟正黑體" w:eastAsia="微軟正黑體" w:hAnsi="微軟正黑體"/>
          <w:b/>
          <w:sz w:val="28"/>
          <w:szCs w:val="28"/>
          <w:lang w:eastAsia="zh-HK"/>
        </w:rPr>
      </w:pPr>
    </w:p>
    <w:p w14:paraId="2AE8C8BF" w14:textId="528B2650" w:rsidR="00D3316D" w:rsidRDefault="00D3316D" w:rsidP="00AD3102">
      <w:pPr>
        <w:widowControl w:val="0"/>
        <w:snapToGrid w:val="0"/>
        <w:spacing w:line="276" w:lineRule="auto"/>
        <w:contextualSpacing/>
        <w:jc w:val="both"/>
        <w:rPr>
          <w:rFonts w:ascii="微軟正黑體" w:eastAsia="微軟正黑體" w:hAnsi="微軟正黑體"/>
          <w:b/>
          <w:sz w:val="28"/>
          <w:szCs w:val="28"/>
          <w:lang w:eastAsia="zh-HK"/>
        </w:rPr>
      </w:pPr>
    </w:p>
    <w:p w14:paraId="1585AF03" w14:textId="15D0B283" w:rsidR="00D3316D" w:rsidRDefault="00D3316D" w:rsidP="00AD3102">
      <w:pPr>
        <w:widowControl w:val="0"/>
        <w:snapToGrid w:val="0"/>
        <w:spacing w:line="276" w:lineRule="auto"/>
        <w:contextualSpacing/>
        <w:jc w:val="both"/>
        <w:rPr>
          <w:rFonts w:ascii="微軟正黑體" w:eastAsia="微軟正黑體" w:hAnsi="微軟正黑體"/>
          <w:b/>
          <w:sz w:val="28"/>
          <w:szCs w:val="28"/>
          <w:lang w:eastAsia="zh-HK"/>
        </w:rPr>
      </w:pPr>
    </w:p>
    <w:p w14:paraId="654CB48A" w14:textId="0B85AB21" w:rsidR="00D3316D" w:rsidRDefault="00D3316D" w:rsidP="00AD3102">
      <w:pPr>
        <w:widowControl w:val="0"/>
        <w:snapToGrid w:val="0"/>
        <w:spacing w:line="276" w:lineRule="auto"/>
        <w:contextualSpacing/>
        <w:jc w:val="both"/>
        <w:rPr>
          <w:rFonts w:ascii="微軟正黑體" w:eastAsia="微軟正黑體" w:hAnsi="微軟正黑體"/>
          <w:b/>
          <w:sz w:val="28"/>
          <w:szCs w:val="28"/>
          <w:lang w:eastAsia="zh-HK"/>
        </w:rPr>
      </w:pPr>
    </w:p>
    <w:p w14:paraId="1F97E006" w14:textId="7AADBE60" w:rsidR="00853F13" w:rsidRDefault="00853F13" w:rsidP="00AD3102">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b/>
          <w:sz w:val="28"/>
          <w:szCs w:val="28"/>
          <w:lang w:eastAsia="zh-HK"/>
        </w:rPr>
        <w:br w:type="page"/>
      </w:r>
    </w:p>
    <w:p w14:paraId="2090BF27" w14:textId="0B862049" w:rsidR="00AD3102" w:rsidRDefault="00321082" w:rsidP="00AD3102">
      <w:pPr>
        <w:widowControl w:val="0"/>
        <w:snapToGrid w:val="0"/>
        <w:spacing w:line="276" w:lineRule="auto"/>
        <w:contextualSpacing/>
        <w:jc w:val="both"/>
        <w:rPr>
          <w:rFonts w:ascii="微軟正黑體" w:eastAsia="微軟正黑體" w:hAnsi="微軟正黑體"/>
          <w:b/>
          <w:sz w:val="28"/>
          <w:szCs w:val="28"/>
          <w:lang w:eastAsia="zh-HK"/>
        </w:rPr>
      </w:pPr>
      <w:r w:rsidRPr="0088708F">
        <w:rPr>
          <w:rFonts w:eastAsia="微軟正黑體"/>
          <w:b/>
          <w:sz w:val="28"/>
          <w:szCs w:val="28"/>
          <w:lang w:eastAsia="zh-HK"/>
        </w:rPr>
        <w:lastRenderedPageBreak/>
        <w:t>Extended learnin</w:t>
      </w:r>
      <w:r w:rsidR="005F5F72">
        <w:rPr>
          <w:rFonts w:eastAsia="微軟正黑體"/>
          <w:b/>
          <w:sz w:val="28"/>
          <w:szCs w:val="28"/>
          <w:lang w:eastAsia="zh-HK"/>
        </w:rPr>
        <w:t>g</w:t>
      </w:r>
    </w:p>
    <w:p w14:paraId="6C01FEC0" w14:textId="77777777" w:rsidR="00AD3102" w:rsidRDefault="00AD3102" w:rsidP="00AD3102">
      <w:pPr>
        <w:widowControl w:val="0"/>
        <w:snapToGrid w:val="0"/>
        <w:spacing w:line="276" w:lineRule="auto"/>
        <w:contextualSpacing/>
        <w:jc w:val="both"/>
        <w:rPr>
          <w:rFonts w:ascii="微軟正黑體" w:eastAsia="微軟正黑體" w:hAnsi="微軟正黑體"/>
          <w:b/>
          <w:sz w:val="28"/>
          <w:szCs w:val="28"/>
        </w:rPr>
      </w:pPr>
    </w:p>
    <w:p w14:paraId="239705CF" w14:textId="06DF638C" w:rsidR="00AD3102" w:rsidRPr="0088708F" w:rsidRDefault="008D5040" w:rsidP="00AD3102">
      <w:pPr>
        <w:ind w:left="0" w:firstLine="0"/>
        <w:rPr>
          <w:rFonts w:eastAsia="微軟正黑體"/>
          <w:b/>
          <w:sz w:val="28"/>
          <w:szCs w:val="28"/>
          <w:lang w:eastAsia="zh-HK"/>
        </w:rPr>
      </w:pPr>
      <w:r w:rsidRPr="0088708F">
        <w:rPr>
          <w:rFonts w:eastAsia="微軟正黑體"/>
          <w:b/>
          <w:sz w:val="28"/>
          <w:szCs w:val="28"/>
          <w:lang w:eastAsia="zh-HK"/>
        </w:rPr>
        <w:t>Understand the</w:t>
      </w:r>
      <w:r w:rsidRPr="008D5040">
        <w:t xml:space="preserve"> </w:t>
      </w:r>
      <w:r w:rsidRPr="0088708F">
        <w:rPr>
          <w:rFonts w:eastAsia="微軟正黑體"/>
          <w:b/>
          <w:sz w:val="28"/>
          <w:szCs w:val="28"/>
          <w:lang w:eastAsia="zh-HK"/>
        </w:rPr>
        <w:t xml:space="preserve">system of </w:t>
      </w:r>
      <w:r w:rsidR="00333775">
        <w:rPr>
          <w:rFonts w:eastAsia="微軟正黑體"/>
          <w:b/>
          <w:sz w:val="28"/>
          <w:szCs w:val="28"/>
          <w:lang w:eastAsia="zh-HK"/>
        </w:rPr>
        <w:t>multi</w:t>
      </w:r>
      <w:r w:rsidRPr="0088708F">
        <w:rPr>
          <w:rFonts w:eastAsia="微軟正黑體"/>
          <w:b/>
          <w:sz w:val="28"/>
          <w:szCs w:val="28"/>
          <w:lang w:eastAsia="zh-HK"/>
        </w:rPr>
        <w:t>party cooperation and political consultation under the leadership of the Communist Party of China</w:t>
      </w:r>
    </w:p>
    <w:p w14:paraId="73C6ABFD" w14:textId="77777777" w:rsidR="00AD3102" w:rsidRDefault="00AD3102" w:rsidP="00AD3102">
      <w:pPr>
        <w:snapToGrid w:val="0"/>
        <w:spacing w:line="276" w:lineRule="auto"/>
        <w:contextualSpacing/>
        <w:jc w:val="both"/>
        <w:rPr>
          <w:rFonts w:asciiTheme="majorEastAsia" w:eastAsiaTheme="majorEastAsia" w:hAnsiTheme="majorEastAsia"/>
          <w:b/>
          <w:lang w:eastAsia="zh-HK"/>
        </w:rPr>
      </w:pPr>
    </w:p>
    <w:p w14:paraId="27C1084A" w14:textId="4F5693FD" w:rsidR="00AD3102" w:rsidRDefault="005F5F72" w:rsidP="00AD3102">
      <w:pPr>
        <w:snapToGrid w:val="0"/>
        <w:spacing w:line="276" w:lineRule="auto"/>
        <w:contextualSpacing/>
        <w:jc w:val="both"/>
        <w:rPr>
          <w:rFonts w:eastAsiaTheme="majorEastAsia"/>
          <w:b/>
          <w:lang w:eastAsia="zh-HK"/>
        </w:rPr>
      </w:pPr>
      <w:r w:rsidRPr="0088708F">
        <w:rPr>
          <w:rFonts w:eastAsiaTheme="majorEastAsia"/>
          <w:b/>
          <w:lang w:eastAsia="zh-HK"/>
        </w:rPr>
        <w:t>Source</w:t>
      </w:r>
      <w:r>
        <w:rPr>
          <w:rFonts w:eastAsiaTheme="majorEastAsia"/>
          <w:b/>
          <w:lang w:eastAsia="zh-HK"/>
        </w:rPr>
        <w:t xml:space="preserve"> </w:t>
      </w:r>
      <w:r w:rsidRPr="0088708F">
        <w:rPr>
          <w:rFonts w:eastAsiaTheme="majorEastAsia"/>
          <w:b/>
          <w:lang w:eastAsia="zh-HK"/>
        </w:rPr>
        <w:t>1</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4590"/>
        <w:gridCol w:w="1530"/>
      </w:tblGrid>
      <w:tr w:rsidR="00B64DBE" w:rsidRPr="00A03C46" w14:paraId="7C2602BD" w14:textId="77777777" w:rsidTr="0075405F">
        <w:trPr>
          <w:trHeight w:val="562"/>
        </w:trPr>
        <w:tc>
          <w:tcPr>
            <w:tcW w:w="2065" w:type="dxa"/>
          </w:tcPr>
          <w:p w14:paraId="4CD82713" w14:textId="77777777" w:rsidR="00B64DBE" w:rsidRPr="00711757" w:rsidRDefault="00B64DBE" w:rsidP="0075405F">
            <w:pPr>
              <w:snapToGrid w:val="0"/>
              <w:spacing w:line="276" w:lineRule="auto"/>
              <w:contextualSpacing/>
              <w:jc w:val="both"/>
              <w:rPr>
                <w:rFonts w:eastAsiaTheme="majorEastAsia"/>
                <w:lang w:eastAsia="zh-HK"/>
              </w:rPr>
            </w:pPr>
            <w:r w:rsidRPr="00711757">
              <w:rPr>
                <w:rFonts w:eastAsiaTheme="majorEastAsia"/>
                <w:lang w:eastAsia="zh-HK"/>
              </w:rPr>
              <w:t xml:space="preserve">Name of website </w:t>
            </w:r>
            <w:r>
              <w:rPr>
                <w:rFonts w:eastAsiaTheme="majorEastAsia" w:hint="eastAsia"/>
                <w:lang w:eastAsia="zh-HK"/>
              </w:rPr>
              <w:t>:</w:t>
            </w:r>
          </w:p>
        </w:tc>
        <w:tc>
          <w:tcPr>
            <w:tcW w:w="4590" w:type="dxa"/>
          </w:tcPr>
          <w:p w14:paraId="1B5FF1CA" w14:textId="17FE4057" w:rsidR="00B64DBE" w:rsidRPr="00711757" w:rsidRDefault="00835FBE" w:rsidP="00B64DBE">
            <w:pPr>
              <w:snapToGrid w:val="0"/>
              <w:spacing w:line="276" w:lineRule="auto"/>
              <w:contextualSpacing/>
              <w:jc w:val="both"/>
              <w:rPr>
                <w:rFonts w:eastAsiaTheme="majorEastAsia"/>
                <w:lang w:eastAsia="zh-HK"/>
              </w:rPr>
            </w:pPr>
            <w:r w:rsidRPr="00C4580C">
              <w:rPr>
                <w:rFonts w:asciiTheme="majorEastAsia" w:eastAsiaTheme="majorEastAsia" w:hAnsiTheme="majorEastAsia" w:hint="eastAsia"/>
                <w:lang w:eastAsia="zh-HK"/>
              </w:rPr>
              <w:t>多黨合作與政治協商制度</w:t>
            </w:r>
          </w:p>
        </w:tc>
        <w:tc>
          <w:tcPr>
            <w:tcW w:w="1530" w:type="dxa"/>
            <w:vMerge w:val="restart"/>
          </w:tcPr>
          <w:p w14:paraId="4ACB8123" w14:textId="0FF6FA76" w:rsidR="00B64DBE" w:rsidRPr="00A03C46" w:rsidRDefault="00835FBE" w:rsidP="00835FBE">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noProof/>
                <w:lang w:eastAsia="zh-CN"/>
              </w:rPr>
              <w:drawing>
                <wp:inline distT="0" distB="0" distL="0" distR="0" wp14:anchorId="3DE2B74B" wp14:editId="317FFBB5">
                  <wp:extent cx="784860" cy="79083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8A103.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98637" cy="804717"/>
                          </a:xfrm>
                          <a:prstGeom prst="rect">
                            <a:avLst/>
                          </a:prstGeom>
                        </pic:spPr>
                      </pic:pic>
                    </a:graphicData>
                  </a:graphic>
                </wp:inline>
              </w:drawing>
            </w:r>
          </w:p>
        </w:tc>
      </w:tr>
      <w:tr w:rsidR="00B64DBE" w:rsidRPr="00A03C46" w14:paraId="74FECE59" w14:textId="77777777" w:rsidTr="0075405F">
        <w:tc>
          <w:tcPr>
            <w:tcW w:w="2065" w:type="dxa"/>
          </w:tcPr>
          <w:p w14:paraId="5944037F" w14:textId="77777777" w:rsidR="00B64DBE" w:rsidRPr="00711757" w:rsidRDefault="00B64DBE" w:rsidP="0075405F">
            <w:pPr>
              <w:snapToGrid w:val="0"/>
              <w:spacing w:line="276" w:lineRule="auto"/>
              <w:contextualSpacing/>
              <w:jc w:val="both"/>
              <w:rPr>
                <w:rFonts w:eastAsiaTheme="majorEastAsia"/>
                <w:lang w:eastAsia="zh-HK"/>
              </w:rPr>
            </w:pPr>
            <w:r w:rsidRPr="00711757">
              <w:rPr>
                <w:rFonts w:eastAsiaTheme="majorEastAsia"/>
                <w:lang w:eastAsia="zh-HK"/>
              </w:rPr>
              <w:t>Website provider</w:t>
            </w:r>
            <w:r>
              <w:rPr>
                <w:rFonts w:eastAsiaTheme="majorEastAsia" w:hint="eastAsia"/>
                <w:lang w:eastAsia="zh-HK"/>
              </w:rPr>
              <w:t>:</w:t>
            </w:r>
          </w:p>
        </w:tc>
        <w:tc>
          <w:tcPr>
            <w:tcW w:w="4590" w:type="dxa"/>
          </w:tcPr>
          <w:p w14:paraId="2146FC46" w14:textId="423B2C34" w:rsidR="00B64DBE" w:rsidRPr="00711757" w:rsidRDefault="00835FBE" w:rsidP="0068641A">
            <w:pPr>
              <w:snapToGrid w:val="0"/>
              <w:spacing w:line="276" w:lineRule="auto"/>
              <w:ind w:left="0" w:firstLine="0"/>
              <w:contextualSpacing/>
              <w:jc w:val="both"/>
              <w:rPr>
                <w:rFonts w:eastAsiaTheme="majorEastAsia"/>
                <w:lang w:eastAsia="zh-HK"/>
              </w:rPr>
            </w:pPr>
            <w:r>
              <w:rPr>
                <w:rFonts w:eastAsiaTheme="majorEastAsia"/>
                <w:lang w:eastAsia="zh-HK"/>
              </w:rPr>
              <w:t>Liaison Office of the Central People’s Government in the Hong Kong SAR</w:t>
            </w:r>
          </w:p>
        </w:tc>
        <w:tc>
          <w:tcPr>
            <w:tcW w:w="1530" w:type="dxa"/>
            <w:vMerge/>
          </w:tcPr>
          <w:p w14:paraId="3B48DACD" w14:textId="77777777" w:rsidR="00B64DBE" w:rsidRPr="00A03C46" w:rsidRDefault="00B64DBE" w:rsidP="0075405F">
            <w:pPr>
              <w:snapToGrid w:val="0"/>
              <w:spacing w:line="276" w:lineRule="auto"/>
              <w:contextualSpacing/>
              <w:jc w:val="both"/>
              <w:rPr>
                <w:rFonts w:asciiTheme="majorEastAsia" w:eastAsiaTheme="majorEastAsia" w:hAnsiTheme="majorEastAsia"/>
                <w:lang w:eastAsia="zh-HK"/>
              </w:rPr>
            </w:pPr>
          </w:p>
        </w:tc>
      </w:tr>
      <w:tr w:rsidR="00835FBE" w:rsidRPr="00A03C46" w14:paraId="578FE292" w14:textId="77777777" w:rsidTr="0075405F">
        <w:tc>
          <w:tcPr>
            <w:tcW w:w="2065" w:type="dxa"/>
          </w:tcPr>
          <w:p w14:paraId="6E3F3167" w14:textId="77777777" w:rsidR="00835FBE" w:rsidRPr="00711757" w:rsidRDefault="00835FBE" w:rsidP="00835FBE">
            <w:pPr>
              <w:snapToGrid w:val="0"/>
              <w:spacing w:line="276" w:lineRule="auto"/>
              <w:contextualSpacing/>
              <w:rPr>
                <w:rFonts w:eastAsiaTheme="majorEastAsia"/>
                <w:lang w:eastAsia="zh-HK"/>
              </w:rPr>
            </w:pPr>
            <w:r>
              <w:rPr>
                <w:rFonts w:eastAsiaTheme="majorEastAsia"/>
                <w:lang w:eastAsia="zh-HK"/>
              </w:rPr>
              <w:t>Source of w</w:t>
            </w:r>
            <w:r w:rsidRPr="00711757">
              <w:rPr>
                <w:rFonts w:eastAsiaTheme="majorEastAsia"/>
                <w:lang w:eastAsia="zh-HK"/>
              </w:rPr>
              <w:t>ebsite</w:t>
            </w:r>
            <w:r>
              <w:rPr>
                <w:rFonts w:eastAsiaTheme="majorEastAsia" w:hint="eastAsia"/>
                <w:lang w:eastAsia="zh-HK"/>
              </w:rPr>
              <w:t>:</w:t>
            </w:r>
          </w:p>
        </w:tc>
        <w:tc>
          <w:tcPr>
            <w:tcW w:w="4590" w:type="dxa"/>
          </w:tcPr>
          <w:p w14:paraId="5B7664A1" w14:textId="77777777" w:rsidR="00835FBE" w:rsidRPr="00B86043" w:rsidRDefault="00CB0A18" w:rsidP="00835FBE">
            <w:pPr>
              <w:snapToGrid w:val="0"/>
              <w:spacing w:line="276" w:lineRule="auto"/>
              <w:contextualSpacing/>
              <w:jc w:val="both"/>
              <w:rPr>
                <w:color w:val="000000" w:themeColor="text1"/>
              </w:rPr>
            </w:pPr>
            <w:hyperlink r:id="rId67" w:history="1">
              <w:r w:rsidR="00835FBE" w:rsidRPr="00B86043">
                <w:rPr>
                  <w:rStyle w:val="ac"/>
                  <w:color w:val="000000" w:themeColor="text1"/>
                </w:rPr>
                <w:t>http://www.locpg.gov.cn/rszg/gjzz/gjzd/2007</w:t>
              </w:r>
            </w:hyperlink>
          </w:p>
          <w:p w14:paraId="70678C68" w14:textId="13DB4A63" w:rsidR="00835FBE" w:rsidRPr="00A03C46" w:rsidRDefault="00835FBE" w:rsidP="00835FBE">
            <w:pPr>
              <w:snapToGrid w:val="0"/>
              <w:spacing w:line="276" w:lineRule="auto"/>
              <w:contextualSpacing/>
              <w:jc w:val="both"/>
              <w:rPr>
                <w:rFonts w:asciiTheme="majorEastAsia" w:eastAsiaTheme="majorEastAsia" w:hAnsiTheme="majorEastAsia"/>
                <w:lang w:eastAsia="zh-HK"/>
              </w:rPr>
            </w:pPr>
            <w:r w:rsidRPr="00B86043">
              <w:rPr>
                <w:color w:val="000000" w:themeColor="text1"/>
              </w:rPr>
              <w:t>02/t20070207_1223.asp</w:t>
            </w:r>
          </w:p>
        </w:tc>
        <w:tc>
          <w:tcPr>
            <w:tcW w:w="1530" w:type="dxa"/>
            <w:vMerge/>
          </w:tcPr>
          <w:p w14:paraId="4F825F53" w14:textId="77777777" w:rsidR="00835FBE" w:rsidRPr="00A03C46" w:rsidRDefault="00835FBE" w:rsidP="00835FBE">
            <w:pPr>
              <w:snapToGrid w:val="0"/>
              <w:spacing w:line="276" w:lineRule="auto"/>
              <w:contextualSpacing/>
              <w:jc w:val="both"/>
              <w:rPr>
                <w:rFonts w:asciiTheme="majorEastAsia" w:eastAsiaTheme="majorEastAsia" w:hAnsiTheme="majorEastAsia"/>
                <w:lang w:eastAsia="zh-HK"/>
              </w:rPr>
            </w:pPr>
          </w:p>
        </w:tc>
      </w:tr>
    </w:tbl>
    <w:p w14:paraId="47782F2B" w14:textId="4FCCD99A" w:rsidR="00B64DBE" w:rsidRDefault="00B64DBE" w:rsidP="00AD3102">
      <w:pPr>
        <w:snapToGrid w:val="0"/>
        <w:spacing w:line="276" w:lineRule="auto"/>
        <w:contextualSpacing/>
        <w:jc w:val="both"/>
        <w:rPr>
          <w:rFonts w:eastAsiaTheme="majorEastAsia"/>
          <w:b/>
          <w:lang w:eastAsia="zh-HK"/>
        </w:rPr>
      </w:pPr>
    </w:p>
    <w:p w14:paraId="2A3E8998" w14:textId="59259D46" w:rsidR="000B1D83" w:rsidRDefault="000B1D83" w:rsidP="000B1D83">
      <w:pPr>
        <w:snapToGrid w:val="0"/>
        <w:spacing w:line="276" w:lineRule="auto"/>
        <w:contextualSpacing/>
        <w:jc w:val="both"/>
        <w:rPr>
          <w:rFonts w:eastAsiaTheme="majorEastAsia"/>
          <w:lang w:eastAsia="zh-HK"/>
        </w:rPr>
      </w:pPr>
      <w:r w:rsidRPr="002A3427">
        <w:rPr>
          <w:rFonts w:eastAsiaTheme="majorEastAsia"/>
          <w:lang w:eastAsia="zh-HK"/>
        </w:rPr>
        <w:t>Browse the website of the</w:t>
      </w:r>
      <w:r w:rsidRPr="00144918">
        <w:t xml:space="preserve"> </w:t>
      </w:r>
      <w:r>
        <w:rPr>
          <w:rFonts w:eastAsiaTheme="majorEastAsia"/>
          <w:lang w:eastAsia="zh-HK"/>
        </w:rPr>
        <w:t>Central People</w:t>
      </w:r>
      <w:r w:rsidR="000B23DC">
        <w:rPr>
          <w:rFonts w:eastAsiaTheme="majorEastAsia"/>
          <w:lang w:eastAsia="zh-HK"/>
        </w:rPr>
        <w:t>’</w:t>
      </w:r>
      <w:r>
        <w:rPr>
          <w:rFonts w:eastAsiaTheme="majorEastAsia"/>
          <w:lang w:eastAsia="zh-HK"/>
        </w:rPr>
        <w:t xml:space="preserve">s Government </w:t>
      </w:r>
      <w:r w:rsidRPr="002A3427">
        <w:rPr>
          <w:rFonts w:eastAsiaTheme="majorEastAsia"/>
          <w:lang w:eastAsia="zh-HK"/>
        </w:rPr>
        <w:t>of the People</w:t>
      </w:r>
      <w:r w:rsidR="000B23DC">
        <w:rPr>
          <w:rFonts w:eastAsiaTheme="majorEastAsia"/>
          <w:lang w:eastAsia="zh-HK"/>
        </w:rPr>
        <w:t>’</w:t>
      </w:r>
      <w:r w:rsidRPr="002A3427">
        <w:rPr>
          <w:rFonts w:eastAsiaTheme="majorEastAsia"/>
          <w:lang w:eastAsia="zh-HK"/>
        </w:rPr>
        <w:t xml:space="preserve">s Republic in </w:t>
      </w:r>
    </w:p>
    <w:p w14:paraId="1A38F55B" w14:textId="5EC182F7" w:rsidR="000B1D83" w:rsidRDefault="000B1D83">
      <w:pPr>
        <w:snapToGrid w:val="0"/>
        <w:spacing w:line="276" w:lineRule="auto"/>
        <w:contextualSpacing/>
        <w:jc w:val="both"/>
      </w:pPr>
      <w:r>
        <w:rPr>
          <w:rFonts w:eastAsiaTheme="majorEastAsia"/>
          <w:lang w:eastAsia="zh-HK"/>
        </w:rPr>
        <w:t xml:space="preserve">Source 1 </w:t>
      </w:r>
      <w:r w:rsidR="00853F13">
        <w:rPr>
          <w:rFonts w:eastAsiaTheme="majorEastAsia"/>
          <w:lang w:eastAsia="zh-HK"/>
        </w:rPr>
        <w:t xml:space="preserve">to </w:t>
      </w:r>
      <w:r>
        <w:rPr>
          <w:rFonts w:eastAsiaTheme="majorEastAsia"/>
          <w:lang w:eastAsia="zh-HK"/>
        </w:rPr>
        <w:t xml:space="preserve">read the article </w:t>
      </w:r>
      <w:r w:rsidRPr="00D573A2">
        <w:rPr>
          <w:rFonts w:hint="eastAsia"/>
        </w:rPr>
        <w:t>《</w:t>
      </w:r>
      <w:r w:rsidR="00835FBE" w:rsidRPr="00C4580C">
        <w:rPr>
          <w:rFonts w:asciiTheme="majorEastAsia" w:eastAsiaTheme="majorEastAsia" w:hAnsiTheme="majorEastAsia" w:hint="eastAsia"/>
          <w:lang w:eastAsia="zh-HK"/>
        </w:rPr>
        <w:t>多黨合作與政治協商制度</w:t>
      </w:r>
      <w:r w:rsidRPr="00D573A2">
        <w:rPr>
          <w:rFonts w:hint="eastAsia"/>
        </w:rPr>
        <w:t>》</w:t>
      </w:r>
      <w:r>
        <w:rPr>
          <w:rFonts w:hint="eastAsia"/>
        </w:rPr>
        <w:t xml:space="preserve">and </w:t>
      </w:r>
    </w:p>
    <w:p w14:paraId="44C94358" w14:textId="16E691B7" w:rsidR="00CE722F" w:rsidRPr="0088708F" w:rsidRDefault="000B1D83">
      <w:pPr>
        <w:snapToGrid w:val="0"/>
        <w:spacing w:line="276" w:lineRule="auto"/>
        <w:contextualSpacing/>
        <w:jc w:val="both"/>
        <w:rPr>
          <w:rFonts w:asciiTheme="majorEastAsia" w:eastAsiaTheme="majorEastAsia" w:hAnsiTheme="majorEastAsia"/>
        </w:rPr>
      </w:pPr>
      <w:r>
        <w:rPr>
          <w:rFonts w:hint="eastAsia"/>
        </w:rPr>
        <w:t>finish the questions below</w:t>
      </w:r>
      <w:r>
        <w:rPr>
          <w:rFonts w:asciiTheme="majorEastAsia" w:eastAsiaTheme="majorEastAsia" w:hAnsiTheme="majorEastAsia"/>
        </w:rPr>
        <w:t>.</w:t>
      </w:r>
    </w:p>
    <w:p w14:paraId="792BD178" w14:textId="35831DD6" w:rsidR="00AD3102" w:rsidRDefault="00AD3102" w:rsidP="0088708F">
      <w:pPr>
        <w:snapToGrid w:val="0"/>
        <w:spacing w:line="276" w:lineRule="auto"/>
        <w:ind w:left="0" w:firstLine="0"/>
        <w:contextualSpacing/>
        <w:jc w:val="both"/>
        <w:rPr>
          <w:rFonts w:asciiTheme="majorEastAsia" w:eastAsiaTheme="majorEastAsia" w:hAnsiTheme="majorEastAsia"/>
          <w:lang w:eastAsia="zh-HK"/>
        </w:rPr>
      </w:pPr>
    </w:p>
    <w:p w14:paraId="504760FF" w14:textId="27E7C827" w:rsidR="00F44EE4" w:rsidRPr="00F44EE4" w:rsidRDefault="00F44EE4" w:rsidP="00853F13">
      <w:pPr>
        <w:pStyle w:val="a6"/>
        <w:numPr>
          <w:ilvl w:val="0"/>
          <w:numId w:val="112"/>
        </w:numPr>
        <w:rPr>
          <w:color w:val="000000" w:themeColor="text1"/>
        </w:rPr>
      </w:pPr>
      <w:r>
        <w:rPr>
          <w:rFonts w:hint="eastAsia"/>
        </w:rPr>
        <w:t>Acc</w:t>
      </w:r>
      <w:r>
        <w:t xml:space="preserve">ording to Source 1, </w:t>
      </w:r>
      <w:r>
        <w:rPr>
          <w:rFonts w:hint="eastAsia"/>
          <w:lang w:eastAsia="zh-HK"/>
        </w:rPr>
        <w:t>t</w:t>
      </w:r>
      <w:r>
        <w:rPr>
          <w:lang w:eastAsia="zh-HK"/>
        </w:rPr>
        <w:t>he</w:t>
      </w:r>
      <w:r w:rsidR="00853F13" w:rsidRPr="00853F13">
        <w:t xml:space="preserve"> </w:t>
      </w:r>
      <w:r w:rsidR="00853F13">
        <w:t xml:space="preserve">cooperation between the Communist Party of China </w:t>
      </w:r>
      <w:r w:rsidR="00853F13" w:rsidRPr="00853F13">
        <w:rPr>
          <w:lang w:eastAsia="zh-HK"/>
        </w:rPr>
        <w:t xml:space="preserve">and the other political parties </w:t>
      </w:r>
      <w:r w:rsidR="00853F13">
        <w:rPr>
          <w:lang w:eastAsia="zh-HK"/>
        </w:rPr>
        <w:t xml:space="preserve">is </w:t>
      </w:r>
      <w:r w:rsidR="004A52CD">
        <w:t>based on</w:t>
      </w:r>
      <w:r>
        <w:t xml:space="preserve"> the principles of </w:t>
      </w:r>
      <w:r>
        <w:rPr>
          <w:rFonts w:hint="eastAsia"/>
        </w:rPr>
        <w:t>_________________</w:t>
      </w:r>
      <w: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D3102" w:rsidRPr="001E3CFE" w14:paraId="0F150646" w14:textId="77777777" w:rsidTr="00EF2A7E">
        <w:tc>
          <w:tcPr>
            <w:tcW w:w="630" w:type="dxa"/>
          </w:tcPr>
          <w:p w14:paraId="79C1B318" w14:textId="77777777" w:rsidR="00AD3102" w:rsidRPr="001E3CFE" w:rsidRDefault="00AD3102" w:rsidP="00EF2A7E">
            <w:pPr>
              <w:rPr>
                <w:rFonts w:eastAsiaTheme="minorEastAsia"/>
                <w:color w:val="000000"/>
              </w:rPr>
            </w:pPr>
            <w:r w:rsidRPr="001E3CFE">
              <w:rPr>
                <w:rFonts w:eastAsiaTheme="minorEastAsia"/>
                <w:color w:val="000000"/>
              </w:rPr>
              <w:t>(i)</w:t>
            </w:r>
          </w:p>
        </w:tc>
        <w:tc>
          <w:tcPr>
            <w:tcW w:w="6660" w:type="dxa"/>
          </w:tcPr>
          <w:p w14:paraId="1700A70B" w14:textId="5DBAAC04" w:rsidR="00AD3102" w:rsidRPr="001E3CFE" w:rsidRDefault="0088708F" w:rsidP="0088708F">
            <w:pPr>
              <w:rPr>
                <w:rFonts w:eastAsiaTheme="minorEastAsia"/>
                <w:color w:val="000000"/>
              </w:rPr>
            </w:pPr>
            <w:r>
              <w:rPr>
                <w:rFonts w:eastAsiaTheme="minorEastAsia"/>
                <w:color w:val="000000"/>
                <w:lang w:eastAsia="zh-HK"/>
              </w:rPr>
              <w:t>l</w:t>
            </w:r>
            <w:r w:rsidR="00F44EE4">
              <w:rPr>
                <w:rFonts w:eastAsiaTheme="minorEastAsia" w:hint="eastAsia"/>
                <w:color w:val="000000"/>
                <w:lang w:eastAsia="zh-HK"/>
              </w:rPr>
              <w:t>ong-term coexistence</w:t>
            </w:r>
          </w:p>
        </w:tc>
      </w:tr>
      <w:tr w:rsidR="00AD3102" w:rsidRPr="001E3CFE" w14:paraId="37F75ED5" w14:textId="77777777" w:rsidTr="00EF2A7E">
        <w:tc>
          <w:tcPr>
            <w:tcW w:w="630" w:type="dxa"/>
          </w:tcPr>
          <w:p w14:paraId="349E6487" w14:textId="77777777" w:rsidR="00AD3102" w:rsidRPr="001E3CFE" w:rsidRDefault="00AD3102" w:rsidP="00EF2A7E">
            <w:pPr>
              <w:rPr>
                <w:rFonts w:eastAsiaTheme="minorEastAsia"/>
                <w:color w:val="000000"/>
              </w:rPr>
            </w:pPr>
            <w:r w:rsidRPr="001E3CFE">
              <w:rPr>
                <w:rFonts w:eastAsiaTheme="minorEastAsia"/>
                <w:color w:val="000000"/>
              </w:rPr>
              <w:t>(ii)</w:t>
            </w:r>
          </w:p>
        </w:tc>
        <w:tc>
          <w:tcPr>
            <w:tcW w:w="6660" w:type="dxa"/>
          </w:tcPr>
          <w:p w14:paraId="3B835241" w14:textId="5D6602D9" w:rsidR="00AD3102" w:rsidRPr="001E3CFE" w:rsidRDefault="0088708F" w:rsidP="00EF2A7E">
            <w:pPr>
              <w:rPr>
                <w:rFonts w:eastAsiaTheme="minorEastAsia"/>
                <w:color w:val="000000"/>
              </w:rPr>
            </w:pPr>
            <w:r>
              <w:rPr>
                <w:rFonts w:eastAsiaTheme="minorEastAsia"/>
                <w:color w:val="000000"/>
                <w:lang w:eastAsia="zh-HK"/>
              </w:rPr>
              <w:t>m</w:t>
            </w:r>
            <w:r w:rsidR="00F44EE4">
              <w:rPr>
                <w:rFonts w:eastAsiaTheme="minorEastAsia" w:hint="eastAsia"/>
                <w:color w:val="000000"/>
                <w:lang w:eastAsia="zh-HK"/>
              </w:rPr>
              <w:t>utual oversight</w:t>
            </w:r>
          </w:p>
        </w:tc>
      </w:tr>
      <w:tr w:rsidR="00AD3102" w:rsidRPr="001E3CFE" w14:paraId="0151CBC6" w14:textId="77777777" w:rsidTr="00EF2A7E">
        <w:tc>
          <w:tcPr>
            <w:tcW w:w="630" w:type="dxa"/>
          </w:tcPr>
          <w:p w14:paraId="27FDD557" w14:textId="77777777" w:rsidR="00AD3102" w:rsidRPr="001E3CFE" w:rsidRDefault="00AD3102" w:rsidP="00EF2A7E">
            <w:pPr>
              <w:rPr>
                <w:rFonts w:eastAsiaTheme="minorEastAsia"/>
              </w:rPr>
            </w:pPr>
            <w:r w:rsidRPr="001E3CFE">
              <w:rPr>
                <w:rFonts w:eastAsiaTheme="minorEastAsia"/>
              </w:rPr>
              <w:t>(iii)</w:t>
            </w:r>
          </w:p>
        </w:tc>
        <w:tc>
          <w:tcPr>
            <w:tcW w:w="6660" w:type="dxa"/>
          </w:tcPr>
          <w:p w14:paraId="4FEE3AC7" w14:textId="2D88372B" w:rsidR="00AD3102" w:rsidRPr="001E3CFE" w:rsidRDefault="0088708F" w:rsidP="00EF2A7E">
            <w:pPr>
              <w:rPr>
                <w:rFonts w:eastAsiaTheme="minorEastAsia"/>
              </w:rPr>
            </w:pPr>
            <w:r>
              <w:rPr>
                <w:rFonts w:eastAsiaTheme="minorEastAsia"/>
                <w:color w:val="000000"/>
                <w:lang w:eastAsia="zh-HK"/>
              </w:rPr>
              <w:t>s</w:t>
            </w:r>
            <w:r w:rsidR="00F44EE4">
              <w:rPr>
                <w:rFonts w:eastAsiaTheme="minorEastAsia" w:hint="eastAsia"/>
                <w:color w:val="000000"/>
                <w:lang w:eastAsia="zh-HK"/>
              </w:rPr>
              <w:t>incerity</w:t>
            </w:r>
          </w:p>
        </w:tc>
      </w:tr>
      <w:tr w:rsidR="00AD3102" w:rsidRPr="001E3CFE" w14:paraId="5F9792A1" w14:textId="77777777" w:rsidTr="00EF2A7E">
        <w:tc>
          <w:tcPr>
            <w:tcW w:w="630" w:type="dxa"/>
          </w:tcPr>
          <w:p w14:paraId="3A03187D" w14:textId="77777777" w:rsidR="00AD3102" w:rsidRPr="001E3CFE" w:rsidRDefault="00AD3102" w:rsidP="00EF2A7E">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23CF37AC" w14:textId="5DB93B85" w:rsidR="00AD3102" w:rsidRPr="00AC1B59" w:rsidRDefault="0088708F" w:rsidP="00EF2A7E">
            <w:pPr>
              <w:rPr>
                <w:rFonts w:eastAsiaTheme="minorEastAsia"/>
                <w:color w:val="000000"/>
                <w:lang w:eastAsia="zh-HK"/>
              </w:rPr>
            </w:pPr>
            <w:r>
              <w:rPr>
                <w:rFonts w:eastAsiaTheme="minorEastAsia"/>
                <w:color w:val="000000"/>
                <w:lang w:eastAsia="zh-HK"/>
              </w:rPr>
              <w:t>t</w:t>
            </w:r>
            <w:r w:rsidR="00F44EE4">
              <w:rPr>
                <w:rFonts w:eastAsiaTheme="minorEastAsia" w:hint="eastAsia"/>
                <w:color w:val="000000"/>
                <w:lang w:eastAsia="zh-HK"/>
              </w:rPr>
              <w:t>he sh</w:t>
            </w:r>
            <w:r w:rsidR="00F44EE4">
              <w:rPr>
                <w:rFonts w:eastAsiaTheme="minorEastAsia"/>
                <w:color w:val="000000"/>
                <w:lang w:eastAsia="zh-HK"/>
              </w:rPr>
              <w:t>are of rough and smooth</w:t>
            </w:r>
          </w:p>
        </w:tc>
      </w:tr>
      <w:tr w:rsidR="00AD3102" w:rsidRPr="001E3CFE" w14:paraId="4596CD21" w14:textId="77777777" w:rsidTr="00EF2A7E">
        <w:tc>
          <w:tcPr>
            <w:tcW w:w="630" w:type="dxa"/>
          </w:tcPr>
          <w:p w14:paraId="54E11FD3" w14:textId="77777777" w:rsidR="00AD3102" w:rsidRPr="001E3CFE" w:rsidRDefault="00AD3102" w:rsidP="00EF2A7E">
            <w:pPr>
              <w:rPr>
                <w:rFonts w:eastAsiaTheme="minorEastAsia"/>
                <w:color w:val="000000"/>
              </w:rPr>
            </w:pPr>
            <w:r w:rsidRPr="001E3CFE">
              <w:rPr>
                <w:rFonts w:eastAsiaTheme="minorEastAsia"/>
                <w:color w:val="000000"/>
              </w:rPr>
              <w:t>A</w:t>
            </w:r>
          </w:p>
          <w:p w14:paraId="5B8ECCB9" w14:textId="77777777" w:rsidR="00AD3102" w:rsidRPr="001E3CFE" w:rsidRDefault="00AD3102" w:rsidP="00EF2A7E">
            <w:pPr>
              <w:rPr>
                <w:rFonts w:eastAsiaTheme="minorEastAsia"/>
                <w:color w:val="000000"/>
              </w:rPr>
            </w:pPr>
            <w:r w:rsidRPr="001E3CFE">
              <w:rPr>
                <w:rFonts w:eastAsiaTheme="minorEastAsia"/>
                <w:color w:val="000000"/>
              </w:rPr>
              <w:t>B</w:t>
            </w:r>
          </w:p>
          <w:p w14:paraId="1050C4B4" w14:textId="77777777" w:rsidR="00AD3102" w:rsidRPr="001E3CFE" w:rsidRDefault="00AD3102" w:rsidP="00EF2A7E">
            <w:pPr>
              <w:rPr>
                <w:rFonts w:eastAsiaTheme="minorEastAsia"/>
                <w:color w:val="000000"/>
              </w:rPr>
            </w:pPr>
            <w:r w:rsidRPr="001E3CFE">
              <w:rPr>
                <w:rFonts w:eastAsiaTheme="minorEastAsia"/>
                <w:color w:val="000000"/>
              </w:rPr>
              <w:t>C</w:t>
            </w:r>
          </w:p>
          <w:p w14:paraId="0596EBA9" w14:textId="77777777" w:rsidR="00AD3102" w:rsidRPr="001E3CFE" w:rsidRDefault="00AD3102" w:rsidP="00EF2A7E">
            <w:pPr>
              <w:rPr>
                <w:rFonts w:eastAsiaTheme="minorEastAsia"/>
                <w:color w:val="000000"/>
              </w:rPr>
            </w:pPr>
            <w:r w:rsidRPr="001E3CFE">
              <w:rPr>
                <w:rFonts w:eastAsiaTheme="minorEastAsia"/>
                <w:color w:val="000000"/>
              </w:rPr>
              <w:t>D</w:t>
            </w:r>
          </w:p>
        </w:tc>
        <w:tc>
          <w:tcPr>
            <w:tcW w:w="6660" w:type="dxa"/>
          </w:tcPr>
          <w:p w14:paraId="09DB63B3" w14:textId="15B858F5" w:rsidR="00AD3102" w:rsidRPr="001E3CFE" w:rsidRDefault="00AD3102"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408C916F" w14:textId="31D9E6DF" w:rsidR="00AD3102" w:rsidRPr="001E3CFE" w:rsidRDefault="00AD3102" w:rsidP="00EF2A7E">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6BB42D22" w14:textId="1EB6D6BB" w:rsidR="00AD3102" w:rsidRPr="001E3CFE" w:rsidRDefault="00AD3102"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9E7907">
              <w:rPr>
                <w:rFonts w:eastAsiaTheme="minorEastAsia"/>
                <w:color w:val="000000"/>
                <w:lang w:eastAsia="zh-HK"/>
              </w:rPr>
              <w:t>(iv)</w:t>
            </w:r>
          </w:p>
          <w:p w14:paraId="7A345B12" w14:textId="476625CC" w:rsidR="00AD3102" w:rsidRPr="001E3CFE" w:rsidRDefault="00AD3102" w:rsidP="00EF2A7E">
            <w:pPr>
              <w:rPr>
                <w:rFonts w:eastAsiaTheme="minorEastAsia"/>
                <w:color w:val="000000"/>
                <w:lang w:eastAsia="zh-HK"/>
              </w:rPr>
            </w:pP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9E7907">
              <w:rPr>
                <w:rFonts w:eastAsiaTheme="minorEastAsia"/>
                <w:color w:val="000000"/>
                <w:lang w:eastAsia="zh-HK"/>
              </w:rPr>
              <w:t>(iv)</w:t>
            </w:r>
          </w:p>
        </w:tc>
      </w:tr>
      <w:tr w:rsidR="00AD3102" w:rsidRPr="001E3CFE" w14:paraId="02CFB04F" w14:textId="77777777" w:rsidTr="00EF2A7E">
        <w:tc>
          <w:tcPr>
            <w:tcW w:w="7290" w:type="dxa"/>
            <w:gridSpan w:val="2"/>
          </w:tcPr>
          <w:p w14:paraId="4548541D" w14:textId="262D416C" w:rsidR="00AD3102" w:rsidRPr="001E3CFE" w:rsidRDefault="008B4186" w:rsidP="00EF2A7E">
            <w:pPr>
              <w:spacing w:beforeLines="50" w:before="120"/>
              <w:rPr>
                <w:rFonts w:eastAsiaTheme="minorEastAsia"/>
                <w:color w:val="FF0000"/>
              </w:rPr>
            </w:pPr>
            <w:r>
              <w:rPr>
                <w:rFonts w:eastAsiaTheme="minorEastAsia" w:hint="eastAsia"/>
                <w:color w:val="FF0000"/>
                <w:lang w:eastAsia="zh-HK"/>
              </w:rPr>
              <w:t>Answer</w:t>
            </w:r>
            <w:r w:rsidR="00F44EE4">
              <w:rPr>
                <w:rFonts w:eastAsiaTheme="minorEastAsia" w:hint="eastAsia"/>
                <w:color w:val="FF0000"/>
                <w:lang w:eastAsia="zh-HK"/>
              </w:rPr>
              <w:t xml:space="preserve">: </w:t>
            </w:r>
            <w:r w:rsidR="00AD3102">
              <w:rPr>
                <w:rFonts w:eastAsiaTheme="minorEastAsia" w:hint="eastAsia"/>
                <w:color w:val="FF0000"/>
              </w:rPr>
              <w:t>D</w:t>
            </w:r>
          </w:p>
        </w:tc>
      </w:tr>
    </w:tbl>
    <w:p w14:paraId="74AB7D05" w14:textId="77777777" w:rsidR="00AD3102" w:rsidRDefault="00AD3102" w:rsidP="00AD3102">
      <w:pPr>
        <w:snapToGrid w:val="0"/>
        <w:spacing w:line="276" w:lineRule="auto"/>
        <w:ind w:left="0" w:firstLine="0"/>
        <w:contextualSpacing/>
        <w:jc w:val="both"/>
        <w:rPr>
          <w:rFonts w:asciiTheme="majorEastAsia" w:eastAsiaTheme="majorEastAsia" w:hAnsiTheme="majorEastAsia"/>
          <w:lang w:eastAsia="zh-HK"/>
        </w:rPr>
      </w:pPr>
    </w:p>
    <w:p w14:paraId="71E81D1B" w14:textId="268F793E" w:rsidR="00AD3102" w:rsidRDefault="00FC2B64" w:rsidP="00835FBE">
      <w:pPr>
        <w:pStyle w:val="a6"/>
        <w:numPr>
          <w:ilvl w:val="0"/>
          <w:numId w:val="112"/>
        </w:numPr>
        <w:rPr>
          <w:color w:val="000000" w:themeColor="text1"/>
        </w:rPr>
      </w:pPr>
      <w:r>
        <w:rPr>
          <w:rFonts w:hint="eastAsia"/>
          <w:color w:val="000000" w:themeColor="text1"/>
        </w:rPr>
        <w:t xml:space="preserve">According to Source 1, which of the following are the major </w:t>
      </w:r>
      <w:r w:rsidR="00835FBE">
        <w:rPr>
          <w:color w:val="000000" w:themeColor="text1"/>
        </w:rPr>
        <w:t>content</w:t>
      </w:r>
      <w:r w:rsidR="00473055">
        <w:rPr>
          <w:color w:val="000000" w:themeColor="text1"/>
        </w:rPr>
        <w:t>s</w:t>
      </w:r>
      <w:r w:rsidR="00835FBE">
        <w:rPr>
          <w:rFonts w:hint="eastAsia"/>
          <w:color w:val="000000" w:themeColor="text1"/>
        </w:rPr>
        <w:t xml:space="preserve"> </w:t>
      </w:r>
      <w:r>
        <w:rPr>
          <w:rFonts w:hint="eastAsia"/>
          <w:color w:val="000000" w:themeColor="text1"/>
        </w:rPr>
        <w:t xml:space="preserve">of </w:t>
      </w:r>
      <w:r w:rsidR="00835FBE" w:rsidRPr="00835FBE">
        <w:rPr>
          <w:color w:val="000000" w:themeColor="text1"/>
        </w:rPr>
        <w:t>political consultation</w:t>
      </w:r>
      <w:r w:rsidR="00835FBE" w:rsidRPr="00835FBE" w:rsidDel="00835FBE">
        <w:rPr>
          <w:rFonts w:hint="eastAsia"/>
          <w:color w:val="000000" w:themeColor="text1"/>
        </w:rPr>
        <w:t xml:space="preserve"> </w:t>
      </w:r>
      <w:r>
        <w:rPr>
          <w:color w:val="000000" w:themeColor="text1"/>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D3102" w:rsidRPr="001E3CFE" w14:paraId="1B3566BB" w14:textId="77777777" w:rsidTr="00EF2A7E">
        <w:tc>
          <w:tcPr>
            <w:tcW w:w="630" w:type="dxa"/>
          </w:tcPr>
          <w:p w14:paraId="70B18220" w14:textId="77777777" w:rsidR="00AD3102" w:rsidRPr="001E3CFE" w:rsidRDefault="00AD3102" w:rsidP="00EF2A7E">
            <w:pPr>
              <w:rPr>
                <w:rFonts w:eastAsiaTheme="minorEastAsia"/>
                <w:color w:val="000000"/>
              </w:rPr>
            </w:pPr>
            <w:r w:rsidRPr="001E3CFE">
              <w:rPr>
                <w:rFonts w:eastAsiaTheme="minorEastAsia"/>
                <w:color w:val="000000"/>
              </w:rPr>
              <w:t>(i)</w:t>
            </w:r>
          </w:p>
        </w:tc>
        <w:tc>
          <w:tcPr>
            <w:tcW w:w="6660" w:type="dxa"/>
          </w:tcPr>
          <w:p w14:paraId="64DA066D" w14:textId="692B06C7" w:rsidR="00AD3102" w:rsidRPr="001E3CFE" w:rsidRDefault="00835FBE" w:rsidP="00EF2A7E">
            <w:pPr>
              <w:rPr>
                <w:rFonts w:eastAsiaTheme="minorEastAsia"/>
                <w:color w:val="000000"/>
              </w:rPr>
            </w:pPr>
            <w:r>
              <w:rPr>
                <w:rFonts w:eastAsiaTheme="minorEastAsia"/>
                <w:color w:val="000000"/>
                <w:lang w:eastAsia="zh-HK"/>
              </w:rPr>
              <w:t>National major principles policies and important arrangements</w:t>
            </w:r>
          </w:p>
        </w:tc>
      </w:tr>
      <w:tr w:rsidR="00AD3102" w:rsidRPr="001E3CFE" w14:paraId="6B7E67EE" w14:textId="77777777" w:rsidTr="00EF2A7E">
        <w:tc>
          <w:tcPr>
            <w:tcW w:w="630" w:type="dxa"/>
          </w:tcPr>
          <w:p w14:paraId="6AB2D352" w14:textId="77777777" w:rsidR="00AD3102" w:rsidRPr="001E3CFE" w:rsidRDefault="00AD3102" w:rsidP="00EF2A7E">
            <w:pPr>
              <w:rPr>
                <w:rFonts w:eastAsiaTheme="minorEastAsia"/>
                <w:color w:val="000000"/>
              </w:rPr>
            </w:pPr>
            <w:r w:rsidRPr="001E3CFE">
              <w:rPr>
                <w:rFonts w:eastAsiaTheme="minorEastAsia"/>
                <w:color w:val="000000"/>
              </w:rPr>
              <w:t>(ii)</w:t>
            </w:r>
          </w:p>
        </w:tc>
        <w:tc>
          <w:tcPr>
            <w:tcW w:w="6660" w:type="dxa"/>
          </w:tcPr>
          <w:p w14:paraId="6961E440" w14:textId="218EB022" w:rsidR="00AD3102" w:rsidRPr="001E3CFE" w:rsidRDefault="00835FBE" w:rsidP="00C8700D">
            <w:pPr>
              <w:rPr>
                <w:rFonts w:eastAsiaTheme="minorEastAsia"/>
                <w:color w:val="000000"/>
              </w:rPr>
            </w:pPr>
            <w:r>
              <w:rPr>
                <w:rFonts w:eastAsiaTheme="minorEastAsia"/>
                <w:color w:val="000000"/>
                <w:lang w:eastAsia="zh-HK"/>
              </w:rPr>
              <w:t>Government work reports</w:t>
            </w:r>
          </w:p>
        </w:tc>
      </w:tr>
      <w:tr w:rsidR="00AD3102" w:rsidRPr="001E3CFE" w14:paraId="19341B49" w14:textId="77777777" w:rsidTr="00EF2A7E">
        <w:tc>
          <w:tcPr>
            <w:tcW w:w="630" w:type="dxa"/>
          </w:tcPr>
          <w:p w14:paraId="6B65F8E3" w14:textId="77777777" w:rsidR="00AD3102" w:rsidRPr="001E3CFE" w:rsidRDefault="00AD3102" w:rsidP="00EF2A7E">
            <w:pPr>
              <w:rPr>
                <w:rFonts w:eastAsiaTheme="minorEastAsia"/>
              </w:rPr>
            </w:pPr>
            <w:r w:rsidRPr="001E3CFE">
              <w:rPr>
                <w:rFonts w:eastAsiaTheme="minorEastAsia"/>
              </w:rPr>
              <w:t>(iii)</w:t>
            </w:r>
          </w:p>
        </w:tc>
        <w:tc>
          <w:tcPr>
            <w:tcW w:w="6660" w:type="dxa"/>
          </w:tcPr>
          <w:p w14:paraId="420A1E2A" w14:textId="7A07CB1C" w:rsidR="00AD3102" w:rsidRPr="001E3CFE" w:rsidRDefault="00C8700D">
            <w:pPr>
              <w:rPr>
                <w:rFonts w:eastAsiaTheme="minorEastAsia"/>
              </w:rPr>
            </w:pPr>
            <w:r w:rsidRPr="0068641A">
              <w:rPr>
                <w:rFonts w:eastAsiaTheme="minorEastAsia"/>
                <w:color w:val="000000"/>
                <w:lang w:eastAsia="zh-HK"/>
              </w:rPr>
              <w:t>State</w:t>
            </w:r>
            <w:r w:rsidR="00835FBE">
              <w:rPr>
                <w:rFonts w:eastAsiaTheme="minorEastAsia"/>
                <w:color w:val="000000"/>
                <w:lang w:eastAsia="zh-HK"/>
              </w:rPr>
              <w:t xml:space="preserve"> budget</w:t>
            </w:r>
            <w:r>
              <w:rPr>
                <w:rFonts w:eastAsiaTheme="minorEastAsia"/>
                <w:color w:val="000000"/>
                <w:lang w:eastAsia="zh-HK"/>
              </w:rPr>
              <w:t>s</w:t>
            </w:r>
          </w:p>
        </w:tc>
      </w:tr>
      <w:tr w:rsidR="00AD3102" w:rsidRPr="001E3CFE" w14:paraId="16DBA6F7" w14:textId="77777777" w:rsidTr="00EF2A7E">
        <w:tc>
          <w:tcPr>
            <w:tcW w:w="630" w:type="dxa"/>
          </w:tcPr>
          <w:p w14:paraId="7F0773D1" w14:textId="77777777" w:rsidR="00AD3102" w:rsidRPr="001E3CFE" w:rsidRDefault="00AD3102" w:rsidP="00EF2A7E">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5BF310E2" w14:textId="1807EB4F" w:rsidR="00AD3102" w:rsidRPr="00711A36" w:rsidRDefault="00C8700D" w:rsidP="00C8700D">
            <w:pPr>
              <w:ind w:left="0" w:firstLine="0"/>
              <w:rPr>
                <w:rFonts w:eastAsiaTheme="minorEastAsia"/>
                <w:color w:val="000000"/>
                <w:lang w:eastAsia="zh-HK"/>
              </w:rPr>
            </w:pPr>
            <w:r>
              <w:rPr>
                <w:rFonts w:eastAsiaTheme="minorEastAsia"/>
                <w:color w:val="000000"/>
                <w:lang w:eastAsia="zh-HK"/>
              </w:rPr>
              <w:t>Plans for e</w:t>
            </w:r>
            <w:r w:rsidR="00835FBE">
              <w:rPr>
                <w:rFonts w:eastAsiaTheme="minorEastAsia"/>
                <w:color w:val="000000"/>
                <w:lang w:eastAsia="zh-HK"/>
              </w:rPr>
              <w:t xml:space="preserve">conomics and social development </w:t>
            </w:r>
          </w:p>
        </w:tc>
      </w:tr>
      <w:tr w:rsidR="00AD3102" w:rsidRPr="001E3CFE" w14:paraId="293A316A" w14:textId="77777777" w:rsidTr="00EF2A7E">
        <w:tc>
          <w:tcPr>
            <w:tcW w:w="630" w:type="dxa"/>
          </w:tcPr>
          <w:p w14:paraId="03A104B0" w14:textId="77777777" w:rsidR="00AD3102" w:rsidRPr="001E3CFE" w:rsidRDefault="00AD3102" w:rsidP="00EF2A7E">
            <w:pPr>
              <w:rPr>
                <w:rFonts w:eastAsiaTheme="minorEastAsia"/>
                <w:color w:val="000000"/>
              </w:rPr>
            </w:pPr>
            <w:r w:rsidRPr="001E3CFE">
              <w:rPr>
                <w:rFonts w:eastAsiaTheme="minorEastAsia"/>
                <w:color w:val="000000"/>
              </w:rPr>
              <w:t>A</w:t>
            </w:r>
          </w:p>
          <w:p w14:paraId="533D74D5" w14:textId="77777777" w:rsidR="00AD3102" w:rsidRPr="001E3CFE" w:rsidRDefault="00AD3102" w:rsidP="00EF2A7E">
            <w:pPr>
              <w:rPr>
                <w:rFonts w:eastAsiaTheme="minorEastAsia"/>
                <w:color w:val="000000"/>
              </w:rPr>
            </w:pPr>
            <w:r w:rsidRPr="001E3CFE">
              <w:rPr>
                <w:rFonts w:eastAsiaTheme="minorEastAsia"/>
                <w:color w:val="000000"/>
              </w:rPr>
              <w:t>B</w:t>
            </w:r>
          </w:p>
          <w:p w14:paraId="77B7DF40" w14:textId="77777777" w:rsidR="00AD3102" w:rsidRPr="001E3CFE" w:rsidRDefault="00AD3102" w:rsidP="00EF2A7E">
            <w:pPr>
              <w:rPr>
                <w:rFonts w:eastAsiaTheme="minorEastAsia"/>
                <w:color w:val="000000"/>
              </w:rPr>
            </w:pPr>
            <w:r w:rsidRPr="001E3CFE">
              <w:rPr>
                <w:rFonts w:eastAsiaTheme="minorEastAsia"/>
                <w:color w:val="000000"/>
              </w:rPr>
              <w:t>C</w:t>
            </w:r>
          </w:p>
          <w:p w14:paraId="63FC8C37" w14:textId="77777777" w:rsidR="00AD3102" w:rsidRPr="001E3CFE" w:rsidRDefault="00AD3102" w:rsidP="00EF2A7E">
            <w:pPr>
              <w:rPr>
                <w:rFonts w:eastAsiaTheme="minorEastAsia"/>
                <w:color w:val="000000"/>
              </w:rPr>
            </w:pPr>
            <w:r w:rsidRPr="001E3CFE">
              <w:rPr>
                <w:rFonts w:eastAsiaTheme="minorEastAsia"/>
                <w:color w:val="000000"/>
              </w:rPr>
              <w:t>D</w:t>
            </w:r>
          </w:p>
        </w:tc>
        <w:tc>
          <w:tcPr>
            <w:tcW w:w="6660" w:type="dxa"/>
          </w:tcPr>
          <w:p w14:paraId="6A9BFE75" w14:textId="10520202" w:rsidR="00AD3102" w:rsidRPr="001E3CFE" w:rsidRDefault="00AD3102"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D7DBE98" w14:textId="39D8B0C4" w:rsidR="00AD3102" w:rsidRPr="001E3CFE" w:rsidRDefault="00AD3102" w:rsidP="00EF2A7E">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C05C33B" w14:textId="7603CD56" w:rsidR="00AD3102" w:rsidRPr="001E3CFE" w:rsidRDefault="00AD3102"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9E7907">
              <w:rPr>
                <w:rFonts w:eastAsiaTheme="minorEastAsia"/>
                <w:color w:val="000000"/>
                <w:lang w:eastAsia="zh-HK"/>
              </w:rPr>
              <w:t>(iv)</w:t>
            </w:r>
          </w:p>
          <w:p w14:paraId="641F8B91" w14:textId="63344A05" w:rsidR="00AD3102" w:rsidRPr="001E3CFE" w:rsidRDefault="00AD3102" w:rsidP="00EF2A7E">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rPr>
              <w:t xml:space="preserve"> </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9E7907">
              <w:rPr>
                <w:rFonts w:eastAsiaTheme="minorEastAsia"/>
                <w:color w:val="000000"/>
                <w:lang w:eastAsia="zh-HK"/>
              </w:rPr>
              <w:t>(iv)</w:t>
            </w:r>
          </w:p>
        </w:tc>
      </w:tr>
      <w:tr w:rsidR="00AD3102" w:rsidRPr="001E3CFE" w14:paraId="18115DE4" w14:textId="77777777" w:rsidTr="00EF2A7E">
        <w:tc>
          <w:tcPr>
            <w:tcW w:w="7290" w:type="dxa"/>
            <w:gridSpan w:val="2"/>
          </w:tcPr>
          <w:p w14:paraId="38866D06" w14:textId="4DA33338" w:rsidR="00AD3102" w:rsidRPr="001E3CFE" w:rsidRDefault="008B4186" w:rsidP="0088708F">
            <w:pPr>
              <w:spacing w:beforeLines="50" w:before="120"/>
              <w:rPr>
                <w:rFonts w:eastAsiaTheme="minorEastAsia"/>
                <w:color w:val="FF0000"/>
              </w:rPr>
            </w:pPr>
            <w:r>
              <w:rPr>
                <w:rFonts w:eastAsiaTheme="minorEastAsia" w:hint="eastAsia"/>
                <w:color w:val="FF0000"/>
                <w:lang w:eastAsia="zh-HK"/>
              </w:rPr>
              <w:t>Answer</w:t>
            </w:r>
            <w:r w:rsidR="0088708F">
              <w:rPr>
                <w:rFonts w:eastAsiaTheme="minorEastAsia" w:hint="eastAsia"/>
                <w:color w:val="FF0000"/>
              </w:rPr>
              <w:t xml:space="preserve">: </w:t>
            </w:r>
            <w:r w:rsidR="00AD3102">
              <w:rPr>
                <w:rFonts w:eastAsiaTheme="minorEastAsia" w:hint="eastAsia"/>
                <w:color w:val="FF0000"/>
              </w:rPr>
              <w:t>D</w:t>
            </w:r>
          </w:p>
        </w:tc>
      </w:tr>
    </w:tbl>
    <w:p w14:paraId="6D4BBE14" w14:textId="4816F80C" w:rsidR="00835FBE" w:rsidRDefault="00835FBE" w:rsidP="00AD3102">
      <w:pPr>
        <w:ind w:left="0" w:firstLine="0"/>
        <w:rPr>
          <w:rFonts w:eastAsiaTheme="minorEastAsia"/>
          <w:sz w:val="22"/>
          <w:lang w:eastAsia="zh-HK"/>
        </w:rPr>
      </w:pPr>
    </w:p>
    <w:p w14:paraId="3436BC67" w14:textId="77777777" w:rsidR="00835FBE" w:rsidRDefault="00835FBE">
      <w:pPr>
        <w:rPr>
          <w:rFonts w:eastAsiaTheme="minorEastAsia"/>
          <w:sz w:val="22"/>
          <w:lang w:eastAsia="zh-HK"/>
        </w:rPr>
      </w:pPr>
      <w:r>
        <w:rPr>
          <w:rFonts w:eastAsiaTheme="minorEastAsia"/>
          <w:sz w:val="22"/>
          <w:lang w:eastAsia="zh-HK"/>
        </w:rPr>
        <w:br w:type="page"/>
      </w:r>
    </w:p>
    <w:p w14:paraId="3F44A912" w14:textId="77777777" w:rsidR="00AD3102" w:rsidRDefault="00AD3102" w:rsidP="00AD3102">
      <w:pPr>
        <w:ind w:left="0" w:firstLine="0"/>
        <w:rPr>
          <w:rFonts w:eastAsiaTheme="minorEastAsia"/>
          <w:sz w:val="22"/>
          <w:lang w:eastAsia="zh-HK"/>
        </w:rPr>
      </w:pPr>
    </w:p>
    <w:p w14:paraId="0476F68A" w14:textId="793258DF" w:rsidR="00AD3102" w:rsidRDefault="00AD3102" w:rsidP="00A77F8E">
      <w:pPr>
        <w:spacing w:line="276" w:lineRule="auto"/>
        <w:ind w:left="0" w:right="226" w:firstLine="0"/>
        <w:rPr>
          <w:b/>
          <w:lang w:val="en-GB"/>
        </w:rPr>
      </w:pPr>
    </w:p>
    <w:p w14:paraId="0901FBF8" w14:textId="713B0769" w:rsidR="00AD3102" w:rsidRPr="00B01902" w:rsidRDefault="00AD3102" w:rsidP="00AD3102">
      <w:pPr>
        <w:spacing w:line="276" w:lineRule="auto"/>
        <w:ind w:left="0" w:right="226" w:firstLine="0"/>
        <w:jc w:val="center"/>
        <w:rPr>
          <w:b/>
          <w:lang w:val="en-GB"/>
        </w:rPr>
      </w:pPr>
      <w:r w:rsidRPr="009233BD">
        <w:rPr>
          <w:b/>
          <w:lang w:val="en-GB"/>
        </w:rPr>
        <w:t xml:space="preserve">Module </w:t>
      </w:r>
      <w:r>
        <w:rPr>
          <w:b/>
          <w:noProof/>
        </w:rPr>
        <w:t>3.3</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r w:rsidRPr="00B01902">
        <w:rPr>
          <w:b/>
          <w:lang w:val="en-GB" w:eastAsia="zh-HK"/>
        </w:rPr>
        <w:t xml:space="preserve"> </w:t>
      </w:r>
    </w:p>
    <w:p w14:paraId="2C2C08C0" w14:textId="77777777" w:rsidR="00AD3102" w:rsidRPr="002C47B0" w:rsidRDefault="00AD3102" w:rsidP="00AD3102">
      <w:pPr>
        <w:spacing w:line="276" w:lineRule="auto"/>
        <w:ind w:left="0" w:firstLine="0"/>
        <w:jc w:val="center"/>
        <w:rPr>
          <w:b/>
          <w:lang w:val="en-GB"/>
        </w:rPr>
      </w:pPr>
      <w:r w:rsidRPr="002C47B0">
        <w:rPr>
          <w:b/>
          <w:lang w:val="en-GB"/>
        </w:rPr>
        <w:t>(</w:t>
      </w:r>
      <w:r>
        <w:rPr>
          <w:b/>
          <w:lang w:val="en-GB"/>
        </w:rPr>
        <w:t>Lesson 6</w:t>
      </w:r>
      <w:r w:rsidRPr="002C47B0">
        <w:rPr>
          <w:b/>
          <w:lang w:val="en-GB"/>
        </w:rPr>
        <w:t xml:space="preserve">) </w:t>
      </w:r>
    </w:p>
    <w:p w14:paraId="3058754F" w14:textId="77777777" w:rsidR="00AD3102" w:rsidRDefault="00AD3102" w:rsidP="00AD3102">
      <w:pPr>
        <w:ind w:left="0" w:firstLine="0"/>
        <w:jc w:val="center"/>
      </w:pPr>
      <w:r w:rsidRPr="002C47B0">
        <w:rPr>
          <w:b/>
          <w:lang w:val="en-GB"/>
        </w:rPr>
        <w:t>Learning and Teaching Materials</w:t>
      </w:r>
    </w:p>
    <w:p w14:paraId="6013EA06" w14:textId="39964110" w:rsidR="00321082" w:rsidRPr="00321082" w:rsidRDefault="00321082" w:rsidP="00321082">
      <w:pPr>
        <w:ind w:left="0" w:firstLine="0"/>
        <w:rPr>
          <w:b/>
          <w:sz w:val="28"/>
          <w:szCs w:val="28"/>
        </w:rPr>
      </w:pPr>
      <w:r w:rsidRPr="00EF4D67">
        <w:rPr>
          <w:b/>
          <w:sz w:val="28"/>
          <w:szCs w:val="28"/>
        </w:rPr>
        <w:t xml:space="preserve">The leadership role of the Communist Party of China and its system </w:t>
      </w:r>
      <w:r w:rsidRPr="00321082">
        <w:rPr>
          <w:b/>
          <w:sz w:val="28"/>
          <w:szCs w:val="28"/>
        </w:rPr>
        <w:t>of multiparty cooperation and political consultation</w:t>
      </w:r>
      <w:r w:rsidR="006B700A">
        <w:rPr>
          <w:b/>
          <w:sz w:val="28"/>
          <w:szCs w:val="28"/>
        </w:rPr>
        <w:t xml:space="preserve"> </w:t>
      </w:r>
      <w:r w:rsidRPr="00321082">
        <w:rPr>
          <w:b/>
          <w:sz w:val="28"/>
          <w:szCs w:val="28"/>
        </w:rPr>
        <w:t>(2)</w:t>
      </w:r>
    </w:p>
    <w:p w14:paraId="31E6645F" w14:textId="02E44F9D" w:rsidR="00D3316D" w:rsidRPr="00333775" w:rsidRDefault="00321082" w:rsidP="00D3316D">
      <w:pPr>
        <w:snapToGrid w:val="0"/>
        <w:spacing w:line="276" w:lineRule="auto"/>
        <w:ind w:left="0" w:firstLine="0"/>
        <w:rPr>
          <w:rFonts w:eastAsia="微軟正黑體"/>
          <w:b/>
          <w:sz w:val="28"/>
          <w:szCs w:val="28"/>
        </w:rPr>
      </w:pPr>
      <w:r w:rsidRPr="00333775">
        <w:rPr>
          <w:rFonts w:eastAsia="微軟正黑體"/>
          <w:b/>
          <w:sz w:val="28"/>
        </w:rPr>
        <w:t>Activity 6</w:t>
      </w:r>
    </w:p>
    <w:p w14:paraId="6EA553DF" w14:textId="77777777" w:rsidR="00D3316D" w:rsidRPr="000357FC" w:rsidRDefault="00D3316D" w:rsidP="00D3316D">
      <w:pPr>
        <w:snapToGrid w:val="0"/>
        <w:ind w:left="0" w:firstLine="0"/>
        <w:rPr>
          <w:rFonts w:asciiTheme="minorEastAsia" w:eastAsiaTheme="minorEastAsia" w:hAnsiTheme="minorEastAsia"/>
          <w:b/>
        </w:rPr>
      </w:pPr>
    </w:p>
    <w:p w14:paraId="578F772A" w14:textId="2A9C84BA" w:rsidR="00D3316D" w:rsidRDefault="00B27FE1" w:rsidP="00D3316D">
      <w:pPr>
        <w:snapToGrid w:val="0"/>
        <w:ind w:left="0" w:firstLine="0"/>
        <w:rPr>
          <w:rFonts w:eastAsia="微軟正黑體"/>
          <w:b/>
        </w:rPr>
      </w:pPr>
      <w:r w:rsidRPr="00333775">
        <w:rPr>
          <w:rFonts w:eastAsia="微軟正黑體"/>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682BA7" w:rsidRPr="00263465" w14:paraId="41E3C428" w14:textId="77777777" w:rsidTr="0075405F">
        <w:trPr>
          <w:trHeight w:val="490"/>
        </w:trPr>
        <w:tc>
          <w:tcPr>
            <w:tcW w:w="2059" w:type="dxa"/>
            <w:tcBorders>
              <w:bottom w:val="nil"/>
              <w:right w:val="nil"/>
            </w:tcBorders>
          </w:tcPr>
          <w:p w14:paraId="48A4A744" w14:textId="77777777" w:rsidR="00682BA7" w:rsidRPr="00F84FA8" w:rsidRDefault="00682BA7" w:rsidP="0075405F">
            <w:pPr>
              <w:spacing w:after="160" w:line="259" w:lineRule="auto"/>
              <w:ind w:left="0" w:firstLine="0"/>
              <w:rPr>
                <w:color w:val="000000"/>
              </w:rPr>
            </w:pPr>
            <w:r w:rsidRPr="00F84FA8">
              <w:rPr>
                <w:b/>
                <w:lang w:eastAsia="zh-HK"/>
              </w:rPr>
              <w:t>Name of video</w:t>
            </w:r>
            <w:r>
              <w:rPr>
                <w:rFonts w:hint="eastAsia"/>
                <w:b/>
              </w:rPr>
              <w:t>:</w:t>
            </w:r>
          </w:p>
        </w:tc>
        <w:tc>
          <w:tcPr>
            <w:tcW w:w="4865" w:type="dxa"/>
            <w:tcBorders>
              <w:left w:val="nil"/>
              <w:bottom w:val="nil"/>
            </w:tcBorders>
          </w:tcPr>
          <w:p w14:paraId="25BB0F26" w14:textId="77777777" w:rsidR="00682BA7" w:rsidRPr="000357FC" w:rsidRDefault="00682BA7" w:rsidP="00682BA7">
            <w:pPr>
              <w:snapToGrid w:val="0"/>
              <w:rPr>
                <w:rFonts w:eastAsia="微軟正黑體"/>
                <w:color w:val="000000"/>
                <w:lang w:eastAsia="zh-HK"/>
              </w:rPr>
            </w:pPr>
            <w:r w:rsidRPr="000357FC">
              <w:rPr>
                <w:rFonts w:eastAsia="微軟正黑體"/>
                <w:color w:val="000000"/>
                <w:lang w:eastAsia="zh-HK"/>
              </w:rPr>
              <w:t>血與火</w:t>
            </w:r>
            <w:r w:rsidRPr="000357FC">
              <w:rPr>
                <w:rFonts w:eastAsia="微軟正黑體"/>
                <w:color w:val="000000"/>
              </w:rPr>
              <w:t>：</w:t>
            </w:r>
            <w:r w:rsidRPr="000357FC">
              <w:rPr>
                <w:rFonts w:eastAsia="微軟正黑體"/>
                <w:color w:val="000000"/>
                <w:lang w:eastAsia="zh-HK"/>
              </w:rPr>
              <w:t>新中國是這樣煉成的</w:t>
            </w:r>
          </w:p>
          <w:p w14:paraId="6FB1ABF3" w14:textId="1440E8C5" w:rsidR="00682BA7" w:rsidRPr="00F84FA8" w:rsidRDefault="00682BA7" w:rsidP="00682BA7">
            <w:pPr>
              <w:spacing w:after="160" w:line="259" w:lineRule="auto"/>
              <w:ind w:left="0" w:firstLine="0"/>
              <w:rPr>
                <w:color w:val="000000"/>
                <w:lang w:eastAsia="zh-HK"/>
              </w:rPr>
            </w:pPr>
            <w:r w:rsidRPr="000357FC">
              <w:rPr>
                <w:rFonts w:eastAsia="微軟正黑體"/>
                <w:color w:val="000000"/>
                <w:lang w:eastAsia="zh-HK"/>
              </w:rPr>
              <w:t>第</w:t>
            </w:r>
            <w:r w:rsidRPr="000357FC">
              <w:rPr>
                <w:rFonts w:eastAsia="微軟正黑體"/>
                <w:color w:val="000000"/>
              </w:rPr>
              <w:t>30</w:t>
            </w:r>
            <w:r w:rsidRPr="000357FC">
              <w:rPr>
                <w:rFonts w:eastAsia="微軟正黑體"/>
                <w:color w:val="000000"/>
                <w:lang w:eastAsia="zh-HK"/>
              </w:rPr>
              <w:t>集《五星紅旗迎風飄</w:t>
            </w:r>
            <w:r w:rsidRPr="000357FC">
              <w:rPr>
                <w:rFonts w:eastAsia="微軟正黑體"/>
                <w:color w:val="000000"/>
              </w:rPr>
              <w:t>揚</w:t>
            </w:r>
            <w:r w:rsidRPr="000357FC">
              <w:rPr>
                <w:rFonts w:eastAsia="微軟正黑體"/>
                <w:color w:val="000000"/>
                <w:lang w:eastAsia="zh-HK"/>
              </w:rPr>
              <w:t>》</w:t>
            </w:r>
          </w:p>
        </w:tc>
        <w:tc>
          <w:tcPr>
            <w:tcW w:w="1454" w:type="dxa"/>
            <w:vMerge w:val="restart"/>
          </w:tcPr>
          <w:p w14:paraId="0E1E77BA" w14:textId="5E243370" w:rsidR="00682BA7" w:rsidRPr="00F84FA8" w:rsidRDefault="00682BA7" w:rsidP="0075405F">
            <w:pPr>
              <w:spacing w:after="160" w:line="259" w:lineRule="auto"/>
              <w:ind w:left="0" w:firstLine="0"/>
              <w:jc w:val="center"/>
              <w:rPr>
                <w:rFonts w:ascii="新細明體" w:hAnsi="新細明體" w:cs="微軟正黑體"/>
                <w:color w:val="000000"/>
              </w:rPr>
            </w:pPr>
            <w:r w:rsidRPr="002A3427">
              <w:rPr>
                <w:highlight w:val="yellow"/>
              </w:rPr>
              <w:object w:dxaOrig="3255" w:dyaOrig="3255" w14:anchorId="7E500030">
                <v:shape id="_x0000_i1029" type="#_x0000_t75" style="width:58.45pt;height:58.45pt" o:ole="">
                  <v:imagedata r:id="rId68" o:title=""/>
                </v:shape>
                <o:OLEObject Type="Embed" ProgID="PBrush" ShapeID="_x0000_i1029" DrawAspect="Content" ObjectID="_1802866745" r:id="rId69"/>
              </w:object>
            </w:r>
          </w:p>
        </w:tc>
      </w:tr>
      <w:tr w:rsidR="00682BA7" w:rsidRPr="00263465" w14:paraId="0FC74DCA" w14:textId="77777777" w:rsidTr="0075405F">
        <w:tc>
          <w:tcPr>
            <w:tcW w:w="2059" w:type="dxa"/>
            <w:tcBorders>
              <w:top w:val="nil"/>
              <w:bottom w:val="nil"/>
              <w:right w:val="nil"/>
            </w:tcBorders>
          </w:tcPr>
          <w:p w14:paraId="59E9051A" w14:textId="77777777" w:rsidR="00682BA7" w:rsidRPr="00F84FA8" w:rsidRDefault="00682BA7" w:rsidP="0075405F">
            <w:pPr>
              <w:spacing w:after="160" w:line="259" w:lineRule="auto"/>
              <w:ind w:left="0" w:firstLine="0"/>
              <w:rPr>
                <w:color w:val="000000"/>
              </w:rPr>
            </w:pPr>
            <w:r w:rsidRPr="00F84FA8">
              <w:rPr>
                <w:b/>
                <w:lang w:eastAsia="zh-HK"/>
              </w:rPr>
              <w:t>Video provider</w:t>
            </w:r>
            <w:r>
              <w:rPr>
                <w:rFonts w:hint="eastAsia"/>
                <w:b/>
              </w:rPr>
              <w:t>:</w:t>
            </w:r>
          </w:p>
        </w:tc>
        <w:tc>
          <w:tcPr>
            <w:tcW w:w="4865" w:type="dxa"/>
            <w:tcBorders>
              <w:top w:val="nil"/>
              <w:left w:val="nil"/>
              <w:bottom w:val="nil"/>
            </w:tcBorders>
          </w:tcPr>
          <w:p w14:paraId="5B7596BA" w14:textId="375DBE25" w:rsidR="00682BA7" w:rsidRPr="00F84FA8" w:rsidRDefault="00682BA7" w:rsidP="0075405F">
            <w:pPr>
              <w:spacing w:after="160" w:line="259" w:lineRule="auto"/>
              <w:ind w:left="0" w:firstLine="0"/>
              <w:rPr>
                <w:color w:val="000000"/>
              </w:rPr>
            </w:pPr>
            <w:r>
              <w:rPr>
                <w:rFonts w:eastAsia="微軟正黑體"/>
                <w:color w:val="000000"/>
              </w:rPr>
              <w:t>People.cn</w:t>
            </w:r>
          </w:p>
        </w:tc>
        <w:tc>
          <w:tcPr>
            <w:tcW w:w="1454" w:type="dxa"/>
            <w:vMerge/>
          </w:tcPr>
          <w:p w14:paraId="49244712" w14:textId="77777777" w:rsidR="00682BA7" w:rsidRPr="00B768B3" w:rsidRDefault="00682BA7" w:rsidP="0075405F">
            <w:pPr>
              <w:spacing w:after="160" w:line="259" w:lineRule="auto"/>
              <w:ind w:left="0" w:firstLine="0"/>
              <w:rPr>
                <w:rFonts w:ascii="新細明體" w:hAnsi="新細明體" w:cs="微軟正黑體"/>
                <w:color w:val="000000"/>
              </w:rPr>
            </w:pPr>
          </w:p>
        </w:tc>
      </w:tr>
      <w:tr w:rsidR="00682BA7" w:rsidRPr="00263465" w14:paraId="1A71DC88" w14:textId="77777777" w:rsidTr="0075405F">
        <w:tc>
          <w:tcPr>
            <w:tcW w:w="2059" w:type="dxa"/>
            <w:tcBorders>
              <w:top w:val="nil"/>
              <w:bottom w:val="nil"/>
              <w:right w:val="nil"/>
            </w:tcBorders>
          </w:tcPr>
          <w:p w14:paraId="6C000676" w14:textId="77777777" w:rsidR="00682BA7" w:rsidRPr="00F84FA8" w:rsidRDefault="00682BA7"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5" w:type="dxa"/>
            <w:tcBorders>
              <w:top w:val="nil"/>
              <w:left w:val="nil"/>
              <w:bottom w:val="nil"/>
            </w:tcBorders>
          </w:tcPr>
          <w:p w14:paraId="5804D307" w14:textId="74CE9E96" w:rsidR="00682BA7" w:rsidRPr="00F84FA8" w:rsidRDefault="00682BA7" w:rsidP="00682BA7">
            <w:pPr>
              <w:spacing w:after="160" w:line="259" w:lineRule="auto"/>
              <w:ind w:left="0" w:firstLine="0"/>
              <w:rPr>
                <w:color w:val="000000"/>
              </w:rPr>
            </w:pPr>
            <w:r>
              <w:rPr>
                <w:rFonts w:eastAsia="微軟正黑體" w:hint="eastAsia"/>
                <w:lang w:eastAsia="zh-HK"/>
              </w:rPr>
              <w:t>3</w:t>
            </w:r>
            <w:r w:rsidRPr="00F63C86">
              <w:rPr>
                <w:rFonts w:eastAsia="微軟正黑體" w:hint="eastAsia"/>
                <w:lang w:eastAsia="zh-HK"/>
              </w:rPr>
              <w:t xml:space="preserve"> minute</w:t>
            </w:r>
            <w:r>
              <w:rPr>
                <w:rFonts w:eastAsia="微軟正黑體"/>
                <w:lang w:eastAsia="zh-HK"/>
              </w:rPr>
              <w:t>s and 38 seconds (Putonghua</w:t>
            </w:r>
            <w:r w:rsidRPr="0098439B">
              <w:rPr>
                <w:rFonts w:eastAsia="微軟正黑體" w:hint="eastAsia"/>
                <w:lang w:eastAsia="zh-HK"/>
              </w:rPr>
              <w:t xml:space="preserve"> narration with Chinese subtitles</w:t>
            </w:r>
            <w:r>
              <w:rPr>
                <w:rFonts w:eastAsia="微軟正黑體" w:hint="eastAsia"/>
              </w:rPr>
              <w:t>)</w:t>
            </w:r>
          </w:p>
        </w:tc>
        <w:tc>
          <w:tcPr>
            <w:tcW w:w="1454" w:type="dxa"/>
            <w:vMerge/>
          </w:tcPr>
          <w:p w14:paraId="4C209E9D" w14:textId="77777777" w:rsidR="00682BA7" w:rsidRPr="00B768B3" w:rsidRDefault="00682BA7" w:rsidP="0075405F">
            <w:pPr>
              <w:spacing w:after="160" w:line="259" w:lineRule="auto"/>
              <w:ind w:left="0" w:firstLine="0"/>
              <w:rPr>
                <w:rFonts w:ascii="新細明體" w:hAnsi="新細明體" w:cs="微軟正黑體"/>
                <w:color w:val="000000"/>
              </w:rPr>
            </w:pPr>
          </w:p>
        </w:tc>
      </w:tr>
      <w:tr w:rsidR="00682BA7" w:rsidRPr="00263465" w14:paraId="2E6F1A58" w14:textId="77777777" w:rsidTr="0075405F">
        <w:tc>
          <w:tcPr>
            <w:tcW w:w="2059" w:type="dxa"/>
            <w:tcBorders>
              <w:top w:val="nil"/>
              <w:right w:val="nil"/>
            </w:tcBorders>
          </w:tcPr>
          <w:p w14:paraId="1D260BAD" w14:textId="77777777" w:rsidR="00682BA7" w:rsidRPr="00F84FA8" w:rsidRDefault="00682BA7" w:rsidP="0075405F">
            <w:pPr>
              <w:spacing w:after="160" w:line="259" w:lineRule="auto"/>
              <w:ind w:left="0" w:firstLine="0"/>
              <w:rPr>
                <w:b/>
                <w:lang w:eastAsia="zh-HK"/>
              </w:rPr>
            </w:pPr>
            <w:r>
              <w:rPr>
                <w:b/>
                <w:lang w:eastAsia="zh-HK"/>
              </w:rPr>
              <w:t>Source of video</w:t>
            </w:r>
            <w:r>
              <w:rPr>
                <w:rFonts w:hint="eastAsia"/>
                <w:b/>
              </w:rPr>
              <w:t>:</w:t>
            </w:r>
          </w:p>
        </w:tc>
        <w:tc>
          <w:tcPr>
            <w:tcW w:w="4865" w:type="dxa"/>
            <w:tcBorders>
              <w:top w:val="nil"/>
              <w:left w:val="nil"/>
            </w:tcBorders>
          </w:tcPr>
          <w:p w14:paraId="2A3BA1D9" w14:textId="7BD102C8" w:rsidR="00682BA7" w:rsidRDefault="00682BA7" w:rsidP="00682BA7">
            <w:pPr>
              <w:rPr>
                <w:rFonts w:eastAsia="微軟正黑體"/>
              </w:rPr>
            </w:pPr>
            <w:r w:rsidRPr="00682BA7">
              <w:rPr>
                <w:rFonts w:eastAsia="微軟正黑體"/>
              </w:rPr>
              <w:t>http://dangshi.people.com.cn/BIG5/n1/2021/06</w:t>
            </w:r>
          </w:p>
          <w:p w14:paraId="618BA893" w14:textId="22F89B0E" w:rsidR="00682BA7" w:rsidRPr="00B64DBE" w:rsidRDefault="00682BA7" w:rsidP="00682BA7">
            <w:pPr>
              <w:rPr>
                <w:rFonts w:eastAsia="微軟正黑體"/>
              </w:rPr>
            </w:pPr>
            <w:r>
              <w:rPr>
                <w:rFonts w:eastAsia="微軟正黑體"/>
              </w:rPr>
              <w:t>30</w:t>
            </w:r>
            <w:r w:rsidRPr="00682BA7">
              <w:rPr>
                <w:rFonts w:eastAsia="微軟正黑體"/>
              </w:rPr>
              <w:t>/c437145-32145264.html</w:t>
            </w:r>
          </w:p>
        </w:tc>
        <w:tc>
          <w:tcPr>
            <w:tcW w:w="1454" w:type="dxa"/>
            <w:vMerge/>
          </w:tcPr>
          <w:p w14:paraId="45CEED36" w14:textId="77777777" w:rsidR="00682BA7" w:rsidRPr="00263465" w:rsidRDefault="00682BA7" w:rsidP="0075405F">
            <w:pPr>
              <w:spacing w:after="160" w:line="259" w:lineRule="auto"/>
              <w:ind w:left="0" w:firstLine="0"/>
              <w:rPr>
                <w:rFonts w:ascii="新細明體" w:hAnsi="新細明體" w:cs="微軟正黑體"/>
                <w:color w:val="000000"/>
              </w:rPr>
            </w:pPr>
          </w:p>
        </w:tc>
      </w:tr>
    </w:tbl>
    <w:p w14:paraId="519CAE9C" w14:textId="2435D5E7" w:rsidR="00682BA7" w:rsidRDefault="00682BA7" w:rsidP="00D3316D">
      <w:pPr>
        <w:snapToGrid w:val="0"/>
        <w:ind w:left="0" w:firstLine="0"/>
        <w:rPr>
          <w:rFonts w:eastAsia="微軟正黑體"/>
          <w:b/>
        </w:rPr>
      </w:pPr>
    </w:p>
    <w:p w14:paraId="0619C0DF" w14:textId="08B60147" w:rsidR="00D3316D" w:rsidRPr="00333775" w:rsidRDefault="0058647B" w:rsidP="00333775">
      <w:pPr>
        <w:tabs>
          <w:tab w:val="left" w:pos="7335"/>
        </w:tabs>
        <w:ind w:left="0" w:firstLine="0"/>
        <w:rPr>
          <w:rFonts w:eastAsiaTheme="minorEastAsia"/>
        </w:rPr>
      </w:pPr>
      <w:r w:rsidRPr="00333775">
        <w:rPr>
          <w:rFonts w:eastAsiaTheme="minorEastAsia"/>
        </w:rPr>
        <w:t>The video</w:t>
      </w:r>
      <w:r w:rsidRPr="00333775">
        <w:rPr>
          <w:rFonts w:eastAsiaTheme="minorEastAsia" w:hint="eastAsia"/>
        </w:rPr>
        <w:t>「血與火：新中國是這樣煉成的」</w:t>
      </w:r>
      <w:r w:rsidRPr="00333775">
        <w:rPr>
          <w:rFonts w:eastAsiaTheme="minorEastAsia"/>
        </w:rPr>
        <w:t>in Source 1 illustra</w:t>
      </w:r>
      <w:r>
        <w:rPr>
          <w:rFonts w:eastAsiaTheme="minorEastAsia"/>
        </w:rPr>
        <w:t xml:space="preserve">tes </w:t>
      </w:r>
      <w:r w:rsidRPr="00333775">
        <w:rPr>
          <w:rFonts w:eastAsiaTheme="minorEastAsia"/>
        </w:rPr>
        <w:t xml:space="preserve">the </w:t>
      </w:r>
      <w:r>
        <w:rPr>
          <w:rFonts w:eastAsiaTheme="minorEastAsia"/>
        </w:rPr>
        <w:t>founding of the People</w:t>
      </w:r>
      <w:r w:rsidR="000B23DC">
        <w:rPr>
          <w:rFonts w:eastAsiaTheme="minorEastAsia"/>
        </w:rPr>
        <w:t>’</w:t>
      </w:r>
      <w:r>
        <w:rPr>
          <w:rFonts w:eastAsiaTheme="minorEastAsia"/>
        </w:rPr>
        <w:t>s Republic of China and the First Plenary Session of the Chinese People</w:t>
      </w:r>
      <w:r w:rsidR="000B23DC">
        <w:rPr>
          <w:rFonts w:eastAsiaTheme="minorEastAsia"/>
        </w:rPr>
        <w:t>’</w:t>
      </w:r>
      <w:r>
        <w:rPr>
          <w:rFonts w:eastAsiaTheme="minorEastAsia"/>
        </w:rPr>
        <w:t xml:space="preserve">s Political Consultative Conference. Watch the video and answer </w:t>
      </w:r>
      <w:r w:rsidR="005F588E">
        <w:rPr>
          <w:rFonts w:eastAsiaTheme="minorEastAsia"/>
        </w:rPr>
        <w:t xml:space="preserve">the </w:t>
      </w:r>
      <w:r>
        <w:rPr>
          <w:rFonts w:eastAsiaTheme="minorEastAsia"/>
        </w:rPr>
        <w:t>question</w:t>
      </w:r>
      <w:r w:rsidR="005F588E">
        <w:rPr>
          <w:rFonts w:eastAsiaTheme="minorEastAsia"/>
        </w:rPr>
        <w:t xml:space="preserve"> below</w:t>
      </w:r>
      <w:r>
        <w:rPr>
          <w:rFonts w:eastAsiaTheme="minorEastAsia"/>
        </w:rPr>
        <w:t>.</w:t>
      </w:r>
    </w:p>
    <w:p w14:paraId="2508E35C" w14:textId="6079B161" w:rsidR="00D3316D" w:rsidRDefault="00D3316D" w:rsidP="00D3316D">
      <w:pPr>
        <w:ind w:left="0" w:firstLine="0"/>
        <w:rPr>
          <w:rFonts w:eastAsiaTheme="minorEastAsia"/>
          <w:lang w:eastAsia="zh-HK"/>
        </w:rPr>
      </w:pPr>
    </w:p>
    <w:p w14:paraId="61070AAD" w14:textId="77777777" w:rsidR="00D3316D" w:rsidRPr="00DB1A75" w:rsidRDefault="00D3316D" w:rsidP="00D3316D">
      <w:pPr>
        <w:ind w:left="0" w:firstLine="0"/>
        <w:rPr>
          <w:rFonts w:asciiTheme="minorEastAsia" w:eastAsiaTheme="minorEastAsia" w:hAnsiTheme="minorEastAsia"/>
        </w:rPr>
      </w:pPr>
    </w:p>
    <w:p w14:paraId="60C34135" w14:textId="6A97FF15" w:rsidR="0058647B" w:rsidRDefault="00D3316D" w:rsidP="00D61EE9">
      <w:pPr>
        <w:spacing w:line="276" w:lineRule="auto"/>
        <w:ind w:left="450" w:hanging="360"/>
        <w:rPr>
          <w:lang w:eastAsia="zh-HK"/>
        </w:rPr>
      </w:pPr>
      <w:r>
        <w:rPr>
          <w:rFonts w:eastAsiaTheme="minorEastAsia" w:hint="eastAsia"/>
          <w:lang w:eastAsia="zh-HK"/>
        </w:rPr>
        <w:t xml:space="preserve">      </w:t>
      </w:r>
      <w:r w:rsidR="0058647B">
        <w:rPr>
          <w:rFonts w:hint="eastAsia"/>
        </w:rPr>
        <w:t>Accordin</w:t>
      </w:r>
      <w:r w:rsidR="0058647B">
        <w:t>g to Source 1, the First Plenary Session of the Chinese People</w:t>
      </w:r>
      <w:r w:rsidR="000B23DC">
        <w:t>’</w:t>
      </w:r>
      <w:r w:rsidR="0058647B">
        <w:t xml:space="preserve">s Political Consultative Conference was held in Beijing in September 1949. Which of the following  are the decisions made </w:t>
      </w:r>
      <w:r w:rsidR="00333775">
        <w:t xml:space="preserve">in </w:t>
      </w:r>
      <w:r w:rsidR="0058647B">
        <w:t xml:space="preserve">the meeting? </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3316D" w:rsidRPr="001E3CFE" w14:paraId="71AC1C7D" w14:textId="77777777" w:rsidTr="00EF2A7E">
        <w:tc>
          <w:tcPr>
            <w:tcW w:w="630" w:type="dxa"/>
          </w:tcPr>
          <w:p w14:paraId="630CECBB" w14:textId="77777777" w:rsidR="00D3316D" w:rsidRPr="001E3CFE" w:rsidRDefault="00D3316D" w:rsidP="00EF2A7E">
            <w:pPr>
              <w:rPr>
                <w:rFonts w:eastAsiaTheme="minorEastAsia"/>
                <w:color w:val="000000"/>
              </w:rPr>
            </w:pPr>
            <w:r w:rsidRPr="001E3CFE">
              <w:rPr>
                <w:rFonts w:eastAsiaTheme="minorEastAsia"/>
                <w:color w:val="000000"/>
              </w:rPr>
              <w:t>(i)</w:t>
            </w:r>
          </w:p>
        </w:tc>
        <w:tc>
          <w:tcPr>
            <w:tcW w:w="6660" w:type="dxa"/>
          </w:tcPr>
          <w:p w14:paraId="01E2B7A6" w14:textId="71929C95" w:rsidR="00D3316D" w:rsidRPr="001E3CFE" w:rsidRDefault="0058647B" w:rsidP="00EF2A7E">
            <w:pPr>
              <w:rPr>
                <w:rFonts w:eastAsiaTheme="minorEastAsia"/>
                <w:color w:val="000000"/>
              </w:rPr>
            </w:pPr>
            <w:r>
              <w:rPr>
                <w:rFonts w:eastAsiaTheme="minorEastAsia"/>
                <w:color w:val="000000"/>
                <w:lang w:eastAsia="zh-HK"/>
              </w:rPr>
              <w:t>Decide the name of the country as the People</w:t>
            </w:r>
            <w:r w:rsidR="000B23DC">
              <w:rPr>
                <w:rFonts w:eastAsiaTheme="minorEastAsia"/>
                <w:color w:val="000000"/>
                <w:lang w:eastAsia="zh-HK"/>
              </w:rPr>
              <w:t>’</w:t>
            </w:r>
            <w:r>
              <w:rPr>
                <w:rFonts w:eastAsiaTheme="minorEastAsia"/>
                <w:color w:val="000000"/>
                <w:lang w:eastAsia="zh-HK"/>
              </w:rPr>
              <w:t>s Republic of China</w:t>
            </w:r>
          </w:p>
        </w:tc>
      </w:tr>
      <w:tr w:rsidR="00D3316D" w:rsidRPr="001E3CFE" w14:paraId="67ED92FB" w14:textId="77777777" w:rsidTr="00EF2A7E">
        <w:tc>
          <w:tcPr>
            <w:tcW w:w="630" w:type="dxa"/>
          </w:tcPr>
          <w:p w14:paraId="72CDE8A9" w14:textId="77777777" w:rsidR="00D3316D" w:rsidRPr="001E3CFE" w:rsidRDefault="00D3316D" w:rsidP="00EF2A7E">
            <w:pPr>
              <w:rPr>
                <w:rFonts w:eastAsiaTheme="minorEastAsia"/>
                <w:color w:val="000000"/>
              </w:rPr>
            </w:pPr>
            <w:r w:rsidRPr="001E3CFE">
              <w:rPr>
                <w:rFonts w:eastAsiaTheme="minorEastAsia"/>
                <w:color w:val="000000"/>
              </w:rPr>
              <w:t>(ii)</w:t>
            </w:r>
          </w:p>
        </w:tc>
        <w:tc>
          <w:tcPr>
            <w:tcW w:w="6660" w:type="dxa"/>
          </w:tcPr>
          <w:p w14:paraId="606398E6" w14:textId="18F4F9A5" w:rsidR="00D3316D" w:rsidRPr="001E3CFE" w:rsidRDefault="0058647B" w:rsidP="00EF2A7E">
            <w:pPr>
              <w:rPr>
                <w:rFonts w:eastAsiaTheme="minorEastAsia"/>
                <w:color w:val="000000"/>
              </w:rPr>
            </w:pPr>
            <w:r>
              <w:rPr>
                <w:rFonts w:eastAsiaTheme="minorEastAsia" w:hint="eastAsia"/>
                <w:color w:val="000000"/>
              </w:rPr>
              <w:t>Dec</w:t>
            </w:r>
            <w:r>
              <w:rPr>
                <w:rFonts w:eastAsiaTheme="minorEastAsia"/>
                <w:color w:val="000000"/>
              </w:rPr>
              <w:t>ide Beijing as the capital of the People</w:t>
            </w:r>
            <w:r w:rsidR="000B23DC">
              <w:rPr>
                <w:rFonts w:eastAsiaTheme="minorEastAsia"/>
                <w:color w:val="000000"/>
              </w:rPr>
              <w:t>’</w:t>
            </w:r>
            <w:r>
              <w:rPr>
                <w:rFonts w:eastAsiaTheme="minorEastAsia"/>
                <w:color w:val="000000"/>
              </w:rPr>
              <w:t xml:space="preserve">s Republic of China </w:t>
            </w:r>
          </w:p>
        </w:tc>
      </w:tr>
      <w:tr w:rsidR="00D3316D" w:rsidRPr="001E3CFE" w14:paraId="118EEC88" w14:textId="77777777" w:rsidTr="00EF2A7E">
        <w:tc>
          <w:tcPr>
            <w:tcW w:w="630" w:type="dxa"/>
          </w:tcPr>
          <w:p w14:paraId="202CA8D0" w14:textId="77777777" w:rsidR="00D3316D" w:rsidRPr="001E3CFE" w:rsidRDefault="00D3316D" w:rsidP="00EF2A7E">
            <w:pPr>
              <w:rPr>
                <w:rFonts w:eastAsiaTheme="minorEastAsia"/>
              </w:rPr>
            </w:pPr>
            <w:r w:rsidRPr="001E3CFE">
              <w:rPr>
                <w:rFonts w:eastAsiaTheme="minorEastAsia"/>
              </w:rPr>
              <w:t>(iii)</w:t>
            </w:r>
          </w:p>
        </w:tc>
        <w:tc>
          <w:tcPr>
            <w:tcW w:w="6660" w:type="dxa"/>
          </w:tcPr>
          <w:p w14:paraId="6C54F02D" w14:textId="2E3B89F9" w:rsidR="00C959F1" w:rsidRPr="001E3CFE" w:rsidRDefault="00C959F1" w:rsidP="00333775">
            <w:pPr>
              <w:ind w:left="0" w:firstLine="0"/>
              <w:rPr>
                <w:rFonts w:eastAsiaTheme="minorEastAsia"/>
              </w:rPr>
            </w:pPr>
            <w:r>
              <w:rPr>
                <w:rFonts w:eastAsiaTheme="minorEastAsia"/>
              </w:rPr>
              <w:t>Establish the state system, political system and governance principles of the People</w:t>
            </w:r>
            <w:r w:rsidR="000B23DC">
              <w:rPr>
                <w:rFonts w:eastAsiaTheme="minorEastAsia"/>
              </w:rPr>
              <w:t>’</w:t>
            </w:r>
            <w:r>
              <w:rPr>
                <w:rFonts w:eastAsiaTheme="minorEastAsia"/>
              </w:rPr>
              <w:t>s Republic of China</w:t>
            </w:r>
          </w:p>
        </w:tc>
      </w:tr>
      <w:tr w:rsidR="00D3316D" w:rsidRPr="001E3CFE" w14:paraId="398096E1" w14:textId="77777777" w:rsidTr="00EF2A7E">
        <w:tc>
          <w:tcPr>
            <w:tcW w:w="630" w:type="dxa"/>
          </w:tcPr>
          <w:p w14:paraId="3314CC63" w14:textId="77777777" w:rsidR="00D3316D" w:rsidRPr="001E3CFE" w:rsidRDefault="00D3316D" w:rsidP="00EF2A7E">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2ADBC8A2" w14:textId="5B07FF4F" w:rsidR="00DD0B34" w:rsidRPr="00333775" w:rsidRDefault="00DD0B34" w:rsidP="00EF2A7E">
            <w:pPr>
              <w:rPr>
                <w:rFonts w:eastAsiaTheme="minorEastAsia"/>
                <w:i/>
                <w:color w:val="000000"/>
                <w:lang w:eastAsia="zh-HK"/>
              </w:rPr>
            </w:pPr>
            <w:r>
              <w:rPr>
                <w:rFonts w:eastAsiaTheme="minorEastAsia" w:hint="eastAsia"/>
                <w:color w:val="000000"/>
                <w:lang w:eastAsia="zh-HK"/>
              </w:rPr>
              <w:t>Ad</w:t>
            </w:r>
            <w:r>
              <w:rPr>
                <w:rFonts w:eastAsiaTheme="minorEastAsia"/>
                <w:color w:val="000000"/>
                <w:lang w:eastAsia="zh-HK"/>
              </w:rPr>
              <w:t xml:space="preserve">opt the </w:t>
            </w:r>
            <w:r w:rsidRPr="00333775">
              <w:rPr>
                <w:rFonts w:eastAsiaTheme="minorEastAsia"/>
                <w:i/>
                <w:color w:val="000000"/>
                <w:lang w:eastAsia="zh-HK"/>
              </w:rPr>
              <w:t>Common Program of the Chinese People</w:t>
            </w:r>
            <w:r w:rsidR="000B23DC">
              <w:rPr>
                <w:rFonts w:eastAsiaTheme="minorEastAsia"/>
                <w:i/>
                <w:color w:val="000000"/>
                <w:lang w:eastAsia="zh-HK"/>
              </w:rPr>
              <w:t>’</w:t>
            </w:r>
            <w:r w:rsidRPr="00333775">
              <w:rPr>
                <w:rFonts w:eastAsiaTheme="minorEastAsia"/>
                <w:i/>
                <w:color w:val="000000"/>
                <w:lang w:eastAsia="zh-HK"/>
              </w:rPr>
              <w:t xml:space="preserve">s Political </w:t>
            </w:r>
          </w:p>
          <w:p w14:paraId="3FF1C789" w14:textId="6D066EF6" w:rsidR="00D3316D" w:rsidRPr="00AC1B59" w:rsidRDefault="00DD0B34" w:rsidP="00EF2A7E">
            <w:pPr>
              <w:rPr>
                <w:rFonts w:eastAsiaTheme="minorEastAsia"/>
                <w:color w:val="000000"/>
                <w:lang w:eastAsia="zh-HK"/>
              </w:rPr>
            </w:pPr>
            <w:r w:rsidRPr="00333775">
              <w:rPr>
                <w:rFonts w:eastAsiaTheme="minorEastAsia"/>
                <w:i/>
                <w:color w:val="000000"/>
                <w:lang w:eastAsia="zh-HK"/>
              </w:rPr>
              <w:t>Consultative Conference</w:t>
            </w:r>
          </w:p>
        </w:tc>
      </w:tr>
      <w:tr w:rsidR="00D3316D" w:rsidRPr="001E3CFE" w14:paraId="28981347" w14:textId="77777777" w:rsidTr="00EF2A7E">
        <w:tc>
          <w:tcPr>
            <w:tcW w:w="630" w:type="dxa"/>
          </w:tcPr>
          <w:p w14:paraId="152913DA" w14:textId="77777777" w:rsidR="00D3316D" w:rsidRPr="001E3CFE" w:rsidRDefault="00D3316D" w:rsidP="00EF2A7E">
            <w:pPr>
              <w:rPr>
                <w:rFonts w:eastAsiaTheme="minorEastAsia"/>
                <w:color w:val="000000"/>
              </w:rPr>
            </w:pPr>
            <w:r w:rsidRPr="001E3CFE">
              <w:rPr>
                <w:rFonts w:eastAsiaTheme="minorEastAsia"/>
                <w:color w:val="000000"/>
              </w:rPr>
              <w:t>A</w:t>
            </w:r>
          </w:p>
          <w:p w14:paraId="63EB4B10" w14:textId="77777777" w:rsidR="00D3316D" w:rsidRPr="001E3CFE" w:rsidRDefault="00D3316D" w:rsidP="00EF2A7E">
            <w:pPr>
              <w:rPr>
                <w:rFonts w:eastAsiaTheme="minorEastAsia"/>
                <w:color w:val="000000"/>
              </w:rPr>
            </w:pPr>
            <w:r w:rsidRPr="001E3CFE">
              <w:rPr>
                <w:rFonts w:eastAsiaTheme="minorEastAsia"/>
                <w:color w:val="000000"/>
              </w:rPr>
              <w:t>B</w:t>
            </w:r>
          </w:p>
          <w:p w14:paraId="54AB9FD8" w14:textId="77777777" w:rsidR="00D3316D" w:rsidRPr="001E3CFE" w:rsidRDefault="00D3316D" w:rsidP="00EF2A7E">
            <w:pPr>
              <w:rPr>
                <w:rFonts w:eastAsiaTheme="minorEastAsia"/>
                <w:color w:val="000000"/>
              </w:rPr>
            </w:pPr>
            <w:r w:rsidRPr="001E3CFE">
              <w:rPr>
                <w:rFonts w:eastAsiaTheme="minorEastAsia"/>
                <w:color w:val="000000"/>
              </w:rPr>
              <w:t>C</w:t>
            </w:r>
          </w:p>
          <w:p w14:paraId="5720050C" w14:textId="77777777" w:rsidR="00D3316D" w:rsidRPr="001E3CFE" w:rsidRDefault="00D3316D" w:rsidP="00EF2A7E">
            <w:pPr>
              <w:rPr>
                <w:rFonts w:eastAsiaTheme="minorEastAsia"/>
                <w:color w:val="000000"/>
              </w:rPr>
            </w:pPr>
            <w:r w:rsidRPr="001E3CFE">
              <w:rPr>
                <w:rFonts w:eastAsiaTheme="minorEastAsia"/>
                <w:color w:val="000000"/>
              </w:rPr>
              <w:t>D</w:t>
            </w:r>
          </w:p>
        </w:tc>
        <w:tc>
          <w:tcPr>
            <w:tcW w:w="6660" w:type="dxa"/>
          </w:tcPr>
          <w:p w14:paraId="026E8690" w14:textId="02D68E58" w:rsidR="00D3316D" w:rsidRPr="001E3CFE" w:rsidRDefault="00D3316D"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652CF6AF" w14:textId="1A300E28" w:rsidR="00D3316D" w:rsidRPr="001E3CFE" w:rsidRDefault="00D3316D" w:rsidP="00EF2A7E">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09009682" w14:textId="31BC8C94" w:rsidR="00D3316D" w:rsidRPr="001E3CFE" w:rsidRDefault="00D3316D"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9E7907">
              <w:rPr>
                <w:rFonts w:eastAsiaTheme="minorEastAsia"/>
                <w:color w:val="000000"/>
                <w:lang w:eastAsia="zh-HK"/>
              </w:rPr>
              <w:t>(iv)</w:t>
            </w:r>
          </w:p>
          <w:p w14:paraId="769AB82A" w14:textId="56356036" w:rsidR="00D3316D" w:rsidRPr="001E3CFE" w:rsidRDefault="00D3316D" w:rsidP="00EF2A7E">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rPr>
              <w:t xml:space="preserve"> </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9E7907">
              <w:rPr>
                <w:rFonts w:eastAsiaTheme="minorEastAsia"/>
                <w:color w:val="000000"/>
                <w:lang w:eastAsia="zh-HK"/>
              </w:rPr>
              <w:t>(iv)</w:t>
            </w:r>
          </w:p>
        </w:tc>
      </w:tr>
      <w:tr w:rsidR="00D3316D" w:rsidRPr="001E3CFE" w14:paraId="3F1A0A03" w14:textId="77777777" w:rsidTr="00EF2A7E">
        <w:tc>
          <w:tcPr>
            <w:tcW w:w="7290" w:type="dxa"/>
            <w:gridSpan w:val="2"/>
          </w:tcPr>
          <w:p w14:paraId="6D28538C" w14:textId="7D4AFA42" w:rsidR="00D3316D" w:rsidRPr="001E3CFE" w:rsidRDefault="008B4186" w:rsidP="00333775">
            <w:pPr>
              <w:spacing w:beforeLines="50" w:before="120"/>
              <w:ind w:left="0" w:firstLine="0"/>
              <w:rPr>
                <w:rFonts w:eastAsiaTheme="minorEastAsia"/>
                <w:color w:val="FF0000"/>
              </w:rPr>
            </w:pPr>
            <w:r>
              <w:rPr>
                <w:rFonts w:eastAsiaTheme="minorEastAsia" w:hint="eastAsia"/>
                <w:color w:val="FF0000"/>
                <w:lang w:eastAsia="zh-HK"/>
              </w:rPr>
              <w:t>Answer</w:t>
            </w:r>
            <w:r w:rsidR="00C959F1">
              <w:rPr>
                <w:rFonts w:eastAsiaTheme="minorEastAsia"/>
                <w:color w:val="FF0000"/>
                <w:lang w:eastAsia="zh-HK"/>
              </w:rPr>
              <w:t xml:space="preserve">: </w:t>
            </w:r>
            <w:r w:rsidR="00D3316D">
              <w:rPr>
                <w:rFonts w:eastAsiaTheme="minorEastAsia" w:hint="eastAsia"/>
                <w:color w:val="FF0000"/>
              </w:rPr>
              <w:t>D</w:t>
            </w:r>
          </w:p>
        </w:tc>
      </w:tr>
    </w:tbl>
    <w:p w14:paraId="64FEDB25" w14:textId="77777777" w:rsidR="00D3316D" w:rsidRPr="000357FC" w:rsidRDefault="00D3316D" w:rsidP="00D3316D">
      <w:pPr>
        <w:snapToGrid w:val="0"/>
        <w:spacing w:line="276" w:lineRule="auto"/>
        <w:ind w:left="0" w:firstLine="0"/>
        <w:rPr>
          <w:rFonts w:ascii="微軟正黑體" w:eastAsia="微軟正黑體" w:hAnsi="微軟正黑體"/>
          <w:b/>
          <w:lang w:eastAsia="zh-HK"/>
        </w:rPr>
      </w:pPr>
    </w:p>
    <w:p w14:paraId="0DC805B2" w14:textId="0DAC8D9C" w:rsidR="00D27945" w:rsidRDefault="00D27945" w:rsidP="00AD3102">
      <w:pPr>
        <w:ind w:left="0" w:firstLine="0"/>
        <w:rPr>
          <w:rFonts w:ascii="微軟正黑體" w:eastAsia="微軟正黑體" w:hAnsi="微軟正黑體"/>
          <w:b/>
        </w:rPr>
      </w:pPr>
      <w:r>
        <w:rPr>
          <w:rFonts w:ascii="微軟正黑體" w:eastAsia="微軟正黑體" w:hAnsi="微軟正黑體"/>
          <w:b/>
        </w:rPr>
        <w:br w:type="page"/>
      </w:r>
    </w:p>
    <w:p w14:paraId="484B8994" w14:textId="406FA70B" w:rsidR="00321082" w:rsidRPr="0009323F" w:rsidRDefault="00321082" w:rsidP="008248CC">
      <w:pPr>
        <w:ind w:left="1843" w:hanging="1843"/>
        <w:jc w:val="both"/>
        <w:rPr>
          <w:rFonts w:eastAsia="微軟正黑體"/>
          <w:b/>
          <w:sz w:val="28"/>
          <w:szCs w:val="28"/>
          <w:lang w:eastAsia="zh-HK"/>
        </w:rPr>
      </w:pPr>
      <w:r>
        <w:rPr>
          <w:rFonts w:eastAsia="微軟正黑體" w:hint="eastAsia"/>
          <w:b/>
          <w:sz w:val="28"/>
          <w:szCs w:val="28"/>
        </w:rPr>
        <w:lastRenderedPageBreak/>
        <w:t>Worksheet 11:</w:t>
      </w:r>
      <w:r>
        <w:rPr>
          <w:rFonts w:eastAsia="微軟正黑體"/>
          <w:b/>
          <w:sz w:val="28"/>
          <w:szCs w:val="28"/>
        </w:rPr>
        <w:tab/>
      </w:r>
      <w:r w:rsidRPr="00E0171C">
        <w:rPr>
          <w:rFonts w:eastAsia="微軟正黑體"/>
          <w:b/>
          <w:sz w:val="28"/>
          <w:szCs w:val="28"/>
        </w:rPr>
        <w:t xml:space="preserve">The system of </w:t>
      </w:r>
      <w:r w:rsidR="00333775">
        <w:rPr>
          <w:rFonts w:eastAsia="微軟正黑體"/>
          <w:b/>
          <w:sz w:val="28"/>
          <w:szCs w:val="28"/>
        </w:rPr>
        <w:t>multi</w:t>
      </w:r>
      <w:r w:rsidRPr="00E0171C">
        <w:rPr>
          <w:rFonts w:eastAsia="微軟正黑體"/>
          <w:b/>
          <w:sz w:val="28"/>
          <w:szCs w:val="28"/>
        </w:rPr>
        <w:t>party cooperation and political consultation under the leadership of the Communist Party of China</w:t>
      </w:r>
      <w:r>
        <w:rPr>
          <w:rFonts w:eastAsia="微軟正黑體"/>
          <w:b/>
          <w:sz w:val="28"/>
          <w:szCs w:val="28"/>
        </w:rPr>
        <w:t xml:space="preserve"> (2)</w:t>
      </w:r>
    </w:p>
    <w:p w14:paraId="1F04B91D" w14:textId="29790DCC" w:rsidR="00D3316D" w:rsidRDefault="00D3316D" w:rsidP="00F96C64">
      <w:pPr>
        <w:snapToGrid w:val="0"/>
        <w:spacing w:line="276" w:lineRule="auto"/>
        <w:ind w:left="0" w:firstLine="0"/>
        <w:rPr>
          <w:rFonts w:eastAsiaTheme="minorEastAsia"/>
          <w:b/>
        </w:rPr>
      </w:pPr>
    </w:p>
    <w:p w14:paraId="0FF98327" w14:textId="16682E96" w:rsidR="00F96C64" w:rsidRPr="00A56DF5" w:rsidRDefault="00F96C64" w:rsidP="00F96C64">
      <w:pPr>
        <w:snapToGrid w:val="0"/>
        <w:spacing w:line="276" w:lineRule="auto"/>
        <w:ind w:left="0" w:firstLine="0"/>
        <w:rPr>
          <w:rFonts w:eastAsiaTheme="minorEastAsia"/>
          <w:b/>
          <w:lang w:eastAsia="zh-HK"/>
        </w:rPr>
      </w:pPr>
      <w:r w:rsidRPr="00A56DF5">
        <w:rPr>
          <w:rFonts w:eastAsiaTheme="minorEastAsia"/>
          <w:b/>
        </w:rPr>
        <w:t>S</w:t>
      </w:r>
      <w:r>
        <w:rPr>
          <w:rFonts w:eastAsiaTheme="minorEastAsia"/>
          <w:b/>
        </w:rPr>
        <w:t xml:space="preserve">ource </w:t>
      </w:r>
      <w:r w:rsidR="00D3316D">
        <w:rPr>
          <w:rFonts w:eastAsiaTheme="minorEastAsia"/>
          <w:b/>
        </w:rPr>
        <w:t>1</w:t>
      </w:r>
    </w:p>
    <w:tbl>
      <w:tblPr>
        <w:tblStyle w:val="a5"/>
        <w:tblW w:w="0" w:type="auto"/>
        <w:tblLook w:val="04A0" w:firstRow="1" w:lastRow="0" w:firstColumn="1" w:lastColumn="0" w:noHBand="0" w:noVBand="1"/>
      </w:tblPr>
      <w:tblGrid>
        <w:gridCol w:w="8296"/>
      </w:tblGrid>
      <w:tr w:rsidR="00596F86" w14:paraId="1E1C9A23" w14:textId="77777777" w:rsidTr="00333775">
        <w:tc>
          <w:tcPr>
            <w:tcW w:w="8296" w:type="dxa"/>
            <w:shd w:val="clear" w:color="auto" w:fill="auto"/>
          </w:tcPr>
          <w:p w14:paraId="75CF0954" w14:textId="454D5A2B" w:rsidR="00596F86" w:rsidRPr="00B65D3B" w:rsidRDefault="00596F86" w:rsidP="00CB15F4">
            <w:pPr>
              <w:spacing w:before="60" w:line="276" w:lineRule="auto"/>
              <w:ind w:left="0" w:firstLine="0"/>
              <w:jc w:val="both"/>
              <w:rPr>
                <w:rFonts w:eastAsiaTheme="minorEastAsia"/>
                <w:b/>
                <w:i/>
              </w:rPr>
            </w:pPr>
            <w:r w:rsidRPr="00B65D3B">
              <w:rPr>
                <w:rFonts w:eastAsiaTheme="minorEastAsia"/>
                <w:b/>
                <w:i/>
              </w:rPr>
              <w:t>Charter of the Chinese People</w:t>
            </w:r>
            <w:r w:rsidR="000B23DC">
              <w:rPr>
                <w:rFonts w:eastAsiaTheme="minorEastAsia"/>
                <w:b/>
                <w:i/>
              </w:rPr>
              <w:t>’</w:t>
            </w:r>
            <w:r w:rsidRPr="00B65D3B">
              <w:rPr>
                <w:rFonts w:eastAsiaTheme="minorEastAsia"/>
                <w:b/>
                <w:i/>
              </w:rPr>
              <w:t>s Political Consultative Conference (CPPCC)</w:t>
            </w:r>
          </w:p>
          <w:p w14:paraId="22A5E263" w14:textId="77777777" w:rsidR="00596F86" w:rsidRPr="004C1F57" w:rsidRDefault="00596F86" w:rsidP="00CB15F4">
            <w:pPr>
              <w:tabs>
                <w:tab w:val="left" w:pos="2410"/>
              </w:tabs>
              <w:spacing w:beforeLines="30" w:before="72" w:line="276" w:lineRule="auto"/>
              <w:ind w:left="0" w:firstLine="0"/>
              <w:rPr>
                <w:rFonts w:eastAsiaTheme="minorEastAsia"/>
                <w:b/>
              </w:rPr>
            </w:pPr>
            <w:r w:rsidRPr="004C1F57">
              <w:rPr>
                <w:rFonts w:eastAsiaTheme="minorEastAsia"/>
                <w:b/>
              </w:rPr>
              <w:t>Chapter I: General Working Rules</w:t>
            </w:r>
          </w:p>
          <w:p w14:paraId="50EAC801" w14:textId="77777777" w:rsidR="00596F86" w:rsidRPr="004C1F57" w:rsidRDefault="00596F86" w:rsidP="00CB15F4">
            <w:pPr>
              <w:spacing w:beforeLines="30" w:before="72" w:line="276" w:lineRule="auto"/>
              <w:ind w:left="0" w:firstLine="0"/>
              <w:jc w:val="both"/>
              <w:rPr>
                <w:rFonts w:eastAsiaTheme="minorEastAsia"/>
              </w:rPr>
            </w:pPr>
            <w:r w:rsidRPr="004C1F57">
              <w:rPr>
                <w:rFonts w:eastAsiaTheme="minorEastAsia"/>
              </w:rPr>
              <w:t>Article 3</w:t>
            </w:r>
          </w:p>
          <w:p w14:paraId="5A07B89C" w14:textId="27439B11" w:rsidR="00596F86" w:rsidRDefault="00596F86" w:rsidP="00CB15F4">
            <w:pPr>
              <w:spacing w:beforeLines="30" w:before="72" w:line="276" w:lineRule="auto"/>
              <w:ind w:left="0" w:firstLine="0"/>
              <w:jc w:val="both"/>
              <w:rPr>
                <w:rFonts w:eastAsiaTheme="minorEastAsia"/>
              </w:rPr>
            </w:pPr>
            <w:r w:rsidRPr="004C1F57">
              <w:rPr>
                <w:rFonts w:eastAsiaTheme="minorEastAsia"/>
              </w:rPr>
              <w:t>The principal functions of the National Committee and local committees are political consultation, democratic oversight, and participation in and deliberation of state affairs.</w:t>
            </w:r>
          </w:p>
          <w:p w14:paraId="67A0B0BE" w14:textId="77777777" w:rsidR="00333775" w:rsidRPr="004C1F57" w:rsidRDefault="00333775" w:rsidP="00CB15F4">
            <w:pPr>
              <w:spacing w:beforeLines="30" w:before="72" w:line="276" w:lineRule="auto"/>
              <w:ind w:left="0" w:firstLine="0"/>
              <w:jc w:val="both"/>
              <w:rPr>
                <w:rFonts w:eastAsiaTheme="minorEastAsia"/>
              </w:rPr>
            </w:pPr>
          </w:p>
          <w:p w14:paraId="7542283D" w14:textId="251B6427" w:rsidR="00596F86" w:rsidRDefault="00596F86" w:rsidP="00CB15F4">
            <w:pPr>
              <w:spacing w:beforeLines="30" w:before="72" w:line="276" w:lineRule="auto"/>
              <w:ind w:left="0" w:firstLine="0"/>
              <w:jc w:val="both"/>
              <w:rPr>
                <w:rFonts w:eastAsiaTheme="minorEastAsia"/>
              </w:rPr>
            </w:pPr>
            <w:r w:rsidRPr="004C1F57">
              <w:rPr>
                <w:rFonts w:eastAsiaTheme="minorEastAsia"/>
              </w:rPr>
              <w:t>Political consultation refers to consultation related to major national principles and policies, important local government measures, and major issues in political, cultural, social, and ecological advancement, which is carried out both before decisions are made and during their implementation. The National Committee and local committees may, according to the suggestions of the CPC, the standing committees of people</w:t>
            </w:r>
            <w:r w:rsidR="000B23DC">
              <w:rPr>
                <w:rFonts w:eastAsiaTheme="minorEastAsia"/>
              </w:rPr>
              <w:t>’</w:t>
            </w:r>
            <w:r w:rsidRPr="004C1F57">
              <w:rPr>
                <w:rFonts w:eastAsiaTheme="minorEastAsia"/>
              </w:rPr>
              <w:t>s congresses, people</w:t>
            </w:r>
            <w:r w:rsidR="000B23DC">
              <w:rPr>
                <w:rFonts w:eastAsiaTheme="minorEastAsia"/>
              </w:rPr>
              <w:t>’</w:t>
            </w:r>
            <w:r w:rsidRPr="004C1F57">
              <w:rPr>
                <w:rFonts w:eastAsiaTheme="minorEastAsia"/>
              </w:rPr>
              <w:t>s governments, other political parties, and people</w:t>
            </w:r>
            <w:r w:rsidR="000B23DC">
              <w:rPr>
                <w:rFonts w:eastAsiaTheme="minorEastAsia"/>
              </w:rPr>
              <w:t>’</w:t>
            </w:r>
            <w:r w:rsidRPr="004C1F57">
              <w:rPr>
                <w:rFonts w:eastAsiaTheme="minorEastAsia"/>
              </w:rPr>
              <w:t>s organizations, hold meetings participated in by leaders of political parties and people</w:t>
            </w:r>
            <w:r w:rsidR="000B23DC">
              <w:rPr>
                <w:rFonts w:eastAsiaTheme="minorEastAsia"/>
              </w:rPr>
              <w:t>’</w:t>
            </w:r>
            <w:r w:rsidRPr="004C1F57">
              <w:rPr>
                <w:rFonts w:eastAsiaTheme="minorEastAsia"/>
              </w:rPr>
              <w:t>s organizations and representatives of ethnic groups and different social sectors to engage in consultation; and may recommend the above-mentioned organizations to submit important relevant issues for consultation.</w:t>
            </w:r>
          </w:p>
          <w:p w14:paraId="6B64D272" w14:textId="77777777" w:rsidR="00333775" w:rsidRPr="004C1F57" w:rsidRDefault="00333775" w:rsidP="00CB15F4">
            <w:pPr>
              <w:spacing w:beforeLines="30" w:before="72" w:line="276" w:lineRule="auto"/>
              <w:ind w:left="0" w:firstLine="0"/>
              <w:jc w:val="both"/>
              <w:rPr>
                <w:rFonts w:eastAsiaTheme="minorEastAsia"/>
              </w:rPr>
            </w:pPr>
          </w:p>
          <w:p w14:paraId="060E97C3" w14:textId="6BB2F152" w:rsidR="00596F86" w:rsidRDefault="00596F86" w:rsidP="00CB15F4">
            <w:pPr>
              <w:spacing w:beforeLines="30" w:before="72" w:line="276" w:lineRule="auto"/>
              <w:ind w:left="0" w:firstLine="0"/>
              <w:jc w:val="both"/>
              <w:rPr>
                <w:rFonts w:eastAsiaTheme="minorEastAsia"/>
              </w:rPr>
            </w:pPr>
            <w:r w:rsidRPr="004C1F57">
              <w:rPr>
                <w:rFonts w:eastAsiaTheme="minorEastAsia"/>
              </w:rPr>
              <w:t>Democratic oversight refers to consultative oversight, carried out by putting forward comments, criticisms, or suggestions, over the enforcement of the Constitution, laws, and regulations; over the implementation of major principles, policies, reform measures, and decisions; over the situation as regards the resolution of practical problems of immediate concern to the people; and over the work of state organs and their employees.</w:t>
            </w:r>
          </w:p>
          <w:p w14:paraId="4AE0C8AE" w14:textId="77777777" w:rsidR="00333775" w:rsidRPr="004C1F57" w:rsidRDefault="00333775" w:rsidP="00CB15F4">
            <w:pPr>
              <w:spacing w:beforeLines="30" w:before="72" w:line="276" w:lineRule="auto"/>
              <w:ind w:left="0" w:firstLine="0"/>
              <w:jc w:val="both"/>
              <w:rPr>
                <w:rFonts w:eastAsiaTheme="minorEastAsia"/>
              </w:rPr>
            </w:pPr>
          </w:p>
          <w:p w14:paraId="7747F205" w14:textId="35CFDEF3" w:rsidR="00596F86" w:rsidRDefault="00596F86" w:rsidP="00CB15F4">
            <w:pPr>
              <w:spacing w:beforeLines="30" w:before="72" w:line="276" w:lineRule="auto"/>
              <w:ind w:left="0" w:firstLine="0"/>
              <w:jc w:val="both"/>
              <w:rPr>
                <w:rFonts w:eastAsiaTheme="minorEastAsia"/>
                <w:b/>
                <w:lang w:eastAsia="zh-HK"/>
              </w:rPr>
            </w:pPr>
            <w:r w:rsidRPr="004C1F57">
              <w:rPr>
                <w:rFonts w:eastAsiaTheme="minorEastAsia"/>
              </w:rPr>
              <w:t>Participation in and deliberation of state affairs refers to carrying out studies and surveys on important issues related to politics, the economy, culture, society, ecological and environmental protection, and issues of public concern, reporting on social conditions and public sentiment, and engaging in consultation and discussion. Comments and suggestions are made through research reports, proposals, recommendations and other forms to CPC and state organs.</w:t>
            </w:r>
          </w:p>
        </w:tc>
      </w:tr>
    </w:tbl>
    <w:p w14:paraId="006B59B8" w14:textId="02A8DB6F" w:rsidR="00F96C64" w:rsidRDefault="00870402" w:rsidP="00F96C64">
      <w:pPr>
        <w:snapToGrid w:val="0"/>
        <w:spacing w:line="276" w:lineRule="auto"/>
        <w:ind w:left="0" w:firstLine="0"/>
        <w:rPr>
          <w:rFonts w:eastAsiaTheme="minorEastAsia"/>
          <w:sz w:val="22"/>
        </w:rPr>
      </w:pPr>
      <w:r>
        <w:rPr>
          <w:rFonts w:eastAsiaTheme="minorEastAsia"/>
          <w:sz w:val="22"/>
        </w:rPr>
        <w:t xml:space="preserve">Source: </w:t>
      </w:r>
      <w:r w:rsidR="00F96C64">
        <w:rPr>
          <w:rFonts w:eastAsiaTheme="minorEastAsia"/>
          <w:sz w:val="22"/>
        </w:rPr>
        <w:t>National Committee of the Chinese People</w:t>
      </w:r>
      <w:r w:rsidR="000B23DC">
        <w:rPr>
          <w:rFonts w:eastAsiaTheme="minorEastAsia"/>
          <w:sz w:val="22"/>
        </w:rPr>
        <w:t>’</w:t>
      </w:r>
      <w:r w:rsidR="00F96C64">
        <w:rPr>
          <w:rFonts w:eastAsiaTheme="minorEastAsia"/>
          <w:sz w:val="22"/>
        </w:rPr>
        <w:t>s Political Consultative Conference,</w:t>
      </w:r>
    </w:p>
    <w:p w14:paraId="315D9BFF" w14:textId="77777777" w:rsidR="00F96C64" w:rsidRDefault="00F96C64" w:rsidP="00F96C64">
      <w:pPr>
        <w:snapToGrid w:val="0"/>
        <w:spacing w:line="276" w:lineRule="auto"/>
        <w:ind w:left="0" w:firstLine="0"/>
        <w:rPr>
          <w:rFonts w:eastAsiaTheme="minorEastAsia"/>
          <w:sz w:val="22"/>
        </w:rPr>
      </w:pPr>
      <w:r w:rsidRPr="00A56DF5">
        <w:rPr>
          <w:rFonts w:eastAsiaTheme="minorEastAsia"/>
          <w:sz w:val="22"/>
        </w:rPr>
        <w:t>http://www.cppcc.gov.cn/zxww/2018/12/27/ARTI1545876942660350.shtml</w:t>
      </w:r>
    </w:p>
    <w:p w14:paraId="00965474" w14:textId="77777777" w:rsidR="00F96C64" w:rsidRDefault="00F96C64" w:rsidP="007A6D5F">
      <w:pPr>
        <w:ind w:left="0" w:firstLine="0"/>
        <w:rPr>
          <w:b/>
        </w:rPr>
      </w:pPr>
    </w:p>
    <w:p w14:paraId="6DF16BA3" w14:textId="75C571DC" w:rsidR="00D3316D" w:rsidRPr="00D7044F" w:rsidRDefault="00B65D3B" w:rsidP="00CB15F4">
      <w:pPr>
        <w:pStyle w:val="a6"/>
        <w:keepNext/>
        <w:numPr>
          <w:ilvl w:val="0"/>
          <w:numId w:val="114"/>
        </w:numPr>
        <w:spacing w:line="276" w:lineRule="auto"/>
        <w:ind w:left="357" w:hanging="357"/>
        <w:rPr>
          <w:lang w:eastAsia="zh-HK"/>
        </w:rPr>
      </w:pPr>
      <w:r>
        <w:rPr>
          <w:rFonts w:eastAsiaTheme="minorEastAsia" w:hint="eastAsia"/>
          <w:lang w:eastAsia="zh-HK"/>
        </w:rPr>
        <w:lastRenderedPageBreak/>
        <w:t>A</w:t>
      </w:r>
      <w:r>
        <w:rPr>
          <w:rFonts w:eastAsiaTheme="minorEastAsia"/>
          <w:lang w:eastAsia="zh-HK"/>
        </w:rPr>
        <w:t xml:space="preserve">ccording to Source 1, which of the following </w:t>
      </w:r>
      <w:r w:rsidR="00742195">
        <w:rPr>
          <w:rFonts w:eastAsiaTheme="minorEastAsia"/>
          <w:lang w:eastAsia="zh-HK"/>
        </w:rPr>
        <w:t>is</w:t>
      </w:r>
      <w:r>
        <w:rPr>
          <w:rFonts w:eastAsiaTheme="minorEastAsia"/>
          <w:lang w:eastAsia="zh-HK"/>
        </w:rPr>
        <w:t xml:space="preserve"> </w:t>
      </w:r>
      <w:r w:rsidRPr="00742195">
        <w:rPr>
          <w:rFonts w:eastAsiaTheme="minorEastAsia"/>
          <w:b/>
          <w:lang w:eastAsia="zh-HK"/>
        </w:rPr>
        <w:t>not</w:t>
      </w:r>
      <w:r>
        <w:rPr>
          <w:rFonts w:eastAsiaTheme="minorEastAsia"/>
          <w:lang w:eastAsia="zh-HK"/>
        </w:rPr>
        <w:t xml:space="preserve"> the principal function of the National Committee and local committees of the Chinese Political Consultative Conference?</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3316D" w:rsidRPr="00E22711" w14:paraId="19E0B33C" w14:textId="77777777" w:rsidTr="00EF2A7E">
        <w:tc>
          <w:tcPr>
            <w:tcW w:w="630" w:type="dxa"/>
          </w:tcPr>
          <w:p w14:paraId="61BB405A" w14:textId="77777777" w:rsidR="00D3316D" w:rsidRPr="00E22711" w:rsidRDefault="00D3316D" w:rsidP="00EF2A7E">
            <w:pPr>
              <w:snapToGrid w:val="0"/>
              <w:spacing w:line="276" w:lineRule="auto"/>
              <w:rPr>
                <w:rFonts w:eastAsiaTheme="minorEastAsia"/>
                <w:color w:val="000000"/>
              </w:rPr>
            </w:pPr>
            <w:r w:rsidRPr="00E22711">
              <w:rPr>
                <w:rFonts w:eastAsiaTheme="minorEastAsia"/>
                <w:color w:val="000000"/>
              </w:rPr>
              <w:t>A</w:t>
            </w:r>
          </w:p>
        </w:tc>
        <w:tc>
          <w:tcPr>
            <w:tcW w:w="6660" w:type="dxa"/>
          </w:tcPr>
          <w:p w14:paraId="67A0AB83" w14:textId="59B43151" w:rsidR="00D3316D" w:rsidRPr="00E22711" w:rsidRDefault="00B65D3B" w:rsidP="00B65D3B">
            <w:pPr>
              <w:snapToGrid w:val="0"/>
              <w:spacing w:line="276" w:lineRule="auto"/>
              <w:rPr>
                <w:rFonts w:eastAsiaTheme="minorEastAsia"/>
                <w:color w:val="000000"/>
              </w:rPr>
            </w:pPr>
            <w:r>
              <w:rPr>
                <w:rFonts w:eastAsiaTheme="minorEastAsia" w:hint="eastAsia"/>
                <w:color w:val="000000"/>
                <w:lang w:eastAsia="zh-HK"/>
              </w:rPr>
              <w:t>Political cons</w:t>
            </w:r>
            <w:r>
              <w:rPr>
                <w:rFonts w:eastAsiaTheme="minorEastAsia"/>
                <w:color w:val="000000"/>
                <w:lang w:eastAsia="zh-HK"/>
              </w:rPr>
              <w:t>ultation</w:t>
            </w:r>
          </w:p>
        </w:tc>
      </w:tr>
      <w:tr w:rsidR="00D3316D" w:rsidRPr="00E22711" w14:paraId="048BE2DE" w14:textId="77777777" w:rsidTr="00EF2A7E">
        <w:tc>
          <w:tcPr>
            <w:tcW w:w="630" w:type="dxa"/>
          </w:tcPr>
          <w:p w14:paraId="5C48B4D3" w14:textId="77777777" w:rsidR="00D3316D" w:rsidRPr="00E22711" w:rsidRDefault="00D3316D" w:rsidP="00EF2A7E">
            <w:pPr>
              <w:snapToGrid w:val="0"/>
              <w:spacing w:line="276" w:lineRule="auto"/>
              <w:rPr>
                <w:rFonts w:eastAsiaTheme="minorEastAsia"/>
                <w:color w:val="000000"/>
              </w:rPr>
            </w:pPr>
            <w:r w:rsidRPr="00E22711">
              <w:rPr>
                <w:rFonts w:eastAsiaTheme="minorEastAsia"/>
                <w:color w:val="000000"/>
              </w:rPr>
              <w:t>B</w:t>
            </w:r>
          </w:p>
        </w:tc>
        <w:tc>
          <w:tcPr>
            <w:tcW w:w="6660" w:type="dxa"/>
          </w:tcPr>
          <w:p w14:paraId="6C4DED0C" w14:textId="557B173D" w:rsidR="00D3316D" w:rsidRPr="00E22711" w:rsidRDefault="00742195" w:rsidP="00742195">
            <w:pPr>
              <w:snapToGrid w:val="0"/>
              <w:spacing w:line="276" w:lineRule="auto"/>
              <w:rPr>
                <w:rFonts w:eastAsiaTheme="minorEastAsia"/>
                <w:color w:val="000000"/>
              </w:rPr>
            </w:pPr>
            <w:r>
              <w:rPr>
                <w:rFonts w:eastAsiaTheme="minorEastAsia"/>
                <w:color w:val="000000"/>
                <w:lang w:eastAsia="zh-HK"/>
              </w:rPr>
              <w:t>D</w:t>
            </w:r>
            <w:r w:rsidR="00B65D3B">
              <w:rPr>
                <w:rFonts w:eastAsiaTheme="minorEastAsia"/>
                <w:color w:val="000000"/>
                <w:lang w:eastAsia="zh-HK"/>
              </w:rPr>
              <w:t>eclaration</w:t>
            </w:r>
            <w:r>
              <w:rPr>
                <w:rFonts w:eastAsiaTheme="minorEastAsia"/>
                <w:color w:val="000000"/>
                <w:lang w:eastAsia="zh-HK"/>
              </w:rPr>
              <w:t xml:space="preserve"> of war</w:t>
            </w:r>
          </w:p>
        </w:tc>
      </w:tr>
      <w:tr w:rsidR="00D3316D" w:rsidRPr="00E22711" w14:paraId="257C5A01" w14:textId="77777777" w:rsidTr="00EF2A7E">
        <w:tc>
          <w:tcPr>
            <w:tcW w:w="630" w:type="dxa"/>
          </w:tcPr>
          <w:p w14:paraId="058B1BB8" w14:textId="77777777" w:rsidR="00D3316D" w:rsidRPr="00E22711" w:rsidRDefault="00D3316D" w:rsidP="00EF2A7E">
            <w:pPr>
              <w:snapToGrid w:val="0"/>
              <w:spacing w:line="276" w:lineRule="auto"/>
              <w:rPr>
                <w:rFonts w:eastAsiaTheme="minorEastAsia"/>
              </w:rPr>
            </w:pPr>
            <w:r w:rsidRPr="00E22711">
              <w:rPr>
                <w:rFonts w:eastAsiaTheme="minorEastAsia"/>
              </w:rPr>
              <w:t>C</w:t>
            </w:r>
          </w:p>
        </w:tc>
        <w:tc>
          <w:tcPr>
            <w:tcW w:w="6660" w:type="dxa"/>
          </w:tcPr>
          <w:p w14:paraId="44B316BE" w14:textId="643943B0" w:rsidR="00D3316D" w:rsidRPr="00E22711" w:rsidRDefault="00B65D3B" w:rsidP="00EF2A7E">
            <w:pPr>
              <w:snapToGrid w:val="0"/>
              <w:spacing w:line="276" w:lineRule="auto"/>
              <w:ind w:left="0" w:firstLine="0"/>
              <w:rPr>
                <w:rFonts w:eastAsiaTheme="minorEastAsia"/>
              </w:rPr>
            </w:pPr>
            <w:r>
              <w:rPr>
                <w:rFonts w:eastAsiaTheme="minorEastAsia" w:hint="eastAsia"/>
                <w:color w:val="000000"/>
                <w:lang w:eastAsia="zh-HK"/>
              </w:rPr>
              <w:t>De</w:t>
            </w:r>
            <w:r>
              <w:rPr>
                <w:rFonts w:eastAsiaTheme="minorEastAsia"/>
                <w:color w:val="000000"/>
                <w:lang w:eastAsia="zh-HK"/>
              </w:rPr>
              <w:t>mocratic oversight</w:t>
            </w:r>
          </w:p>
        </w:tc>
      </w:tr>
      <w:tr w:rsidR="00D3316D" w:rsidRPr="00E22711" w14:paraId="454CB0A7" w14:textId="77777777" w:rsidTr="00EF2A7E">
        <w:tc>
          <w:tcPr>
            <w:tcW w:w="630" w:type="dxa"/>
          </w:tcPr>
          <w:p w14:paraId="2E95B02E" w14:textId="77777777" w:rsidR="00D3316D" w:rsidRPr="00E22711" w:rsidRDefault="00D3316D" w:rsidP="00EF2A7E">
            <w:pPr>
              <w:snapToGrid w:val="0"/>
              <w:spacing w:line="276" w:lineRule="auto"/>
              <w:rPr>
                <w:rFonts w:eastAsiaTheme="minorEastAsia"/>
                <w:color w:val="000000"/>
              </w:rPr>
            </w:pPr>
            <w:r w:rsidRPr="00E22711">
              <w:rPr>
                <w:rFonts w:eastAsiaTheme="minorEastAsia"/>
                <w:color w:val="000000"/>
              </w:rPr>
              <w:t>D</w:t>
            </w:r>
          </w:p>
        </w:tc>
        <w:tc>
          <w:tcPr>
            <w:tcW w:w="6660" w:type="dxa"/>
          </w:tcPr>
          <w:p w14:paraId="3F94AA0E" w14:textId="4BC1CCE1" w:rsidR="00D3316D" w:rsidRPr="00E22711" w:rsidRDefault="00B65D3B" w:rsidP="00EF2A7E">
            <w:pPr>
              <w:snapToGrid w:val="0"/>
              <w:spacing w:line="276" w:lineRule="auto"/>
              <w:rPr>
                <w:rFonts w:eastAsiaTheme="minorEastAsia"/>
                <w:color w:val="000000"/>
                <w:lang w:eastAsia="zh-HK"/>
              </w:rPr>
            </w:pPr>
            <w:r>
              <w:rPr>
                <w:rFonts w:eastAsiaTheme="minorEastAsia" w:hint="eastAsia"/>
                <w:color w:val="000000"/>
              </w:rPr>
              <w:t>Participatio</w:t>
            </w:r>
            <w:r>
              <w:rPr>
                <w:rFonts w:eastAsiaTheme="minorEastAsia"/>
                <w:color w:val="000000"/>
              </w:rPr>
              <w:t>n in and deliberation of state affairs</w:t>
            </w:r>
          </w:p>
        </w:tc>
      </w:tr>
      <w:tr w:rsidR="00D3316D" w:rsidRPr="00E22711" w14:paraId="1D5F10AC" w14:textId="77777777" w:rsidTr="00EF2A7E">
        <w:tc>
          <w:tcPr>
            <w:tcW w:w="630" w:type="dxa"/>
          </w:tcPr>
          <w:p w14:paraId="2A21E125" w14:textId="77777777" w:rsidR="00D3316D" w:rsidRPr="00E22711" w:rsidRDefault="00D3316D" w:rsidP="00EF2A7E">
            <w:pPr>
              <w:snapToGrid w:val="0"/>
              <w:spacing w:line="276" w:lineRule="auto"/>
              <w:rPr>
                <w:rFonts w:eastAsiaTheme="minorEastAsia"/>
                <w:color w:val="000000"/>
              </w:rPr>
            </w:pPr>
          </w:p>
        </w:tc>
        <w:tc>
          <w:tcPr>
            <w:tcW w:w="6660" w:type="dxa"/>
          </w:tcPr>
          <w:p w14:paraId="70C7002F" w14:textId="77777777" w:rsidR="00D3316D" w:rsidRPr="00E22711" w:rsidRDefault="00D3316D" w:rsidP="00EF2A7E">
            <w:pPr>
              <w:snapToGrid w:val="0"/>
              <w:spacing w:line="276" w:lineRule="auto"/>
              <w:rPr>
                <w:rFonts w:eastAsiaTheme="minorEastAsia"/>
                <w:color w:val="000000"/>
              </w:rPr>
            </w:pPr>
          </w:p>
        </w:tc>
      </w:tr>
      <w:tr w:rsidR="00D3316D" w:rsidRPr="00E22711" w14:paraId="61917A9E" w14:textId="77777777" w:rsidTr="00EF2A7E">
        <w:tc>
          <w:tcPr>
            <w:tcW w:w="7290" w:type="dxa"/>
            <w:gridSpan w:val="2"/>
          </w:tcPr>
          <w:p w14:paraId="630F6B3A" w14:textId="6E375D6B" w:rsidR="00D3316D" w:rsidRPr="00E22711" w:rsidRDefault="008B4186" w:rsidP="00B65D3B">
            <w:pPr>
              <w:snapToGrid w:val="0"/>
              <w:spacing w:line="276" w:lineRule="auto"/>
              <w:rPr>
                <w:rFonts w:eastAsiaTheme="minorEastAsia"/>
                <w:color w:val="000000"/>
              </w:rPr>
            </w:pPr>
            <w:r>
              <w:rPr>
                <w:rFonts w:eastAsiaTheme="minorEastAsia"/>
                <w:color w:val="FF0000"/>
                <w:lang w:eastAsia="zh-HK"/>
              </w:rPr>
              <w:t>Answer</w:t>
            </w:r>
            <w:r w:rsidR="00B65D3B">
              <w:rPr>
                <w:rFonts w:eastAsiaTheme="minorEastAsia"/>
                <w:color w:val="FF0000"/>
                <w:lang w:eastAsia="zh-HK"/>
              </w:rPr>
              <w:t xml:space="preserve">: </w:t>
            </w:r>
            <w:r w:rsidR="00D3316D">
              <w:rPr>
                <w:rFonts w:eastAsiaTheme="minorEastAsia" w:hint="eastAsia"/>
                <w:color w:val="FF0000"/>
                <w:lang w:eastAsia="zh-HK"/>
              </w:rPr>
              <w:t>B</w:t>
            </w:r>
          </w:p>
        </w:tc>
      </w:tr>
    </w:tbl>
    <w:p w14:paraId="2519E47B" w14:textId="77777777" w:rsidR="00D3316D" w:rsidRDefault="00D3316D" w:rsidP="00D3316D">
      <w:pPr>
        <w:ind w:left="0" w:firstLine="0"/>
        <w:rPr>
          <w:rFonts w:eastAsiaTheme="minorEastAsia"/>
          <w:sz w:val="22"/>
        </w:rPr>
      </w:pPr>
    </w:p>
    <w:p w14:paraId="0AF4FCBB" w14:textId="7A08F5B5" w:rsidR="00686583" w:rsidRPr="00D7044F" w:rsidRDefault="00686583" w:rsidP="00D20E1E">
      <w:pPr>
        <w:pStyle w:val="a6"/>
        <w:numPr>
          <w:ilvl w:val="0"/>
          <w:numId w:val="114"/>
        </w:numPr>
        <w:spacing w:line="276" w:lineRule="auto"/>
        <w:ind w:left="450" w:hanging="450"/>
        <w:jc w:val="both"/>
        <w:rPr>
          <w:lang w:eastAsia="zh-HK"/>
        </w:rPr>
      </w:pPr>
      <w:r w:rsidRPr="006B444C">
        <w:rPr>
          <w:rFonts w:eastAsiaTheme="minorEastAsia" w:hint="eastAsia"/>
        </w:rPr>
        <w:t>Acc</w:t>
      </w:r>
      <w:r w:rsidRPr="006B444C">
        <w:rPr>
          <w:rFonts w:eastAsiaTheme="minorEastAsia"/>
        </w:rPr>
        <w:t>ording to Source 1,  political consultation refers to consultation related to major national principles and policies, important local government measures, and major issues in political, cultural, social, and ecological advancement, which is carried out</w:t>
      </w:r>
      <w:r w:rsidR="006B444C" w:rsidRPr="006B444C">
        <w:rPr>
          <w:rFonts w:eastAsiaTheme="minorEastAsia"/>
        </w:rPr>
        <w:t>_______________________</w:t>
      </w:r>
      <w:r w:rsidRPr="006B444C">
        <w:rPr>
          <w:rFonts w:eastAsiaTheme="minor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3316D" w:rsidRPr="001E3CFE" w14:paraId="313745CB" w14:textId="77777777" w:rsidTr="00EF2A7E">
        <w:tc>
          <w:tcPr>
            <w:tcW w:w="630" w:type="dxa"/>
          </w:tcPr>
          <w:p w14:paraId="6F47325E" w14:textId="77777777" w:rsidR="00D3316D" w:rsidRPr="001E3CFE" w:rsidRDefault="00D3316D" w:rsidP="00EF2A7E">
            <w:pPr>
              <w:rPr>
                <w:rFonts w:eastAsiaTheme="minorEastAsia"/>
                <w:color w:val="000000"/>
              </w:rPr>
            </w:pPr>
            <w:r w:rsidRPr="001E3CFE">
              <w:rPr>
                <w:rFonts w:eastAsiaTheme="minorEastAsia"/>
                <w:color w:val="000000"/>
              </w:rPr>
              <w:t>(i)</w:t>
            </w:r>
          </w:p>
        </w:tc>
        <w:tc>
          <w:tcPr>
            <w:tcW w:w="6660" w:type="dxa"/>
          </w:tcPr>
          <w:p w14:paraId="19642049" w14:textId="5D07BF0A" w:rsidR="00D3316D" w:rsidRPr="001E3CFE" w:rsidRDefault="00742195" w:rsidP="00027EB5">
            <w:pPr>
              <w:ind w:left="0" w:firstLine="0"/>
              <w:rPr>
                <w:rFonts w:eastAsiaTheme="minorEastAsia"/>
                <w:color w:val="000000"/>
              </w:rPr>
            </w:pPr>
            <w:r>
              <w:rPr>
                <w:rFonts w:eastAsiaTheme="minorEastAsia"/>
                <w:color w:val="000000"/>
                <w:lang w:eastAsia="zh-HK"/>
              </w:rPr>
              <w:t>b</w:t>
            </w:r>
            <w:r w:rsidR="006B444C">
              <w:rPr>
                <w:rFonts w:eastAsiaTheme="minorEastAsia" w:hint="eastAsia"/>
                <w:color w:val="000000"/>
                <w:lang w:eastAsia="zh-HK"/>
              </w:rPr>
              <w:t xml:space="preserve">efore </w:t>
            </w:r>
            <w:r w:rsidR="006B444C">
              <w:rPr>
                <w:rFonts w:eastAsiaTheme="minorEastAsia"/>
                <w:color w:val="000000"/>
                <w:lang w:eastAsia="zh-HK"/>
              </w:rPr>
              <w:t>implementation</w:t>
            </w:r>
          </w:p>
        </w:tc>
      </w:tr>
      <w:tr w:rsidR="00D3316D" w:rsidRPr="001E3CFE" w14:paraId="47B54C72" w14:textId="77777777" w:rsidTr="00EF2A7E">
        <w:tc>
          <w:tcPr>
            <w:tcW w:w="630" w:type="dxa"/>
          </w:tcPr>
          <w:p w14:paraId="307D5C35" w14:textId="77777777" w:rsidR="00D3316D" w:rsidRPr="001E3CFE" w:rsidRDefault="00D3316D" w:rsidP="00EF2A7E">
            <w:pPr>
              <w:rPr>
                <w:rFonts w:eastAsiaTheme="minorEastAsia"/>
                <w:color w:val="000000"/>
              </w:rPr>
            </w:pPr>
            <w:r w:rsidRPr="001E3CFE">
              <w:rPr>
                <w:rFonts w:eastAsiaTheme="minorEastAsia"/>
                <w:color w:val="000000"/>
              </w:rPr>
              <w:t>(ii)</w:t>
            </w:r>
          </w:p>
        </w:tc>
        <w:tc>
          <w:tcPr>
            <w:tcW w:w="6660" w:type="dxa"/>
          </w:tcPr>
          <w:p w14:paraId="54472077" w14:textId="0D38D580" w:rsidR="00D3316D" w:rsidRPr="001E3CFE" w:rsidRDefault="00742195" w:rsidP="00EF2A7E">
            <w:pPr>
              <w:rPr>
                <w:rFonts w:eastAsiaTheme="minorEastAsia"/>
                <w:color w:val="000000"/>
              </w:rPr>
            </w:pPr>
            <w:r>
              <w:rPr>
                <w:rFonts w:eastAsiaTheme="minorEastAsia"/>
                <w:color w:val="000000"/>
                <w:lang w:eastAsia="zh-HK"/>
              </w:rPr>
              <w:t>d</w:t>
            </w:r>
            <w:r w:rsidR="006B444C">
              <w:rPr>
                <w:rFonts w:eastAsiaTheme="minorEastAsia"/>
                <w:color w:val="000000"/>
                <w:lang w:eastAsia="zh-HK"/>
              </w:rPr>
              <w:t>uring implementation</w:t>
            </w:r>
          </w:p>
        </w:tc>
      </w:tr>
      <w:tr w:rsidR="00D3316D" w:rsidRPr="001E3CFE" w14:paraId="72E4DFDA" w14:textId="77777777" w:rsidTr="00EF2A7E">
        <w:tc>
          <w:tcPr>
            <w:tcW w:w="630" w:type="dxa"/>
          </w:tcPr>
          <w:p w14:paraId="11429BBE" w14:textId="77777777" w:rsidR="00D3316D" w:rsidRPr="001E3CFE" w:rsidRDefault="00D3316D" w:rsidP="00EF2A7E">
            <w:pPr>
              <w:rPr>
                <w:rFonts w:eastAsiaTheme="minorEastAsia"/>
              </w:rPr>
            </w:pPr>
            <w:r w:rsidRPr="001E3CFE">
              <w:rPr>
                <w:rFonts w:eastAsiaTheme="minorEastAsia"/>
              </w:rPr>
              <w:t>(iii)</w:t>
            </w:r>
          </w:p>
        </w:tc>
        <w:tc>
          <w:tcPr>
            <w:tcW w:w="6660" w:type="dxa"/>
          </w:tcPr>
          <w:p w14:paraId="435D71D5" w14:textId="5863546F" w:rsidR="00D3316D" w:rsidRPr="001E3CFE" w:rsidRDefault="00742195" w:rsidP="006B444C">
            <w:pPr>
              <w:tabs>
                <w:tab w:val="left" w:pos="2175"/>
              </w:tabs>
              <w:rPr>
                <w:rFonts w:eastAsiaTheme="minorEastAsia"/>
              </w:rPr>
            </w:pPr>
            <w:r>
              <w:rPr>
                <w:rFonts w:eastAsiaTheme="minorEastAsia"/>
                <w:color w:val="000000"/>
                <w:lang w:eastAsia="zh-HK"/>
              </w:rPr>
              <w:t>a</w:t>
            </w:r>
            <w:r w:rsidR="006B444C">
              <w:rPr>
                <w:rFonts w:eastAsiaTheme="minorEastAsia"/>
                <w:color w:val="000000"/>
                <w:lang w:eastAsia="zh-HK"/>
              </w:rPr>
              <w:t>fter implementation</w:t>
            </w:r>
          </w:p>
        </w:tc>
      </w:tr>
      <w:tr w:rsidR="00D3316D" w:rsidRPr="001E3CFE" w14:paraId="4D55988B" w14:textId="77777777" w:rsidTr="00EF2A7E">
        <w:tc>
          <w:tcPr>
            <w:tcW w:w="630" w:type="dxa"/>
          </w:tcPr>
          <w:p w14:paraId="516CA87A" w14:textId="77777777" w:rsidR="00D3316D" w:rsidRPr="001E3CFE" w:rsidRDefault="00D3316D" w:rsidP="00EF2A7E">
            <w:pPr>
              <w:rPr>
                <w:rFonts w:eastAsiaTheme="minorEastAsia"/>
                <w:color w:val="000000"/>
              </w:rPr>
            </w:pPr>
            <w:r w:rsidRPr="001E3CFE">
              <w:rPr>
                <w:rFonts w:eastAsiaTheme="minorEastAsia"/>
                <w:color w:val="000000"/>
              </w:rPr>
              <w:t>A</w:t>
            </w:r>
          </w:p>
          <w:p w14:paraId="50883AF1" w14:textId="77777777" w:rsidR="00D3316D" w:rsidRPr="001E3CFE" w:rsidRDefault="00D3316D" w:rsidP="00EF2A7E">
            <w:pPr>
              <w:rPr>
                <w:rFonts w:eastAsiaTheme="minorEastAsia"/>
                <w:color w:val="000000"/>
              </w:rPr>
            </w:pPr>
            <w:r w:rsidRPr="001E3CFE">
              <w:rPr>
                <w:rFonts w:eastAsiaTheme="minorEastAsia"/>
                <w:color w:val="000000"/>
              </w:rPr>
              <w:t>B</w:t>
            </w:r>
          </w:p>
          <w:p w14:paraId="154A1B9A" w14:textId="77777777" w:rsidR="00D3316D" w:rsidRPr="001E3CFE" w:rsidRDefault="00D3316D" w:rsidP="00EF2A7E">
            <w:pPr>
              <w:rPr>
                <w:rFonts w:eastAsiaTheme="minorEastAsia"/>
                <w:color w:val="000000"/>
              </w:rPr>
            </w:pPr>
            <w:r w:rsidRPr="001E3CFE">
              <w:rPr>
                <w:rFonts w:eastAsiaTheme="minorEastAsia"/>
                <w:color w:val="000000"/>
              </w:rPr>
              <w:t>C</w:t>
            </w:r>
          </w:p>
          <w:p w14:paraId="57119393" w14:textId="77777777" w:rsidR="00D3316D" w:rsidRPr="001E3CFE" w:rsidRDefault="00D3316D" w:rsidP="00EF2A7E">
            <w:pPr>
              <w:rPr>
                <w:rFonts w:eastAsiaTheme="minorEastAsia"/>
                <w:color w:val="000000"/>
              </w:rPr>
            </w:pPr>
            <w:r w:rsidRPr="001E3CFE">
              <w:rPr>
                <w:rFonts w:eastAsiaTheme="minorEastAsia"/>
                <w:color w:val="000000"/>
              </w:rPr>
              <w:t>D</w:t>
            </w:r>
          </w:p>
        </w:tc>
        <w:tc>
          <w:tcPr>
            <w:tcW w:w="6660" w:type="dxa"/>
          </w:tcPr>
          <w:p w14:paraId="585743D2" w14:textId="2E111849" w:rsidR="00D3316D" w:rsidRPr="001E3CFE" w:rsidRDefault="00D3316D"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26D1ABD4" w14:textId="5B79637C" w:rsidR="00D3316D" w:rsidRPr="001E3CFE" w:rsidRDefault="00D3316D" w:rsidP="00EF2A7E">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4B9A401" w14:textId="7FF1F9BF" w:rsidR="00D3316D" w:rsidRPr="001E3CFE" w:rsidRDefault="00D3316D"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70D598D8" w14:textId="67D5E59D" w:rsidR="00D3316D" w:rsidRPr="001E3CFE" w:rsidRDefault="00D3316D" w:rsidP="00EF2A7E">
            <w:pPr>
              <w:rPr>
                <w:rFonts w:eastAsiaTheme="minorEastAsia"/>
                <w:color w:val="000000"/>
                <w:lang w:eastAsia="zh-HK"/>
              </w:rPr>
            </w:pP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D3316D" w:rsidRPr="001E3CFE" w14:paraId="49792D30" w14:textId="77777777" w:rsidTr="00EF2A7E">
        <w:tc>
          <w:tcPr>
            <w:tcW w:w="7290" w:type="dxa"/>
            <w:gridSpan w:val="2"/>
          </w:tcPr>
          <w:p w14:paraId="67C9F2EC" w14:textId="3CD315B0" w:rsidR="00D3316D" w:rsidRPr="001E3CFE" w:rsidRDefault="008B4186" w:rsidP="006B444C">
            <w:pPr>
              <w:spacing w:beforeLines="50" w:before="120"/>
              <w:ind w:left="0" w:firstLine="0"/>
              <w:rPr>
                <w:rFonts w:eastAsiaTheme="minorEastAsia"/>
                <w:color w:val="FF0000"/>
              </w:rPr>
            </w:pPr>
            <w:r>
              <w:rPr>
                <w:rFonts w:eastAsiaTheme="minorEastAsia" w:hint="eastAsia"/>
                <w:color w:val="FF0000"/>
                <w:lang w:eastAsia="zh-HK"/>
              </w:rPr>
              <w:t>Answer</w:t>
            </w:r>
            <w:r w:rsidR="006B444C">
              <w:rPr>
                <w:rFonts w:eastAsiaTheme="minorEastAsia"/>
                <w:color w:val="FF0000"/>
                <w:lang w:eastAsia="zh-HK"/>
              </w:rPr>
              <w:t xml:space="preserve">: </w:t>
            </w:r>
            <w:r w:rsidR="00D3316D">
              <w:rPr>
                <w:rFonts w:eastAsiaTheme="minorEastAsia" w:hint="eastAsia"/>
                <w:color w:val="FF0000"/>
              </w:rPr>
              <w:t>A</w:t>
            </w:r>
          </w:p>
        </w:tc>
      </w:tr>
    </w:tbl>
    <w:p w14:paraId="48C76207" w14:textId="77777777" w:rsidR="00D3316D" w:rsidRPr="002875D8" w:rsidRDefault="00D3316D" w:rsidP="00D3316D">
      <w:pPr>
        <w:pStyle w:val="a6"/>
        <w:spacing w:line="276" w:lineRule="auto"/>
        <w:ind w:left="360" w:firstLine="0"/>
        <w:rPr>
          <w:lang w:eastAsia="zh-HK"/>
        </w:rPr>
      </w:pPr>
    </w:p>
    <w:p w14:paraId="24088D59" w14:textId="08F3D9E2" w:rsidR="00D3316D" w:rsidRPr="00D7044F" w:rsidRDefault="00D20E1E" w:rsidP="00D20E1E">
      <w:pPr>
        <w:pStyle w:val="a6"/>
        <w:numPr>
          <w:ilvl w:val="0"/>
          <w:numId w:val="114"/>
        </w:numPr>
        <w:spacing w:line="276" w:lineRule="auto"/>
        <w:ind w:left="450"/>
        <w:jc w:val="both"/>
        <w:rPr>
          <w:lang w:eastAsia="zh-HK"/>
        </w:rPr>
      </w:pPr>
      <w:r>
        <w:rPr>
          <w:rFonts w:eastAsiaTheme="minorEastAsia" w:hint="eastAsia"/>
        </w:rPr>
        <w:t xml:space="preserve">According to Source </w:t>
      </w:r>
      <w:r>
        <w:rPr>
          <w:rFonts w:eastAsiaTheme="minorEastAsia"/>
        </w:rPr>
        <w:t>1</w:t>
      </w:r>
      <w:r>
        <w:rPr>
          <w:rFonts w:eastAsiaTheme="minorEastAsia" w:hint="eastAsia"/>
        </w:rPr>
        <w:t xml:space="preserve">, </w:t>
      </w:r>
      <w:r>
        <w:rPr>
          <w:rFonts w:eastAsiaTheme="minorEastAsia"/>
        </w:rPr>
        <w:t xml:space="preserve">what are the ways that </w:t>
      </w:r>
      <w:r w:rsidRPr="00D82ABF">
        <w:rPr>
          <w:rFonts w:eastAsiaTheme="minorEastAsia"/>
        </w:rPr>
        <w:t xml:space="preserve">the National </w:t>
      </w:r>
      <w:r>
        <w:rPr>
          <w:rFonts w:eastAsiaTheme="minorEastAsia"/>
        </w:rPr>
        <w:t xml:space="preserve">Committee </w:t>
      </w:r>
      <w:r w:rsidRPr="00D82ABF">
        <w:rPr>
          <w:rFonts w:eastAsiaTheme="minorEastAsia"/>
        </w:rPr>
        <w:t xml:space="preserve">and local committees </w:t>
      </w:r>
      <w:r>
        <w:rPr>
          <w:rFonts w:eastAsiaTheme="minorEastAsia"/>
        </w:rPr>
        <w:t>of the Chinese People</w:t>
      </w:r>
      <w:r w:rsidR="000B23DC">
        <w:rPr>
          <w:rFonts w:eastAsiaTheme="minorEastAsia"/>
        </w:rPr>
        <w:t>’</w:t>
      </w:r>
      <w:r w:rsidRPr="00D82ABF">
        <w:rPr>
          <w:rFonts w:eastAsiaTheme="minorEastAsia"/>
        </w:rPr>
        <w:t>s Political Consultative Conference use to carry out the function of</w:t>
      </w:r>
      <w:r w:rsidR="00742195" w:rsidRPr="00742195">
        <w:rPr>
          <w:rFonts w:eastAsiaTheme="minorEastAsia"/>
        </w:rPr>
        <w:t xml:space="preserve"> </w:t>
      </w:r>
      <w:r w:rsidR="00742195">
        <w:rPr>
          <w:rFonts w:eastAsiaTheme="minorEastAsia"/>
        </w:rPr>
        <w:t>p</w:t>
      </w:r>
      <w:r w:rsidR="00742195" w:rsidRPr="004C1F57">
        <w:rPr>
          <w:rFonts w:eastAsiaTheme="minorEastAsia"/>
        </w:rPr>
        <w:t>articipation in and deliberation of state affairs</w:t>
      </w:r>
      <w:r w:rsidRPr="00D82ABF">
        <w:rPr>
          <w:rFonts w:eastAsiaTheme="minor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D3316D" w:rsidRPr="001E3CFE" w14:paraId="51FC80BE" w14:textId="77777777" w:rsidTr="00EF2A7E">
        <w:tc>
          <w:tcPr>
            <w:tcW w:w="630" w:type="dxa"/>
          </w:tcPr>
          <w:p w14:paraId="77234AE6" w14:textId="77777777" w:rsidR="00D3316D" w:rsidRPr="001E3CFE" w:rsidRDefault="00D3316D" w:rsidP="00EF2A7E">
            <w:pPr>
              <w:rPr>
                <w:rFonts w:eastAsiaTheme="minorEastAsia"/>
                <w:color w:val="000000"/>
              </w:rPr>
            </w:pPr>
            <w:r w:rsidRPr="001E3CFE">
              <w:rPr>
                <w:rFonts w:eastAsiaTheme="minorEastAsia"/>
                <w:color w:val="000000"/>
              </w:rPr>
              <w:t>(i)</w:t>
            </w:r>
          </w:p>
        </w:tc>
        <w:tc>
          <w:tcPr>
            <w:tcW w:w="6660" w:type="dxa"/>
          </w:tcPr>
          <w:p w14:paraId="1FFD42E8" w14:textId="5980BBB1" w:rsidR="00D3316D" w:rsidRPr="001E3CFE" w:rsidRDefault="00D20E1E" w:rsidP="00D20E1E">
            <w:pPr>
              <w:ind w:left="0" w:firstLine="0"/>
              <w:rPr>
                <w:rFonts w:eastAsiaTheme="minorEastAsia"/>
                <w:color w:val="000000"/>
              </w:rPr>
            </w:pPr>
            <w:r>
              <w:rPr>
                <w:rFonts w:eastAsiaTheme="minorEastAsia" w:hint="eastAsia"/>
                <w:color w:val="000000"/>
                <w:lang w:eastAsia="zh-HK"/>
              </w:rPr>
              <w:t>Ca</w:t>
            </w:r>
            <w:r>
              <w:rPr>
                <w:rFonts w:eastAsiaTheme="minorEastAsia"/>
                <w:color w:val="000000"/>
                <w:lang w:eastAsia="zh-HK"/>
              </w:rPr>
              <w:t>rry out studies and surveys</w:t>
            </w:r>
            <w:r w:rsidR="00742195">
              <w:rPr>
                <w:rFonts w:eastAsiaTheme="minorEastAsia"/>
                <w:color w:val="000000"/>
                <w:lang w:eastAsia="zh-HK"/>
              </w:rPr>
              <w:t xml:space="preserve"> on important issues</w:t>
            </w:r>
          </w:p>
        </w:tc>
      </w:tr>
      <w:tr w:rsidR="00D3316D" w:rsidRPr="001E3CFE" w14:paraId="177FACF2" w14:textId="77777777" w:rsidTr="00EF2A7E">
        <w:tc>
          <w:tcPr>
            <w:tcW w:w="630" w:type="dxa"/>
          </w:tcPr>
          <w:p w14:paraId="5EE3D748" w14:textId="77777777" w:rsidR="00D3316D" w:rsidRPr="001E3CFE" w:rsidRDefault="00D3316D" w:rsidP="00EF2A7E">
            <w:pPr>
              <w:rPr>
                <w:rFonts w:eastAsiaTheme="minorEastAsia"/>
                <w:color w:val="000000"/>
              </w:rPr>
            </w:pPr>
            <w:r w:rsidRPr="001E3CFE">
              <w:rPr>
                <w:rFonts w:eastAsiaTheme="minorEastAsia"/>
                <w:color w:val="000000"/>
              </w:rPr>
              <w:t>(ii)</w:t>
            </w:r>
          </w:p>
        </w:tc>
        <w:tc>
          <w:tcPr>
            <w:tcW w:w="6660" w:type="dxa"/>
          </w:tcPr>
          <w:p w14:paraId="65C6D253" w14:textId="26B95B8B" w:rsidR="00D3316D" w:rsidRPr="001E3CFE" w:rsidRDefault="00D20E1E" w:rsidP="00D20E1E">
            <w:pPr>
              <w:ind w:left="0" w:firstLine="0"/>
              <w:rPr>
                <w:rFonts w:eastAsiaTheme="minorEastAsia"/>
                <w:color w:val="000000"/>
              </w:rPr>
            </w:pPr>
            <w:r>
              <w:rPr>
                <w:rFonts w:eastAsiaTheme="minorEastAsia"/>
                <w:color w:val="000000"/>
              </w:rPr>
              <w:t xml:space="preserve">Report </w:t>
            </w:r>
            <w:r w:rsidRPr="00D20E1E">
              <w:rPr>
                <w:rFonts w:eastAsiaTheme="minorEastAsia"/>
                <w:color w:val="000000"/>
              </w:rPr>
              <w:t>social conditions and public sentiment</w:t>
            </w:r>
          </w:p>
        </w:tc>
      </w:tr>
      <w:tr w:rsidR="00D3316D" w:rsidRPr="001E3CFE" w14:paraId="23E7E316" w14:textId="77777777" w:rsidTr="00EF2A7E">
        <w:tc>
          <w:tcPr>
            <w:tcW w:w="630" w:type="dxa"/>
          </w:tcPr>
          <w:p w14:paraId="181A7DE2" w14:textId="77777777" w:rsidR="00D3316D" w:rsidRPr="001E3CFE" w:rsidRDefault="00D3316D" w:rsidP="00EF2A7E">
            <w:pPr>
              <w:rPr>
                <w:rFonts w:eastAsiaTheme="minorEastAsia"/>
                <w:color w:val="000000"/>
              </w:rPr>
            </w:pPr>
            <w:r w:rsidRPr="001E3CFE">
              <w:rPr>
                <w:rFonts w:eastAsiaTheme="minorEastAsia"/>
              </w:rPr>
              <w:t>(iii)</w:t>
            </w:r>
          </w:p>
        </w:tc>
        <w:tc>
          <w:tcPr>
            <w:tcW w:w="6660" w:type="dxa"/>
          </w:tcPr>
          <w:p w14:paraId="4B5C02E5" w14:textId="46784C4D" w:rsidR="00D3316D" w:rsidRPr="00C62D1E" w:rsidRDefault="00D20E1E" w:rsidP="00D20E1E">
            <w:pPr>
              <w:ind w:left="0" w:firstLine="0"/>
              <w:rPr>
                <w:rFonts w:eastAsiaTheme="minorEastAsia"/>
                <w:color w:val="000000"/>
              </w:rPr>
            </w:pPr>
            <w:r>
              <w:rPr>
                <w:rFonts w:eastAsiaTheme="minorEastAsia"/>
                <w:color w:val="000000"/>
              </w:rPr>
              <w:t>Engage</w:t>
            </w:r>
            <w:r w:rsidRPr="00D20E1E">
              <w:rPr>
                <w:rFonts w:eastAsiaTheme="minorEastAsia"/>
                <w:color w:val="000000"/>
              </w:rPr>
              <w:t xml:space="preserve"> in consultation and discussion</w:t>
            </w:r>
          </w:p>
        </w:tc>
      </w:tr>
      <w:tr w:rsidR="00D3316D" w:rsidRPr="001E3CFE" w14:paraId="047ACF7D" w14:textId="77777777" w:rsidTr="00EF2A7E">
        <w:tc>
          <w:tcPr>
            <w:tcW w:w="630" w:type="dxa"/>
          </w:tcPr>
          <w:p w14:paraId="11FF78F2" w14:textId="77777777" w:rsidR="00D3316D" w:rsidRPr="001E3CFE" w:rsidRDefault="00D3316D" w:rsidP="00EF2A7E">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10CF8700" w14:textId="53FC7C9B" w:rsidR="00D3316D" w:rsidRPr="001E3CFE" w:rsidRDefault="00D20E1E" w:rsidP="00D20E1E">
            <w:pPr>
              <w:tabs>
                <w:tab w:val="center" w:pos="3222"/>
              </w:tabs>
              <w:rPr>
                <w:rFonts w:eastAsiaTheme="minorEastAsia"/>
              </w:rPr>
            </w:pPr>
            <w:r>
              <w:rPr>
                <w:rFonts w:eastAsiaTheme="minorEastAsia"/>
                <w:color w:val="000000"/>
                <w:lang w:eastAsia="zh-HK"/>
              </w:rPr>
              <w:t>Make c</w:t>
            </w:r>
            <w:r w:rsidRPr="00D20E1E">
              <w:rPr>
                <w:rFonts w:eastAsiaTheme="minorEastAsia"/>
                <w:color w:val="000000"/>
                <w:lang w:eastAsia="zh-HK"/>
              </w:rPr>
              <w:t>o</w:t>
            </w:r>
            <w:r>
              <w:rPr>
                <w:rFonts w:eastAsiaTheme="minorEastAsia"/>
                <w:color w:val="000000"/>
                <w:lang w:eastAsia="zh-HK"/>
              </w:rPr>
              <w:t xml:space="preserve">mments and suggestions to </w:t>
            </w:r>
            <w:r w:rsidR="00742195">
              <w:rPr>
                <w:rFonts w:eastAsiaTheme="minorEastAsia"/>
                <w:color w:val="000000"/>
                <w:lang w:eastAsia="zh-HK"/>
              </w:rPr>
              <w:t xml:space="preserve">CPC and </w:t>
            </w:r>
            <w:r w:rsidRPr="00D20E1E">
              <w:rPr>
                <w:rFonts w:eastAsiaTheme="minorEastAsia"/>
                <w:color w:val="000000"/>
                <w:lang w:eastAsia="zh-HK"/>
              </w:rPr>
              <w:t>state organs.</w:t>
            </w:r>
          </w:p>
        </w:tc>
      </w:tr>
      <w:tr w:rsidR="00D3316D" w:rsidRPr="001E3CFE" w14:paraId="4D0BC4E7" w14:textId="77777777" w:rsidTr="00EF2A7E">
        <w:tc>
          <w:tcPr>
            <w:tcW w:w="630" w:type="dxa"/>
          </w:tcPr>
          <w:p w14:paraId="7676A2A2" w14:textId="77777777" w:rsidR="00D3316D" w:rsidRPr="001E3CFE" w:rsidRDefault="00D3316D" w:rsidP="00EF2A7E">
            <w:pPr>
              <w:rPr>
                <w:rFonts w:eastAsiaTheme="minorEastAsia"/>
                <w:color w:val="000000"/>
              </w:rPr>
            </w:pPr>
            <w:r w:rsidRPr="001E3CFE">
              <w:rPr>
                <w:rFonts w:eastAsiaTheme="minorEastAsia"/>
                <w:color w:val="000000"/>
              </w:rPr>
              <w:t>A</w:t>
            </w:r>
          </w:p>
          <w:p w14:paraId="404A11D8" w14:textId="77777777" w:rsidR="00D3316D" w:rsidRPr="001E3CFE" w:rsidRDefault="00D3316D" w:rsidP="00EF2A7E">
            <w:pPr>
              <w:rPr>
                <w:rFonts w:eastAsiaTheme="minorEastAsia"/>
                <w:color w:val="000000"/>
              </w:rPr>
            </w:pPr>
            <w:r w:rsidRPr="001E3CFE">
              <w:rPr>
                <w:rFonts w:eastAsiaTheme="minorEastAsia"/>
                <w:color w:val="000000"/>
              </w:rPr>
              <w:t>B</w:t>
            </w:r>
          </w:p>
          <w:p w14:paraId="749B6202" w14:textId="77777777" w:rsidR="00D3316D" w:rsidRPr="001E3CFE" w:rsidRDefault="00D3316D" w:rsidP="00EF2A7E">
            <w:pPr>
              <w:rPr>
                <w:rFonts w:eastAsiaTheme="minorEastAsia"/>
                <w:color w:val="000000"/>
              </w:rPr>
            </w:pPr>
            <w:r w:rsidRPr="001E3CFE">
              <w:rPr>
                <w:rFonts w:eastAsiaTheme="minorEastAsia"/>
                <w:color w:val="000000"/>
              </w:rPr>
              <w:t>C</w:t>
            </w:r>
          </w:p>
          <w:p w14:paraId="080BDF11" w14:textId="77777777" w:rsidR="00D3316D" w:rsidRPr="001E3CFE" w:rsidRDefault="00D3316D" w:rsidP="00EF2A7E">
            <w:pPr>
              <w:rPr>
                <w:rFonts w:eastAsiaTheme="minorEastAsia"/>
                <w:color w:val="000000"/>
              </w:rPr>
            </w:pPr>
            <w:r w:rsidRPr="001E3CFE">
              <w:rPr>
                <w:rFonts w:eastAsiaTheme="minorEastAsia"/>
                <w:color w:val="000000"/>
              </w:rPr>
              <w:t>D</w:t>
            </w:r>
          </w:p>
        </w:tc>
        <w:tc>
          <w:tcPr>
            <w:tcW w:w="6660" w:type="dxa"/>
          </w:tcPr>
          <w:p w14:paraId="4A7937DD" w14:textId="64D56009" w:rsidR="00D3316D" w:rsidRPr="001E3CFE" w:rsidRDefault="00D3316D"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2760E4F7" w14:textId="35F18FEE" w:rsidR="00D3316D" w:rsidRPr="001E3CFE" w:rsidRDefault="00D3316D" w:rsidP="00EF2A7E">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4B3C9CBD" w14:textId="44CC7AAE" w:rsidR="00D3316D" w:rsidRPr="001E3CFE" w:rsidRDefault="00D3316D"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p w14:paraId="6F55E3A9" w14:textId="39C4927D" w:rsidR="00D3316D" w:rsidRPr="001E3CFE" w:rsidRDefault="00D3316D" w:rsidP="00EF2A7E">
            <w:pPr>
              <w:rPr>
                <w:rFonts w:eastAsiaTheme="minorEastAsia"/>
                <w:color w:val="000000"/>
                <w:lang w:eastAsia="zh-HK"/>
              </w:rPr>
            </w:pP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tc>
      </w:tr>
      <w:tr w:rsidR="00D3316D" w:rsidRPr="001E3CFE" w14:paraId="70EC042E" w14:textId="77777777" w:rsidTr="00EF2A7E">
        <w:tc>
          <w:tcPr>
            <w:tcW w:w="7290" w:type="dxa"/>
            <w:gridSpan w:val="2"/>
          </w:tcPr>
          <w:p w14:paraId="578DAB28" w14:textId="57FC476E" w:rsidR="00D3316D" w:rsidRPr="001E3CFE" w:rsidRDefault="008B4186" w:rsidP="00D20E1E">
            <w:pPr>
              <w:spacing w:beforeLines="50" w:before="120"/>
              <w:ind w:left="0" w:firstLine="0"/>
              <w:rPr>
                <w:rFonts w:eastAsiaTheme="minorEastAsia"/>
                <w:color w:val="FF0000"/>
              </w:rPr>
            </w:pPr>
            <w:r>
              <w:rPr>
                <w:rFonts w:eastAsiaTheme="minorEastAsia" w:hint="eastAsia"/>
                <w:color w:val="FF0000"/>
                <w:lang w:eastAsia="zh-HK"/>
              </w:rPr>
              <w:t>Answer</w:t>
            </w:r>
            <w:r w:rsidR="00D20E1E">
              <w:rPr>
                <w:rFonts w:eastAsiaTheme="minorEastAsia"/>
                <w:color w:val="FF0000"/>
                <w:lang w:eastAsia="zh-HK"/>
              </w:rPr>
              <w:t xml:space="preserve">: </w:t>
            </w:r>
            <w:r w:rsidR="00D3316D">
              <w:rPr>
                <w:rFonts w:eastAsiaTheme="minorEastAsia" w:hint="eastAsia"/>
                <w:color w:val="FF0000"/>
                <w:lang w:eastAsia="zh-HK"/>
              </w:rPr>
              <w:t>D</w:t>
            </w:r>
          </w:p>
        </w:tc>
      </w:tr>
    </w:tbl>
    <w:p w14:paraId="29695312" w14:textId="77777777" w:rsidR="00D3316D" w:rsidRPr="000357FC" w:rsidRDefault="00D3316D" w:rsidP="00D3316D">
      <w:pPr>
        <w:ind w:left="0" w:firstLine="0"/>
        <w:rPr>
          <w:rFonts w:eastAsiaTheme="minorEastAsia"/>
          <w:sz w:val="22"/>
        </w:rPr>
      </w:pPr>
    </w:p>
    <w:p w14:paraId="51528409" w14:textId="113E805C" w:rsidR="004E502C" w:rsidRPr="000357FC" w:rsidRDefault="00D3316D" w:rsidP="00CC29AD">
      <w:pPr>
        <w:tabs>
          <w:tab w:val="left" w:pos="540"/>
        </w:tabs>
      </w:pPr>
      <w:r>
        <w:rPr>
          <w:rFonts w:asciiTheme="minorEastAsia" w:eastAsiaTheme="minorEastAsia" w:hAnsiTheme="minorEastAsia" w:hint="eastAsia"/>
        </w:rPr>
        <w:t>4.</w:t>
      </w:r>
      <w:r>
        <w:rPr>
          <w:rFonts w:asciiTheme="minorEastAsia" w:eastAsiaTheme="minorEastAsia" w:hAnsiTheme="minorEastAsia"/>
        </w:rPr>
        <w:t xml:space="preserve">  </w:t>
      </w:r>
      <w:r w:rsidR="00CC29AD">
        <w:rPr>
          <w:lang w:eastAsia="zh-HK"/>
        </w:rPr>
        <w:t xml:space="preserve">  </w:t>
      </w:r>
      <w:r w:rsidR="007F3037">
        <w:t>Refer</w:t>
      </w:r>
      <w:r w:rsidR="004E502C">
        <w:t xml:space="preserve"> to Source 1 and your own knowledge, how does the </w:t>
      </w:r>
      <w:r w:rsidR="004E502C" w:rsidRPr="004E502C">
        <w:t xml:space="preserve">system of </w:t>
      </w:r>
      <w:r w:rsidR="00333775">
        <w:t>multi</w:t>
      </w:r>
      <w:r w:rsidR="004E502C" w:rsidRPr="004E502C">
        <w:t>party cooperation and political consultation under the leadership of the Communist Party of China</w:t>
      </w:r>
      <w:r w:rsidR="004E502C">
        <w:t xml:space="preserve"> help the Central People</w:t>
      </w:r>
      <w:r w:rsidR="000B23DC">
        <w:t>’</w:t>
      </w:r>
      <w:r w:rsidR="004E502C">
        <w:t>s Government enact policies?</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D3316D" w:rsidRPr="000357FC" w:rsidDel="00394ED0" w14:paraId="2096C23F" w14:textId="77777777" w:rsidTr="00EF2A7E">
        <w:tc>
          <w:tcPr>
            <w:tcW w:w="7882" w:type="dxa"/>
          </w:tcPr>
          <w:p w14:paraId="6F54BAFF" w14:textId="14386DA8" w:rsidR="00D3316D" w:rsidRPr="000357FC" w:rsidRDefault="00CC29AD" w:rsidP="00F66672">
            <w:pPr>
              <w:spacing w:line="360" w:lineRule="auto"/>
              <w:ind w:left="0" w:firstLine="0"/>
              <w:jc w:val="both"/>
              <w:rPr>
                <w:rFonts w:asciiTheme="minorEastAsia" w:eastAsiaTheme="minorEastAsia" w:hAnsiTheme="minorEastAsia"/>
                <w:i/>
                <w:color w:val="FF0000"/>
              </w:rPr>
            </w:pPr>
            <w:r>
              <w:rPr>
                <w:rFonts w:eastAsiaTheme="minorEastAsia"/>
                <w:i/>
                <w:color w:val="FF0000"/>
              </w:rPr>
              <w:t xml:space="preserve">The system </w:t>
            </w:r>
            <w:r w:rsidR="00F66672">
              <w:rPr>
                <w:rFonts w:eastAsiaTheme="minorEastAsia"/>
                <w:i/>
                <w:color w:val="FF0000"/>
              </w:rPr>
              <w:t>enables</w:t>
            </w:r>
            <w:r>
              <w:rPr>
                <w:rFonts w:eastAsiaTheme="minorEastAsia"/>
                <w:i/>
                <w:color w:val="FF0000"/>
              </w:rPr>
              <w:t xml:space="preserve"> the Central People</w:t>
            </w:r>
            <w:r w:rsidR="000B23DC">
              <w:rPr>
                <w:rFonts w:eastAsiaTheme="minorEastAsia"/>
                <w:i/>
                <w:color w:val="FF0000"/>
              </w:rPr>
              <w:t>’</w:t>
            </w:r>
            <w:r>
              <w:rPr>
                <w:rFonts w:eastAsiaTheme="minorEastAsia"/>
                <w:i/>
                <w:color w:val="FF0000"/>
              </w:rPr>
              <w:t xml:space="preserve">s Government to </w:t>
            </w:r>
            <w:r w:rsidR="00F66672">
              <w:rPr>
                <w:rFonts w:eastAsiaTheme="minorEastAsia"/>
                <w:i/>
                <w:color w:val="FF0000"/>
              </w:rPr>
              <w:t>collect</w:t>
            </w:r>
            <w:r>
              <w:rPr>
                <w:rFonts w:eastAsiaTheme="minorEastAsia"/>
                <w:i/>
                <w:color w:val="FF0000"/>
              </w:rPr>
              <w:t xml:space="preserve"> opinions from </w:t>
            </w:r>
          </w:p>
        </w:tc>
      </w:tr>
      <w:tr w:rsidR="00D3316D" w:rsidRPr="000357FC" w:rsidDel="00394ED0" w14:paraId="61B6722C" w14:textId="77777777" w:rsidTr="00EF2A7E">
        <w:tc>
          <w:tcPr>
            <w:tcW w:w="7882" w:type="dxa"/>
          </w:tcPr>
          <w:p w14:paraId="52A6BD3B" w14:textId="7395BA23" w:rsidR="00D3316D" w:rsidRPr="000357FC" w:rsidRDefault="00CC29AD" w:rsidP="00F66672">
            <w:pPr>
              <w:spacing w:line="360" w:lineRule="auto"/>
              <w:ind w:left="0" w:firstLine="0"/>
              <w:jc w:val="both"/>
              <w:rPr>
                <w:rFonts w:eastAsiaTheme="minorEastAsia"/>
                <w:i/>
                <w:color w:val="FF0000"/>
                <w:lang w:eastAsia="zh-HK"/>
              </w:rPr>
            </w:pPr>
            <w:r>
              <w:rPr>
                <w:rFonts w:eastAsiaTheme="minorEastAsia"/>
                <w:i/>
                <w:color w:val="FF0000"/>
              </w:rPr>
              <w:t xml:space="preserve">different social </w:t>
            </w:r>
            <w:r w:rsidR="00F66672">
              <w:rPr>
                <w:rFonts w:eastAsiaTheme="minorEastAsia"/>
                <w:i/>
                <w:color w:val="FF0000"/>
              </w:rPr>
              <w:t>sectors</w:t>
            </w:r>
            <w:r>
              <w:rPr>
                <w:rFonts w:eastAsiaTheme="minorEastAsia"/>
                <w:i/>
                <w:color w:val="FF0000"/>
              </w:rPr>
              <w:t xml:space="preserve"> and familiarise with the social condition</w:t>
            </w:r>
            <w:r w:rsidR="00F66672">
              <w:rPr>
                <w:rFonts w:eastAsiaTheme="minorEastAsia"/>
                <w:i/>
                <w:color w:val="FF0000"/>
              </w:rPr>
              <w:t>s</w:t>
            </w:r>
            <w:r>
              <w:rPr>
                <w:rFonts w:eastAsiaTheme="minorEastAsia"/>
                <w:i/>
                <w:color w:val="FF0000"/>
              </w:rPr>
              <w:t xml:space="preserve"> </w:t>
            </w:r>
            <w:r w:rsidR="00FA3104">
              <w:rPr>
                <w:rFonts w:eastAsiaTheme="minorEastAsia"/>
                <w:i/>
                <w:color w:val="FF0000"/>
              </w:rPr>
              <w:t>during the</w:t>
            </w:r>
          </w:p>
        </w:tc>
      </w:tr>
      <w:tr w:rsidR="00D3316D" w:rsidRPr="000357FC" w:rsidDel="00394ED0" w14:paraId="509F0EF5" w14:textId="77777777" w:rsidTr="00EF2A7E">
        <w:tc>
          <w:tcPr>
            <w:tcW w:w="7882" w:type="dxa"/>
          </w:tcPr>
          <w:p w14:paraId="2F46F7D9" w14:textId="54D329D7" w:rsidR="00D3316D" w:rsidRPr="000357FC" w:rsidRDefault="00CC29AD">
            <w:pPr>
              <w:tabs>
                <w:tab w:val="left" w:pos="2910"/>
              </w:tabs>
              <w:spacing w:line="360" w:lineRule="auto"/>
              <w:ind w:left="0" w:firstLine="0"/>
              <w:jc w:val="both"/>
              <w:rPr>
                <w:rFonts w:eastAsiaTheme="minorEastAsia"/>
                <w:i/>
                <w:color w:val="FF0000"/>
              </w:rPr>
            </w:pPr>
            <w:r>
              <w:rPr>
                <w:rFonts w:eastAsiaTheme="minorEastAsia"/>
                <w:i/>
                <w:color w:val="FF0000"/>
              </w:rPr>
              <w:t xml:space="preserve">policy </w:t>
            </w:r>
            <w:r w:rsidR="006658FE">
              <w:rPr>
                <w:rFonts w:eastAsiaTheme="minorEastAsia"/>
                <w:i/>
                <w:color w:val="FF0000"/>
              </w:rPr>
              <w:t xml:space="preserve">formulation </w:t>
            </w:r>
            <w:r>
              <w:rPr>
                <w:rFonts w:eastAsiaTheme="minorEastAsia"/>
                <w:i/>
                <w:color w:val="FF0000"/>
              </w:rPr>
              <w:t xml:space="preserve">process. It can help the Government further </w:t>
            </w:r>
            <w:r w:rsidR="00FA3104">
              <w:rPr>
                <w:rFonts w:eastAsiaTheme="minorEastAsia"/>
                <w:i/>
                <w:color w:val="FF0000"/>
              </w:rPr>
              <w:t xml:space="preserve">improve policies </w:t>
            </w:r>
          </w:p>
        </w:tc>
      </w:tr>
      <w:tr w:rsidR="00CC29AD" w:rsidRPr="000357FC" w:rsidDel="00394ED0" w14:paraId="24AB1E93" w14:textId="77777777" w:rsidTr="00EF2A7E">
        <w:tc>
          <w:tcPr>
            <w:tcW w:w="7882" w:type="dxa"/>
          </w:tcPr>
          <w:p w14:paraId="2C4315E1" w14:textId="42E6DF69" w:rsidR="00CC29AD" w:rsidRDefault="00F66672" w:rsidP="00F66672">
            <w:pPr>
              <w:tabs>
                <w:tab w:val="left" w:pos="2910"/>
              </w:tabs>
              <w:spacing w:line="360" w:lineRule="auto"/>
              <w:ind w:left="0" w:firstLine="0"/>
              <w:jc w:val="both"/>
              <w:rPr>
                <w:rFonts w:eastAsiaTheme="minorEastAsia"/>
                <w:i/>
                <w:color w:val="FF0000"/>
              </w:rPr>
            </w:pPr>
            <w:r>
              <w:rPr>
                <w:rFonts w:eastAsiaTheme="minorEastAsia"/>
                <w:i/>
                <w:color w:val="FF0000"/>
              </w:rPr>
              <w:t>to</w:t>
            </w:r>
            <w:r w:rsidR="00CC29AD">
              <w:rPr>
                <w:rFonts w:eastAsiaTheme="minorEastAsia"/>
                <w:i/>
                <w:color w:val="FF0000"/>
              </w:rPr>
              <w:t xml:space="preserve"> meet people</w:t>
            </w:r>
            <w:r w:rsidR="000B23DC">
              <w:rPr>
                <w:rFonts w:eastAsiaTheme="minorEastAsia"/>
                <w:i/>
                <w:color w:val="FF0000"/>
              </w:rPr>
              <w:t>’</w:t>
            </w:r>
            <w:r w:rsidR="00CC29AD">
              <w:rPr>
                <w:rFonts w:eastAsiaTheme="minorEastAsia"/>
                <w:i/>
                <w:color w:val="FF0000"/>
              </w:rPr>
              <w:t xml:space="preserve">s needs.  </w:t>
            </w:r>
          </w:p>
        </w:tc>
      </w:tr>
    </w:tbl>
    <w:p w14:paraId="04C73F76" w14:textId="0D7930E5" w:rsidR="00FA3104" w:rsidRDefault="004D4FBD" w:rsidP="001B0E90">
      <w:pPr>
        <w:tabs>
          <w:tab w:val="left" w:pos="2580"/>
        </w:tabs>
        <w:snapToGrid w:val="0"/>
        <w:ind w:left="0" w:firstLine="0"/>
        <w:rPr>
          <w:rFonts w:eastAsia="微軟正黑體"/>
          <w:b/>
        </w:rPr>
      </w:pPr>
      <w:r w:rsidDel="004D4FBD">
        <w:rPr>
          <w:rFonts w:eastAsiaTheme="minorEastAsia"/>
        </w:rPr>
        <w:t xml:space="preserve"> </w:t>
      </w:r>
    </w:p>
    <w:p w14:paraId="451762F5" w14:textId="77777777" w:rsidR="00F4427B" w:rsidRDefault="00F4427B" w:rsidP="001B0E90">
      <w:pPr>
        <w:tabs>
          <w:tab w:val="left" w:pos="2580"/>
        </w:tabs>
        <w:snapToGrid w:val="0"/>
        <w:ind w:left="0" w:firstLine="0"/>
        <w:rPr>
          <w:rFonts w:eastAsia="微軟正黑體"/>
          <w:b/>
        </w:rPr>
      </w:pPr>
    </w:p>
    <w:p w14:paraId="5FD96280" w14:textId="5C1FA55A" w:rsidR="00AD3102" w:rsidRPr="00F92A67" w:rsidRDefault="00F55428" w:rsidP="001B0E90">
      <w:pPr>
        <w:tabs>
          <w:tab w:val="left" w:pos="2580"/>
        </w:tabs>
        <w:snapToGrid w:val="0"/>
        <w:ind w:left="0" w:firstLine="0"/>
        <w:rPr>
          <w:rFonts w:eastAsiaTheme="minorEastAsia"/>
          <w:b/>
          <w:sz w:val="22"/>
          <w:lang w:eastAsia="zh-HK"/>
        </w:rPr>
      </w:pPr>
      <w:r w:rsidRPr="001B0E90">
        <w:rPr>
          <w:rFonts w:eastAsia="微軟正黑體"/>
          <w:b/>
        </w:rPr>
        <w:lastRenderedPageBreak/>
        <w:t>Source 2</w:t>
      </w:r>
    </w:p>
    <w:tbl>
      <w:tblPr>
        <w:tblStyle w:val="a5"/>
        <w:tblW w:w="0" w:type="auto"/>
        <w:tblLook w:val="04A0" w:firstRow="1" w:lastRow="0" w:firstColumn="1" w:lastColumn="0" w:noHBand="0" w:noVBand="1"/>
      </w:tblPr>
      <w:tblGrid>
        <w:gridCol w:w="8296"/>
      </w:tblGrid>
      <w:tr w:rsidR="00AD3102" w:rsidRPr="000357FC" w14:paraId="41F0C652" w14:textId="77777777" w:rsidTr="00EF2A7E">
        <w:tc>
          <w:tcPr>
            <w:tcW w:w="8296" w:type="dxa"/>
            <w:shd w:val="clear" w:color="auto" w:fill="auto"/>
          </w:tcPr>
          <w:p w14:paraId="170E1196" w14:textId="6E4081C5" w:rsidR="00AD3102" w:rsidRPr="001B0E90" w:rsidRDefault="00F92A67" w:rsidP="00EA79CE">
            <w:pPr>
              <w:snapToGrid w:val="0"/>
              <w:spacing w:line="276" w:lineRule="auto"/>
              <w:ind w:left="0" w:firstLine="0"/>
              <w:jc w:val="both"/>
              <w:rPr>
                <w:rFonts w:eastAsia="微軟正黑體"/>
                <w:lang w:eastAsia="zh-HK"/>
              </w:rPr>
            </w:pPr>
            <w:r w:rsidRPr="001B0E90">
              <w:rPr>
                <w:rFonts w:eastAsia="微軟正黑體"/>
                <w:lang w:eastAsia="zh-HK"/>
              </w:rPr>
              <w:t>The</w:t>
            </w:r>
            <w:r>
              <w:rPr>
                <w:rFonts w:ascii="微軟正黑體" w:eastAsia="微軟正黑體" w:hAnsi="微軟正黑體"/>
                <w:lang w:eastAsia="zh-HK"/>
              </w:rPr>
              <w:t xml:space="preserve"> </w:t>
            </w:r>
            <w:r w:rsidRPr="001B0E90">
              <w:rPr>
                <w:rFonts w:eastAsia="微軟正黑體"/>
                <w:lang w:eastAsia="zh-HK"/>
              </w:rPr>
              <w:t>National People</w:t>
            </w:r>
            <w:r w:rsidR="000B23DC">
              <w:rPr>
                <w:rFonts w:eastAsia="微軟正黑體"/>
                <w:lang w:eastAsia="zh-HK"/>
              </w:rPr>
              <w:t>’</w:t>
            </w:r>
            <w:r w:rsidRPr="001B0E90">
              <w:rPr>
                <w:rFonts w:eastAsia="微軟正黑體"/>
                <w:lang w:eastAsia="zh-HK"/>
              </w:rPr>
              <w:t>s Congress an</w:t>
            </w:r>
            <w:r>
              <w:rPr>
                <w:rFonts w:eastAsia="微軟正黑體"/>
                <w:lang w:eastAsia="zh-HK"/>
              </w:rPr>
              <w:t>d the Chinese People</w:t>
            </w:r>
            <w:r w:rsidR="000B23DC">
              <w:rPr>
                <w:rFonts w:eastAsia="微軟正黑體"/>
                <w:lang w:eastAsia="zh-HK"/>
              </w:rPr>
              <w:t>’</w:t>
            </w:r>
            <w:r>
              <w:rPr>
                <w:rFonts w:eastAsia="微軟正黑體"/>
                <w:lang w:eastAsia="zh-HK"/>
              </w:rPr>
              <w:t>s Political Consultative Conference</w:t>
            </w:r>
            <w:r w:rsidRPr="001B0E90">
              <w:rPr>
                <w:rFonts w:eastAsia="微軟正黑體"/>
                <w:lang w:eastAsia="zh-HK"/>
              </w:rPr>
              <w:t xml:space="preserve"> will be held in early March. </w:t>
            </w:r>
            <w:r w:rsidR="001B0E90">
              <w:rPr>
                <w:rFonts w:eastAsia="微軟正黑體"/>
                <w:lang w:eastAsia="zh-HK"/>
              </w:rPr>
              <w:t>Deputies to</w:t>
            </w:r>
            <w:r>
              <w:rPr>
                <w:rFonts w:eastAsia="微軟正黑體"/>
                <w:lang w:eastAsia="zh-HK"/>
              </w:rPr>
              <w:t xml:space="preserve"> the Hong Kong People</w:t>
            </w:r>
            <w:r w:rsidR="000B23DC">
              <w:rPr>
                <w:rFonts w:eastAsia="微軟正黑體"/>
                <w:lang w:eastAsia="zh-HK"/>
              </w:rPr>
              <w:t>’</w:t>
            </w:r>
            <w:r w:rsidRPr="001B0E90">
              <w:rPr>
                <w:rFonts w:eastAsia="微軟正黑體"/>
                <w:lang w:eastAsia="zh-HK"/>
              </w:rPr>
              <w:t xml:space="preserve">s Congress and members of the National </w:t>
            </w:r>
            <w:r w:rsidR="007151E3">
              <w:rPr>
                <w:rFonts w:eastAsia="微軟正黑體"/>
                <w:lang w:eastAsia="zh-HK"/>
              </w:rPr>
              <w:t>Committee of the Chinese People</w:t>
            </w:r>
            <w:r w:rsidR="000B23DC">
              <w:rPr>
                <w:rFonts w:eastAsia="微軟正黑體"/>
                <w:lang w:eastAsia="zh-HK"/>
              </w:rPr>
              <w:t>’</w:t>
            </w:r>
            <w:r w:rsidRPr="001B0E90">
              <w:rPr>
                <w:rFonts w:eastAsia="微軟正黑體"/>
                <w:lang w:eastAsia="zh-HK"/>
              </w:rPr>
              <w:t>s Political Consultative Conference will put forward 15 suggestions and proposals at the two sessions, including suggesti</w:t>
            </w:r>
            <w:r w:rsidR="00FB08D3">
              <w:rPr>
                <w:rFonts w:eastAsia="微軟正黑體"/>
                <w:lang w:eastAsia="zh-HK"/>
              </w:rPr>
              <w:t xml:space="preserve">ons to </w:t>
            </w:r>
            <w:r w:rsidR="001B0E90">
              <w:rPr>
                <w:rFonts w:eastAsia="微軟正黑體"/>
                <w:lang w:eastAsia="zh-HK"/>
              </w:rPr>
              <w:t>turn</w:t>
            </w:r>
            <w:r w:rsidR="00FB08D3">
              <w:rPr>
                <w:rFonts w:eastAsia="微軟正黑體"/>
                <w:lang w:eastAsia="zh-HK"/>
              </w:rPr>
              <w:t xml:space="preserve"> the N</w:t>
            </w:r>
            <w:r>
              <w:rPr>
                <w:rFonts w:eastAsia="微軟正黑體"/>
                <w:lang w:eastAsia="zh-HK"/>
              </w:rPr>
              <w:t xml:space="preserve">orthern </w:t>
            </w:r>
            <w:r w:rsidR="00FB08D3">
              <w:rPr>
                <w:rFonts w:eastAsia="微軟正黑體"/>
                <w:lang w:eastAsia="zh-HK"/>
              </w:rPr>
              <w:t xml:space="preserve">Metropolis </w:t>
            </w:r>
            <w:r>
              <w:rPr>
                <w:rFonts w:eastAsia="微軟正黑體"/>
                <w:lang w:eastAsia="zh-HK"/>
              </w:rPr>
              <w:t>into “Hong Kong</w:t>
            </w:r>
            <w:r w:rsidR="000B23DC">
              <w:rPr>
                <w:rFonts w:eastAsia="微軟正黑體"/>
                <w:lang w:eastAsia="zh-HK"/>
              </w:rPr>
              <w:t>’</w:t>
            </w:r>
            <w:r>
              <w:rPr>
                <w:rFonts w:eastAsia="微軟正黑體"/>
                <w:lang w:eastAsia="zh-HK"/>
              </w:rPr>
              <w:t>s Silicon Valley”</w:t>
            </w:r>
            <w:r w:rsidRPr="001B0E90">
              <w:rPr>
                <w:rFonts w:eastAsia="微軟正黑體"/>
                <w:lang w:eastAsia="zh-HK"/>
              </w:rPr>
              <w:t xml:space="preserve"> and support </w:t>
            </w:r>
            <w:r w:rsidR="001B0E90">
              <w:rPr>
                <w:rFonts w:eastAsia="微軟正黑體"/>
                <w:lang w:eastAsia="zh-HK"/>
              </w:rPr>
              <w:t xml:space="preserve">for </w:t>
            </w:r>
            <w:r w:rsidRPr="001B0E90">
              <w:rPr>
                <w:rFonts w:eastAsia="微軟正黑體"/>
                <w:lang w:eastAsia="zh-HK"/>
              </w:rPr>
              <w:t>Hong Kong</w:t>
            </w:r>
            <w:r w:rsidR="001B0E90">
              <w:rPr>
                <w:rFonts w:eastAsia="微軟正黑體"/>
                <w:lang w:eastAsia="zh-HK"/>
              </w:rPr>
              <w:t>’s economic and trade cooperation</w:t>
            </w:r>
            <w:r>
              <w:rPr>
                <w:rFonts w:eastAsia="微軟正黑體"/>
                <w:lang w:eastAsia="zh-HK"/>
              </w:rPr>
              <w:t xml:space="preserve"> with </w:t>
            </w:r>
            <w:r w:rsidR="00FA3104">
              <w:rPr>
                <w:rFonts w:eastAsia="微軟正黑體"/>
                <w:lang w:eastAsia="zh-HK"/>
              </w:rPr>
              <w:t xml:space="preserve">the </w:t>
            </w:r>
            <w:r>
              <w:rPr>
                <w:rFonts w:eastAsia="微軟正黑體"/>
                <w:lang w:eastAsia="zh-HK"/>
              </w:rPr>
              <w:t xml:space="preserve">Belt and Road </w:t>
            </w:r>
            <w:r w:rsidR="00FA3104">
              <w:rPr>
                <w:rFonts w:eastAsia="微軟正黑體"/>
                <w:lang w:eastAsia="zh-HK"/>
              </w:rPr>
              <w:t>Initiative</w:t>
            </w:r>
            <w:r>
              <w:rPr>
                <w:rFonts w:eastAsia="微軟正黑體"/>
                <w:lang w:eastAsia="zh-HK"/>
              </w:rPr>
              <w:t xml:space="preserve"> </w:t>
            </w:r>
            <w:r w:rsidR="001B0E90">
              <w:rPr>
                <w:rFonts w:eastAsia="微軟正黑體"/>
                <w:lang w:eastAsia="zh-HK"/>
              </w:rPr>
              <w:t>countries</w:t>
            </w:r>
            <w:r>
              <w:rPr>
                <w:rFonts w:eastAsia="微軟正黑體"/>
                <w:lang w:eastAsia="zh-HK"/>
              </w:rPr>
              <w:t xml:space="preserve">. They </w:t>
            </w:r>
            <w:r w:rsidR="00CD234D">
              <w:rPr>
                <w:rFonts w:eastAsia="微軟正黑體"/>
                <w:lang w:eastAsia="zh-HK"/>
              </w:rPr>
              <w:t xml:space="preserve">will </w:t>
            </w:r>
            <w:r>
              <w:rPr>
                <w:rFonts w:eastAsia="微軟正黑體"/>
                <w:lang w:eastAsia="zh-HK"/>
              </w:rPr>
              <w:t xml:space="preserve">also suggest measures to </w:t>
            </w:r>
            <w:r w:rsidR="001B0E90">
              <w:rPr>
                <w:rFonts w:eastAsia="微軟正黑體"/>
                <w:lang w:eastAsia="zh-HK"/>
              </w:rPr>
              <w:t xml:space="preserve">introduce </w:t>
            </w:r>
            <w:r>
              <w:rPr>
                <w:rFonts w:eastAsia="微軟正黑體"/>
                <w:lang w:eastAsia="zh-HK"/>
              </w:rPr>
              <w:t xml:space="preserve">more scientific research institutions and medical enterprises from </w:t>
            </w:r>
            <w:r w:rsidR="001B0E90">
              <w:rPr>
                <w:rFonts w:eastAsia="微軟正黑體"/>
                <w:lang w:eastAsia="zh-HK"/>
              </w:rPr>
              <w:t xml:space="preserve">the </w:t>
            </w:r>
            <w:r>
              <w:rPr>
                <w:rFonts w:eastAsia="微軟正黑體"/>
                <w:lang w:eastAsia="zh-HK"/>
              </w:rPr>
              <w:t>Mai</w:t>
            </w:r>
            <w:r w:rsidR="001B0E90">
              <w:rPr>
                <w:rFonts w:eastAsia="微軟正黑體"/>
                <w:lang w:eastAsia="zh-HK"/>
              </w:rPr>
              <w:t>n</w:t>
            </w:r>
            <w:r>
              <w:rPr>
                <w:rFonts w:eastAsia="微軟正黑體"/>
                <w:lang w:eastAsia="zh-HK"/>
              </w:rPr>
              <w:t xml:space="preserve">land </w:t>
            </w:r>
            <w:r w:rsidR="00462F55">
              <w:rPr>
                <w:rFonts w:eastAsia="微軟正黑體"/>
                <w:lang w:eastAsia="zh-HK"/>
              </w:rPr>
              <w:t>in the hope of</w:t>
            </w:r>
            <w:r>
              <w:rPr>
                <w:rFonts w:eastAsia="微軟正黑體"/>
                <w:lang w:eastAsia="zh-HK"/>
              </w:rPr>
              <w:t xml:space="preserve"> </w:t>
            </w:r>
            <w:r w:rsidR="00462F55">
              <w:rPr>
                <w:rFonts w:eastAsia="微軟正黑體"/>
                <w:lang w:eastAsia="zh-HK"/>
              </w:rPr>
              <w:t>promoting</w:t>
            </w:r>
            <w:r>
              <w:rPr>
                <w:rFonts w:eastAsia="微軟正黑體"/>
                <w:lang w:eastAsia="zh-HK"/>
              </w:rPr>
              <w:t xml:space="preserve"> more cooperation between Hong Kong and the Mainland regarding the economy, trade, medical care,</w:t>
            </w:r>
            <w:r w:rsidRPr="001B0E90">
              <w:rPr>
                <w:rFonts w:eastAsia="微軟正黑體"/>
                <w:lang w:eastAsia="zh-HK"/>
              </w:rPr>
              <w:t xml:space="preserve"> and scientific research</w:t>
            </w:r>
            <w:r>
              <w:rPr>
                <w:rFonts w:eastAsia="微軟正黑體"/>
                <w:lang w:eastAsia="zh-HK"/>
              </w:rPr>
              <w:t xml:space="preserve"> aspects</w:t>
            </w:r>
            <w:r w:rsidRPr="001B0E90">
              <w:rPr>
                <w:rFonts w:eastAsia="微軟正黑體"/>
                <w:lang w:eastAsia="zh-HK"/>
              </w:rPr>
              <w:t>.</w:t>
            </w:r>
          </w:p>
          <w:p w14:paraId="2F391970" w14:textId="77777777" w:rsidR="00AC251D" w:rsidRDefault="00AC251D" w:rsidP="00EA79CE">
            <w:pPr>
              <w:snapToGrid w:val="0"/>
              <w:spacing w:line="276" w:lineRule="auto"/>
              <w:ind w:left="0" w:firstLine="0"/>
              <w:jc w:val="both"/>
              <w:rPr>
                <w:rFonts w:ascii="微軟正黑體" w:eastAsia="微軟正黑體" w:hAnsi="微軟正黑體"/>
                <w:lang w:eastAsia="zh-HK"/>
              </w:rPr>
            </w:pPr>
          </w:p>
          <w:p w14:paraId="76F59E5C" w14:textId="5499BB2E" w:rsidR="00FB08D3" w:rsidRDefault="00CD234D" w:rsidP="00EA79CE">
            <w:pPr>
              <w:snapToGrid w:val="0"/>
              <w:spacing w:line="276" w:lineRule="auto"/>
              <w:ind w:left="0" w:firstLine="0"/>
              <w:jc w:val="both"/>
              <w:rPr>
                <w:rFonts w:eastAsia="微軟正黑體"/>
                <w:lang w:eastAsia="zh-HK"/>
              </w:rPr>
            </w:pPr>
            <w:r>
              <w:rPr>
                <w:rFonts w:eastAsia="微軟正黑體"/>
                <w:lang w:eastAsia="zh-HK"/>
              </w:rPr>
              <w:t>D</w:t>
            </w:r>
            <w:r w:rsidR="00462F55">
              <w:rPr>
                <w:rFonts w:eastAsia="微軟正黑體"/>
                <w:lang w:eastAsia="zh-HK"/>
              </w:rPr>
              <w:t>evelop</w:t>
            </w:r>
            <w:r>
              <w:rPr>
                <w:rFonts w:eastAsia="微軟正黑體"/>
                <w:lang w:eastAsia="zh-HK"/>
              </w:rPr>
              <w:t>ing</w:t>
            </w:r>
            <w:r w:rsidR="005C397D">
              <w:rPr>
                <w:rFonts w:eastAsia="微軟正黑體"/>
                <w:lang w:eastAsia="zh-HK"/>
              </w:rPr>
              <w:t xml:space="preserve"> the Northern Metropolis</w:t>
            </w:r>
            <w:r w:rsidR="00AC251D" w:rsidRPr="001B0E90">
              <w:rPr>
                <w:rFonts w:eastAsia="微軟正黑體"/>
                <w:lang w:eastAsia="zh-HK"/>
              </w:rPr>
              <w:t xml:space="preserve"> into “Hong Kong</w:t>
            </w:r>
            <w:r w:rsidR="000B23DC">
              <w:rPr>
                <w:rFonts w:eastAsia="微軟正黑體"/>
                <w:lang w:eastAsia="zh-HK"/>
              </w:rPr>
              <w:t>’</w:t>
            </w:r>
            <w:r w:rsidR="00AC251D" w:rsidRPr="001B0E90">
              <w:rPr>
                <w:rFonts w:eastAsia="微軟正黑體"/>
                <w:lang w:eastAsia="zh-HK"/>
              </w:rPr>
              <w:t>s Silicon Valley”</w:t>
            </w:r>
            <w:r w:rsidR="00FB08D3">
              <w:rPr>
                <w:rFonts w:eastAsia="微軟正黑體"/>
                <w:lang w:eastAsia="zh-HK"/>
              </w:rPr>
              <w:t xml:space="preserve"> </w:t>
            </w:r>
            <w:r>
              <w:rPr>
                <w:rFonts w:eastAsia="微軟正黑體"/>
                <w:lang w:eastAsia="zh-HK"/>
              </w:rPr>
              <w:t xml:space="preserve">will </w:t>
            </w:r>
            <w:r w:rsidR="00FB08D3">
              <w:rPr>
                <w:rFonts w:eastAsia="微軟正黑體"/>
                <w:lang w:eastAsia="zh-HK"/>
              </w:rPr>
              <w:t>encourage</w:t>
            </w:r>
            <w:r w:rsidR="001A3E43">
              <w:rPr>
                <w:rFonts w:eastAsia="微軟正黑體"/>
                <w:lang w:eastAsia="zh-HK"/>
              </w:rPr>
              <w:t xml:space="preserve"> more high-quality mainland technology and innovation enterprises to </w:t>
            </w:r>
            <w:r w:rsidR="00462F55">
              <w:rPr>
                <w:rFonts w:eastAsia="微軟正黑體"/>
                <w:lang w:eastAsia="zh-HK"/>
              </w:rPr>
              <w:t xml:space="preserve">move into </w:t>
            </w:r>
            <w:r w:rsidR="001A3E43">
              <w:rPr>
                <w:rFonts w:eastAsia="微軟正黑體"/>
                <w:lang w:eastAsia="zh-HK"/>
              </w:rPr>
              <w:t>the Northern Metropolis and provide</w:t>
            </w:r>
            <w:r w:rsidR="00FB08D3" w:rsidRPr="00FB08D3">
              <w:rPr>
                <w:rFonts w:eastAsia="微軟正黑體"/>
                <w:lang w:eastAsia="zh-HK"/>
              </w:rPr>
              <w:t xml:space="preserve"> policy convenience f</w:t>
            </w:r>
            <w:r w:rsidR="00453301">
              <w:rPr>
                <w:rFonts w:eastAsia="微軟正黑體"/>
                <w:lang w:eastAsia="zh-HK"/>
              </w:rPr>
              <w:t>or their products to enter the M</w:t>
            </w:r>
            <w:r w:rsidR="00FB08D3" w:rsidRPr="00FB08D3">
              <w:rPr>
                <w:rFonts w:eastAsia="微軟正黑體"/>
                <w:lang w:eastAsia="zh-HK"/>
              </w:rPr>
              <w:t>ainland market.</w:t>
            </w:r>
          </w:p>
          <w:p w14:paraId="5D33D743" w14:textId="77777777" w:rsidR="00AD3102" w:rsidRPr="000357FC" w:rsidRDefault="00AD3102" w:rsidP="00EA79CE">
            <w:pPr>
              <w:snapToGrid w:val="0"/>
              <w:spacing w:line="276" w:lineRule="auto"/>
              <w:ind w:left="0" w:firstLine="0"/>
              <w:jc w:val="both"/>
              <w:rPr>
                <w:rFonts w:ascii="微軟正黑體" w:eastAsia="微軟正黑體" w:hAnsi="微軟正黑體"/>
                <w:lang w:eastAsia="zh-HK"/>
              </w:rPr>
            </w:pPr>
          </w:p>
          <w:p w14:paraId="366045BA" w14:textId="4AE7A6ED" w:rsidR="00AD3102" w:rsidRDefault="005C397D" w:rsidP="00EA79CE">
            <w:pPr>
              <w:snapToGrid w:val="0"/>
              <w:spacing w:line="276" w:lineRule="auto"/>
              <w:ind w:left="0" w:firstLine="0"/>
              <w:jc w:val="both"/>
              <w:rPr>
                <w:rFonts w:eastAsia="微軟正黑體"/>
                <w:lang w:eastAsia="zh-HK"/>
              </w:rPr>
            </w:pPr>
            <w:r>
              <w:rPr>
                <w:rFonts w:eastAsia="微軟正黑體"/>
                <w:lang w:eastAsia="zh-HK"/>
              </w:rPr>
              <w:t>Establish</w:t>
            </w:r>
            <w:r w:rsidR="00CD234D">
              <w:rPr>
                <w:rFonts w:eastAsia="微軟正黑體"/>
                <w:lang w:eastAsia="zh-HK"/>
              </w:rPr>
              <w:t>ing</w:t>
            </w:r>
            <w:r>
              <w:rPr>
                <w:rFonts w:eastAsia="微軟正黑體"/>
                <w:lang w:eastAsia="zh-HK"/>
              </w:rPr>
              <w:t xml:space="preserve"> the “</w:t>
            </w:r>
            <w:r w:rsidR="00A82FCA" w:rsidRPr="001B0E90">
              <w:rPr>
                <w:rFonts w:eastAsia="微軟正黑體"/>
                <w:lang w:eastAsia="zh-HK"/>
              </w:rPr>
              <w:t>Greater Bay A</w:t>
            </w:r>
            <w:r>
              <w:rPr>
                <w:rFonts w:eastAsia="微軟正黑體"/>
                <w:lang w:eastAsia="zh-HK"/>
              </w:rPr>
              <w:t xml:space="preserve">rea Smart Medical Research Base” in the Northern Metropolis </w:t>
            </w:r>
            <w:r w:rsidR="00CD234D">
              <w:rPr>
                <w:rFonts w:eastAsia="微軟正黑體"/>
                <w:lang w:eastAsia="zh-HK"/>
              </w:rPr>
              <w:t>will</w:t>
            </w:r>
            <w:r w:rsidR="00A82FCA" w:rsidRPr="001B0E90">
              <w:rPr>
                <w:rFonts w:eastAsia="微軟正黑體"/>
                <w:lang w:eastAsia="zh-HK"/>
              </w:rPr>
              <w:t xml:space="preserve"> </w:t>
            </w:r>
            <w:r w:rsidR="00CD234D">
              <w:rPr>
                <w:rFonts w:eastAsia="微軟正黑體"/>
                <w:lang w:eastAsia="zh-HK"/>
              </w:rPr>
              <w:t>attract</w:t>
            </w:r>
            <w:r w:rsidR="00A82FCA" w:rsidRPr="001B0E90">
              <w:rPr>
                <w:rFonts w:eastAsia="微軟正黑體"/>
                <w:lang w:eastAsia="zh-HK"/>
              </w:rPr>
              <w:t xml:space="preserve"> more mainland scientific research institutions a</w:t>
            </w:r>
            <w:r>
              <w:rPr>
                <w:rFonts w:eastAsia="微軟正黑體"/>
                <w:lang w:eastAsia="zh-HK"/>
              </w:rPr>
              <w:t xml:space="preserve">nd medical </w:t>
            </w:r>
            <w:r w:rsidR="00462F55">
              <w:rPr>
                <w:rFonts w:eastAsia="微軟正黑體"/>
                <w:lang w:eastAsia="zh-HK"/>
              </w:rPr>
              <w:t xml:space="preserve">enterprises </w:t>
            </w:r>
            <w:r w:rsidR="00CD234D">
              <w:rPr>
                <w:rFonts w:eastAsia="微軟正黑體"/>
                <w:lang w:eastAsia="zh-HK"/>
              </w:rPr>
              <w:t xml:space="preserve">to move in </w:t>
            </w:r>
            <w:r w:rsidR="00462F55">
              <w:rPr>
                <w:rFonts w:eastAsia="微軟正黑體"/>
                <w:lang w:eastAsia="zh-HK"/>
              </w:rPr>
              <w:t xml:space="preserve">so as to </w:t>
            </w:r>
            <w:r>
              <w:rPr>
                <w:rFonts w:eastAsia="微軟正黑體"/>
                <w:lang w:eastAsia="zh-HK"/>
              </w:rPr>
              <w:t xml:space="preserve">facilitate </w:t>
            </w:r>
            <w:r w:rsidR="00A82FCA" w:rsidRPr="001B0E90">
              <w:rPr>
                <w:rFonts w:eastAsia="微軟正黑體"/>
                <w:lang w:eastAsia="zh-HK"/>
              </w:rPr>
              <w:t>Hong Kong</w:t>
            </w:r>
            <w:r w:rsidR="000B23DC">
              <w:rPr>
                <w:rFonts w:eastAsia="微軟正黑體"/>
                <w:lang w:eastAsia="zh-HK"/>
              </w:rPr>
              <w:t>’</w:t>
            </w:r>
            <w:r>
              <w:rPr>
                <w:rFonts w:eastAsia="微軟正黑體"/>
                <w:lang w:eastAsia="zh-HK"/>
              </w:rPr>
              <w:t>s development</w:t>
            </w:r>
            <w:r w:rsidR="00A82FCA" w:rsidRPr="001B0E90">
              <w:rPr>
                <w:rFonts w:eastAsia="微軟正黑體"/>
                <w:lang w:eastAsia="zh-HK"/>
              </w:rPr>
              <w:t xml:space="preserve"> into </w:t>
            </w:r>
            <w:r w:rsidR="00462F55">
              <w:rPr>
                <w:rFonts w:eastAsia="微軟正黑體"/>
                <w:lang w:eastAsia="zh-HK"/>
              </w:rPr>
              <w:t xml:space="preserve">a </w:t>
            </w:r>
            <w:r w:rsidR="00A82FCA" w:rsidRPr="001B0E90">
              <w:rPr>
                <w:rFonts w:eastAsia="微軟正黑體"/>
                <w:lang w:eastAsia="zh-HK"/>
              </w:rPr>
              <w:t>medical and health industry platform</w:t>
            </w:r>
            <w:r w:rsidR="00462F55">
              <w:rPr>
                <w:rFonts w:eastAsia="微軟正黑體"/>
                <w:lang w:eastAsia="zh-HK"/>
              </w:rPr>
              <w:t xml:space="preserve"> in Asia</w:t>
            </w:r>
            <w:r w:rsidR="00A82FCA" w:rsidRPr="001B0E90">
              <w:rPr>
                <w:rFonts w:eastAsia="微軟正黑體"/>
                <w:lang w:eastAsia="zh-HK"/>
              </w:rPr>
              <w:t>.</w:t>
            </w:r>
          </w:p>
          <w:p w14:paraId="3C1BFBA3" w14:textId="77777777" w:rsidR="005C397D" w:rsidRPr="001B0E90" w:rsidRDefault="005C397D" w:rsidP="00EA79CE">
            <w:pPr>
              <w:snapToGrid w:val="0"/>
              <w:spacing w:line="276" w:lineRule="auto"/>
              <w:ind w:left="0" w:firstLine="0"/>
              <w:jc w:val="both"/>
              <w:rPr>
                <w:rFonts w:eastAsia="微軟正黑體"/>
                <w:lang w:eastAsia="zh-HK"/>
              </w:rPr>
            </w:pPr>
          </w:p>
          <w:p w14:paraId="265FBD60" w14:textId="5B8C6A80" w:rsidR="00A82FCA" w:rsidRPr="001B0E90" w:rsidRDefault="00F40C67" w:rsidP="00EA79CE">
            <w:pPr>
              <w:snapToGrid w:val="0"/>
              <w:spacing w:line="276" w:lineRule="auto"/>
              <w:ind w:left="0" w:firstLine="0"/>
              <w:jc w:val="both"/>
              <w:rPr>
                <w:rFonts w:eastAsia="微軟正黑體"/>
              </w:rPr>
            </w:pPr>
            <w:r w:rsidRPr="00EE672E">
              <w:rPr>
                <w:rFonts w:eastAsia="微軟正黑體"/>
              </w:rPr>
              <w:t>In line with the Belt and Road</w:t>
            </w:r>
            <w:r w:rsidR="00FA3104">
              <w:rPr>
                <w:rFonts w:eastAsia="微軟正黑體"/>
              </w:rPr>
              <w:t xml:space="preserve"> Initiative</w:t>
            </w:r>
            <w:r w:rsidRPr="00EE672E">
              <w:rPr>
                <w:rFonts w:eastAsia="微軟正黑體"/>
              </w:rPr>
              <w:t xml:space="preserve"> development strategy</w:t>
            </w:r>
            <w:r w:rsidR="00A82FCA" w:rsidRPr="001B0E90">
              <w:rPr>
                <w:rFonts w:eastAsia="微軟正黑體"/>
              </w:rPr>
              <w:t>, Hong K</w:t>
            </w:r>
            <w:r w:rsidR="005C397D">
              <w:rPr>
                <w:rFonts w:eastAsia="微軟正黑體"/>
              </w:rPr>
              <w:t xml:space="preserve">ong </w:t>
            </w:r>
            <w:r w:rsidR="00462F55">
              <w:rPr>
                <w:rFonts w:eastAsia="微軟正黑體"/>
              </w:rPr>
              <w:t xml:space="preserve">enterprises </w:t>
            </w:r>
            <w:r w:rsidR="005C397D">
              <w:rPr>
                <w:rFonts w:eastAsia="微軟正黑體"/>
              </w:rPr>
              <w:t>have entered the Economic and Trade Cooperation Zones on Belt and Road, allowing</w:t>
            </w:r>
            <w:r w:rsidR="00A82FCA" w:rsidRPr="001B0E90">
              <w:rPr>
                <w:rFonts w:eastAsia="微軟正黑體"/>
              </w:rPr>
              <w:t xml:space="preserve"> them to enjoy the same treatment as mainland companies. In addition, mainland </w:t>
            </w:r>
            <w:r w:rsidR="00462F55">
              <w:rPr>
                <w:rFonts w:eastAsia="微軟正黑體"/>
              </w:rPr>
              <w:t>enterprises</w:t>
            </w:r>
            <w:r w:rsidR="005C397D">
              <w:rPr>
                <w:rFonts w:eastAsia="微軟正黑體"/>
              </w:rPr>
              <w:t xml:space="preserve"> can </w:t>
            </w:r>
            <w:r w:rsidR="00462F55">
              <w:rPr>
                <w:rFonts w:eastAsia="微軟正黑體"/>
              </w:rPr>
              <w:t xml:space="preserve">make good </w:t>
            </w:r>
            <w:r w:rsidR="005C397D">
              <w:rPr>
                <w:rFonts w:eastAsia="微軟正黑體"/>
              </w:rPr>
              <w:t xml:space="preserve">use </w:t>
            </w:r>
            <w:r w:rsidR="00462F55">
              <w:rPr>
                <w:rFonts w:eastAsia="微軟正黑體"/>
              </w:rPr>
              <w:t xml:space="preserve">of </w:t>
            </w:r>
            <w:r w:rsidR="005C397D">
              <w:rPr>
                <w:rFonts w:eastAsia="微軟正黑體"/>
              </w:rPr>
              <w:t>Hong Kong</w:t>
            </w:r>
            <w:r w:rsidR="000B23DC">
              <w:rPr>
                <w:rFonts w:eastAsia="微軟正黑體"/>
              </w:rPr>
              <w:t>’</w:t>
            </w:r>
            <w:r w:rsidR="00A82FCA" w:rsidRPr="001B0E90">
              <w:rPr>
                <w:rFonts w:eastAsia="微軟正黑體"/>
              </w:rPr>
              <w:t>s financial market platform to strengthen cooperation with investors in the Asia-Pacific region.</w:t>
            </w:r>
          </w:p>
        </w:tc>
      </w:tr>
    </w:tbl>
    <w:p w14:paraId="0855397B" w14:textId="46C47A6D" w:rsidR="00F92A67" w:rsidRDefault="00F92A67" w:rsidP="00AD3102">
      <w:pPr>
        <w:ind w:left="0" w:firstLine="0"/>
        <w:rPr>
          <w:rStyle w:val="ac"/>
          <w:sz w:val="22"/>
          <w:szCs w:val="22"/>
        </w:rPr>
      </w:pPr>
      <w:r>
        <w:rPr>
          <w:rStyle w:val="ac"/>
          <w:color w:val="auto"/>
          <w:sz w:val="22"/>
          <w:szCs w:val="22"/>
        </w:rPr>
        <w:t xml:space="preserve">Source: RTHK(24/2/2023), </w:t>
      </w:r>
      <w:r w:rsidRPr="00F92A67">
        <w:rPr>
          <w:rStyle w:val="ac"/>
          <w:color w:val="auto"/>
          <w:sz w:val="22"/>
          <w:szCs w:val="22"/>
        </w:rPr>
        <w:t>https://news.rthk.hk/rthk/ch/component/k2/1689409-20230224.htm</w:t>
      </w:r>
    </w:p>
    <w:p w14:paraId="6EDAB45E" w14:textId="77777777" w:rsidR="00AD3102" w:rsidRPr="000357FC" w:rsidRDefault="00AD3102" w:rsidP="00AD3102">
      <w:pPr>
        <w:ind w:left="0" w:firstLine="0"/>
        <w:rPr>
          <w:rFonts w:eastAsiaTheme="minorEastAsia"/>
          <w:sz w:val="22"/>
          <w:szCs w:val="22"/>
        </w:rPr>
      </w:pPr>
    </w:p>
    <w:p w14:paraId="57466B37" w14:textId="1FB27ADA" w:rsidR="00AD3102" w:rsidRPr="002875D8" w:rsidRDefault="00AD3102" w:rsidP="00AD3102">
      <w:pPr>
        <w:spacing w:line="276" w:lineRule="auto"/>
        <w:rPr>
          <w:rFonts w:eastAsiaTheme="minorEastAsia"/>
          <w:lang w:eastAsia="zh-HK"/>
        </w:rPr>
      </w:pPr>
      <w:r>
        <w:rPr>
          <w:rFonts w:eastAsiaTheme="minorEastAsia" w:hint="eastAsia"/>
        </w:rPr>
        <w:t>5.</w:t>
      </w:r>
      <w:r>
        <w:rPr>
          <w:rFonts w:eastAsiaTheme="minorEastAsia"/>
          <w:lang w:eastAsia="zh-HK"/>
        </w:rPr>
        <w:t xml:space="preserve">  </w:t>
      </w:r>
      <w:r w:rsidR="004366FC">
        <w:rPr>
          <w:rFonts w:eastAsiaTheme="minorEastAsia" w:hint="eastAsia"/>
          <w:lang w:eastAsia="zh-HK"/>
        </w:rPr>
        <w:t xml:space="preserve">  </w:t>
      </w:r>
      <w:r w:rsidR="004366FC">
        <w:rPr>
          <w:rFonts w:eastAsiaTheme="minorEastAsia"/>
          <w:lang w:eastAsia="zh-HK"/>
        </w:rPr>
        <w:t xml:space="preserve"> </w:t>
      </w:r>
      <w:r w:rsidR="00B05D67">
        <w:rPr>
          <w:rFonts w:eastAsiaTheme="minorEastAsia" w:hint="eastAsia"/>
        </w:rPr>
        <w:t>Acc</w:t>
      </w:r>
      <w:r w:rsidR="007151E3">
        <w:rPr>
          <w:rFonts w:eastAsiaTheme="minorEastAsia"/>
        </w:rPr>
        <w:t>ording to Source 1, which two meetings are “Two sessions” refer</w:t>
      </w:r>
      <w:r w:rsidR="004366FC">
        <w:rPr>
          <w:rFonts w:eastAsiaTheme="minorEastAsia"/>
        </w:rPr>
        <w:t>red</w:t>
      </w:r>
      <w:r w:rsidR="007151E3">
        <w:rPr>
          <w:rFonts w:eastAsiaTheme="minorEastAsia"/>
        </w:rPr>
        <w:t xml:space="preserve"> to?</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D3102" w:rsidRPr="001E3CFE" w14:paraId="7E611049" w14:textId="77777777" w:rsidTr="00EF2A7E">
        <w:tc>
          <w:tcPr>
            <w:tcW w:w="630" w:type="dxa"/>
          </w:tcPr>
          <w:p w14:paraId="438BFA91" w14:textId="77777777" w:rsidR="00AD3102" w:rsidRPr="001E3CFE" w:rsidRDefault="00AD3102" w:rsidP="00EF2A7E">
            <w:pPr>
              <w:rPr>
                <w:rFonts w:eastAsiaTheme="minorEastAsia"/>
                <w:color w:val="000000"/>
              </w:rPr>
            </w:pPr>
            <w:r w:rsidRPr="001E3CFE">
              <w:rPr>
                <w:rFonts w:eastAsiaTheme="minorEastAsia"/>
                <w:color w:val="000000"/>
              </w:rPr>
              <w:t>(i)</w:t>
            </w:r>
          </w:p>
        </w:tc>
        <w:tc>
          <w:tcPr>
            <w:tcW w:w="6660" w:type="dxa"/>
          </w:tcPr>
          <w:p w14:paraId="6C18617E" w14:textId="0DECB89F" w:rsidR="00AD3102" w:rsidRPr="001E3CFE" w:rsidRDefault="007151E3" w:rsidP="001B0E90">
            <w:pPr>
              <w:ind w:left="0" w:firstLine="0"/>
              <w:rPr>
                <w:rFonts w:eastAsiaTheme="minorEastAsia"/>
                <w:color w:val="000000"/>
              </w:rPr>
            </w:pPr>
            <w:r>
              <w:rPr>
                <w:rFonts w:eastAsiaTheme="minorEastAsia"/>
                <w:color w:val="000000"/>
              </w:rPr>
              <w:t xml:space="preserve">Meeting of the </w:t>
            </w:r>
            <w:r>
              <w:rPr>
                <w:rFonts w:eastAsiaTheme="minorEastAsia" w:hint="eastAsia"/>
                <w:color w:val="000000"/>
              </w:rPr>
              <w:t>C</w:t>
            </w:r>
            <w:r>
              <w:rPr>
                <w:rFonts w:eastAsiaTheme="minorEastAsia"/>
                <w:color w:val="000000"/>
              </w:rPr>
              <w:t>hinese People</w:t>
            </w:r>
            <w:r w:rsidR="000B23DC">
              <w:rPr>
                <w:rFonts w:eastAsiaTheme="minorEastAsia"/>
                <w:color w:val="000000"/>
              </w:rPr>
              <w:t>’</w:t>
            </w:r>
            <w:r>
              <w:rPr>
                <w:rFonts w:eastAsiaTheme="minorEastAsia"/>
                <w:color w:val="000000"/>
              </w:rPr>
              <w:t>s Political Consultative Conference</w:t>
            </w:r>
          </w:p>
        </w:tc>
      </w:tr>
      <w:tr w:rsidR="00AD3102" w:rsidRPr="001E3CFE" w14:paraId="56300893" w14:textId="77777777" w:rsidTr="00EF2A7E">
        <w:tc>
          <w:tcPr>
            <w:tcW w:w="630" w:type="dxa"/>
          </w:tcPr>
          <w:p w14:paraId="6CBAC7EA" w14:textId="77777777" w:rsidR="00AD3102" w:rsidRPr="001E3CFE" w:rsidRDefault="00AD3102" w:rsidP="00EF2A7E">
            <w:pPr>
              <w:rPr>
                <w:rFonts w:eastAsiaTheme="minorEastAsia"/>
                <w:color w:val="000000"/>
              </w:rPr>
            </w:pPr>
            <w:r w:rsidRPr="001E3CFE">
              <w:rPr>
                <w:rFonts w:eastAsiaTheme="minorEastAsia"/>
                <w:color w:val="000000"/>
              </w:rPr>
              <w:t>(ii)</w:t>
            </w:r>
          </w:p>
        </w:tc>
        <w:tc>
          <w:tcPr>
            <w:tcW w:w="6660" w:type="dxa"/>
          </w:tcPr>
          <w:p w14:paraId="54943E8A" w14:textId="307739ED" w:rsidR="00AD3102" w:rsidRPr="001E3CFE" w:rsidRDefault="004366FC" w:rsidP="001B0E90">
            <w:pPr>
              <w:ind w:left="0" w:firstLine="0"/>
              <w:rPr>
                <w:rFonts w:eastAsiaTheme="minorEastAsia"/>
                <w:color w:val="000000"/>
              </w:rPr>
            </w:pPr>
            <w:r>
              <w:rPr>
                <w:rFonts w:eastAsiaTheme="minorEastAsia" w:hint="eastAsia"/>
                <w:color w:val="000000"/>
                <w:lang w:eastAsia="zh-HK"/>
              </w:rPr>
              <w:t>M</w:t>
            </w:r>
            <w:r>
              <w:rPr>
                <w:rFonts w:eastAsiaTheme="minorEastAsia"/>
                <w:color w:val="000000"/>
                <w:lang w:eastAsia="zh-HK"/>
              </w:rPr>
              <w:t>eeting of the Central Political Bureau</w:t>
            </w:r>
          </w:p>
        </w:tc>
      </w:tr>
      <w:tr w:rsidR="00AD3102" w:rsidRPr="001E3CFE" w14:paraId="52CC7ADD" w14:textId="77777777" w:rsidTr="00EF2A7E">
        <w:tc>
          <w:tcPr>
            <w:tcW w:w="630" w:type="dxa"/>
          </w:tcPr>
          <w:p w14:paraId="0BC5E472" w14:textId="77777777" w:rsidR="00AD3102" w:rsidRPr="001E3CFE" w:rsidRDefault="00AD3102" w:rsidP="00EF2A7E">
            <w:pPr>
              <w:rPr>
                <w:rFonts w:eastAsiaTheme="minorEastAsia"/>
                <w:color w:val="000000"/>
              </w:rPr>
            </w:pPr>
            <w:r w:rsidRPr="001E3CFE">
              <w:rPr>
                <w:rFonts w:eastAsiaTheme="minorEastAsia"/>
              </w:rPr>
              <w:t>(iii)</w:t>
            </w:r>
          </w:p>
        </w:tc>
        <w:tc>
          <w:tcPr>
            <w:tcW w:w="6660" w:type="dxa"/>
          </w:tcPr>
          <w:p w14:paraId="41D99240" w14:textId="6939A6BD" w:rsidR="00AD3102" w:rsidRPr="00C62D1E" w:rsidRDefault="007151E3">
            <w:pPr>
              <w:rPr>
                <w:rFonts w:eastAsiaTheme="minorEastAsia"/>
                <w:color w:val="000000"/>
              </w:rPr>
            </w:pPr>
            <w:r>
              <w:rPr>
                <w:rFonts w:eastAsiaTheme="minorEastAsia" w:hint="eastAsia"/>
                <w:color w:val="000000"/>
                <w:lang w:eastAsia="zh-HK"/>
              </w:rPr>
              <w:t>M</w:t>
            </w:r>
            <w:r>
              <w:rPr>
                <w:rFonts w:eastAsiaTheme="minorEastAsia"/>
                <w:color w:val="000000"/>
                <w:lang w:eastAsia="zh-HK"/>
              </w:rPr>
              <w:t>eeting of the National People</w:t>
            </w:r>
            <w:r w:rsidR="000B23DC">
              <w:rPr>
                <w:rFonts w:eastAsiaTheme="minorEastAsia"/>
                <w:color w:val="000000"/>
                <w:lang w:eastAsia="zh-HK"/>
              </w:rPr>
              <w:t>’</w:t>
            </w:r>
            <w:r>
              <w:rPr>
                <w:rFonts w:eastAsiaTheme="minorEastAsia"/>
                <w:color w:val="000000"/>
                <w:lang w:eastAsia="zh-HK"/>
              </w:rPr>
              <w:t>s Congress</w:t>
            </w:r>
          </w:p>
        </w:tc>
      </w:tr>
      <w:tr w:rsidR="00AD3102" w:rsidRPr="001E3CFE" w14:paraId="3265AA71" w14:textId="77777777" w:rsidTr="00EF2A7E">
        <w:tc>
          <w:tcPr>
            <w:tcW w:w="630" w:type="dxa"/>
          </w:tcPr>
          <w:p w14:paraId="0992536B" w14:textId="77777777" w:rsidR="00AD3102" w:rsidRPr="001E3CFE" w:rsidRDefault="00AD3102" w:rsidP="00EF2A7E">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4D96EF43" w14:textId="73801837" w:rsidR="00AD3102" w:rsidRPr="001E3CFE" w:rsidRDefault="007151E3" w:rsidP="00EF2A7E">
            <w:pPr>
              <w:rPr>
                <w:rFonts w:eastAsiaTheme="minorEastAsia"/>
              </w:rPr>
            </w:pPr>
            <w:r>
              <w:rPr>
                <w:rFonts w:eastAsiaTheme="minorEastAsia" w:hint="eastAsia"/>
                <w:color w:val="000000"/>
              </w:rPr>
              <w:t>M</w:t>
            </w:r>
            <w:r>
              <w:rPr>
                <w:rFonts w:eastAsiaTheme="minorEastAsia"/>
                <w:color w:val="000000"/>
              </w:rPr>
              <w:t>eeting of the Central Economic Working Conference</w:t>
            </w:r>
          </w:p>
        </w:tc>
      </w:tr>
      <w:tr w:rsidR="00AD3102" w:rsidRPr="001E3CFE" w14:paraId="232E4A28" w14:textId="77777777" w:rsidTr="00EF2A7E">
        <w:tc>
          <w:tcPr>
            <w:tcW w:w="630" w:type="dxa"/>
          </w:tcPr>
          <w:p w14:paraId="0148875F" w14:textId="77777777" w:rsidR="00AD3102" w:rsidRPr="001E3CFE" w:rsidRDefault="00AD3102" w:rsidP="00EF2A7E">
            <w:pPr>
              <w:rPr>
                <w:rFonts w:eastAsiaTheme="minorEastAsia"/>
                <w:color w:val="000000"/>
              </w:rPr>
            </w:pPr>
            <w:r w:rsidRPr="001E3CFE">
              <w:rPr>
                <w:rFonts w:eastAsiaTheme="minorEastAsia"/>
                <w:color w:val="000000"/>
              </w:rPr>
              <w:t>A</w:t>
            </w:r>
          </w:p>
          <w:p w14:paraId="567E0494" w14:textId="77777777" w:rsidR="00AD3102" w:rsidRPr="001E3CFE" w:rsidRDefault="00AD3102" w:rsidP="00EF2A7E">
            <w:pPr>
              <w:rPr>
                <w:rFonts w:eastAsiaTheme="minorEastAsia"/>
                <w:color w:val="000000"/>
              </w:rPr>
            </w:pPr>
            <w:r w:rsidRPr="001E3CFE">
              <w:rPr>
                <w:rFonts w:eastAsiaTheme="minorEastAsia"/>
                <w:color w:val="000000"/>
              </w:rPr>
              <w:t>B</w:t>
            </w:r>
          </w:p>
          <w:p w14:paraId="3B827D08" w14:textId="77777777" w:rsidR="00AD3102" w:rsidRPr="001E3CFE" w:rsidRDefault="00AD3102" w:rsidP="00EF2A7E">
            <w:pPr>
              <w:rPr>
                <w:rFonts w:eastAsiaTheme="minorEastAsia"/>
                <w:color w:val="000000"/>
              </w:rPr>
            </w:pPr>
            <w:r w:rsidRPr="001E3CFE">
              <w:rPr>
                <w:rFonts w:eastAsiaTheme="minorEastAsia"/>
                <w:color w:val="000000"/>
              </w:rPr>
              <w:t>C</w:t>
            </w:r>
          </w:p>
          <w:p w14:paraId="180363FD" w14:textId="77777777" w:rsidR="00AD3102" w:rsidRPr="001E3CFE" w:rsidRDefault="00AD3102" w:rsidP="00EF2A7E">
            <w:pPr>
              <w:rPr>
                <w:rFonts w:eastAsiaTheme="minorEastAsia"/>
                <w:color w:val="000000"/>
              </w:rPr>
            </w:pPr>
            <w:r w:rsidRPr="001E3CFE">
              <w:rPr>
                <w:rFonts w:eastAsiaTheme="minorEastAsia"/>
                <w:color w:val="000000"/>
              </w:rPr>
              <w:t>D</w:t>
            </w:r>
          </w:p>
        </w:tc>
        <w:tc>
          <w:tcPr>
            <w:tcW w:w="6660" w:type="dxa"/>
          </w:tcPr>
          <w:p w14:paraId="551FB0B5" w14:textId="4B90DAE8" w:rsidR="00AD3102" w:rsidRPr="001E3CFE" w:rsidRDefault="00AD3102" w:rsidP="00EF2A7E">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3BCAFAC1" w14:textId="2AE9FD4A" w:rsidR="00AD3102" w:rsidRPr="001E3CFE" w:rsidRDefault="00AD3102" w:rsidP="00EF2A7E">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75028046" w14:textId="06A5228E" w:rsidR="00AD3102" w:rsidRPr="001E3CFE" w:rsidRDefault="00AD3102" w:rsidP="00EF2A7E">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p w14:paraId="7BFFE62D" w14:textId="2052FB9C" w:rsidR="00AD3102" w:rsidRPr="001E3CFE" w:rsidRDefault="00AD3102" w:rsidP="00EF2A7E">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tc>
      </w:tr>
      <w:tr w:rsidR="00AD3102" w:rsidRPr="001E3CFE" w14:paraId="391B63F3" w14:textId="77777777" w:rsidTr="00EF2A7E">
        <w:tc>
          <w:tcPr>
            <w:tcW w:w="7290" w:type="dxa"/>
            <w:gridSpan w:val="2"/>
          </w:tcPr>
          <w:p w14:paraId="41DF931C" w14:textId="5BE63550" w:rsidR="00AD3102" w:rsidRPr="001E3CFE" w:rsidRDefault="008B4186" w:rsidP="001B0E90">
            <w:pPr>
              <w:spacing w:beforeLines="50" w:before="120"/>
              <w:ind w:left="0" w:firstLine="0"/>
              <w:rPr>
                <w:rFonts w:eastAsiaTheme="minorEastAsia"/>
                <w:color w:val="FF0000"/>
              </w:rPr>
            </w:pPr>
            <w:r>
              <w:rPr>
                <w:rFonts w:eastAsiaTheme="minorEastAsia" w:hint="eastAsia"/>
                <w:color w:val="FF0000"/>
                <w:lang w:eastAsia="zh-HK"/>
              </w:rPr>
              <w:t>Answer</w:t>
            </w:r>
            <w:r w:rsidR="007151E3">
              <w:rPr>
                <w:rFonts w:eastAsiaTheme="minorEastAsia"/>
                <w:color w:val="FF0000"/>
                <w:lang w:eastAsia="zh-HK"/>
              </w:rPr>
              <w:t xml:space="preserve">: </w:t>
            </w:r>
            <w:r w:rsidR="00AD3102">
              <w:rPr>
                <w:rFonts w:eastAsiaTheme="minorEastAsia" w:hint="eastAsia"/>
                <w:color w:val="FF0000"/>
                <w:lang w:eastAsia="zh-HK"/>
              </w:rPr>
              <w:t>B</w:t>
            </w:r>
          </w:p>
        </w:tc>
      </w:tr>
    </w:tbl>
    <w:p w14:paraId="6AD645C1" w14:textId="77777777" w:rsidR="00AD3102" w:rsidRDefault="00AD3102" w:rsidP="00AD3102">
      <w:pPr>
        <w:ind w:left="0" w:firstLine="0"/>
        <w:rPr>
          <w:rFonts w:asciiTheme="minorEastAsia" w:eastAsiaTheme="minorEastAsia" w:hAnsiTheme="minorEastAsia"/>
          <w:sz w:val="16"/>
          <w:szCs w:val="16"/>
        </w:rPr>
      </w:pPr>
    </w:p>
    <w:p w14:paraId="393EED35" w14:textId="0EF76D0E" w:rsidR="00EA79CE" w:rsidRDefault="00EA79CE" w:rsidP="00AD3102">
      <w:pPr>
        <w:ind w:left="0" w:firstLine="0"/>
        <w:rPr>
          <w:rFonts w:asciiTheme="minorEastAsia" w:eastAsiaTheme="minorEastAsia" w:hAnsiTheme="minorEastAsia"/>
          <w:sz w:val="16"/>
          <w:szCs w:val="16"/>
        </w:rPr>
      </w:pPr>
      <w:r>
        <w:rPr>
          <w:rFonts w:asciiTheme="minorEastAsia" w:eastAsiaTheme="minorEastAsia" w:hAnsiTheme="minorEastAsia"/>
          <w:sz w:val="16"/>
          <w:szCs w:val="16"/>
        </w:rPr>
        <w:br w:type="page"/>
      </w:r>
    </w:p>
    <w:p w14:paraId="13B9473E" w14:textId="1D62F930" w:rsidR="001A3E43" w:rsidRPr="00F40C67" w:rsidRDefault="001A3E43" w:rsidP="001B0E90">
      <w:pPr>
        <w:pStyle w:val="a6"/>
        <w:numPr>
          <w:ilvl w:val="0"/>
          <w:numId w:val="113"/>
        </w:numPr>
        <w:jc w:val="both"/>
        <w:rPr>
          <w:rFonts w:asciiTheme="minorEastAsia" w:eastAsiaTheme="minorEastAsia" w:hAnsiTheme="minorEastAsia"/>
        </w:rPr>
      </w:pPr>
      <w:r w:rsidRPr="00F40C67">
        <w:rPr>
          <w:rFonts w:eastAsiaTheme="minorEastAsia"/>
        </w:rPr>
        <w:lastRenderedPageBreak/>
        <w:t xml:space="preserve">According </w:t>
      </w:r>
      <w:r w:rsidR="006F3395" w:rsidRPr="00F40C67">
        <w:rPr>
          <w:rFonts w:eastAsiaTheme="minorEastAsia"/>
        </w:rPr>
        <w:t>to Source</w:t>
      </w:r>
      <w:r w:rsidR="00F40C67" w:rsidRPr="00F40C67">
        <w:rPr>
          <w:rFonts w:eastAsiaTheme="minorEastAsia"/>
        </w:rPr>
        <w:t xml:space="preserve"> 2, what are the suggestions and proposals raised by </w:t>
      </w:r>
      <w:r w:rsidR="00F40C67" w:rsidRPr="001B0E90">
        <w:rPr>
          <w:rFonts w:eastAsia="微軟正黑體"/>
          <w:lang w:eastAsia="zh-HK"/>
        </w:rPr>
        <w:t xml:space="preserve">the </w:t>
      </w:r>
      <w:r w:rsidR="00462F55">
        <w:rPr>
          <w:rFonts w:eastAsia="微軟正黑體"/>
          <w:lang w:eastAsia="zh-HK"/>
        </w:rPr>
        <w:t xml:space="preserve">deputies to the </w:t>
      </w:r>
      <w:r w:rsidR="00F40C67" w:rsidRPr="001B0E90">
        <w:rPr>
          <w:rFonts w:eastAsia="微軟正黑體"/>
          <w:lang w:eastAsia="zh-HK"/>
        </w:rPr>
        <w:t>Hong Kong People</w:t>
      </w:r>
      <w:r w:rsidR="000B23DC">
        <w:rPr>
          <w:rFonts w:eastAsia="微軟正黑體"/>
          <w:lang w:eastAsia="zh-HK"/>
        </w:rPr>
        <w:t>’</w:t>
      </w:r>
      <w:r w:rsidR="00F40C67" w:rsidRPr="001B0E90">
        <w:rPr>
          <w:lang w:eastAsia="zh-HK"/>
        </w:rPr>
        <w:t>s Congress and members of the National Committee of the Chinese People</w:t>
      </w:r>
      <w:r w:rsidR="000B23DC">
        <w:rPr>
          <w:rFonts w:eastAsia="微軟正黑體"/>
          <w:lang w:eastAsia="zh-HK"/>
        </w:rPr>
        <w:t>’</w:t>
      </w:r>
      <w:r w:rsidR="00F40C67" w:rsidRPr="001B0E90">
        <w:rPr>
          <w:rFonts w:eastAsia="微軟正黑體"/>
          <w:lang w:eastAsia="zh-HK"/>
        </w:rPr>
        <w:t>s Political Consultative Conference? Use lines to match the fields of suggestions and proposals and their concrete recommendation</w:t>
      </w:r>
      <w:r w:rsidR="00EA79CE">
        <w:rPr>
          <w:rFonts w:eastAsia="微軟正黑體"/>
          <w:lang w:eastAsia="zh-HK"/>
        </w:rPr>
        <w:t>s</w:t>
      </w:r>
      <w:r w:rsidR="00F40C67" w:rsidRPr="001B0E90">
        <w:rPr>
          <w:rFonts w:eastAsia="微軟正黑體"/>
          <w:lang w:eastAsia="zh-HK"/>
        </w:rPr>
        <w:t>.</w:t>
      </w:r>
    </w:p>
    <w:p w14:paraId="40387266" w14:textId="77777777" w:rsidR="00AD3102" w:rsidRPr="002875D8" w:rsidRDefault="00AD3102" w:rsidP="00AD3102">
      <w:pPr>
        <w:rPr>
          <w:rFonts w:asciiTheme="minorEastAsia" w:eastAsiaTheme="minorEastAsia" w:hAnsiTheme="minorEastAsia"/>
        </w:rPr>
      </w:pPr>
    </w:p>
    <w:tbl>
      <w:tblPr>
        <w:tblStyle w:val="TableGrid1"/>
        <w:tblW w:w="8725" w:type="dxa"/>
        <w:tblLook w:val="04A0" w:firstRow="1" w:lastRow="0" w:firstColumn="1" w:lastColumn="0" w:noHBand="0" w:noVBand="1"/>
      </w:tblPr>
      <w:tblGrid>
        <w:gridCol w:w="3334"/>
        <w:gridCol w:w="1977"/>
        <w:gridCol w:w="3414"/>
      </w:tblGrid>
      <w:tr w:rsidR="00AD3102" w:rsidRPr="00D573A2" w14:paraId="3B39E4D4" w14:textId="77777777" w:rsidTr="00EF2A7E">
        <w:tc>
          <w:tcPr>
            <w:tcW w:w="3334" w:type="dxa"/>
            <w:tcBorders>
              <w:right w:val="single" w:sz="4" w:space="0" w:color="auto"/>
            </w:tcBorders>
            <w:shd w:val="clear" w:color="auto" w:fill="D9D9D9" w:themeFill="background1" w:themeFillShade="D9"/>
          </w:tcPr>
          <w:p w14:paraId="50897B6F" w14:textId="6AAEF146" w:rsidR="00AD3102" w:rsidRPr="00D573A2" w:rsidRDefault="00F40C67" w:rsidP="00EF2A7E">
            <w:pPr>
              <w:spacing w:line="360" w:lineRule="auto"/>
              <w:ind w:left="0" w:firstLine="0"/>
              <w:jc w:val="center"/>
              <w:rPr>
                <w:b/>
                <w:lang w:eastAsia="zh-HK"/>
              </w:rPr>
            </w:pPr>
            <w:r>
              <w:rPr>
                <w:rFonts w:hint="eastAsia"/>
                <w:b/>
              </w:rPr>
              <w:t>Fi</w:t>
            </w:r>
            <w:r>
              <w:rPr>
                <w:b/>
              </w:rPr>
              <w:t>elds of suggestions and proposals</w:t>
            </w:r>
          </w:p>
        </w:tc>
        <w:tc>
          <w:tcPr>
            <w:tcW w:w="1977" w:type="dxa"/>
            <w:tcBorders>
              <w:top w:val="nil"/>
              <w:left w:val="single" w:sz="4" w:space="0" w:color="auto"/>
              <w:bottom w:val="nil"/>
              <w:right w:val="single" w:sz="4" w:space="0" w:color="auto"/>
            </w:tcBorders>
          </w:tcPr>
          <w:p w14:paraId="45513CFF" w14:textId="77777777" w:rsidR="00AD3102" w:rsidRPr="00D573A2" w:rsidRDefault="00AD3102" w:rsidP="00EF2A7E">
            <w:pPr>
              <w:snapToGrid w:val="0"/>
              <w:spacing w:after="160" w:line="360" w:lineRule="auto"/>
              <w:rPr>
                <w:rFonts w:eastAsia="標楷體"/>
                <w:bCs/>
                <w:sz w:val="28"/>
                <w:szCs w:val="28"/>
                <w:lang w:eastAsia="zh-HK"/>
              </w:rPr>
            </w:pPr>
          </w:p>
        </w:tc>
        <w:tc>
          <w:tcPr>
            <w:tcW w:w="3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062116" w14:textId="29725228" w:rsidR="00F40C67" w:rsidRDefault="00F40C67">
            <w:pPr>
              <w:spacing w:line="360" w:lineRule="auto"/>
              <w:jc w:val="center"/>
              <w:rPr>
                <w:b/>
                <w:lang w:eastAsia="zh-HK"/>
              </w:rPr>
            </w:pPr>
            <w:r>
              <w:rPr>
                <w:rFonts w:hint="eastAsia"/>
                <w:b/>
                <w:lang w:eastAsia="zh-HK"/>
              </w:rPr>
              <w:t>C</w:t>
            </w:r>
            <w:r>
              <w:rPr>
                <w:b/>
                <w:lang w:eastAsia="zh-HK"/>
              </w:rPr>
              <w:t>oncrete recommendation</w:t>
            </w:r>
            <w:r w:rsidR="00EA79CE">
              <w:rPr>
                <w:b/>
                <w:lang w:eastAsia="zh-HK"/>
              </w:rPr>
              <w:t>s</w:t>
            </w:r>
            <w:r>
              <w:rPr>
                <w:b/>
                <w:lang w:eastAsia="zh-HK"/>
              </w:rPr>
              <w:t xml:space="preserve"> on</w:t>
            </w:r>
          </w:p>
          <w:p w14:paraId="589DDD26" w14:textId="1372062A" w:rsidR="00AD3102" w:rsidRPr="00D573A2" w:rsidRDefault="00F40C67" w:rsidP="001B0E90">
            <w:pPr>
              <w:spacing w:line="360" w:lineRule="auto"/>
              <w:ind w:left="0" w:firstLine="0"/>
              <w:jc w:val="center"/>
              <w:rPr>
                <w:b/>
                <w:lang w:eastAsia="zh-HK"/>
              </w:rPr>
            </w:pPr>
            <w:r>
              <w:rPr>
                <w:b/>
                <w:lang w:eastAsia="zh-HK"/>
              </w:rPr>
              <w:t>suggestions and proposals</w:t>
            </w:r>
          </w:p>
        </w:tc>
      </w:tr>
      <w:tr w:rsidR="00AD3102" w:rsidRPr="00D573A2" w14:paraId="2D7D71A0" w14:textId="77777777" w:rsidTr="00EF2A7E">
        <w:tc>
          <w:tcPr>
            <w:tcW w:w="3334" w:type="dxa"/>
            <w:tcBorders>
              <w:right w:val="single" w:sz="4" w:space="0" w:color="auto"/>
            </w:tcBorders>
          </w:tcPr>
          <w:p w14:paraId="370C73AE" w14:textId="5131BF2B" w:rsidR="00AD3102" w:rsidRPr="008C560B" w:rsidRDefault="00F40C67" w:rsidP="00EF2A7E">
            <w:pPr>
              <w:spacing w:line="360" w:lineRule="auto"/>
              <w:ind w:left="0" w:firstLine="0"/>
              <w:jc w:val="center"/>
              <w:rPr>
                <w:rFonts w:asciiTheme="minorEastAsia" w:eastAsiaTheme="minorEastAsia" w:hAnsiTheme="minorEastAsia"/>
                <w:lang w:eastAsia="zh-HK"/>
              </w:rPr>
            </w:pPr>
            <w:r>
              <w:rPr>
                <w:rFonts w:eastAsiaTheme="minorEastAsia" w:hint="eastAsia"/>
                <w:lang w:eastAsia="zh-HK"/>
              </w:rPr>
              <w:t>Ec</w:t>
            </w:r>
            <w:r>
              <w:rPr>
                <w:rFonts w:eastAsiaTheme="minorEastAsia"/>
                <w:lang w:eastAsia="zh-HK"/>
              </w:rPr>
              <w:t>onomic and Trade</w:t>
            </w:r>
          </w:p>
        </w:tc>
        <w:tc>
          <w:tcPr>
            <w:tcW w:w="1977" w:type="dxa"/>
            <w:tcBorders>
              <w:top w:val="nil"/>
              <w:left w:val="single" w:sz="4" w:space="0" w:color="auto"/>
              <w:bottom w:val="nil"/>
              <w:right w:val="single" w:sz="4" w:space="0" w:color="auto"/>
            </w:tcBorders>
          </w:tcPr>
          <w:p w14:paraId="73BEABCE" w14:textId="77777777" w:rsidR="00AD3102" w:rsidRDefault="00AD3102" w:rsidP="00EF2A7E">
            <w:pPr>
              <w:snapToGrid w:val="0"/>
              <w:spacing w:after="160" w:line="360" w:lineRule="auto"/>
              <w:rPr>
                <w:rFonts w:ascii="細明體" w:eastAsia="細明體" w:hAnsi="細明體"/>
                <w:bCs/>
                <w:sz w:val="28"/>
                <w:szCs w:val="28"/>
                <w:lang w:eastAsia="zh-HK"/>
              </w:rPr>
            </w:pPr>
          </w:p>
          <w:p w14:paraId="74D1F69E" w14:textId="77777777" w:rsidR="00AD3102" w:rsidRPr="00D573A2" w:rsidRDefault="00AD3102" w:rsidP="00EF2A7E">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78208" behindDoc="0" locked="0" layoutInCell="1" allowOverlap="1" wp14:anchorId="5632B197" wp14:editId="15E82EF7">
                      <wp:simplePos x="0" y="0"/>
                      <wp:positionH relativeFrom="column">
                        <wp:posOffset>87630</wp:posOffset>
                      </wp:positionH>
                      <wp:positionV relativeFrom="paragraph">
                        <wp:posOffset>84455</wp:posOffset>
                      </wp:positionV>
                      <wp:extent cx="876300" cy="0"/>
                      <wp:effectExtent l="57150" t="57150" r="57150" b="57150"/>
                      <wp:wrapNone/>
                      <wp:docPr id="127" name="直線接點 5"/>
                      <wp:cNvGraphicFramePr/>
                      <a:graphic xmlns:a="http://schemas.openxmlformats.org/drawingml/2006/main">
                        <a:graphicData uri="http://schemas.microsoft.com/office/word/2010/wordprocessingShape">
                          <wps:wsp>
                            <wps:cNvCnPr/>
                            <wps:spPr>
                              <a:xfrm flipV="1">
                                <a:off x="0" y="0"/>
                                <a:ext cx="8763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000E80" id="直線接點 5" o:spid="_x0000_s1026" style="position:absolute;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6.65pt" to="7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top w:val="single" w:sz="4" w:space="0" w:color="auto"/>
              <w:left w:val="single" w:sz="4" w:space="0" w:color="auto"/>
            </w:tcBorders>
          </w:tcPr>
          <w:p w14:paraId="35EF041C" w14:textId="2E2002E4" w:rsidR="00AD3102" w:rsidRPr="004D3539" w:rsidRDefault="00465F97" w:rsidP="00CE24E1">
            <w:pPr>
              <w:spacing w:line="360" w:lineRule="auto"/>
              <w:ind w:left="0" w:firstLine="0"/>
            </w:pPr>
            <w:r>
              <w:t>Develop</w:t>
            </w:r>
            <w:r w:rsidR="00CE24E1">
              <w:t>ing</w:t>
            </w:r>
            <w:r w:rsidR="00F40C67" w:rsidRPr="00F40C67">
              <w:t xml:space="preserve"> the Northern Metropolis into “Hong Kong</w:t>
            </w:r>
            <w:r w:rsidR="000B23DC">
              <w:t>’</w:t>
            </w:r>
            <w:r w:rsidR="00F40C67" w:rsidRPr="00F40C67">
              <w:t xml:space="preserve">s Silicon Valley” </w:t>
            </w:r>
            <w:r w:rsidR="00EA79CE">
              <w:t xml:space="preserve">to </w:t>
            </w:r>
            <w:r w:rsidR="00F40C67" w:rsidRPr="00F40C67">
              <w:t xml:space="preserve">encourage more high-quality mainland technology and innovation enterprises to </w:t>
            </w:r>
            <w:r>
              <w:t>move in</w:t>
            </w:r>
            <w:r w:rsidR="00F40C67" w:rsidRPr="00F40C67">
              <w:t xml:space="preserve"> the Northern Metropolis and provide policy convenience for their products to enter the Mainland market.</w:t>
            </w:r>
          </w:p>
        </w:tc>
      </w:tr>
      <w:tr w:rsidR="00AD3102" w:rsidRPr="00D573A2" w14:paraId="1CE57DD3" w14:textId="77777777" w:rsidTr="00EF2A7E">
        <w:tc>
          <w:tcPr>
            <w:tcW w:w="3334" w:type="dxa"/>
            <w:tcBorders>
              <w:right w:val="single" w:sz="4" w:space="0" w:color="auto"/>
            </w:tcBorders>
          </w:tcPr>
          <w:p w14:paraId="2F2A627E" w14:textId="5612971F" w:rsidR="00F40C67" w:rsidRDefault="00F40C67">
            <w:pPr>
              <w:spacing w:line="360" w:lineRule="auto"/>
              <w:jc w:val="center"/>
              <w:rPr>
                <w:rFonts w:eastAsia="微軟正黑體"/>
                <w:lang w:eastAsia="zh-HK"/>
              </w:rPr>
            </w:pPr>
            <w:r>
              <w:rPr>
                <w:rFonts w:eastAsia="微軟正黑體"/>
                <w:lang w:eastAsia="zh-HK"/>
              </w:rPr>
              <w:t xml:space="preserve">Medical care </w:t>
            </w:r>
            <w:r w:rsidRPr="00EE672E">
              <w:rPr>
                <w:rFonts w:eastAsia="微軟正黑體"/>
                <w:lang w:eastAsia="zh-HK"/>
              </w:rPr>
              <w:t>and scientific</w:t>
            </w:r>
          </w:p>
          <w:p w14:paraId="407CDD98" w14:textId="5BD901E4" w:rsidR="00AD3102" w:rsidRPr="00D573A2" w:rsidRDefault="00F40C67">
            <w:pPr>
              <w:spacing w:line="360" w:lineRule="auto"/>
              <w:jc w:val="center"/>
            </w:pPr>
            <w:r w:rsidRPr="00EE672E">
              <w:rPr>
                <w:rFonts w:eastAsia="微軟正黑體"/>
                <w:lang w:eastAsia="zh-HK"/>
              </w:rPr>
              <w:t>research</w:t>
            </w:r>
          </w:p>
        </w:tc>
        <w:tc>
          <w:tcPr>
            <w:tcW w:w="1977" w:type="dxa"/>
            <w:tcBorders>
              <w:top w:val="nil"/>
              <w:left w:val="single" w:sz="4" w:space="0" w:color="auto"/>
              <w:bottom w:val="nil"/>
              <w:right w:val="single" w:sz="4" w:space="0" w:color="auto"/>
            </w:tcBorders>
          </w:tcPr>
          <w:p w14:paraId="114DDB3A" w14:textId="77777777" w:rsidR="00AD3102" w:rsidRDefault="00AD3102" w:rsidP="00EF2A7E">
            <w:pPr>
              <w:spacing w:line="360" w:lineRule="auto"/>
              <w:ind w:left="0" w:firstLine="0"/>
              <w:rPr>
                <w:rFonts w:ascii="細明體" w:eastAsia="細明體" w:hAnsi="細明體"/>
                <w:bCs/>
                <w:sz w:val="28"/>
                <w:szCs w:val="28"/>
                <w:lang w:eastAsia="zh-HK"/>
              </w:rPr>
            </w:pPr>
          </w:p>
          <w:p w14:paraId="72DFECBA" w14:textId="77777777" w:rsidR="00AD3102" w:rsidRPr="00D573A2" w:rsidRDefault="00AD3102" w:rsidP="00EF2A7E">
            <w:pPr>
              <w:spacing w:line="360" w:lineRule="auto"/>
              <w:rPr>
                <w:lang w:eastAsia="zh-HK"/>
              </w:rPr>
            </w:pPr>
            <w:r w:rsidRPr="00D573A2">
              <w:rPr>
                <w:noProof/>
                <w:lang w:eastAsia="zh-CN"/>
              </w:rPr>
              <mc:AlternateContent>
                <mc:Choice Requires="wps">
                  <w:drawing>
                    <wp:anchor distT="0" distB="0" distL="114300" distR="114300" simplePos="0" relativeHeight="251679232" behindDoc="0" locked="0" layoutInCell="1" allowOverlap="1" wp14:anchorId="6658958C" wp14:editId="075E75E7">
                      <wp:simplePos x="0" y="0"/>
                      <wp:positionH relativeFrom="column">
                        <wp:posOffset>78105</wp:posOffset>
                      </wp:positionH>
                      <wp:positionV relativeFrom="paragraph">
                        <wp:posOffset>119379</wp:posOffset>
                      </wp:positionV>
                      <wp:extent cx="790575" cy="1654175"/>
                      <wp:effectExtent l="57150" t="57150" r="66675" b="60325"/>
                      <wp:wrapNone/>
                      <wp:docPr id="74" name="直線接點 5"/>
                      <wp:cNvGraphicFramePr/>
                      <a:graphic xmlns:a="http://schemas.openxmlformats.org/drawingml/2006/main">
                        <a:graphicData uri="http://schemas.microsoft.com/office/word/2010/wordprocessingShape">
                          <wps:wsp>
                            <wps:cNvCnPr/>
                            <wps:spPr>
                              <a:xfrm flipH="1">
                                <a:off x="0" y="0"/>
                                <a:ext cx="790575" cy="16541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DBF2EF" id="直線接點 5" o:spid="_x0000_s1026" style="position:absolute;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9.4pt" to="68.4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left w:val="single" w:sz="4" w:space="0" w:color="auto"/>
            </w:tcBorders>
          </w:tcPr>
          <w:p w14:paraId="13897F4E" w14:textId="4B2F23F7" w:rsidR="00AD3102" w:rsidRPr="00D573A2" w:rsidRDefault="00F40C67" w:rsidP="00465F97">
            <w:pPr>
              <w:spacing w:line="360" w:lineRule="auto"/>
              <w:ind w:left="0" w:firstLine="0"/>
              <w:rPr>
                <w:lang w:eastAsia="zh-HK"/>
              </w:rPr>
            </w:pPr>
            <w:r w:rsidRPr="00EE672E">
              <w:rPr>
                <w:rFonts w:eastAsia="微軟正黑體"/>
              </w:rPr>
              <w:t xml:space="preserve">Hong Kong </w:t>
            </w:r>
            <w:r w:rsidR="00465F97">
              <w:rPr>
                <w:rFonts w:eastAsia="微軟正黑體"/>
              </w:rPr>
              <w:t>enterprises</w:t>
            </w:r>
            <w:r w:rsidRPr="00EE672E">
              <w:rPr>
                <w:rFonts w:eastAsia="微軟正黑體"/>
              </w:rPr>
              <w:t xml:space="preserve"> have entered the </w:t>
            </w:r>
            <w:r>
              <w:rPr>
                <w:rFonts w:eastAsia="微軟正黑體"/>
              </w:rPr>
              <w:t xml:space="preserve">Economic and Trade Cooperation Zones on </w:t>
            </w:r>
            <w:r w:rsidRPr="00EE672E">
              <w:rPr>
                <w:rFonts w:eastAsia="微軟正黑體"/>
              </w:rPr>
              <w:t>Belt and Road</w:t>
            </w:r>
            <w:r>
              <w:rPr>
                <w:rFonts w:eastAsia="微軟正黑體"/>
              </w:rPr>
              <w:t>, allowing</w:t>
            </w:r>
            <w:r w:rsidRPr="00EE672E">
              <w:rPr>
                <w:rFonts w:eastAsia="微軟正黑體"/>
              </w:rPr>
              <w:t xml:space="preserve"> them to enjoy the same treatment as mainland companies.</w:t>
            </w:r>
          </w:p>
        </w:tc>
      </w:tr>
      <w:tr w:rsidR="00AD3102" w:rsidRPr="00D573A2" w14:paraId="2E4B26CC" w14:textId="77777777" w:rsidTr="00EF2A7E">
        <w:tc>
          <w:tcPr>
            <w:tcW w:w="3334" w:type="dxa"/>
            <w:tcBorders>
              <w:right w:val="single" w:sz="4" w:space="0" w:color="auto"/>
            </w:tcBorders>
          </w:tcPr>
          <w:p w14:paraId="2B18BAC1" w14:textId="06FA272C" w:rsidR="00AD3102" w:rsidRPr="00D573A2" w:rsidRDefault="00F40C67" w:rsidP="00EF2A7E">
            <w:pPr>
              <w:spacing w:line="360" w:lineRule="auto"/>
              <w:ind w:left="0" w:firstLine="0"/>
              <w:jc w:val="center"/>
            </w:pPr>
            <w:r w:rsidRPr="00EE672E">
              <w:rPr>
                <w:rFonts w:eastAsia="微軟正黑體"/>
              </w:rPr>
              <w:t>In line with the Belt and Road</w:t>
            </w:r>
            <w:r w:rsidR="00FA3104">
              <w:rPr>
                <w:rFonts w:eastAsia="微軟正黑體"/>
              </w:rPr>
              <w:t xml:space="preserve"> Initiative</w:t>
            </w:r>
            <w:r w:rsidRPr="00EE672E">
              <w:rPr>
                <w:rFonts w:eastAsia="微軟正黑體"/>
              </w:rPr>
              <w:t xml:space="preserve"> development strategy</w:t>
            </w:r>
          </w:p>
        </w:tc>
        <w:tc>
          <w:tcPr>
            <w:tcW w:w="1977" w:type="dxa"/>
            <w:tcBorders>
              <w:top w:val="nil"/>
              <w:left w:val="single" w:sz="4" w:space="0" w:color="auto"/>
              <w:bottom w:val="nil"/>
              <w:right w:val="single" w:sz="4" w:space="0" w:color="auto"/>
            </w:tcBorders>
          </w:tcPr>
          <w:p w14:paraId="6EC1534E" w14:textId="77777777" w:rsidR="00AD3102" w:rsidRDefault="00AD3102" w:rsidP="00EF2A7E">
            <w:pPr>
              <w:snapToGrid w:val="0"/>
              <w:spacing w:after="160" w:line="360" w:lineRule="auto"/>
              <w:rPr>
                <w:rFonts w:ascii="細明體" w:eastAsia="細明體" w:hAnsi="細明體"/>
                <w:bCs/>
                <w:sz w:val="28"/>
                <w:szCs w:val="28"/>
                <w:lang w:eastAsia="zh-HK"/>
              </w:rPr>
            </w:pPr>
            <w:r w:rsidRPr="00D573A2">
              <w:rPr>
                <w:noProof/>
                <w:lang w:eastAsia="zh-CN"/>
              </w:rPr>
              <mc:AlternateContent>
                <mc:Choice Requires="wps">
                  <w:drawing>
                    <wp:anchor distT="0" distB="0" distL="114300" distR="114300" simplePos="0" relativeHeight="251680256" behindDoc="0" locked="0" layoutInCell="1" allowOverlap="1" wp14:anchorId="6BA800F8" wp14:editId="4DDDCCEC">
                      <wp:simplePos x="0" y="0"/>
                      <wp:positionH relativeFrom="column">
                        <wp:posOffset>87629</wp:posOffset>
                      </wp:positionH>
                      <wp:positionV relativeFrom="paragraph">
                        <wp:posOffset>-1117600</wp:posOffset>
                      </wp:positionV>
                      <wp:extent cx="790575" cy="1654175"/>
                      <wp:effectExtent l="57150" t="57150" r="66675" b="60325"/>
                      <wp:wrapNone/>
                      <wp:docPr id="151" name="直線接點 5"/>
                      <wp:cNvGraphicFramePr/>
                      <a:graphic xmlns:a="http://schemas.openxmlformats.org/drawingml/2006/main">
                        <a:graphicData uri="http://schemas.microsoft.com/office/word/2010/wordprocessingShape">
                          <wps:wsp>
                            <wps:cNvCnPr/>
                            <wps:spPr>
                              <a:xfrm>
                                <a:off x="0" y="0"/>
                                <a:ext cx="790575" cy="16541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C46DCE" id="直線接點 5"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88pt" to="69.1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" strokecolor="red" strokeweight="2.25pt">
                      <v:stroke startarrow="oval" endarrow="oval"/>
                    </v:line>
                  </w:pict>
                </mc:Fallback>
              </mc:AlternateContent>
            </w:r>
          </w:p>
          <w:p w14:paraId="09A5C556" w14:textId="77777777" w:rsidR="00AD3102" w:rsidRPr="00D573A2" w:rsidRDefault="00AD3102" w:rsidP="00EF2A7E">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left w:val="single" w:sz="4" w:space="0" w:color="auto"/>
            </w:tcBorders>
          </w:tcPr>
          <w:p w14:paraId="37901A3B" w14:textId="1A65AC03" w:rsidR="00AD3102" w:rsidRPr="00D573A2" w:rsidRDefault="00F40C67" w:rsidP="00CE24E1">
            <w:pPr>
              <w:spacing w:line="360" w:lineRule="auto"/>
              <w:ind w:left="0" w:firstLine="0"/>
              <w:rPr>
                <w:rFonts w:asciiTheme="minorEastAsia" w:eastAsiaTheme="minorEastAsia" w:hAnsiTheme="minorEastAsia"/>
                <w:bCs/>
                <w:lang w:eastAsia="zh-HK"/>
              </w:rPr>
            </w:pPr>
            <w:r>
              <w:rPr>
                <w:rFonts w:eastAsia="微軟正黑體"/>
              </w:rPr>
              <w:t>Establish</w:t>
            </w:r>
            <w:r w:rsidR="00CE24E1">
              <w:rPr>
                <w:rFonts w:eastAsia="微軟正黑體"/>
              </w:rPr>
              <w:t>ing</w:t>
            </w:r>
            <w:r w:rsidRPr="00EE672E">
              <w:rPr>
                <w:rFonts w:eastAsia="微軟正黑體"/>
              </w:rPr>
              <w:t xml:space="preserve"> </w:t>
            </w:r>
            <w:r>
              <w:rPr>
                <w:rFonts w:eastAsia="微軟正黑體"/>
              </w:rPr>
              <w:t>the “</w:t>
            </w:r>
            <w:r w:rsidRPr="00EE672E">
              <w:rPr>
                <w:rFonts w:eastAsia="微軟正黑體"/>
              </w:rPr>
              <w:t>Greater Bay Area Smart Medical Research Base</w:t>
            </w:r>
            <w:r>
              <w:rPr>
                <w:rFonts w:eastAsia="微軟正黑體"/>
              </w:rPr>
              <w:t>”</w:t>
            </w:r>
            <w:r w:rsidRPr="00EE672E">
              <w:rPr>
                <w:rFonts w:eastAsia="微軟正黑體"/>
              </w:rPr>
              <w:t xml:space="preserve"> in the Northern Metropolis</w:t>
            </w:r>
            <w:r>
              <w:rPr>
                <w:rFonts w:eastAsia="微軟正黑體"/>
              </w:rPr>
              <w:t xml:space="preserve"> </w:t>
            </w:r>
            <w:r w:rsidR="00CE24E1">
              <w:rPr>
                <w:rFonts w:eastAsia="微軟正黑體"/>
              </w:rPr>
              <w:t>to attract</w:t>
            </w:r>
            <w:r w:rsidRPr="00EE672E">
              <w:rPr>
                <w:rFonts w:eastAsia="微軟正黑體"/>
              </w:rPr>
              <w:t xml:space="preserve"> more mainland scientific research institutions and medical </w:t>
            </w:r>
            <w:r w:rsidR="00465F97">
              <w:rPr>
                <w:rFonts w:eastAsia="微軟正黑體"/>
              </w:rPr>
              <w:t>enterprises</w:t>
            </w:r>
            <w:r w:rsidRPr="00EE672E">
              <w:rPr>
                <w:rFonts w:eastAsia="微軟正黑體"/>
              </w:rPr>
              <w:t xml:space="preserve"> </w:t>
            </w:r>
            <w:r w:rsidR="00CE24E1">
              <w:rPr>
                <w:rFonts w:eastAsia="微軟正黑體"/>
              </w:rPr>
              <w:t xml:space="preserve">to move in </w:t>
            </w:r>
            <w:r w:rsidR="00465F97">
              <w:rPr>
                <w:rFonts w:eastAsia="微軟正黑體"/>
              </w:rPr>
              <w:t xml:space="preserve">so as to </w:t>
            </w:r>
            <w:r w:rsidRPr="00EE672E">
              <w:rPr>
                <w:rFonts w:eastAsia="微軟正黑體"/>
              </w:rPr>
              <w:t>facilita</w:t>
            </w:r>
            <w:r>
              <w:rPr>
                <w:rFonts w:eastAsia="微軟正黑體"/>
              </w:rPr>
              <w:t>t</w:t>
            </w:r>
            <w:r w:rsidRPr="00EE672E">
              <w:rPr>
                <w:rFonts w:eastAsia="微軟正黑體"/>
              </w:rPr>
              <w:t>e Hong Kong</w:t>
            </w:r>
            <w:r w:rsidR="000B23DC">
              <w:rPr>
                <w:rFonts w:eastAsia="微軟正黑體"/>
              </w:rPr>
              <w:t>’</w:t>
            </w:r>
            <w:r>
              <w:rPr>
                <w:rFonts w:eastAsia="微軟正黑體"/>
              </w:rPr>
              <w:t>s development</w:t>
            </w:r>
            <w:r w:rsidRPr="00EE672E">
              <w:rPr>
                <w:rFonts w:eastAsia="微軟正黑體"/>
              </w:rPr>
              <w:t xml:space="preserve"> into </w:t>
            </w:r>
            <w:r w:rsidR="00465F97">
              <w:rPr>
                <w:rFonts w:eastAsia="微軟正黑體"/>
              </w:rPr>
              <w:t>a</w:t>
            </w:r>
            <w:r w:rsidRPr="00EE672E">
              <w:rPr>
                <w:rFonts w:eastAsia="微軟正黑體"/>
              </w:rPr>
              <w:t xml:space="preserve"> medical and health industry platform</w:t>
            </w:r>
            <w:r w:rsidR="00465F97">
              <w:rPr>
                <w:rFonts w:eastAsia="微軟正黑體"/>
              </w:rPr>
              <w:t xml:space="preserve"> in Asia</w:t>
            </w:r>
            <w:r w:rsidRPr="00EE672E">
              <w:rPr>
                <w:rFonts w:eastAsia="微軟正黑體"/>
              </w:rPr>
              <w:t>.</w:t>
            </w:r>
          </w:p>
        </w:tc>
      </w:tr>
    </w:tbl>
    <w:p w14:paraId="141C2007" w14:textId="77777777" w:rsidR="00AD3102" w:rsidRDefault="00AD3102" w:rsidP="00AD3102">
      <w:pPr>
        <w:spacing w:line="276" w:lineRule="auto"/>
        <w:ind w:left="0" w:firstLine="0"/>
        <w:rPr>
          <w:rFonts w:eastAsiaTheme="minorEastAsia"/>
          <w:sz w:val="22"/>
          <w:lang w:eastAsia="zh-HK"/>
        </w:rPr>
      </w:pPr>
    </w:p>
    <w:p w14:paraId="16055DB3" w14:textId="72EB495F" w:rsidR="00AD3102" w:rsidRDefault="00AD3102" w:rsidP="00CB15F4">
      <w:pPr>
        <w:pStyle w:val="a6"/>
        <w:numPr>
          <w:ilvl w:val="0"/>
          <w:numId w:val="113"/>
        </w:numPr>
        <w:ind w:left="360" w:hanging="360"/>
        <w:jc w:val="both"/>
        <w:rPr>
          <w:rFonts w:eastAsiaTheme="minorEastAsia"/>
        </w:rPr>
      </w:pPr>
      <w:r w:rsidRPr="00CB15F4">
        <w:rPr>
          <w:rFonts w:eastAsiaTheme="minorEastAsia" w:hint="eastAsia"/>
        </w:rPr>
        <w:lastRenderedPageBreak/>
        <w:t>【</w:t>
      </w:r>
      <w:r w:rsidR="008D1643" w:rsidRPr="00CB15F4">
        <w:rPr>
          <w:rFonts w:eastAsiaTheme="minorEastAsia"/>
          <w:b/>
        </w:rPr>
        <w:t>Challeng</w:t>
      </w:r>
      <w:r w:rsidR="00CE24E1" w:rsidRPr="00CB15F4">
        <w:rPr>
          <w:rFonts w:eastAsiaTheme="minorEastAsia"/>
          <w:b/>
        </w:rPr>
        <w:t>e</w:t>
      </w:r>
      <w:r w:rsidR="008D1643" w:rsidRPr="00CB15F4">
        <w:rPr>
          <w:rFonts w:eastAsiaTheme="minorEastAsia"/>
          <w:b/>
        </w:rPr>
        <w:t xml:space="preserve"> question</w:t>
      </w:r>
      <w:r w:rsidRPr="00CB15F4">
        <w:rPr>
          <w:rFonts w:eastAsiaTheme="minorEastAsia" w:hint="eastAsia"/>
        </w:rPr>
        <w:t>】</w:t>
      </w:r>
      <w:r w:rsidR="008D1643" w:rsidRPr="00CB15F4">
        <w:rPr>
          <w:rFonts w:eastAsiaTheme="minorEastAsia"/>
        </w:rPr>
        <w:t xml:space="preserve">How </w:t>
      </w:r>
      <w:r w:rsidR="00465F97" w:rsidRPr="00CB15F4">
        <w:rPr>
          <w:rFonts w:eastAsiaTheme="minorEastAsia"/>
        </w:rPr>
        <w:t xml:space="preserve">do </w:t>
      </w:r>
      <w:r w:rsidR="008D1643" w:rsidRPr="00CB15F4">
        <w:rPr>
          <w:rFonts w:eastAsiaTheme="minorEastAsia"/>
        </w:rPr>
        <w:t xml:space="preserve">the suggestions and proposals raised by the </w:t>
      </w:r>
      <w:r w:rsidR="00465F97" w:rsidRPr="00CB15F4">
        <w:rPr>
          <w:rFonts w:eastAsiaTheme="minorEastAsia"/>
        </w:rPr>
        <w:t xml:space="preserve">deputies to </w:t>
      </w:r>
      <w:r w:rsidR="008D1643" w:rsidRPr="00CB15F4">
        <w:rPr>
          <w:rFonts w:eastAsiaTheme="minorEastAsia"/>
        </w:rPr>
        <w:t>Hong Kong People’s Congress and members of the National Committee of the Chinese People’s Political Consultative Conference on developing the Northern Metropolis match the actual developmental needs of Hong Kong?</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532C9A" w:rsidRPr="00D7044F" w14:paraId="293DFF1F" w14:textId="77777777" w:rsidTr="00EE1924">
        <w:tc>
          <w:tcPr>
            <w:tcW w:w="7946" w:type="dxa"/>
          </w:tcPr>
          <w:p w14:paraId="2B103E97" w14:textId="14170BEA" w:rsidR="00532C9A" w:rsidRPr="00D7044F" w:rsidRDefault="00532C9A" w:rsidP="00532C9A">
            <w:pPr>
              <w:spacing w:line="360" w:lineRule="auto"/>
              <w:ind w:left="0" w:firstLine="0"/>
              <w:rPr>
                <w:rFonts w:eastAsiaTheme="minorEastAsia"/>
                <w:i/>
              </w:rPr>
            </w:pPr>
            <w:r w:rsidRPr="008D1643">
              <w:rPr>
                <w:rFonts w:eastAsiaTheme="minorEastAsia"/>
                <w:i/>
                <w:color w:val="FF0000"/>
              </w:rPr>
              <w:t xml:space="preserve">Developing the Northern Metropolis </w:t>
            </w:r>
            <w:r>
              <w:rPr>
                <w:rFonts w:eastAsiaTheme="minorEastAsia"/>
                <w:i/>
                <w:color w:val="FF0000"/>
              </w:rPr>
              <w:t xml:space="preserve">and </w:t>
            </w:r>
            <w:r>
              <w:t xml:space="preserve"> </w:t>
            </w:r>
            <w:r w:rsidRPr="00F703DD">
              <w:rPr>
                <w:rFonts w:eastAsiaTheme="minorEastAsia"/>
                <w:i/>
                <w:color w:val="FF0000"/>
              </w:rPr>
              <w:t xml:space="preserve">building the Northern </w:t>
            </w:r>
            <w:r w:rsidRPr="008D1643">
              <w:rPr>
                <w:rFonts w:eastAsiaTheme="minorEastAsia"/>
                <w:i/>
                <w:color w:val="FF0000"/>
              </w:rPr>
              <w:t xml:space="preserve"> Metropolis </w:t>
            </w:r>
          </w:p>
        </w:tc>
      </w:tr>
      <w:tr w:rsidR="00532C9A" w:rsidRPr="00D7044F" w14:paraId="710DD2ED" w14:textId="77777777" w:rsidTr="00EE1924">
        <w:tc>
          <w:tcPr>
            <w:tcW w:w="7946" w:type="dxa"/>
          </w:tcPr>
          <w:p w14:paraId="4A71210D" w14:textId="04A72EEF" w:rsidR="00532C9A" w:rsidRPr="00377D04" w:rsidRDefault="00532C9A" w:rsidP="00532C9A">
            <w:pPr>
              <w:spacing w:line="360" w:lineRule="auto"/>
              <w:ind w:left="0" w:firstLine="0"/>
              <w:rPr>
                <w:rFonts w:eastAsiaTheme="minorEastAsia"/>
                <w:i/>
                <w:color w:val="FF0000"/>
              </w:rPr>
            </w:pPr>
            <w:r w:rsidRPr="008D1643">
              <w:rPr>
                <w:rFonts w:eastAsiaTheme="minorEastAsia"/>
                <w:i/>
                <w:color w:val="FF0000"/>
              </w:rPr>
              <w:t>into “Hong Kong</w:t>
            </w:r>
            <w:r>
              <w:rPr>
                <w:rFonts w:eastAsiaTheme="minorEastAsia"/>
                <w:i/>
                <w:color w:val="FF0000"/>
              </w:rPr>
              <w:t>’</w:t>
            </w:r>
            <w:r w:rsidRPr="008D1643">
              <w:rPr>
                <w:rFonts w:eastAsiaTheme="minorEastAsia"/>
                <w:i/>
                <w:color w:val="FF0000"/>
              </w:rPr>
              <w:t>s Silicon Valley</w:t>
            </w:r>
            <w:r>
              <w:rPr>
                <w:rFonts w:eastAsiaTheme="minorEastAsia"/>
                <w:i/>
                <w:color w:val="FF0000"/>
              </w:rPr>
              <w:t xml:space="preserve">” </w:t>
            </w:r>
            <w:r w:rsidRPr="008D1643">
              <w:rPr>
                <w:rFonts w:eastAsiaTheme="minorEastAsia"/>
                <w:i/>
                <w:color w:val="FF0000"/>
              </w:rPr>
              <w:t xml:space="preserve">can attract more high- quality mainland </w:t>
            </w:r>
          </w:p>
        </w:tc>
      </w:tr>
      <w:tr w:rsidR="00532C9A" w:rsidRPr="00D7044F" w14:paraId="5248D358" w14:textId="77777777" w:rsidTr="00EE1924">
        <w:tc>
          <w:tcPr>
            <w:tcW w:w="7946" w:type="dxa"/>
          </w:tcPr>
          <w:p w14:paraId="3A61BAD2" w14:textId="476AC250" w:rsidR="00532C9A" w:rsidRPr="00377D04" w:rsidRDefault="00532C9A" w:rsidP="00532C9A">
            <w:pPr>
              <w:spacing w:line="360" w:lineRule="auto"/>
              <w:ind w:left="0" w:firstLine="0"/>
              <w:rPr>
                <w:rFonts w:eastAsiaTheme="minorEastAsia"/>
                <w:i/>
                <w:color w:val="FF0000"/>
              </w:rPr>
            </w:pPr>
            <w:r w:rsidRPr="008D1643">
              <w:rPr>
                <w:rFonts w:eastAsiaTheme="minorEastAsia"/>
                <w:i/>
                <w:color w:val="FF0000"/>
              </w:rPr>
              <w:t xml:space="preserve">technology and innovation enterprises to </w:t>
            </w:r>
            <w:r>
              <w:rPr>
                <w:rFonts w:eastAsiaTheme="minorEastAsia"/>
                <w:i/>
                <w:color w:val="FF0000"/>
              </w:rPr>
              <w:t>move in,</w:t>
            </w:r>
            <w:r w:rsidRPr="008D1643">
              <w:rPr>
                <w:rFonts w:eastAsiaTheme="minorEastAsia"/>
                <w:i/>
                <w:color w:val="FF0000"/>
              </w:rPr>
              <w:t xml:space="preserve"> which can benefit the </w:t>
            </w:r>
          </w:p>
        </w:tc>
      </w:tr>
      <w:tr w:rsidR="00532C9A" w:rsidRPr="00D7044F" w14:paraId="1D7E6047" w14:textId="77777777" w:rsidTr="00EE1924">
        <w:tc>
          <w:tcPr>
            <w:tcW w:w="7946" w:type="dxa"/>
          </w:tcPr>
          <w:p w14:paraId="4EE0B4A1" w14:textId="07F9E0C2" w:rsidR="00532C9A" w:rsidRPr="00377D04" w:rsidRDefault="00532C9A" w:rsidP="00532C9A">
            <w:pPr>
              <w:spacing w:line="360" w:lineRule="auto"/>
              <w:ind w:left="0" w:firstLine="0"/>
              <w:rPr>
                <w:rFonts w:eastAsiaTheme="minorEastAsia"/>
                <w:i/>
                <w:color w:val="FF0000"/>
              </w:rPr>
            </w:pPr>
            <w:r w:rsidRPr="008D1643">
              <w:rPr>
                <w:rFonts w:eastAsiaTheme="minorEastAsia"/>
                <w:i/>
                <w:color w:val="FF0000"/>
              </w:rPr>
              <w:t xml:space="preserve">economic  and trade development of Hong Kong. Besides, more mainland </w:t>
            </w:r>
          </w:p>
        </w:tc>
      </w:tr>
      <w:tr w:rsidR="00532C9A" w:rsidRPr="00D7044F" w14:paraId="10E9D9AD" w14:textId="77777777" w:rsidTr="00EE1924">
        <w:tc>
          <w:tcPr>
            <w:tcW w:w="7946" w:type="dxa"/>
          </w:tcPr>
          <w:p w14:paraId="1923E3E0" w14:textId="4669EF8E" w:rsidR="00532C9A" w:rsidRPr="008D1643" w:rsidRDefault="00532C9A" w:rsidP="00532C9A">
            <w:pPr>
              <w:spacing w:line="360" w:lineRule="auto"/>
              <w:ind w:left="0" w:firstLine="0"/>
              <w:rPr>
                <w:rFonts w:eastAsiaTheme="minorEastAsia"/>
                <w:i/>
                <w:color w:val="FF0000"/>
              </w:rPr>
            </w:pPr>
            <w:r w:rsidRPr="008D1643">
              <w:rPr>
                <w:rFonts w:eastAsiaTheme="minorEastAsia"/>
                <w:i/>
                <w:color w:val="FF0000"/>
              </w:rPr>
              <w:t>scientific research institutions and medical</w:t>
            </w:r>
            <w:r>
              <w:rPr>
                <w:rFonts w:eastAsiaTheme="minorEastAsia"/>
                <w:i/>
                <w:color w:val="FF0000"/>
              </w:rPr>
              <w:t xml:space="preserve"> enterprises</w:t>
            </w:r>
            <w:r w:rsidRPr="008D1643">
              <w:rPr>
                <w:rFonts w:eastAsiaTheme="minorEastAsia"/>
                <w:i/>
                <w:color w:val="FF0000"/>
              </w:rPr>
              <w:t xml:space="preserve"> will </w:t>
            </w:r>
            <w:r>
              <w:rPr>
                <w:rFonts w:eastAsiaTheme="minorEastAsia"/>
                <w:i/>
                <w:color w:val="FF0000"/>
              </w:rPr>
              <w:t>move in</w:t>
            </w:r>
            <w:r w:rsidRPr="008D1643">
              <w:rPr>
                <w:rFonts w:eastAsiaTheme="minorEastAsia"/>
                <w:i/>
                <w:color w:val="FF0000"/>
              </w:rPr>
              <w:t xml:space="preserve"> the </w:t>
            </w:r>
          </w:p>
        </w:tc>
      </w:tr>
      <w:tr w:rsidR="00532C9A" w:rsidRPr="00D7044F" w14:paraId="040095BF" w14:textId="77777777" w:rsidTr="00EE1924">
        <w:tc>
          <w:tcPr>
            <w:tcW w:w="7946" w:type="dxa"/>
          </w:tcPr>
          <w:p w14:paraId="626CD3A7" w14:textId="7BC3E741" w:rsidR="00532C9A" w:rsidRPr="008D1643" w:rsidRDefault="00532C9A" w:rsidP="00532C9A">
            <w:pPr>
              <w:spacing w:line="360" w:lineRule="auto"/>
              <w:ind w:left="0" w:firstLine="0"/>
              <w:rPr>
                <w:rFonts w:eastAsiaTheme="minorEastAsia"/>
                <w:i/>
                <w:color w:val="FF0000"/>
              </w:rPr>
            </w:pPr>
            <w:r w:rsidRPr="008D1643">
              <w:rPr>
                <w:rFonts w:eastAsiaTheme="minorEastAsia"/>
                <w:i/>
                <w:color w:val="FF0000"/>
              </w:rPr>
              <w:t>Northern Metropolis</w:t>
            </w:r>
            <w:r>
              <w:rPr>
                <w:rFonts w:eastAsiaTheme="minorEastAsia"/>
                <w:i/>
                <w:color w:val="FF0000"/>
              </w:rPr>
              <w:t xml:space="preserve">, which will </w:t>
            </w:r>
            <w:r w:rsidRPr="008D1643">
              <w:rPr>
                <w:rFonts w:eastAsiaTheme="minorEastAsia"/>
                <w:i/>
                <w:color w:val="FF0000"/>
              </w:rPr>
              <w:t>facilitate</w:t>
            </w:r>
            <w:r>
              <w:rPr>
                <w:rFonts w:eastAsiaTheme="minorEastAsia"/>
                <w:i/>
                <w:color w:val="FF0000"/>
              </w:rPr>
              <w:t xml:space="preserve"> </w:t>
            </w:r>
            <w:r w:rsidRPr="008D1643">
              <w:rPr>
                <w:rFonts w:eastAsiaTheme="minorEastAsia"/>
                <w:i/>
                <w:color w:val="FF0000"/>
              </w:rPr>
              <w:t>Hong Kong</w:t>
            </w:r>
            <w:r>
              <w:rPr>
                <w:rFonts w:eastAsiaTheme="minorEastAsia"/>
                <w:i/>
                <w:color w:val="FF0000"/>
              </w:rPr>
              <w:t>’</w:t>
            </w:r>
            <w:r w:rsidRPr="008D1643">
              <w:rPr>
                <w:rFonts w:eastAsiaTheme="minorEastAsia"/>
                <w:i/>
                <w:color w:val="FF0000"/>
              </w:rPr>
              <w:t xml:space="preserve">s development into </w:t>
            </w:r>
            <w:r>
              <w:rPr>
                <w:rFonts w:eastAsiaTheme="minorEastAsia"/>
                <w:i/>
                <w:color w:val="FF0000"/>
              </w:rPr>
              <w:t xml:space="preserve">a </w:t>
            </w:r>
          </w:p>
        </w:tc>
      </w:tr>
      <w:tr w:rsidR="00532C9A" w:rsidRPr="00D7044F" w14:paraId="6A53B8E0" w14:textId="77777777" w:rsidTr="00EE1924">
        <w:tc>
          <w:tcPr>
            <w:tcW w:w="7946" w:type="dxa"/>
          </w:tcPr>
          <w:p w14:paraId="043E6FCD" w14:textId="258BB1F5" w:rsidR="00532C9A" w:rsidRPr="008D1643" w:rsidRDefault="00532C9A" w:rsidP="00532C9A">
            <w:pPr>
              <w:spacing w:line="360" w:lineRule="auto"/>
              <w:ind w:left="0" w:firstLine="0"/>
              <w:rPr>
                <w:rFonts w:eastAsiaTheme="minorEastAsia"/>
                <w:i/>
                <w:color w:val="FF0000"/>
              </w:rPr>
            </w:pPr>
            <w:r w:rsidRPr="008D1643">
              <w:rPr>
                <w:rFonts w:eastAsiaTheme="minorEastAsia"/>
                <w:i/>
                <w:color w:val="FF0000"/>
              </w:rPr>
              <w:t>medical and health industry platform</w:t>
            </w:r>
            <w:r>
              <w:rPr>
                <w:rFonts w:eastAsiaTheme="minorEastAsia"/>
                <w:i/>
                <w:color w:val="FF0000"/>
              </w:rPr>
              <w:t xml:space="preserve"> in Asia</w:t>
            </w:r>
            <w:r w:rsidRPr="008D1643">
              <w:rPr>
                <w:rFonts w:eastAsiaTheme="minorEastAsia"/>
                <w:i/>
                <w:color w:val="FF0000"/>
              </w:rPr>
              <w:t>, and</w:t>
            </w:r>
            <w:r>
              <w:rPr>
                <w:rFonts w:eastAsiaTheme="minorEastAsia"/>
                <w:i/>
                <w:color w:val="FF0000"/>
              </w:rPr>
              <w:t xml:space="preserve"> development of</w:t>
            </w:r>
            <w:r w:rsidRPr="008D1643">
              <w:rPr>
                <w:rFonts w:eastAsiaTheme="minorEastAsia"/>
                <w:i/>
                <w:color w:val="FF0000"/>
              </w:rPr>
              <w:t xml:space="preserve"> new </w:t>
            </w:r>
          </w:p>
        </w:tc>
      </w:tr>
      <w:tr w:rsidR="00532C9A" w:rsidRPr="00D7044F" w14:paraId="6C565089" w14:textId="77777777" w:rsidTr="00EE1924">
        <w:tc>
          <w:tcPr>
            <w:tcW w:w="7946" w:type="dxa"/>
          </w:tcPr>
          <w:p w14:paraId="1302C543" w14:textId="6CF4B46B" w:rsidR="00532C9A" w:rsidRPr="008D1643" w:rsidRDefault="00532C9A" w:rsidP="00532C9A">
            <w:pPr>
              <w:spacing w:line="360" w:lineRule="auto"/>
              <w:ind w:left="0" w:firstLine="0"/>
              <w:rPr>
                <w:rFonts w:eastAsiaTheme="minorEastAsia"/>
                <w:i/>
                <w:color w:val="FF0000"/>
              </w:rPr>
            </w:pPr>
            <w:r w:rsidRPr="008D1643">
              <w:rPr>
                <w:rFonts w:eastAsiaTheme="minorEastAsia"/>
                <w:i/>
                <w:color w:val="FF0000"/>
              </w:rPr>
              <w:t>industries.</w:t>
            </w:r>
          </w:p>
        </w:tc>
      </w:tr>
    </w:tbl>
    <w:p w14:paraId="39FC0C39" w14:textId="77777777" w:rsidR="00C15611" w:rsidRDefault="00C15611" w:rsidP="00C15611">
      <w:pPr>
        <w:pStyle w:val="a6"/>
        <w:ind w:left="360" w:firstLine="0"/>
        <w:jc w:val="both"/>
        <w:rPr>
          <w:rFonts w:eastAsiaTheme="minorEastAsia"/>
          <w:lang w:eastAsia="zh-HK"/>
        </w:rPr>
      </w:pPr>
    </w:p>
    <w:p w14:paraId="77A4BDDF" w14:textId="7412174F" w:rsidR="00AF00FC" w:rsidRDefault="006D078B" w:rsidP="00AF00FC">
      <w:pPr>
        <w:ind w:left="0" w:firstLine="0"/>
        <w:rPr>
          <w:rFonts w:eastAsiaTheme="minorEastAsia"/>
          <w:b/>
          <w:sz w:val="28"/>
          <w:szCs w:val="28"/>
        </w:rPr>
      </w:pPr>
      <w:r>
        <w:rPr>
          <w:rFonts w:asciiTheme="minorEastAsia" w:eastAsiaTheme="minorEastAsia" w:hAnsiTheme="minorEastAsia"/>
        </w:rPr>
        <w:br w:type="page"/>
      </w:r>
      <w:r w:rsidR="00AF00FC">
        <w:rPr>
          <w:rFonts w:ascii="微軟正黑體" w:eastAsia="微軟正黑體" w:hAnsi="微軟正黑體"/>
          <w:b/>
          <w:noProof/>
          <w:sz w:val="28"/>
          <w:szCs w:val="28"/>
          <w:lang w:eastAsia="zh-CN"/>
        </w:rPr>
        <w:lastRenderedPageBreak/>
        <w:drawing>
          <wp:anchor distT="0" distB="0" distL="114300" distR="114300" simplePos="0" relativeHeight="251623936" behindDoc="1" locked="0" layoutInCell="1" allowOverlap="1" wp14:anchorId="0E7D8DE6" wp14:editId="510B67CE">
            <wp:simplePos x="0" y="0"/>
            <wp:positionH relativeFrom="margin">
              <wp:posOffset>-809625</wp:posOffset>
            </wp:positionH>
            <wp:positionV relativeFrom="paragraph">
              <wp:posOffset>133350</wp:posOffset>
            </wp:positionV>
            <wp:extent cx="6829248" cy="8458835"/>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4">
                      <a:extLst>
                        <a:ext uri="{28A0092B-C50C-407E-A947-70E740481C1C}">
                          <a14:useLocalDpi xmlns:a14="http://schemas.microsoft.com/office/drawing/2010/main" val="0"/>
                        </a:ext>
                      </a:extLst>
                    </a:blip>
                    <a:srcRect t="3531" b="6893"/>
                    <a:stretch/>
                  </pic:blipFill>
                  <pic:spPr bwMode="auto">
                    <a:xfrm>
                      <a:off x="0" y="0"/>
                      <a:ext cx="6836500" cy="8467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0FC" w:rsidRPr="001B0E90">
        <w:rPr>
          <w:rFonts w:eastAsiaTheme="minorEastAsia"/>
          <w:b/>
          <w:sz w:val="28"/>
          <w:szCs w:val="28"/>
        </w:rPr>
        <w:t>Extended learning</w:t>
      </w:r>
    </w:p>
    <w:p w14:paraId="18444FB9" w14:textId="712D3BFB" w:rsidR="00AF00FC" w:rsidRDefault="00AF00FC" w:rsidP="00AF00FC">
      <w:pPr>
        <w:ind w:left="0" w:firstLine="0"/>
        <w:rPr>
          <w:rFonts w:eastAsiaTheme="minorEastAsia"/>
          <w:b/>
          <w:sz w:val="28"/>
          <w:szCs w:val="28"/>
        </w:rPr>
      </w:pPr>
    </w:p>
    <w:p w14:paraId="5FF14310" w14:textId="0B502B7E" w:rsidR="00AF00FC" w:rsidRDefault="000326DD" w:rsidP="00AF00FC">
      <w:pPr>
        <w:ind w:left="0" w:firstLine="0"/>
        <w:rPr>
          <w:rFonts w:eastAsiaTheme="minorEastAsia"/>
          <w:b/>
          <w:sz w:val="28"/>
          <w:szCs w:val="28"/>
        </w:rPr>
      </w:pPr>
      <w:r>
        <w:rPr>
          <w:rFonts w:ascii="微軟正黑體" w:eastAsia="微軟正黑體" w:hAnsi="微軟正黑體" w:hint="eastAsia"/>
          <w:noProof/>
          <w:lang w:eastAsia="zh-CN"/>
        </w:rPr>
        <mc:AlternateContent>
          <mc:Choice Requires="wps">
            <w:drawing>
              <wp:anchor distT="0" distB="0" distL="114300" distR="114300" simplePos="0" relativeHeight="251635200" behindDoc="0" locked="0" layoutInCell="1" allowOverlap="1" wp14:anchorId="56D75373" wp14:editId="3D9A1D28">
                <wp:simplePos x="0" y="0"/>
                <wp:positionH relativeFrom="column">
                  <wp:posOffset>3571875</wp:posOffset>
                </wp:positionH>
                <wp:positionV relativeFrom="paragraph">
                  <wp:posOffset>162560</wp:posOffset>
                </wp:positionV>
                <wp:extent cx="1005840" cy="304800"/>
                <wp:effectExtent l="0" t="0" r="3810" b="0"/>
                <wp:wrapNone/>
                <wp:docPr id="248" name="文字方塊 248"/>
                <wp:cNvGraphicFramePr/>
                <a:graphic xmlns:a="http://schemas.openxmlformats.org/drawingml/2006/main">
                  <a:graphicData uri="http://schemas.microsoft.com/office/word/2010/wordprocessingShape">
                    <wps:wsp>
                      <wps:cNvSpPr txBox="1"/>
                      <wps:spPr>
                        <a:xfrm>
                          <a:off x="0" y="0"/>
                          <a:ext cx="1005840" cy="304800"/>
                        </a:xfrm>
                        <a:prstGeom prst="rect">
                          <a:avLst/>
                        </a:prstGeom>
                        <a:solidFill>
                          <a:schemeClr val="lt1"/>
                        </a:solidFill>
                        <a:ln w="6350">
                          <a:noFill/>
                        </a:ln>
                      </wps:spPr>
                      <wps:txbx>
                        <w:txbxContent>
                          <w:p w14:paraId="2D689063" w14:textId="4089C34D" w:rsidR="000513DE" w:rsidRDefault="000513DE" w:rsidP="00596F86">
                            <w:pPr>
                              <w:ind w:left="0" w:firstLine="0"/>
                            </w:pPr>
                            <w:r>
                              <w:t>Appendix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D75373" id="文字方塊 248" o:spid="_x0000_s1045" type="#_x0000_t202" style="position:absolute;margin-left:281.25pt;margin-top:12.8pt;width:79.2pt;height:24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" fillcolor="white [3201]" stroked="f" strokeweight=".5pt">
                <v:textbox>
                  <w:txbxContent>
                    <w:p w14:paraId="2D689063" w14:textId="4089C34D" w:rsidR="000513DE" w:rsidRDefault="000513DE" w:rsidP="00596F86">
                      <w:pPr>
                        <w:ind w:left="0" w:firstLine="0"/>
                      </w:pPr>
                      <w:r>
                        <w:t>Appendix 4</w:t>
                      </w:r>
                    </w:p>
                  </w:txbxContent>
                </v:textbox>
              </v:shape>
            </w:pict>
          </mc:Fallback>
        </mc:AlternateContent>
      </w:r>
    </w:p>
    <w:p w14:paraId="497E75C6" w14:textId="48C6BD12" w:rsidR="0006678A" w:rsidRPr="00AF00FC" w:rsidRDefault="00596F86" w:rsidP="00AF00FC">
      <w:pPr>
        <w:ind w:left="0" w:firstLine="0"/>
        <w:rPr>
          <w:rFonts w:eastAsiaTheme="minorEastAsia"/>
          <w:b/>
          <w:sz w:val="28"/>
          <w:szCs w:val="28"/>
        </w:rPr>
      </w:pPr>
      <w:r>
        <w:rPr>
          <w:rFonts w:ascii="微軟正黑體" w:eastAsia="微軟正黑體" w:hAnsi="微軟正黑體" w:hint="eastAsia"/>
          <w:noProof/>
          <w:lang w:eastAsia="zh-CN"/>
        </w:rPr>
        <w:drawing>
          <wp:anchor distT="0" distB="0" distL="114300" distR="114300" simplePos="0" relativeHeight="251624960" behindDoc="0" locked="0" layoutInCell="1" allowOverlap="1" wp14:anchorId="4E2ACC27" wp14:editId="5C5D60C5">
            <wp:simplePos x="0" y="0"/>
            <wp:positionH relativeFrom="column">
              <wp:posOffset>563880</wp:posOffset>
            </wp:positionH>
            <wp:positionV relativeFrom="paragraph">
              <wp:posOffset>129540</wp:posOffset>
            </wp:positionV>
            <wp:extent cx="685800" cy="880306"/>
            <wp:effectExtent l="0" t="0" r="0" b="0"/>
            <wp:wrapNone/>
            <wp:docPr id="51" name="圖片 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880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719FF" w14:textId="77777777" w:rsidR="00AF00FC" w:rsidRDefault="00AF00FC" w:rsidP="00596F86">
      <w:pPr>
        <w:ind w:right="566" w:firstLine="1540"/>
        <w:jc w:val="both"/>
        <w:rPr>
          <w:rFonts w:eastAsia="微軟正黑體"/>
          <w:b/>
          <w:sz w:val="28"/>
        </w:rPr>
      </w:pPr>
    </w:p>
    <w:p w14:paraId="632BB265" w14:textId="77777777" w:rsidR="00AF00FC" w:rsidRDefault="00AF00FC" w:rsidP="00596F86">
      <w:pPr>
        <w:ind w:right="566" w:firstLine="1540"/>
        <w:jc w:val="both"/>
        <w:rPr>
          <w:rFonts w:eastAsia="微軟正黑體"/>
          <w:b/>
          <w:sz w:val="28"/>
        </w:rPr>
      </w:pPr>
    </w:p>
    <w:p w14:paraId="60F28A6C" w14:textId="3C6974FF" w:rsidR="0006678A" w:rsidRPr="001D598A" w:rsidRDefault="002E79B2" w:rsidP="00596F86">
      <w:pPr>
        <w:ind w:right="566" w:firstLine="1540"/>
        <w:jc w:val="both"/>
        <w:rPr>
          <w:rFonts w:eastAsia="微軟正黑體"/>
          <w:b/>
          <w:sz w:val="28"/>
        </w:rPr>
      </w:pPr>
      <w:r w:rsidRPr="001D598A">
        <w:rPr>
          <w:rFonts w:eastAsia="微軟正黑體"/>
          <w:b/>
          <w:sz w:val="28"/>
        </w:rPr>
        <w:t>Know More: A Brief History of the CPPCC</w:t>
      </w:r>
    </w:p>
    <w:p w14:paraId="425B279E" w14:textId="14CE90D7" w:rsidR="0006678A" w:rsidRPr="001D598A" w:rsidRDefault="0006678A" w:rsidP="0006678A">
      <w:pPr>
        <w:ind w:left="567" w:right="566" w:firstLine="0"/>
        <w:jc w:val="both"/>
      </w:pPr>
    </w:p>
    <w:p w14:paraId="779F4AAD" w14:textId="67FBAAC1" w:rsidR="002E79B2" w:rsidRPr="001D598A" w:rsidRDefault="00EA3453" w:rsidP="00596F86">
      <w:pPr>
        <w:ind w:left="0" w:right="84" w:firstLine="0"/>
        <w:jc w:val="both"/>
      </w:pPr>
      <w:r w:rsidRPr="001D598A">
        <w:t xml:space="preserve">… </w:t>
      </w:r>
      <w:r w:rsidR="002E79B2" w:rsidRPr="001D598A">
        <w:t xml:space="preserve">Held on September 21, 1949 in Beiping (now Beijing), the First Plenary Session of the CPPCC was attended by representatives from the </w:t>
      </w:r>
      <w:r w:rsidRPr="001D598A">
        <w:t>CPC</w:t>
      </w:r>
      <w:r w:rsidR="002E79B2" w:rsidRPr="001D598A">
        <w:t>, all democratic parties, personages without party affiliation, mass organizations, regions, the Chinese Peoples Liberation Army, ethnic groups, overseas Chinese and other patriotic democrats . The Session exercised the functions and powers of the National People</w:t>
      </w:r>
      <w:r w:rsidR="000B23DC">
        <w:t>’</w:t>
      </w:r>
      <w:r w:rsidR="002E79B2" w:rsidRPr="001D598A">
        <w:t>s Congress (NPC) and represented the will of the people of the whole country. It adopted a provisional constitution entitled the Common Program of the CPPCC, the Organic Law of the CPPCC and the Organic Law of the Central People</w:t>
      </w:r>
      <w:r w:rsidR="000B23DC">
        <w:t>’</w:t>
      </w:r>
      <w:r w:rsidR="002E79B2" w:rsidRPr="001D598A">
        <w:t>s Government of the People</w:t>
      </w:r>
      <w:r w:rsidR="000B23DC">
        <w:t>’</w:t>
      </w:r>
      <w:r w:rsidR="002E79B2" w:rsidRPr="001D598A">
        <w:t>s Republic of China. It selected Beijing as the capital of the People</w:t>
      </w:r>
      <w:r w:rsidR="000B23DC">
        <w:t>’</w:t>
      </w:r>
      <w:r w:rsidR="002E79B2" w:rsidRPr="001D598A">
        <w:t>s Republic of China, made the five-star red flag the national flag, chose the March of the Volunteers as the national anthem and decided that China should adopt the Gregorian calendar. The session also elected the First National Committee of the CPPCC and the Central People</w:t>
      </w:r>
      <w:r w:rsidR="000B23DC">
        <w:t>’</w:t>
      </w:r>
      <w:r w:rsidR="002E79B2" w:rsidRPr="001D598A">
        <w:t>s Government Council of the People</w:t>
      </w:r>
      <w:r w:rsidR="000B23DC">
        <w:t>’</w:t>
      </w:r>
      <w:r w:rsidR="002E79B2" w:rsidRPr="001D598A">
        <w:t>s Republic of China. It proclaimed the founding of the People</w:t>
      </w:r>
      <w:r w:rsidR="000B23DC">
        <w:t>’</w:t>
      </w:r>
      <w:r w:rsidR="002E79B2" w:rsidRPr="001D598A">
        <w:t>s Republic of China and turned the first page in the history of New China.</w:t>
      </w:r>
    </w:p>
    <w:p w14:paraId="3D6A3E6F" w14:textId="77777777" w:rsidR="002E79B2" w:rsidRPr="001D598A" w:rsidRDefault="002E79B2" w:rsidP="00596F86">
      <w:pPr>
        <w:ind w:left="0" w:right="84" w:firstLine="0"/>
        <w:jc w:val="both"/>
      </w:pPr>
    </w:p>
    <w:p w14:paraId="02291556" w14:textId="77777777" w:rsidR="003C1999" w:rsidRPr="001D598A" w:rsidRDefault="002E79B2" w:rsidP="00596F86">
      <w:pPr>
        <w:ind w:left="0" w:right="84" w:firstLine="0"/>
        <w:jc w:val="both"/>
      </w:pPr>
      <w:r w:rsidRPr="001D598A">
        <w:t>After the founding of New China, as a united front and consultative organization, the National Committee of the CPPCC and its Standing Committee played an important role in frequent consultations on the implementation of the states general principles and made great contributions to restoring and developing the national economy, consolidating the newly emerged peoples political power, assisting the government in carrying out social reforms and expanding the peoples democratic united front.</w:t>
      </w:r>
    </w:p>
    <w:p w14:paraId="1511BC45" w14:textId="77777777" w:rsidR="003C1999" w:rsidRPr="001D598A" w:rsidRDefault="003C1999" w:rsidP="00596F86">
      <w:pPr>
        <w:ind w:left="0" w:right="84" w:firstLine="0"/>
        <w:jc w:val="both"/>
      </w:pPr>
    </w:p>
    <w:p w14:paraId="06B8444B" w14:textId="257F05E4" w:rsidR="003C1999" w:rsidRPr="001D598A" w:rsidRDefault="003C1999" w:rsidP="00596F86">
      <w:pPr>
        <w:ind w:left="0" w:right="84" w:firstLine="0"/>
        <w:jc w:val="both"/>
      </w:pPr>
      <w:r w:rsidRPr="001D598A">
        <w:t>The First Session of the First NPC was held in September 1954. It adopted the Constitution of the Peoples Republic of China. In December of the same year, the CPPCC Charter was passed at the First Session of the Second National Committee of the CPPCC. The Charter states that the Common Program has been replaced by the Constitution and that the Plenary Session of the CPPCC will no longer exercise the functions and powers of the NPC. But the CPPCC will continue to exist and play the role of a united front organization. After the First Session of the Second National Committee of the CPPCC, local committees of the CPPCC were established respectively in all provinces, autonomous regions and municipalities directly under the Central Government. …</w:t>
      </w:r>
    </w:p>
    <w:p w14:paraId="66209AE7" w14:textId="77777777" w:rsidR="003C1999" w:rsidRPr="001D598A" w:rsidRDefault="003C1999" w:rsidP="003C1999">
      <w:pPr>
        <w:ind w:left="284" w:right="424" w:firstLine="0"/>
        <w:jc w:val="both"/>
      </w:pPr>
    </w:p>
    <w:p w14:paraId="3500C0BD" w14:textId="73095C3A" w:rsidR="002E79B2" w:rsidRPr="001D598A" w:rsidRDefault="003C1999" w:rsidP="003C1999">
      <w:pPr>
        <w:tabs>
          <w:tab w:val="left" w:pos="7088"/>
        </w:tabs>
        <w:ind w:left="1418" w:right="1416" w:firstLine="0"/>
        <w:jc w:val="both"/>
        <w:rPr>
          <w:sz w:val="22"/>
          <w:lang w:val="en-HK"/>
        </w:rPr>
      </w:pPr>
      <w:r w:rsidRPr="001D598A">
        <w:rPr>
          <w:sz w:val="22"/>
        </w:rPr>
        <w:t>Source: National Committee of the CPPCC (2012), http://www.cppcc.gov.cn/zxww/2012/07/03/ARTI1341301498359101.shtml</w:t>
      </w:r>
    </w:p>
    <w:p w14:paraId="5F7FB716" w14:textId="3F87F786" w:rsidR="003C1999" w:rsidRDefault="003C1999" w:rsidP="002E79B2">
      <w:pPr>
        <w:ind w:left="284" w:right="424" w:firstLine="0"/>
        <w:jc w:val="both"/>
      </w:pPr>
    </w:p>
    <w:p w14:paraId="09B4E85B" w14:textId="40BE8F5D" w:rsidR="00E02415" w:rsidRPr="00493879" w:rsidRDefault="00E02415" w:rsidP="00D812A6">
      <w:pPr>
        <w:ind w:left="0" w:firstLine="0"/>
        <w:rPr>
          <w:b/>
          <w:highlight w:val="green"/>
        </w:rPr>
      </w:pPr>
    </w:p>
    <w:p w14:paraId="2F1DA99F" w14:textId="3D514F6B" w:rsidR="00AF00FC" w:rsidRDefault="00AF00FC" w:rsidP="002B6445">
      <w:pPr>
        <w:spacing w:line="276" w:lineRule="auto"/>
        <w:ind w:left="0" w:right="226" w:firstLine="0"/>
        <w:rPr>
          <w:b/>
          <w:lang w:val="en-GB"/>
        </w:rPr>
      </w:pPr>
    </w:p>
    <w:p w14:paraId="1EFA0D90" w14:textId="77777777" w:rsidR="00AF00FC" w:rsidRDefault="00AF00FC" w:rsidP="00596F86">
      <w:pPr>
        <w:spacing w:line="276" w:lineRule="auto"/>
        <w:ind w:left="0" w:right="226" w:firstLine="0"/>
        <w:jc w:val="center"/>
        <w:rPr>
          <w:b/>
          <w:lang w:val="en-GB"/>
        </w:rPr>
      </w:pPr>
    </w:p>
    <w:p w14:paraId="4DC9F4C3" w14:textId="16520608" w:rsidR="00596F86" w:rsidRPr="00B01902" w:rsidRDefault="00596F86" w:rsidP="00596F86">
      <w:pPr>
        <w:spacing w:line="276" w:lineRule="auto"/>
        <w:ind w:left="0" w:right="226" w:firstLine="0"/>
        <w:jc w:val="center"/>
        <w:rPr>
          <w:b/>
          <w:lang w:val="en-GB"/>
        </w:rPr>
      </w:pPr>
      <w:r w:rsidRPr="009233BD">
        <w:rPr>
          <w:b/>
          <w:lang w:val="en-GB"/>
        </w:rPr>
        <w:lastRenderedPageBreak/>
        <w:t xml:space="preserve">Module </w:t>
      </w:r>
      <w:r w:rsidR="00963A87">
        <w:rPr>
          <w:b/>
          <w:noProof/>
        </w:rPr>
        <w:t>3.3</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r w:rsidRPr="00B01902">
        <w:rPr>
          <w:b/>
          <w:lang w:val="en-GB" w:eastAsia="zh-HK"/>
        </w:rPr>
        <w:t xml:space="preserve"> </w:t>
      </w:r>
    </w:p>
    <w:p w14:paraId="57BFACF0" w14:textId="7B417540" w:rsidR="00596F86" w:rsidRPr="002C47B0" w:rsidRDefault="00596F86" w:rsidP="00596F86">
      <w:pPr>
        <w:spacing w:line="276" w:lineRule="auto"/>
        <w:ind w:left="0" w:firstLine="0"/>
        <w:jc w:val="center"/>
        <w:rPr>
          <w:b/>
          <w:lang w:val="en-GB"/>
        </w:rPr>
      </w:pPr>
      <w:r w:rsidRPr="002C47B0">
        <w:rPr>
          <w:b/>
          <w:lang w:val="en-GB"/>
        </w:rPr>
        <w:t xml:space="preserve">(Lesson </w:t>
      </w:r>
      <w:r w:rsidR="00F30B53">
        <w:rPr>
          <w:b/>
          <w:lang w:val="en-GB"/>
        </w:rPr>
        <w:t>7</w:t>
      </w:r>
      <w:r w:rsidRPr="002C47B0">
        <w:rPr>
          <w:b/>
          <w:lang w:val="en-GB"/>
        </w:rPr>
        <w:t xml:space="preserve">) </w:t>
      </w:r>
    </w:p>
    <w:p w14:paraId="624AED79" w14:textId="6F5A53B1" w:rsidR="00596F86" w:rsidRDefault="00596F86" w:rsidP="00596F86">
      <w:pPr>
        <w:ind w:left="0" w:firstLine="0"/>
        <w:jc w:val="center"/>
        <w:rPr>
          <w:rFonts w:eastAsia="微軟正黑體"/>
          <w:b/>
          <w:sz w:val="28"/>
        </w:rPr>
      </w:pPr>
      <w:r w:rsidRPr="002C47B0">
        <w:rPr>
          <w:b/>
          <w:lang w:val="en-GB"/>
        </w:rPr>
        <w:t>Learning and Teaching Materials</w:t>
      </w:r>
    </w:p>
    <w:p w14:paraId="25259246" w14:textId="77777777" w:rsidR="00596F86" w:rsidRDefault="00596F86" w:rsidP="0012311C">
      <w:pPr>
        <w:ind w:left="0" w:firstLine="0"/>
        <w:rPr>
          <w:rFonts w:eastAsia="微軟正黑體"/>
          <w:b/>
          <w:sz w:val="28"/>
        </w:rPr>
      </w:pPr>
    </w:p>
    <w:p w14:paraId="1E823BB9" w14:textId="5DCD7FEF" w:rsidR="00B77FA5" w:rsidRPr="00493879" w:rsidRDefault="00F3458D" w:rsidP="0012311C">
      <w:pPr>
        <w:ind w:left="0" w:firstLine="0"/>
        <w:rPr>
          <w:rFonts w:eastAsia="微軟正黑體"/>
          <w:b/>
          <w:sz w:val="28"/>
        </w:rPr>
      </w:pPr>
      <w:r w:rsidRPr="00F3458D">
        <w:rPr>
          <w:rFonts w:eastAsia="微軟正黑體"/>
          <w:b/>
          <w:sz w:val="28"/>
        </w:rPr>
        <w:t>The main principles of our country</w:t>
      </w:r>
      <w:r w:rsidR="000B23DC">
        <w:rPr>
          <w:rFonts w:eastAsia="微軟正黑體"/>
          <w:b/>
          <w:sz w:val="28"/>
        </w:rPr>
        <w:t>’</w:t>
      </w:r>
      <w:r w:rsidRPr="00F3458D">
        <w:rPr>
          <w:rFonts w:eastAsia="微軟正黑體"/>
          <w:b/>
          <w:sz w:val="28"/>
        </w:rPr>
        <w:t>s foreign policy</w:t>
      </w:r>
    </w:p>
    <w:p w14:paraId="7D21A378" w14:textId="2FB1C918" w:rsidR="0012311C" w:rsidRDefault="006153DA" w:rsidP="0012311C">
      <w:pPr>
        <w:ind w:left="0" w:firstLine="0"/>
        <w:rPr>
          <w:lang w:eastAsia="zh-HK"/>
        </w:rPr>
      </w:pPr>
      <w:r w:rsidRPr="00493879">
        <w:rPr>
          <w:rFonts w:eastAsia="微軟正黑體"/>
          <w:b/>
          <w:sz w:val="28"/>
        </w:rPr>
        <w:t xml:space="preserve">Activity </w:t>
      </w:r>
      <w:r w:rsidR="00F32176">
        <w:rPr>
          <w:rFonts w:eastAsia="微軟正黑體"/>
          <w:b/>
          <w:sz w:val="28"/>
        </w:rPr>
        <w:t>7</w:t>
      </w:r>
    </w:p>
    <w:p w14:paraId="7F598777" w14:textId="77777777" w:rsidR="006153DA" w:rsidRDefault="006153DA" w:rsidP="00FA2B80">
      <w:pPr>
        <w:snapToGrid w:val="0"/>
        <w:spacing w:line="276" w:lineRule="auto"/>
        <w:ind w:left="0" w:firstLine="0"/>
        <w:rPr>
          <w:rFonts w:eastAsiaTheme="minorEastAsia"/>
          <w:b/>
        </w:rPr>
      </w:pPr>
    </w:p>
    <w:p w14:paraId="6CC9B4BE" w14:textId="6673B0FB" w:rsidR="00FA2B80" w:rsidRDefault="00FA2B80" w:rsidP="00FA2B80">
      <w:pPr>
        <w:snapToGrid w:val="0"/>
        <w:spacing w:line="276" w:lineRule="auto"/>
        <w:ind w:left="0" w:firstLine="0"/>
        <w:rPr>
          <w:rFonts w:eastAsiaTheme="minorEastAsia"/>
          <w:b/>
        </w:rPr>
      </w:pPr>
      <w:r>
        <w:rPr>
          <w:rFonts w:eastAsiaTheme="minorEastAsia" w:hint="eastAsia"/>
          <w:b/>
        </w:rPr>
        <w:t>S</w:t>
      </w:r>
      <w:r>
        <w:rPr>
          <w:rFonts w:eastAsiaTheme="minorEastAsia"/>
          <w:b/>
        </w:rPr>
        <w:t>ource 1</w:t>
      </w:r>
    </w:p>
    <w:tbl>
      <w:tblPr>
        <w:tblStyle w:val="a5"/>
        <w:tblW w:w="0" w:type="auto"/>
        <w:tblLook w:val="04A0" w:firstRow="1" w:lastRow="0" w:firstColumn="1" w:lastColumn="0" w:noHBand="0" w:noVBand="1"/>
      </w:tblPr>
      <w:tblGrid>
        <w:gridCol w:w="8296"/>
      </w:tblGrid>
      <w:tr w:rsidR="00596F86" w14:paraId="5C4E8242" w14:textId="77777777" w:rsidTr="001B0E90">
        <w:tc>
          <w:tcPr>
            <w:tcW w:w="8296" w:type="dxa"/>
            <w:shd w:val="clear" w:color="auto" w:fill="auto"/>
          </w:tcPr>
          <w:p w14:paraId="405EFF8F" w14:textId="77777777" w:rsidR="00596F86" w:rsidRPr="001B0E90" w:rsidRDefault="00596F86" w:rsidP="00596F86">
            <w:pPr>
              <w:spacing w:before="60" w:line="276" w:lineRule="auto"/>
              <w:ind w:left="0" w:firstLine="0"/>
              <w:jc w:val="both"/>
              <w:rPr>
                <w:rFonts w:eastAsiaTheme="minorEastAsia"/>
                <w:b/>
                <w:i/>
              </w:rPr>
            </w:pPr>
            <w:r w:rsidRPr="001B0E90">
              <w:rPr>
                <w:rFonts w:eastAsiaTheme="minorEastAsia"/>
                <w:b/>
                <w:i/>
              </w:rPr>
              <w:t>Constitution</w:t>
            </w:r>
          </w:p>
          <w:p w14:paraId="177ED49D" w14:textId="77777777" w:rsidR="00596F86" w:rsidRPr="004C1F57" w:rsidRDefault="00596F86" w:rsidP="00596F86">
            <w:pPr>
              <w:tabs>
                <w:tab w:val="left" w:pos="3686"/>
                <w:tab w:val="left" w:pos="4820"/>
              </w:tabs>
              <w:spacing w:beforeLines="30" w:before="72" w:line="276" w:lineRule="auto"/>
              <w:ind w:left="0" w:firstLine="0"/>
              <w:jc w:val="both"/>
              <w:rPr>
                <w:rFonts w:eastAsiaTheme="minorEastAsia"/>
                <w:b/>
              </w:rPr>
            </w:pPr>
            <w:r w:rsidRPr="004C1F57">
              <w:rPr>
                <w:rFonts w:eastAsiaTheme="minorEastAsia"/>
                <w:b/>
              </w:rPr>
              <w:t>Preamble</w:t>
            </w:r>
          </w:p>
          <w:p w14:paraId="77AF3F55" w14:textId="77777777" w:rsidR="00596F86" w:rsidRPr="004C1F57" w:rsidRDefault="00596F86" w:rsidP="00596F86">
            <w:pPr>
              <w:tabs>
                <w:tab w:val="left" w:pos="3686"/>
                <w:tab w:val="left" w:pos="4820"/>
              </w:tabs>
              <w:spacing w:beforeLines="30" w:before="72" w:line="276" w:lineRule="auto"/>
              <w:ind w:left="0" w:firstLine="0"/>
              <w:jc w:val="both"/>
              <w:rPr>
                <w:rFonts w:eastAsiaTheme="minorEastAsia"/>
              </w:rPr>
            </w:pPr>
            <w:r w:rsidRPr="004C1F57">
              <w:rPr>
                <w:rFonts w:eastAsiaTheme="minorEastAsia"/>
              </w:rPr>
              <w:t>[Paragraph 12]</w:t>
            </w:r>
          </w:p>
          <w:p w14:paraId="117F50E1" w14:textId="527C6C51" w:rsidR="00596F86" w:rsidRDefault="00596F86" w:rsidP="00BD03D9">
            <w:pPr>
              <w:spacing w:beforeLines="30" w:before="72" w:line="276" w:lineRule="auto"/>
              <w:ind w:left="0" w:firstLine="0"/>
              <w:jc w:val="both"/>
              <w:rPr>
                <w:rFonts w:eastAsiaTheme="minorEastAsia"/>
                <w:b/>
              </w:rPr>
            </w:pPr>
            <w:r w:rsidRPr="004C1F57">
              <w:rPr>
                <w:rFonts w:eastAsiaTheme="minorEastAsia"/>
              </w:rPr>
              <w:t>The achievements of China</w:t>
            </w:r>
            <w:r w:rsidR="000B23DC">
              <w:rPr>
                <w:rFonts w:eastAsiaTheme="minorEastAsia"/>
              </w:rPr>
              <w:t>’</w:t>
            </w:r>
            <w:r w:rsidRPr="004C1F57">
              <w:rPr>
                <w:rFonts w:eastAsiaTheme="minorEastAsia"/>
              </w:rPr>
              <w:t>s revolution, development and reform would have been impossible without the support of the world</w:t>
            </w:r>
            <w:r w:rsidR="000B23DC">
              <w:rPr>
                <w:rFonts w:eastAsiaTheme="minorEastAsia"/>
              </w:rPr>
              <w:t>’</w:t>
            </w:r>
            <w:r w:rsidRPr="004C1F57">
              <w:rPr>
                <w:rFonts w:eastAsiaTheme="minorEastAsia"/>
              </w:rPr>
              <w:t>s people. The future of China is closely bound up with the future of the world. China pursues an independent foreign policy, observes the five principles of mutual respect for sovereignty and territorial integrity, mutual nonaggression, mutual noninterference in internal affairs, equality and mutual benefit, and peaceful coexistence, keeps to a path of peaceful development, follows a mutually beneficial strategy of opening up, works to develop diplomatic relations and economic and cultural exchanges with other countries, and promotes the building of a</w:t>
            </w:r>
            <w:r w:rsidR="00807A66" w:rsidRPr="004C1F57">
              <w:rPr>
                <w:rFonts w:eastAsiaTheme="minorEastAsia"/>
              </w:rPr>
              <w:t xml:space="preserve"> </w:t>
            </w:r>
            <w:r w:rsidRPr="004C1F57">
              <w:rPr>
                <w:rFonts w:eastAsiaTheme="minorEastAsia"/>
              </w:rPr>
              <w:t>human</w:t>
            </w:r>
            <w:r w:rsidR="00710855">
              <w:rPr>
                <w:rFonts w:eastAsiaTheme="minorEastAsia"/>
              </w:rPr>
              <w:t xml:space="preserve"> community with a shared future.</w:t>
            </w:r>
            <w:r w:rsidRPr="004C1F57">
              <w:rPr>
                <w:rFonts w:eastAsiaTheme="minorEastAsia"/>
              </w:rPr>
              <w:t xml:space="preserve"> China consistently opposes imperialism, hegemonism and colonialism, works to strengthen its solidarity with the people of all other countries, supports oppressed peoples and other developing countries in their just struggles to win and safeguard their independence and develop their economies, and strives to safeguard world peace and promote the cause of human progress.</w:t>
            </w:r>
          </w:p>
        </w:tc>
      </w:tr>
    </w:tbl>
    <w:p w14:paraId="46BD6C13" w14:textId="77777777" w:rsidR="00FA2B80" w:rsidRDefault="00FA2B80" w:rsidP="00FA2B80">
      <w:pPr>
        <w:ind w:left="0" w:firstLine="0"/>
        <w:rPr>
          <w:b/>
        </w:rPr>
      </w:pPr>
      <w:r w:rsidRPr="00DE1E54">
        <w:rPr>
          <w:rFonts w:eastAsiaTheme="minorEastAsia"/>
          <w:sz w:val="22"/>
        </w:rPr>
        <w:t>Source: Basic Law website&gt;Constitution</w:t>
      </w:r>
      <w:r>
        <w:rPr>
          <w:rFonts w:eastAsiaTheme="minorEastAsia"/>
          <w:sz w:val="22"/>
        </w:rPr>
        <w:t>&gt;Preamble</w:t>
      </w:r>
      <w:r w:rsidRPr="00DE1E54">
        <w:rPr>
          <w:rFonts w:eastAsiaTheme="minorEastAsia"/>
          <w:sz w:val="22"/>
        </w:rPr>
        <w:t xml:space="preserve">, </w:t>
      </w:r>
      <w:r w:rsidRPr="0012089D">
        <w:rPr>
          <w:rFonts w:eastAsiaTheme="minorEastAsia"/>
          <w:sz w:val="22"/>
        </w:rPr>
        <w:t>https://www.basiclaw.gov.hk/en/constitution/preamble.html</w:t>
      </w:r>
    </w:p>
    <w:p w14:paraId="5B222A1A" w14:textId="7857CB12" w:rsidR="00FA2B80" w:rsidRDefault="00FA2B80" w:rsidP="0012311C">
      <w:pPr>
        <w:ind w:left="0" w:firstLine="0"/>
        <w:rPr>
          <w:lang w:eastAsia="zh-HK"/>
        </w:rPr>
      </w:pPr>
    </w:p>
    <w:p w14:paraId="3487A105" w14:textId="0DA0716B" w:rsidR="009C5A0C" w:rsidRDefault="009C5A0C" w:rsidP="009C5A0C">
      <w:pPr>
        <w:tabs>
          <w:tab w:val="left" w:pos="426"/>
          <w:tab w:val="left" w:pos="993"/>
        </w:tabs>
        <w:rPr>
          <w:rFonts w:eastAsiaTheme="minorEastAsia"/>
          <w:lang w:eastAsia="zh-HK"/>
        </w:rPr>
      </w:pPr>
      <w:r>
        <w:rPr>
          <w:rFonts w:eastAsiaTheme="minorEastAsia" w:hint="eastAsia"/>
        </w:rPr>
        <w:t xml:space="preserve">       </w:t>
      </w:r>
      <w:r>
        <w:rPr>
          <w:rFonts w:eastAsiaTheme="minorEastAsia" w:hint="eastAsia"/>
          <w:lang w:eastAsia="zh-HK"/>
        </w:rPr>
        <w:t>A</w:t>
      </w:r>
      <w:r>
        <w:rPr>
          <w:rFonts w:eastAsiaTheme="minorEastAsia"/>
          <w:lang w:eastAsia="zh-HK"/>
        </w:rPr>
        <w:t xml:space="preserve">ccording to Source 1, which of the following are the </w:t>
      </w:r>
      <w:r w:rsidR="00F2562F">
        <w:rPr>
          <w:rFonts w:eastAsiaTheme="minorEastAsia"/>
          <w:lang w:eastAsia="zh-HK"/>
        </w:rPr>
        <w:t>main</w:t>
      </w:r>
      <w:r>
        <w:rPr>
          <w:rFonts w:eastAsiaTheme="minorEastAsia"/>
          <w:lang w:eastAsia="zh-HK"/>
        </w:rPr>
        <w:t xml:space="preserve"> principles of China</w:t>
      </w:r>
      <w:r w:rsidR="000B23DC">
        <w:rPr>
          <w:rFonts w:eastAsiaTheme="minorEastAsia"/>
          <w:lang w:eastAsia="zh-HK"/>
        </w:rPr>
        <w:t>’</w:t>
      </w:r>
      <w:r>
        <w:rPr>
          <w:rFonts w:eastAsiaTheme="minorEastAsia"/>
          <w:lang w:eastAsia="zh-HK"/>
        </w:rPr>
        <w:t>s foreign policies?</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C5A0C" w:rsidRPr="001E3CFE" w14:paraId="496CF3B8" w14:textId="77777777" w:rsidTr="009D7741">
        <w:tc>
          <w:tcPr>
            <w:tcW w:w="630" w:type="dxa"/>
          </w:tcPr>
          <w:p w14:paraId="523918C1" w14:textId="77777777" w:rsidR="009C5A0C" w:rsidRPr="001E3CFE" w:rsidRDefault="009C5A0C" w:rsidP="009D7741">
            <w:pPr>
              <w:rPr>
                <w:rFonts w:eastAsiaTheme="minorEastAsia"/>
                <w:color w:val="000000"/>
              </w:rPr>
            </w:pPr>
            <w:r w:rsidRPr="001E3CFE">
              <w:rPr>
                <w:rFonts w:eastAsiaTheme="minorEastAsia"/>
                <w:color w:val="000000"/>
              </w:rPr>
              <w:t>(i)</w:t>
            </w:r>
          </w:p>
        </w:tc>
        <w:tc>
          <w:tcPr>
            <w:tcW w:w="6660" w:type="dxa"/>
          </w:tcPr>
          <w:p w14:paraId="73777914" w14:textId="2B410950" w:rsidR="009C5A0C" w:rsidRPr="001E3CFE" w:rsidRDefault="009C5A0C">
            <w:pPr>
              <w:rPr>
                <w:rFonts w:eastAsiaTheme="minorEastAsia"/>
                <w:color w:val="000000"/>
              </w:rPr>
            </w:pPr>
            <w:r>
              <w:rPr>
                <w:rFonts w:eastAsiaTheme="minorEastAsia"/>
                <w:color w:val="000000"/>
              </w:rPr>
              <w:t>Keep to a path of peaceful development</w:t>
            </w:r>
          </w:p>
        </w:tc>
      </w:tr>
      <w:tr w:rsidR="009C5A0C" w:rsidRPr="001E3CFE" w14:paraId="507F09CE" w14:textId="77777777" w:rsidTr="009D7741">
        <w:tc>
          <w:tcPr>
            <w:tcW w:w="630" w:type="dxa"/>
          </w:tcPr>
          <w:p w14:paraId="73CEB2A2" w14:textId="77777777" w:rsidR="009C5A0C" w:rsidRPr="001E3CFE" w:rsidRDefault="009C5A0C" w:rsidP="009D7741">
            <w:pPr>
              <w:rPr>
                <w:rFonts w:eastAsiaTheme="minorEastAsia"/>
                <w:color w:val="000000"/>
              </w:rPr>
            </w:pPr>
            <w:r w:rsidRPr="001E3CFE">
              <w:rPr>
                <w:rFonts w:eastAsiaTheme="minorEastAsia"/>
                <w:color w:val="000000"/>
              </w:rPr>
              <w:t>(ii)</w:t>
            </w:r>
          </w:p>
        </w:tc>
        <w:tc>
          <w:tcPr>
            <w:tcW w:w="6660" w:type="dxa"/>
          </w:tcPr>
          <w:p w14:paraId="5BA7D40E" w14:textId="1DBA7DA9" w:rsidR="009C5A0C" w:rsidRPr="001E3CFE" w:rsidRDefault="009C5A0C" w:rsidP="009D7741">
            <w:pPr>
              <w:rPr>
                <w:rFonts w:eastAsiaTheme="minorEastAsia"/>
                <w:color w:val="000000"/>
                <w:lang w:eastAsia="zh-HK"/>
              </w:rPr>
            </w:pPr>
            <w:r>
              <w:rPr>
                <w:rFonts w:eastAsiaTheme="minorEastAsia" w:hint="eastAsia"/>
                <w:color w:val="000000"/>
                <w:lang w:eastAsia="zh-HK"/>
              </w:rPr>
              <w:t>Follow a mutually be</w:t>
            </w:r>
            <w:r>
              <w:rPr>
                <w:rFonts w:eastAsiaTheme="minorEastAsia"/>
                <w:color w:val="000000"/>
                <w:lang w:eastAsia="zh-HK"/>
              </w:rPr>
              <w:t>neficial strategy of opening up</w:t>
            </w:r>
          </w:p>
        </w:tc>
      </w:tr>
      <w:tr w:rsidR="009C5A0C" w:rsidRPr="001E3CFE" w14:paraId="7A072953" w14:textId="77777777" w:rsidTr="009D7741">
        <w:tc>
          <w:tcPr>
            <w:tcW w:w="630" w:type="dxa"/>
          </w:tcPr>
          <w:p w14:paraId="34A8132E" w14:textId="77777777" w:rsidR="009C5A0C" w:rsidRPr="001E3CFE" w:rsidRDefault="009C5A0C" w:rsidP="009D7741">
            <w:pPr>
              <w:rPr>
                <w:rFonts w:eastAsiaTheme="minorEastAsia"/>
                <w:color w:val="000000"/>
              </w:rPr>
            </w:pPr>
            <w:r w:rsidRPr="001E3CFE">
              <w:rPr>
                <w:rFonts w:eastAsiaTheme="minorEastAsia"/>
              </w:rPr>
              <w:t>(iii)</w:t>
            </w:r>
          </w:p>
        </w:tc>
        <w:tc>
          <w:tcPr>
            <w:tcW w:w="6660" w:type="dxa"/>
          </w:tcPr>
          <w:p w14:paraId="2EF4A268" w14:textId="66DA92E2" w:rsidR="009C5A0C" w:rsidRPr="00C62D1E" w:rsidRDefault="009C5A0C">
            <w:pPr>
              <w:rPr>
                <w:rFonts w:eastAsiaTheme="minorEastAsia"/>
                <w:color w:val="000000"/>
              </w:rPr>
            </w:pPr>
            <w:r>
              <w:rPr>
                <w:rFonts w:eastAsiaTheme="minorEastAsia" w:hint="eastAsia"/>
                <w:color w:val="000000"/>
              </w:rPr>
              <w:t>Promote</w:t>
            </w:r>
            <w:r>
              <w:rPr>
                <w:rFonts w:eastAsiaTheme="minorEastAsia"/>
                <w:color w:val="000000"/>
              </w:rPr>
              <w:t xml:space="preserve"> the building of a </w:t>
            </w:r>
            <w:r w:rsidR="00807A66">
              <w:rPr>
                <w:rFonts w:eastAsiaTheme="minorEastAsia"/>
                <w:color w:val="000000"/>
              </w:rPr>
              <w:t xml:space="preserve">shared future for </w:t>
            </w:r>
            <w:r>
              <w:rPr>
                <w:rFonts w:eastAsiaTheme="minorEastAsia"/>
                <w:color w:val="000000"/>
              </w:rPr>
              <w:t>human</w:t>
            </w:r>
            <w:r w:rsidR="00807A66">
              <w:rPr>
                <w:rFonts w:eastAsiaTheme="minorEastAsia"/>
                <w:color w:val="000000"/>
              </w:rPr>
              <w:t>kind</w:t>
            </w:r>
          </w:p>
        </w:tc>
      </w:tr>
      <w:tr w:rsidR="009C5A0C" w:rsidRPr="001E3CFE" w14:paraId="7E6ABC41" w14:textId="77777777" w:rsidTr="009D7741">
        <w:tc>
          <w:tcPr>
            <w:tcW w:w="630" w:type="dxa"/>
          </w:tcPr>
          <w:p w14:paraId="7FC9422B" w14:textId="77777777" w:rsidR="009C5A0C" w:rsidRPr="001E3CFE" w:rsidRDefault="009C5A0C" w:rsidP="009D7741">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66FC76E9" w14:textId="0C121FA2" w:rsidR="009C5A0C" w:rsidRPr="001E3CFE" w:rsidRDefault="009C5A0C">
            <w:pPr>
              <w:rPr>
                <w:rFonts w:eastAsiaTheme="minorEastAsia"/>
              </w:rPr>
            </w:pPr>
            <w:r>
              <w:rPr>
                <w:rFonts w:eastAsiaTheme="minorEastAsia"/>
                <w:color w:val="000000"/>
              </w:rPr>
              <w:t>Work to strengthen solidarity with the people of all other countries</w:t>
            </w:r>
          </w:p>
        </w:tc>
      </w:tr>
      <w:tr w:rsidR="009C5A0C" w:rsidRPr="001E3CFE" w14:paraId="60BDD280" w14:textId="77777777" w:rsidTr="009D7741">
        <w:tc>
          <w:tcPr>
            <w:tcW w:w="630" w:type="dxa"/>
          </w:tcPr>
          <w:p w14:paraId="5FC5143B" w14:textId="77777777" w:rsidR="009C5A0C" w:rsidRPr="001E3CFE" w:rsidRDefault="009C5A0C" w:rsidP="009D7741">
            <w:pPr>
              <w:rPr>
                <w:rFonts w:eastAsiaTheme="minorEastAsia"/>
                <w:color w:val="000000"/>
              </w:rPr>
            </w:pPr>
            <w:r w:rsidRPr="001E3CFE">
              <w:rPr>
                <w:rFonts w:eastAsiaTheme="minorEastAsia"/>
                <w:color w:val="000000"/>
              </w:rPr>
              <w:t>A</w:t>
            </w:r>
          </w:p>
          <w:p w14:paraId="26A5F6C6" w14:textId="77777777" w:rsidR="009C5A0C" w:rsidRPr="001E3CFE" w:rsidRDefault="009C5A0C" w:rsidP="009D7741">
            <w:pPr>
              <w:rPr>
                <w:rFonts w:eastAsiaTheme="minorEastAsia"/>
                <w:color w:val="000000"/>
              </w:rPr>
            </w:pPr>
            <w:r w:rsidRPr="001E3CFE">
              <w:rPr>
                <w:rFonts w:eastAsiaTheme="minorEastAsia"/>
                <w:color w:val="000000"/>
              </w:rPr>
              <w:t>B</w:t>
            </w:r>
          </w:p>
          <w:p w14:paraId="47F8CD84" w14:textId="77777777" w:rsidR="009C5A0C" w:rsidRPr="001E3CFE" w:rsidRDefault="009C5A0C" w:rsidP="009D7741">
            <w:pPr>
              <w:rPr>
                <w:rFonts w:eastAsiaTheme="minorEastAsia"/>
                <w:color w:val="000000"/>
              </w:rPr>
            </w:pPr>
            <w:r w:rsidRPr="001E3CFE">
              <w:rPr>
                <w:rFonts w:eastAsiaTheme="minorEastAsia"/>
                <w:color w:val="000000"/>
              </w:rPr>
              <w:t>C</w:t>
            </w:r>
          </w:p>
          <w:p w14:paraId="2EF114A6" w14:textId="77777777" w:rsidR="009C5A0C" w:rsidRPr="001E3CFE" w:rsidRDefault="009C5A0C" w:rsidP="009D7741">
            <w:pPr>
              <w:rPr>
                <w:rFonts w:eastAsiaTheme="minorEastAsia"/>
                <w:color w:val="000000"/>
              </w:rPr>
            </w:pPr>
            <w:r w:rsidRPr="001E3CFE">
              <w:rPr>
                <w:rFonts w:eastAsiaTheme="minorEastAsia"/>
                <w:color w:val="000000"/>
              </w:rPr>
              <w:t>D</w:t>
            </w:r>
          </w:p>
        </w:tc>
        <w:tc>
          <w:tcPr>
            <w:tcW w:w="6660" w:type="dxa"/>
          </w:tcPr>
          <w:p w14:paraId="71B1FA05" w14:textId="433B6DE3" w:rsidR="009C5A0C" w:rsidRPr="001E3CFE" w:rsidRDefault="009C5A0C"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53D18A3A" w14:textId="40172AE6" w:rsidR="009C5A0C" w:rsidRDefault="009C5A0C" w:rsidP="009D7741">
            <w:pPr>
              <w:ind w:left="0" w:firstLine="0"/>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 xml:space="preserve">) </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Pr>
                <w:rFonts w:eastAsiaTheme="minorEastAsia"/>
              </w:rPr>
              <w:t>(i</w:t>
            </w:r>
            <w:r>
              <w:rPr>
                <w:rFonts w:eastAsiaTheme="minorEastAsia" w:hint="eastAsia"/>
              </w:rPr>
              <w:t>ii</w:t>
            </w:r>
            <w:r w:rsidRPr="001E3CFE">
              <w:rPr>
                <w:rFonts w:eastAsiaTheme="minorEastAsia"/>
              </w:rPr>
              <w:t>)</w:t>
            </w:r>
            <w:r w:rsidRPr="001E3CFE">
              <w:rPr>
                <w:rFonts w:eastAsiaTheme="minorEastAsia"/>
                <w:color w:val="000000"/>
                <w:lang w:eastAsia="zh-HK"/>
              </w:rPr>
              <w:t xml:space="preserve"> </w:t>
            </w:r>
          </w:p>
          <w:p w14:paraId="28B0A904" w14:textId="6210F61E" w:rsidR="009C5A0C" w:rsidRDefault="009C5A0C" w:rsidP="009D774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p w14:paraId="1C50BF0B" w14:textId="34F6AFCC" w:rsidR="009C5A0C" w:rsidRPr="001E3CFE" w:rsidRDefault="009C5A0C"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tc>
      </w:tr>
      <w:tr w:rsidR="009C5A0C" w:rsidRPr="001E3CFE" w14:paraId="7F1778BB" w14:textId="77777777" w:rsidTr="009D7741">
        <w:tc>
          <w:tcPr>
            <w:tcW w:w="7290" w:type="dxa"/>
            <w:gridSpan w:val="2"/>
          </w:tcPr>
          <w:p w14:paraId="6D41599B" w14:textId="2EEC2097" w:rsidR="009C5A0C" w:rsidRPr="001E3CFE" w:rsidRDefault="008B4186" w:rsidP="009D7741">
            <w:pPr>
              <w:spacing w:beforeLines="50" w:before="120"/>
              <w:rPr>
                <w:rFonts w:eastAsiaTheme="minorEastAsia"/>
                <w:color w:val="FF0000"/>
              </w:rPr>
            </w:pPr>
            <w:r>
              <w:rPr>
                <w:rFonts w:eastAsiaTheme="minorEastAsia" w:hint="eastAsia"/>
                <w:color w:val="FF0000"/>
                <w:lang w:eastAsia="zh-HK"/>
              </w:rPr>
              <w:t>Answer</w:t>
            </w:r>
            <w:r w:rsidR="009C5A0C">
              <w:rPr>
                <w:rFonts w:eastAsiaTheme="minorEastAsia"/>
                <w:color w:val="FF0000"/>
                <w:lang w:eastAsia="zh-HK"/>
              </w:rPr>
              <w:t>:</w:t>
            </w:r>
            <w:r w:rsidR="00D41CA4">
              <w:rPr>
                <w:rFonts w:eastAsiaTheme="minorEastAsia"/>
                <w:color w:val="FF0000"/>
                <w:lang w:eastAsia="zh-HK"/>
              </w:rPr>
              <w:t xml:space="preserve"> </w:t>
            </w:r>
            <w:r w:rsidR="009C5A0C">
              <w:rPr>
                <w:rFonts w:eastAsiaTheme="minorEastAsia" w:hint="eastAsia"/>
                <w:color w:val="FF0000"/>
                <w:lang w:eastAsia="zh-HK"/>
              </w:rPr>
              <w:t>D</w:t>
            </w:r>
          </w:p>
        </w:tc>
      </w:tr>
    </w:tbl>
    <w:p w14:paraId="5704380A" w14:textId="77777777" w:rsidR="009C5A0C" w:rsidRDefault="009C5A0C" w:rsidP="009C5A0C">
      <w:pPr>
        <w:ind w:left="284" w:hanging="284"/>
        <w:jc w:val="both"/>
        <w:rPr>
          <w:rFonts w:eastAsiaTheme="minorEastAsia"/>
        </w:rPr>
      </w:pPr>
    </w:p>
    <w:p w14:paraId="23D60C3D" w14:textId="7E86EBD6" w:rsidR="00073985" w:rsidRDefault="00073985" w:rsidP="009C5A0C">
      <w:pPr>
        <w:ind w:left="284" w:hanging="284"/>
        <w:jc w:val="both"/>
        <w:rPr>
          <w:rFonts w:eastAsiaTheme="minorEastAsia"/>
        </w:rPr>
      </w:pPr>
      <w:r>
        <w:rPr>
          <w:rFonts w:eastAsiaTheme="minorEastAsia"/>
        </w:rPr>
        <w:br w:type="page"/>
      </w:r>
    </w:p>
    <w:p w14:paraId="08C99894" w14:textId="4F132C1C" w:rsidR="00677F7E" w:rsidRPr="00596F86" w:rsidRDefault="00E138F1" w:rsidP="00CB15F4">
      <w:pPr>
        <w:ind w:left="284" w:hanging="284"/>
        <w:jc w:val="both"/>
        <w:rPr>
          <w:rFonts w:eastAsiaTheme="minorEastAsia"/>
          <w:b/>
          <w:sz w:val="28"/>
          <w:szCs w:val="28"/>
          <w:lang w:eastAsia="zh-HK"/>
        </w:rPr>
      </w:pPr>
      <w:r w:rsidRPr="00596F86">
        <w:rPr>
          <w:rFonts w:eastAsiaTheme="minorEastAsia" w:hint="eastAsia"/>
          <w:b/>
          <w:sz w:val="28"/>
          <w:szCs w:val="28"/>
          <w:lang w:eastAsia="zh-HK"/>
        </w:rPr>
        <w:lastRenderedPageBreak/>
        <w:t>W</w:t>
      </w:r>
      <w:r w:rsidRPr="00596F86">
        <w:rPr>
          <w:rFonts w:eastAsiaTheme="minorEastAsia"/>
          <w:b/>
          <w:sz w:val="28"/>
          <w:szCs w:val="28"/>
          <w:lang w:eastAsia="zh-HK"/>
        </w:rPr>
        <w:t>orksheet 1</w:t>
      </w:r>
      <w:r w:rsidR="00781C84">
        <w:rPr>
          <w:rFonts w:eastAsiaTheme="minorEastAsia"/>
          <w:b/>
          <w:sz w:val="28"/>
          <w:szCs w:val="28"/>
          <w:lang w:eastAsia="zh-HK"/>
        </w:rPr>
        <w:t>2</w:t>
      </w:r>
      <w:r w:rsidRPr="00596F86">
        <w:rPr>
          <w:rFonts w:eastAsiaTheme="minorEastAsia"/>
          <w:b/>
          <w:sz w:val="28"/>
          <w:szCs w:val="28"/>
          <w:lang w:eastAsia="zh-HK"/>
        </w:rPr>
        <w:t xml:space="preserve">: </w:t>
      </w:r>
      <w:r w:rsidR="001F337A" w:rsidRPr="00596F86">
        <w:rPr>
          <w:rFonts w:eastAsiaTheme="minorEastAsia"/>
          <w:b/>
          <w:sz w:val="28"/>
          <w:szCs w:val="28"/>
          <w:lang w:eastAsia="zh-HK"/>
        </w:rPr>
        <w:t xml:space="preserve">Main </w:t>
      </w:r>
      <w:r w:rsidR="00073985">
        <w:rPr>
          <w:rFonts w:eastAsiaTheme="minorEastAsia" w:hint="eastAsia"/>
          <w:b/>
          <w:sz w:val="28"/>
          <w:szCs w:val="28"/>
        </w:rPr>
        <w:t>p</w:t>
      </w:r>
      <w:r w:rsidR="001F337A" w:rsidRPr="00596F86">
        <w:rPr>
          <w:rFonts w:eastAsiaTheme="minorEastAsia"/>
          <w:b/>
          <w:sz w:val="28"/>
          <w:szCs w:val="28"/>
          <w:lang w:eastAsia="zh-HK"/>
        </w:rPr>
        <w:t xml:space="preserve">rinciples of </w:t>
      </w:r>
      <w:r w:rsidR="00073985">
        <w:rPr>
          <w:rFonts w:eastAsiaTheme="minorEastAsia"/>
          <w:b/>
          <w:sz w:val="28"/>
          <w:szCs w:val="28"/>
          <w:lang w:eastAsia="zh-HK"/>
        </w:rPr>
        <w:t>o</w:t>
      </w:r>
      <w:r w:rsidR="00F4294C" w:rsidRPr="00596F86">
        <w:rPr>
          <w:rFonts w:eastAsiaTheme="minorEastAsia"/>
          <w:b/>
          <w:sz w:val="28"/>
          <w:szCs w:val="28"/>
          <w:lang w:eastAsia="zh-HK"/>
        </w:rPr>
        <w:t>ur</w:t>
      </w:r>
      <w:r w:rsidR="00901327" w:rsidRPr="00596F86">
        <w:rPr>
          <w:rFonts w:eastAsiaTheme="minorEastAsia"/>
          <w:b/>
          <w:sz w:val="28"/>
          <w:szCs w:val="28"/>
          <w:lang w:eastAsia="zh-HK"/>
        </w:rPr>
        <w:t xml:space="preserve"> </w:t>
      </w:r>
      <w:r w:rsidR="00073985">
        <w:rPr>
          <w:rFonts w:eastAsiaTheme="minorEastAsia"/>
          <w:b/>
          <w:sz w:val="28"/>
          <w:szCs w:val="28"/>
          <w:lang w:eastAsia="zh-HK"/>
        </w:rPr>
        <w:t>c</w:t>
      </w:r>
      <w:r w:rsidR="00901327" w:rsidRPr="00596F86">
        <w:rPr>
          <w:rFonts w:eastAsiaTheme="minorEastAsia"/>
          <w:b/>
          <w:sz w:val="28"/>
          <w:szCs w:val="28"/>
          <w:lang w:eastAsia="zh-HK"/>
        </w:rPr>
        <w:t>ountry</w:t>
      </w:r>
      <w:r w:rsidR="000B23DC">
        <w:rPr>
          <w:rFonts w:eastAsiaTheme="minorEastAsia"/>
          <w:b/>
          <w:sz w:val="28"/>
          <w:szCs w:val="28"/>
        </w:rPr>
        <w:t>’</w:t>
      </w:r>
      <w:r w:rsidRPr="00596F86">
        <w:rPr>
          <w:rFonts w:eastAsiaTheme="minorEastAsia"/>
          <w:b/>
          <w:sz w:val="28"/>
          <w:szCs w:val="28"/>
          <w:lang w:eastAsia="zh-HK"/>
        </w:rPr>
        <w:t xml:space="preserve">s </w:t>
      </w:r>
      <w:r w:rsidR="00073985">
        <w:rPr>
          <w:rFonts w:eastAsiaTheme="minorEastAsia"/>
          <w:b/>
          <w:sz w:val="28"/>
          <w:szCs w:val="28"/>
          <w:lang w:eastAsia="zh-HK"/>
        </w:rPr>
        <w:t>f</w:t>
      </w:r>
      <w:r w:rsidRPr="00596F86">
        <w:rPr>
          <w:rFonts w:eastAsiaTheme="minorEastAsia"/>
          <w:b/>
          <w:sz w:val="28"/>
          <w:szCs w:val="28"/>
          <w:lang w:eastAsia="zh-HK"/>
        </w:rPr>
        <w:t xml:space="preserve">oreign </w:t>
      </w:r>
      <w:r w:rsidR="00073985">
        <w:rPr>
          <w:rFonts w:eastAsiaTheme="minorEastAsia"/>
          <w:b/>
          <w:sz w:val="28"/>
          <w:szCs w:val="28"/>
        </w:rPr>
        <w:t>p</w:t>
      </w:r>
      <w:r w:rsidRPr="00596F86">
        <w:rPr>
          <w:rFonts w:eastAsiaTheme="minorEastAsia"/>
          <w:b/>
          <w:sz w:val="28"/>
          <w:szCs w:val="28"/>
          <w:lang w:eastAsia="zh-HK"/>
        </w:rPr>
        <w:t>olicy</w:t>
      </w:r>
    </w:p>
    <w:p w14:paraId="5B7AB7E4" w14:textId="77777777" w:rsidR="006153DA" w:rsidRDefault="006153DA" w:rsidP="00677F7E">
      <w:pPr>
        <w:ind w:left="0" w:firstLine="0"/>
        <w:rPr>
          <w:rFonts w:eastAsiaTheme="minorEastAsia"/>
          <w:b/>
        </w:rPr>
      </w:pPr>
    </w:p>
    <w:p w14:paraId="7AC90A68" w14:textId="77F17E86" w:rsidR="00677F7E" w:rsidRDefault="00297394" w:rsidP="00677F7E">
      <w:pPr>
        <w:ind w:left="0" w:firstLine="0"/>
        <w:rPr>
          <w:rFonts w:eastAsiaTheme="minorEastAsia"/>
          <w:b/>
        </w:rPr>
      </w:pPr>
      <w:r>
        <w:rPr>
          <w:rFonts w:eastAsiaTheme="minorEastAsia" w:hint="eastAsia"/>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B125F2" w:rsidRPr="00263465" w14:paraId="2E0159F7" w14:textId="77777777" w:rsidTr="00ED6723">
        <w:trPr>
          <w:trHeight w:val="490"/>
        </w:trPr>
        <w:tc>
          <w:tcPr>
            <w:tcW w:w="2059" w:type="dxa"/>
            <w:tcBorders>
              <w:bottom w:val="nil"/>
              <w:right w:val="nil"/>
            </w:tcBorders>
          </w:tcPr>
          <w:p w14:paraId="2C22881B" w14:textId="77777777" w:rsidR="00B125F2" w:rsidRPr="00F84FA8" w:rsidRDefault="00B125F2"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0F784EBB" w14:textId="35135FB4" w:rsidR="00B125F2" w:rsidRPr="00F84FA8" w:rsidRDefault="00ED6723" w:rsidP="0075405F">
            <w:pPr>
              <w:spacing w:after="160" w:line="259" w:lineRule="auto"/>
              <w:ind w:left="0" w:firstLine="0"/>
              <w:rPr>
                <w:color w:val="000000"/>
                <w:lang w:eastAsia="zh-HK"/>
              </w:rPr>
            </w:pPr>
            <w:r w:rsidRPr="00224A8D">
              <w:rPr>
                <w:rFonts w:eastAsia="微軟正黑體" w:hint="eastAsia"/>
                <w:color w:val="000000"/>
                <w:lang w:eastAsia="zh-HK"/>
              </w:rPr>
              <w:t>中國參與國</w:t>
            </w:r>
            <w:r w:rsidRPr="00224A8D">
              <w:rPr>
                <w:rFonts w:eastAsia="微軟正黑體" w:hint="eastAsia"/>
                <w:color w:val="000000"/>
              </w:rPr>
              <w:t>際</w:t>
            </w:r>
            <w:r w:rsidRPr="00224A8D">
              <w:rPr>
                <w:rFonts w:eastAsia="微軟正黑體" w:hint="eastAsia"/>
                <w:color w:val="000000"/>
                <w:lang w:eastAsia="zh-HK"/>
              </w:rPr>
              <w:t>事</w:t>
            </w:r>
            <w:r w:rsidRPr="00224A8D">
              <w:rPr>
                <w:rFonts w:eastAsia="微軟正黑體" w:hint="eastAsia"/>
                <w:color w:val="000000"/>
              </w:rPr>
              <w:t>務</w:t>
            </w:r>
          </w:p>
        </w:tc>
        <w:tc>
          <w:tcPr>
            <w:tcW w:w="1454" w:type="dxa"/>
            <w:vMerge w:val="restart"/>
          </w:tcPr>
          <w:p w14:paraId="15711362" w14:textId="1CAF7C4E" w:rsidR="00B125F2" w:rsidRPr="00F84FA8" w:rsidRDefault="00AB0B3D"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25F4E02E" wp14:editId="05564C39">
                  <wp:extent cx="786130" cy="817245"/>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822B0.t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86130" cy="817245"/>
                          </a:xfrm>
                          <a:prstGeom prst="rect">
                            <a:avLst/>
                          </a:prstGeom>
                        </pic:spPr>
                      </pic:pic>
                    </a:graphicData>
                  </a:graphic>
                </wp:inline>
              </w:drawing>
            </w:r>
          </w:p>
        </w:tc>
      </w:tr>
      <w:tr w:rsidR="00ED6723" w:rsidRPr="00263465" w14:paraId="5DE22F40" w14:textId="77777777" w:rsidTr="00ED6723">
        <w:tc>
          <w:tcPr>
            <w:tcW w:w="2059" w:type="dxa"/>
            <w:tcBorders>
              <w:top w:val="nil"/>
              <w:bottom w:val="nil"/>
              <w:right w:val="nil"/>
            </w:tcBorders>
          </w:tcPr>
          <w:p w14:paraId="04E51786" w14:textId="77777777" w:rsidR="00ED6723" w:rsidRPr="00F84FA8" w:rsidRDefault="00ED6723" w:rsidP="00ED6723">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63C42B65" w14:textId="47FB780F" w:rsidR="00ED6723" w:rsidRPr="00F84FA8" w:rsidRDefault="00ED6723" w:rsidP="00ED6723">
            <w:pPr>
              <w:spacing w:after="160" w:line="259" w:lineRule="auto"/>
              <w:ind w:left="0" w:firstLine="0"/>
              <w:rPr>
                <w:color w:val="000000"/>
              </w:rPr>
            </w:pPr>
            <w:r>
              <w:rPr>
                <w:rFonts w:eastAsia="微軟正黑體"/>
                <w:color w:val="000000"/>
              </w:rPr>
              <w:t>The China Current</w:t>
            </w:r>
          </w:p>
        </w:tc>
        <w:tc>
          <w:tcPr>
            <w:tcW w:w="1454" w:type="dxa"/>
            <w:vMerge/>
          </w:tcPr>
          <w:p w14:paraId="77C1B8F9" w14:textId="77777777" w:rsidR="00ED6723" w:rsidRPr="00B768B3" w:rsidRDefault="00ED6723" w:rsidP="00ED6723">
            <w:pPr>
              <w:spacing w:after="160" w:line="259" w:lineRule="auto"/>
              <w:ind w:left="0" w:firstLine="0"/>
              <w:rPr>
                <w:rFonts w:ascii="新細明體" w:hAnsi="新細明體" w:cs="微軟正黑體"/>
                <w:color w:val="000000"/>
              </w:rPr>
            </w:pPr>
          </w:p>
        </w:tc>
      </w:tr>
      <w:tr w:rsidR="00ED6723" w:rsidRPr="00263465" w14:paraId="533D8C99" w14:textId="77777777" w:rsidTr="00ED6723">
        <w:tc>
          <w:tcPr>
            <w:tcW w:w="2059" w:type="dxa"/>
            <w:tcBorders>
              <w:top w:val="nil"/>
              <w:bottom w:val="nil"/>
              <w:right w:val="nil"/>
            </w:tcBorders>
          </w:tcPr>
          <w:p w14:paraId="493BA1C3" w14:textId="77777777" w:rsidR="00ED6723" w:rsidRPr="00F84FA8" w:rsidRDefault="00ED6723" w:rsidP="00ED6723">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5B290AA2" w14:textId="0C175D0D" w:rsidR="00ED6723" w:rsidRPr="00F84FA8" w:rsidRDefault="00ED6723" w:rsidP="00ED6723">
            <w:pPr>
              <w:spacing w:after="160" w:line="259" w:lineRule="auto"/>
              <w:ind w:left="0" w:firstLine="0"/>
              <w:rPr>
                <w:color w:val="000000"/>
              </w:rPr>
            </w:pPr>
            <w:r>
              <w:rPr>
                <w:rFonts w:eastAsia="微軟正黑體" w:hint="eastAsia"/>
                <w:lang w:eastAsia="zh-HK"/>
              </w:rPr>
              <w:t>6</w:t>
            </w:r>
            <w:r w:rsidRPr="00F63C86">
              <w:rPr>
                <w:rFonts w:eastAsia="微軟正黑體" w:hint="eastAsia"/>
                <w:lang w:eastAsia="zh-HK"/>
              </w:rPr>
              <w:t xml:space="preserve"> minute</w:t>
            </w:r>
            <w:r>
              <w:rPr>
                <w:rFonts w:eastAsia="微軟正黑體"/>
                <w:lang w:eastAsia="zh-HK"/>
              </w:rPr>
              <w:t>s and 18 seconds (Cantonese</w:t>
            </w:r>
            <w:r w:rsidRPr="0098439B">
              <w:rPr>
                <w:rFonts w:eastAsia="微軟正黑體" w:hint="eastAsia"/>
                <w:lang w:eastAsia="zh-HK"/>
              </w:rPr>
              <w:t xml:space="preserve"> narration with Chinese subtitles</w:t>
            </w:r>
            <w:r>
              <w:rPr>
                <w:rFonts w:eastAsia="微軟正黑體" w:hint="eastAsia"/>
              </w:rPr>
              <w:t>)</w:t>
            </w:r>
          </w:p>
        </w:tc>
        <w:tc>
          <w:tcPr>
            <w:tcW w:w="1454" w:type="dxa"/>
            <w:vMerge/>
          </w:tcPr>
          <w:p w14:paraId="5089D858" w14:textId="77777777" w:rsidR="00ED6723" w:rsidRPr="00B768B3" w:rsidRDefault="00ED6723" w:rsidP="00ED6723">
            <w:pPr>
              <w:spacing w:after="160" w:line="259" w:lineRule="auto"/>
              <w:ind w:left="0" w:firstLine="0"/>
              <w:rPr>
                <w:rFonts w:ascii="新細明體" w:hAnsi="新細明體" w:cs="微軟正黑體"/>
                <w:color w:val="000000"/>
              </w:rPr>
            </w:pPr>
          </w:p>
        </w:tc>
      </w:tr>
      <w:tr w:rsidR="00ED6723" w:rsidRPr="00263465" w14:paraId="0A1F3210" w14:textId="77777777" w:rsidTr="00ED6723">
        <w:tc>
          <w:tcPr>
            <w:tcW w:w="2059" w:type="dxa"/>
            <w:tcBorders>
              <w:top w:val="nil"/>
              <w:right w:val="nil"/>
            </w:tcBorders>
          </w:tcPr>
          <w:p w14:paraId="7B47A13F" w14:textId="77777777" w:rsidR="00ED6723" w:rsidRPr="00F84FA8" w:rsidRDefault="00ED6723" w:rsidP="00ED6723">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3FDB668F" w14:textId="77777777" w:rsidR="00ED6723" w:rsidRPr="003F1B53" w:rsidRDefault="00CB0A18" w:rsidP="00ED6723">
            <w:pPr>
              <w:snapToGrid w:val="0"/>
              <w:rPr>
                <w:rFonts w:eastAsia="微軟正黑體"/>
              </w:rPr>
            </w:pPr>
            <w:hyperlink r:id="rId71" w:history="1">
              <w:r w:rsidR="00ED6723" w:rsidRPr="003F1B53">
                <w:rPr>
                  <w:rStyle w:val="ac"/>
                  <w:rFonts w:eastAsia="微軟正黑體"/>
                  <w:color w:val="auto"/>
                </w:rPr>
                <w:t>https://chinacurrent.com/hk/story/24014/china-</w:t>
              </w:r>
            </w:hyperlink>
          </w:p>
          <w:p w14:paraId="105499EB" w14:textId="5EFA5BA2" w:rsidR="00ED6723" w:rsidRPr="00B64DBE" w:rsidRDefault="00ED6723" w:rsidP="00ED6723">
            <w:pPr>
              <w:rPr>
                <w:rFonts w:eastAsia="微軟正黑體"/>
              </w:rPr>
            </w:pPr>
            <w:r w:rsidRPr="00EF7BE0">
              <w:rPr>
                <w:rFonts w:eastAsia="微軟正黑體"/>
              </w:rPr>
              <w:t>participation-in-international-affairs</w:t>
            </w:r>
          </w:p>
        </w:tc>
        <w:tc>
          <w:tcPr>
            <w:tcW w:w="1454" w:type="dxa"/>
            <w:vMerge/>
          </w:tcPr>
          <w:p w14:paraId="18A196B4" w14:textId="77777777" w:rsidR="00ED6723" w:rsidRPr="00263465" w:rsidRDefault="00ED6723" w:rsidP="00ED6723">
            <w:pPr>
              <w:spacing w:after="160" w:line="259" w:lineRule="auto"/>
              <w:ind w:left="0" w:firstLine="0"/>
              <w:rPr>
                <w:rFonts w:ascii="新細明體" w:hAnsi="新細明體" w:cs="微軟正黑體"/>
                <w:color w:val="000000"/>
              </w:rPr>
            </w:pPr>
          </w:p>
        </w:tc>
      </w:tr>
    </w:tbl>
    <w:p w14:paraId="068FD3EB" w14:textId="6FA3146A" w:rsidR="00B125F2" w:rsidRDefault="00B125F2" w:rsidP="00677F7E">
      <w:pPr>
        <w:ind w:left="0" w:firstLine="0"/>
        <w:rPr>
          <w:rFonts w:eastAsiaTheme="minorEastAsia"/>
          <w:b/>
        </w:rPr>
      </w:pPr>
    </w:p>
    <w:p w14:paraId="48565453" w14:textId="2923399D" w:rsidR="00527384" w:rsidRPr="00BD03D9" w:rsidRDefault="007A2F14">
      <w:pPr>
        <w:pStyle w:val="a6"/>
        <w:numPr>
          <w:ilvl w:val="0"/>
          <w:numId w:val="115"/>
        </w:numPr>
        <w:tabs>
          <w:tab w:val="left" w:pos="540"/>
          <w:tab w:val="left" w:pos="993"/>
        </w:tabs>
        <w:spacing w:line="276" w:lineRule="auto"/>
        <w:jc w:val="both"/>
        <w:rPr>
          <w:rFonts w:asciiTheme="minorEastAsia" w:eastAsiaTheme="minorEastAsia" w:hAnsiTheme="minorEastAsia"/>
        </w:rPr>
      </w:pPr>
      <w:r w:rsidRPr="00BD03D9">
        <w:rPr>
          <w:rFonts w:eastAsiaTheme="minorEastAsia"/>
          <w:lang w:eastAsia="zh-HK"/>
        </w:rPr>
        <w:t>According to Source 1, our country has contributed to the world in different areas. Use lines to match the</w:t>
      </w:r>
      <w:r w:rsidR="00073985">
        <w:rPr>
          <w:rFonts w:eastAsiaTheme="minorEastAsia"/>
          <w:lang w:eastAsia="zh-HK"/>
        </w:rPr>
        <w:t>se areas and specific</w:t>
      </w:r>
      <w:r w:rsidRPr="00BD03D9">
        <w:rPr>
          <w:rFonts w:eastAsiaTheme="minorEastAsia"/>
          <w:lang w:eastAsia="zh-HK"/>
        </w:rPr>
        <w:t xml:space="preserve"> content</w:t>
      </w:r>
      <w:r w:rsidR="00073985">
        <w:rPr>
          <w:rFonts w:eastAsiaTheme="minorEastAsia"/>
          <w:lang w:eastAsia="zh-HK"/>
        </w:rPr>
        <w:t>s</w:t>
      </w:r>
      <w:r w:rsidRPr="00BD03D9">
        <w:rPr>
          <w:rFonts w:eastAsiaTheme="minorEastAsia"/>
          <w:lang w:eastAsia="zh-HK"/>
        </w:rPr>
        <w:t>.</w:t>
      </w:r>
    </w:p>
    <w:tbl>
      <w:tblPr>
        <w:tblStyle w:val="TableGrid1"/>
        <w:tblW w:w="8725" w:type="dxa"/>
        <w:tblLook w:val="04A0" w:firstRow="1" w:lastRow="0" w:firstColumn="1" w:lastColumn="0" w:noHBand="0" w:noVBand="1"/>
      </w:tblPr>
      <w:tblGrid>
        <w:gridCol w:w="2334"/>
        <w:gridCol w:w="1896"/>
        <w:gridCol w:w="4495"/>
      </w:tblGrid>
      <w:tr w:rsidR="00527384" w:rsidRPr="00D573A2" w14:paraId="25467F50" w14:textId="77777777" w:rsidTr="00BD03D9">
        <w:tc>
          <w:tcPr>
            <w:tcW w:w="2335" w:type="dxa"/>
            <w:tcBorders>
              <w:right w:val="single" w:sz="4" w:space="0" w:color="auto"/>
            </w:tcBorders>
            <w:shd w:val="clear" w:color="auto" w:fill="D9D9D9" w:themeFill="background1" w:themeFillShade="D9"/>
          </w:tcPr>
          <w:p w14:paraId="32EDC740" w14:textId="6DA57301" w:rsidR="00527384" w:rsidRPr="00D573A2" w:rsidRDefault="007A2F14" w:rsidP="009D7741">
            <w:pPr>
              <w:spacing w:line="360" w:lineRule="auto"/>
              <w:ind w:left="0" w:firstLine="0"/>
              <w:jc w:val="center"/>
              <w:rPr>
                <w:b/>
                <w:lang w:eastAsia="zh-HK"/>
              </w:rPr>
            </w:pPr>
            <w:r>
              <w:rPr>
                <w:rFonts w:hint="eastAsia"/>
                <w:b/>
                <w:lang w:eastAsia="zh-HK"/>
              </w:rPr>
              <w:t>A</w:t>
            </w:r>
            <w:r>
              <w:rPr>
                <w:b/>
                <w:lang w:eastAsia="zh-HK"/>
              </w:rPr>
              <w:t>reas</w:t>
            </w:r>
          </w:p>
        </w:tc>
        <w:tc>
          <w:tcPr>
            <w:tcW w:w="1890" w:type="dxa"/>
            <w:tcBorders>
              <w:top w:val="nil"/>
              <w:left w:val="single" w:sz="4" w:space="0" w:color="auto"/>
              <w:bottom w:val="nil"/>
              <w:right w:val="single" w:sz="4" w:space="0" w:color="auto"/>
            </w:tcBorders>
          </w:tcPr>
          <w:p w14:paraId="6701A695" w14:textId="77777777" w:rsidR="00527384" w:rsidRPr="00D573A2" w:rsidRDefault="00527384" w:rsidP="009D7741">
            <w:pPr>
              <w:snapToGrid w:val="0"/>
              <w:spacing w:after="160" w:line="360" w:lineRule="auto"/>
              <w:rPr>
                <w:rFonts w:eastAsia="標楷體"/>
                <w:bCs/>
                <w:sz w:val="28"/>
                <w:szCs w:val="28"/>
                <w:lang w:eastAsia="zh-HK"/>
              </w:rPr>
            </w:pP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09525" w14:textId="308D7921" w:rsidR="00527384" w:rsidRPr="00D573A2" w:rsidRDefault="00073985" w:rsidP="00073985">
            <w:pPr>
              <w:spacing w:line="360" w:lineRule="auto"/>
              <w:jc w:val="center"/>
              <w:rPr>
                <w:b/>
                <w:lang w:eastAsia="zh-HK"/>
              </w:rPr>
            </w:pPr>
            <w:r>
              <w:rPr>
                <w:b/>
                <w:lang w:eastAsia="zh-HK"/>
              </w:rPr>
              <w:t>Specific</w:t>
            </w:r>
            <w:r w:rsidR="007A2F14">
              <w:rPr>
                <w:b/>
                <w:lang w:eastAsia="zh-HK"/>
              </w:rPr>
              <w:t xml:space="preserve"> content</w:t>
            </w:r>
            <w:r>
              <w:rPr>
                <w:b/>
                <w:lang w:eastAsia="zh-HK"/>
              </w:rPr>
              <w:t>s</w:t>
            </w:r>
          </w:p>
        </w:tc>
      </w:tr>
      <w:tr w:rsidR="00527384" w:rsidRPr="00D573A2" w14:paraId="6A0CD75C" w14:textId="77777777" w:rsidTr="00BD03D9">
        <w:tc>
          <w:tcPr>
            <w:tcW w:w="2335" w:type="dxa"/>
            <w:tcBorders>
              <w:right w:val="single" w:sz="4" w:space="0" w:color="auto"/>
            </w:tcBorders>
          </w:tcPr>
          <w:p w14:paraId="1C8EF5DC" w14:textId="77F3F38F" w:rsidR="00527384" w:rsidRPr="00BD03D9" w:rsidRDefault="007A2F14" w:rsidP="009D7741">
            <w:pPr>
              <w:spacing w:line="360" w:lineRule="auto"/>
              <w:ind w:left="0" w:firstLine="0"/>
              <w:jc w:val="center"/>
              <w:rPr>
                <w:rFonts w:eastAsiaTheme="minorEastAsia"/>
                <w:lang w:eastAsia="zh-HK"/>
              </w:rPr>
            </w:pPr>
            <w:r w:rsidRPr="00BD03D9">
              <w:rPr>
                <w:rFonts w:eastAsiaTheme="minorEastAsia"/>
                <w:lang w:eastAsia="zh-HK"/>
              </w:rPr>
              <w:t>Global economic development</w:t>
            </w:r>
          </w:p>
        </w:tc>
        <w:tc>
          <w:tcPr>
            <w:tcW w:w="1890" w:type="dxa"/>
            <w:tcBorders>
              <w:top w:val="nil"/>
              <w:left w:val="single" w:sz="4" w:space="0" w:color="auto"/>
              <w:bottom w:val="nil"/>
              <w:right w:val="single" w:sz="4" w:space="0" w:color="auto"/>
            </w:tcBorders>
          </w:tcPr>
          <w:p w14:paraId="337AAB93" w14:textId="77777777" w:rsidR="00527384" w:rsidRDefault="00527384" w:rsidP="009D7741">
            <w:pPr>
              <w:snapToGrid w:val="0"/>
              <w:spacing w:after="160" w:line="360" w:lineRule="auto"/>
              <w:rPr>
                <w:rFonts w:ascii="細明體" w:eastAsia="細明體" w:hAnsi="細明體"/>
                <w:bCs/>
                <w:sz w:val="28"/>
                <w:szCs w:val="28"/>
                <w:lang w:eastAsia="zh-HK"/>
              </w:rPr>
            </w:pPr>
          </w:p>
          <w:p w14:paraId="0414F827" w14:textId="7EF8F1AA" w:rsidR="00527384" w:rsidRPr="00D573A2" w:rsidRDefault="00470442" w:rsidP="009D7741">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83328" behindDoc="0" locked="0" layoutInCell="1" allowOverlap="1" wp14:anchorId="307C2A8D" wp14:editId="32FCD8D6">
                      <wp:simplePos x="0" y="0"/>
                      <wp:positionH relativeFrom="column">
                        <wp:posOffset>84454</wp:posOffset>
                      </wp:positionH>
                      <wp:positionV relativeFrom="paragraph">
                        <wp:posOffset>142240</wp:posOffset>
                      </wp:positionV>
                      <wp:extent cx="876300" cy="4419600"/>
                      <wp:effectExtent l="57150" t="57150" r="57150" b="57150"/>
                      <wp:wrapNone/>
                      <wp:docPr id="476" name="直線接點 5"/>
                      <wp:cNvGraphicFramePr/>
                      <a:graphic xmlns:a="http://schemas.openxmlformats.org/drawingml/2006/main">
                        <a:graphicData uri="http://schemas.microsoft.com/office/word/2010/wordprocessingShape">
                          <wps:wsp>
                            <wps:cNvCnPr/>
                            <wps:spPr>
                              <a:xfrm flipH="1">
                                <a:off x="0" y="0"/>
                                <a:ext cx="876300" cy="44196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05E292" id="直線接點 5"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1.2pt" to="75.65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" strokecolor="red" strokeweight="2.25pt">
                      <v:stroke startarrow="oval" endarrow="oval"/>
                    </v:line>
                  </w:pict>
                </mc:Fallback>
              </mc:AlternateContent>
            </w:r>
            <w:r w:rsidR="00527384" w:rsidRPr="00D573A2">
              <w:rPr>
                <w:noProof/>
                <w:lang w:eastAsia="zh-CN"/>
              </w:rPr>
              <mc:AlternateContent>
                <mc:Choice Requires="wps">
                  <w:drawing>
                    <wp:anchor distT="0" distB="0" distL="114300" distR="114300" simplePos="0" relativeHeight="251682304" behindDoc="0" locked="0" layoutInCell="1" allowOverlap="1" wp14:anchorId="7735DB89" wp14:editId="29174B4E">
                      <wp:simplePos x="0" y="0"/>
                      <wp:positionH relativeFrom="column">
                        <wp:posOffset>87629</wp:posOffset>
                      </wp:positionH>
                      <wp:positionV relativeFrom="paragraph">
                        <wp:posOffset>145416</wp:posOffset>
                      </wp:positionV>
                      <wp:extent cx="828675" cy="1962150"/>
                      <wp:effectExtent l="57150" t="57150" r="66675" b="57150"/>
                      <wp:wrapNone/>
                      <wp:docPr id="468" name="直線接點 5"/>
                      <wp:cNvGraphicFramePr/>
                      <a:graphic xmlns:a="http://schemas.openxmlformats.org/drawingml/2006/main">
                        <a:graphicData uri="http://schemas.microsoft.com/office/word/2010/wordprocessingShape">
                          <wps:wsp>
                            <wps:cNvCnPr/>
                            <wps:spPr>
                              <a:xfrm>
                                <a:off x="0" y="0"/>
                                <a:ext cx="828675" cy="196215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F5023F" id="直線接點 5"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1.45pt" to="72.1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" strokecolor="red" strokeweight="2.25pt">
                      <v:stroke startarrow="oval" endarrow="oval"/>
                    </v:line>
                  </w:pict>
                </mc:Fallback>
              </mc:AlternateContent>
            </w:r>
            <w:r w:rsidR="00527384" w:rsidRPr="00D573A2">
              <w:rPr>
                <w:rFonts w:ascii="細明體" w:eastAsia="細明體" w:hAnsi="細明體" w:hint="eastAsia"/>
                <w:bCs/>
                <w:sz w:val="28"/>
                <w:szCs w:val="28"/>
                <w:lang w:eastAsia="zh-HK"/>
              </w:rPr>
              <w:t>•</w:t>
            </w:r>
            <w:r w:rsidR="00527384" w:rsidRPr="00D573A2">
              <w:rPr>
                <w:rFonts w:ascii="細明體" w:eastAsia="細明體" w:hAnsi="細明體"/>
                <w:bCs/>
                <w:sz w:val="28"/>
                <w:szCs w:val="28"/>
                <w:lang w:eastAsia="zh-HK"/>
              </w:rPr>
              <w:t xml:space="preserve">   </w:t>
            </w:r>
            <w:r w:rsidR="00527384">
              <w:rPr>
                <w:rFonts w:ascii="細明體" w:eastAsia="細明體" w:hAnsi="細明體"/>
                <w:bCs/>
                <w:sz w:val="28"/>
                <w:szCs w:val="28"/>
                <w:lang w:eastAsia="zh-HK"/>
              </w:rPr>
              <w:t xml:space="preserve"> </w:t>
            </w:r>
            <w:r w:rsidR="00527384" w:rsidRPr="00D573A2">
              <w:rPr>
                <w:rFonts w:ascii="細明體" w:eastAsia="細明體" w:hAnsi="細明體"/>
                <w:bCs/>
                <w:sz w:val="28"/>
                <w:szCs w:val="28"/>
                <w:lang w:eastAsia="zh-HK"/>
              </w:rPr>
              <w:t xml:space="preserve">    </w:t>
            </w:r>
            <w:r w:rsidR="00527384" w:rsidRPr="00D573A2">
              <w:rPr>
                <w:rFonts w:ascii="細明體" w:eastAsia="細明體" w:hAnsi="細明體" w:hint="eastAsia"/>
                <w:bCs/>
                <w:sz w:val="28"/>
                <w:szCs w:val="28"/>
                <w:lang w:eastAsia="zh-HK"/>
              </w:rPr>
              <w:t>•</w:t>
            </w:r>
          </w:p>
        </w:tc>
        <w:tc>
          <w:tcPr>
            <w:tcW w:w="4500" w:type="dxa"/>
            <w:tcBorders>
              <w:top w:val="single" w:sz="4" w:space="0" w:color="auto"/>
              <w:left w:val="single" w:sz="4" w:space="0" w:color="auto"/>
            </w:tcBorders>
          </w:tcPr>
          <w:p w14:paraId="3380AA2A" w14:textId="1679C20C" w:rsidR="00527384" w:rsidRPr="00C3296A" w:rsidRDefault="008546CB">
            <w:pPr>
              <w:spacing w:line="360" w:lineRule="auto"/>
              <w:ind w:left="0" w:firstLine="0"/>
            </w:pPr>
            <w:r w:rsidRPr="008546CB">
              <w:t>China promotes global climate governance and pledges to achieve carbon peak before 2030, carbo</w:t>
            </w:r>
            <w:r>
              <w:t>n neutrality before 2060, and will not launch</w:t>
            </w:r>
            <w:r w:rsidRPr="008546CB">
              <w:t xml:space="preserve"> new overseas coal power projects. China implements relevant international conventions</w:t>
            </w:r>
            <w:r>
              <w:t xml:space="preserve"> to address global climate change, protect wildlife, and prevent</w:t>
            </w:r>
            <w:r w:rsidRPr="008546CB">
              <w:t xml:space="preserve"> desertification.</w:t>
            </w:r>
          </w:p>
        </w:tc>
      </w:tr>
      <w:tr w:rsidR="00527384" w:rsidRPr="00D573A2" w14:paraId="0D1F60E0" w14:textId="77777777" w:rsidTr="00BD03D9">
        <w:tc>
          <w:tcPr>
            <w:tcW w:w="2335" w:type="dxa"/>
            <w:tcBorders>
              <w:right w:val="single" w:sz="4" w:space="0" w:color="auto"/>
            </w:tcBorders>
          </w:tcPr>
          <w:p w14:paraId="09AED6EA" w14:textId="4DE6C54D" w:rsidR="007A2F14" w:rsidRPr="00D573A2" w:rsidRDefault="007A2F14" w:rsidP="009D7741">
            <w:pPr>
              <w:spacing w:line="360" w:lineRule="auto"/>
              <w:jc w:val="center"/>
            </w:pPr>
            <w:r>
              <w:rPr>
                <w:rFonts w:hint="eastAsia"/>
              </w:rPr>
              <w:t>World pe</w:t>
            </w:r>
            <w:r>
              <w:t>ace</w:t>
            </w:r>
          </w:p>
        </w:tc>
        <w:tc>
          <w:tcPr>
            <w:tcW w:w="1890" w:type="dxa"/>
            <w:tcBorders>
              <w:top w:val="nil"/>
              <w:left w:val="single" w:sz="4" w:space="0" w:color="auto"/>
              <w:bottom w:val="nil"/>
              <w:right w:val="single" w:sz="4" w:space="0" w:color="auto"/>
            </w:tcBorders>
          </w:tcPr>
          <w:p w14:paraId="13779777" w14:textId="77777777" w:rsidR="00527384" w:rsidRDefault="00527384" w:rsidP="009D7741">
            <w:pPr>
              <w:spacing w:line="360" w:lineRule="auto"/>
              <w:ind w:left="0" w:firstLine="0"/>
              <w:rPr>
                <w:rFonts w:ascii="細明體" w:eastAsia="細明體" w:hAnsi="細明體"/>
                <w:bCs/>
                <w:sz w:val="28"/>
                <w:szCs w:val="28"/>
                <w:lang w:eastAsia="zh-HK"/>
              </w:rPr>
            </w:pPr>
          </w:p>
          <w:p w14:paraId="6DFA7C81" w14:textId="77777777" w:rsidR="00527384" w:rsidRPr="00D573A2" w:rsidRDefault="00527384" w:rsidP="009D7741">
            <w:pPr>
              <w:spacing w:line="360" w:lineRule="auto"/>
              <w:rPr>
                <w:lang w:eastAsia="zh-HK"/>
              </w:rPr>
            </w:pPr>
            <w:r w:rsidRPr="00D573A2">
              <w:rPr>
                <w:noProof/>
                <w:lang w:eastAsia="zh-CN"/>
              </w:rPr>
              <mc:AlternateContent>
                <mc:Choice Requires="wps">
                  <w:drawing>
                    <wp:anchor distT="0" distB="0" distL="114300" distR="114300" simplePos="0" relativeHeight="251684352" behindDoc="0" locked="0" layoutInCell="1" allowOverlap="1" wp14:anchorId="12CC9023" wp14:editId="7DB0C6B3">
                      <wp:simplePos x="0" y="0"/>
                      <wp:positionH relativeFrom="column">
                        <wp:posOffset>84455</wp:posOffset>
                      </wp:positionH>
                      <wp:positionV relativeFrom="paragraph">
                        <wp:posOffset>115570</wp:posOffset>
                      </wp:positionV>
                      <wp:extent cx="828675" cy="1133475"/>
                      <wp:effectExtent l="57150" t="57150" r="66675" b="66675"/>
                      <wp:wrapNone/>
                      <wp:docPr id="233" name="直線接點 5"/>
                      <wp:cNvGraphicFramePr/>
                      <a:graphic xmlns:a="http://schemas.openxmlformats.org/drawingml/2006/main">
                        <a:graphicData uri="http://schemas.microsoft.com/office/word/2010/wordprocessingShape">
                          <wps:wsp>
                            <wps:cNvCnPr/>
                            <wps:spPr>
                              <a:xfrm>
                                <a:off x="0" y="0"/>
                                <a:ext cx="828675" cy="11334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CEC2C7" id="直線接點 5"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9.1pt" to="71.9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4500" w:type="dxa"/>
            <w:tcBorders>
              <w:left w:val="single" w:sz="4" w:space="0" w:color="auto"/>
            </w:tcBorders>
          </w:tcPr>
          <w:p w14:paraId="3D875D9F" w14:textId="5C933079" w:rsidR="00527384" w:rsidRPr="00D573A2" w:rsidRDefault="008546CB">
            <w:pPr>
              <w:spacing w:line="360" w:lineRule="auto"/>
              <w:ind w:left="0" w:firstLine="0"/>
              <w:rPr>
                <w:lang w:eastAsia="zh-HK"/>
              </w:rPr>
            </w:pPr>
            <w:r w:rsidRPr="008546CB">
              <w:t>In 2020, China signed the Regional Comprehensive Economic Partnership (R</w:t>
            </w:r>
            <w:r>
              <w:t xml:space="preserve">CEP) with 15 countries and became the </w:t>
            </w:r>
            <w:r w:rsidRPr="008546CB">
              <w:t>largest</w:t>
            </w:r>
            <w:r>
              <w:t xml:space="preserve"> global</w:t>
            </w:r>
            <w:r w:rsidRPr="008546CB">
              <w:t xml:space="preserve"> super economic circle.</w:t>
            </w:r>
          </w:p>
        </w:tc>
      </w:tr>
      <w:tr w:rsidR="00527384" w:rsidRPr="00D573A2" w14:paraId="516FCE73" w14:textId="77777777" w:rsidTr="00BD03D9">
        <w:tc>
          <w:tcPr>
            <w:tcW w:w="2335" w:type="dxa"/>
            <w:tcBorders>
              <w:right w:val="single" w:sz="4" w:space="0" w:color="auto"/>
            </w:tcBorders>
          </w:tcPr>
          <w:p w14:paraId="07D42920" w14:textId="6CB9746E" w:rsidR="007A2F14" w:rsidRPr="00D573A2" w:rsidRDefault="007A2F14" w:rsidP="009D7741">
            <w:pPr>
              <w:spacing w:line="360" w:lineRule="auto"/>
              <w:ind w:left="0" w:firstLine="0"/>
              <w:jc w:val="center"/>
            </w:pPr>
            <w:r>
              <w:rPr>
                <w:rFonts w:hint="eastAsia"/>
              </w:rPr>
              <w:t>Publ</w:t>
            </w:r>
            <w:r>
              <w:t>ic health</w:t>
            </w:r>
          </w:p>
        </w:tc>
        <w:tc>
          <w:tcPr>
            <w:tcW w:w="1890" w:type="dxa"/>
            <w:tcBorders>
              <w:top w:val="nil"/>
              <w:left w:val="single" w:sz="4" w:space="0" w:color="auto"/>
              <w:bottom w:val="nil"/>
              <w:right w:val="single" w:sz="4" w:space="0" w:color="auto"/>
            </w:tcBorders>
          </w:tcPr>
          <w:p w14:paraId="713A697E" w14:textId="77777777" w:rsidR="00527384" w:rsidRDefault="00527384" w:rsidP="009D7741">
            <w:pPr>
              <w:snapToGrid w:val="0"/>
              <w:spacing w:after="160" w:line="360" w:lineRule="auto"/>
              <w:rPr>
                <w:rFonts w:ascii="細明體" w:eastAsia="細明體" w:hAnsi="細明體"/>
                <w:bCs/>
                <w:sz w:val="28"/>
                <w:szCs w:val="28"/>
                <w:lang w:eastAsia="zh-HK"/>
              </w:rPr>
            </w:pPr>
          </w:p>
          <w:p w14:paraId="68EE01CE" w14:textId="77777777" w:rsidR="00527384" w:rsidRPr="00D573A2" w:rsidRDefault="00527384" w:rsidP="009D7741">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85376" behindDoc="0" locked="0" layoutInCell="1" allowOverlap="1" wp14:anchorId="535E0461" wp14:editId="01C3B94B">
                      <wp:simplePos x="0" y="0"/>
                      <wp:positionH relativeFrom="column">
                        <wp:posOffset>84455</wp:posOffset>
                      </wp:positionH>
                      <wp:positionV relativeFrom="paragraph">
                        <wp:posOffset>89534</wp:posOffset>
                      </wp:positionV>
                      <wp:extent cx="781050" cy="1304925"/>
                      <wp:effectExtent l="57150" t="57150" r="57150" b="66675"/>
                      <wp:wrapNone/>
                      <wp:docPr id="1024" name="直線接點 5"/>
                      <wp:cNvGraphicFramePr/>
                      <a:graphic xmlns:a="http://schemas.openxmlformats.org/drawingml/2006/main">
                        <a:graphicData uri="http://schemas.microsoft.com/office/word/2010/wordprocessingShape">
                          <wps:wsp>
                            <wps:cNvCnPr/>
                            <wps:spPr>
                              <a:xfrm>
                                <a:off x="0" y="0"/>
                                <a:ext cx="781050" cy="130492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3F42C6" id="直線接點 5"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7.05pt" to="68.1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4500" w:type="dxa"/>
            <w:tcBorders>
              <w:left w:val="single" w:sz="4" w:space="0" w:color="auto"/>
            </w:tcBorders>
          </w:tcPr>
          <w:p w14:paraId="0DC81F92" w14:textId="3F9598CE" w:rsidR="00527384" w:rsidRPr="00D573A2" w:rsidRDefault="008546CB">
            <w:pPr>
              <w:spacing w:line="360" w:lineRule="auto"/>
              <w:ind w:left="0" w:firstLine="0"/>
              <w:rPr>
                <w:rFonts w:asciiTheme="minorEastAsia" w:eastAsiaTheme="minorEastAsia" w:hAnsiTheme="minorEastAsia"/>
                <w:bCs/>
                <w:lang w:eastAsia="zh-HK"/>
              </w:rPr>
            </w:pPr>
            <w:r w:rsidRPr="00BD03D9">
              <w:rPr>
                <w:rFonts w:eastAsiaTheme="minorEastAsia"/>
                <w:bCs/>
                <w:lang w:eastAsia="zh-HK"/>
              </w:rPr>
              <w:t xml:space="preserve">China participates in United Nations peacekeeping operations </w:t>
            </w:r>
            <w:r>
              <w:rPr>
                <w:rFonts w:eastAsiaTheme="minorEastAsia"/>
                <w:bCs/>
                <w:lang w:eastAsia="zh-HK"/>
              </w:rPr>
              <w:t>and dispatches peacekeeping forces</w:t>
            </w:r>
            <w:r w:rsidRPr="00BD03D9">
              <w:rPr>
                <w:rFonts w:eastAsiaTheme="minorEastAsia"/>
                <w:bCs/>
                <w:lang w:eastAsia="zh-HK"/>
              </w:rPr>
              <w:t xml:space="preserve"> to turbulent overseas areas to promote peace and </w:t>
            </w:r>
            <w:r>
              <w:rPr>
                <w:rFonts w:eastAsiaTheme="minorEastAsia"/>
                <w:bCs/>
                <w:lang w:eastAsia="zh-HK"/>
              </w:rPr>
              <w:t xml:space="preserve">conduct </w:t>
            </w:r>
            <w:r w:rsidRPr="00BD03D9">
              <w:rPr>
                <w:rFonts w:eastAsiaTheme="minorEastAsia"/>
                <w:bCs/>
                <w:lang w:eastAsia="zh-HK"/>
              </w:rPr>
              <w:t>reconstruction in various regions.</w:t>
            </w:r>
          </w:p>
        </w:tc>
      </w:tr>
      <w:tr w:rsidR="00527384" w:rsidRPr="00D573A2" w14:paraId="799F8172" w14:textId="77777777" w:rsidTr="00BD03D9">
        <w:tc>
          <w:tcPr>
            <w:tcW w:w="2335" w:type="dxa"/>
            <w:tcBorders>
              <w:right w:val="single" w:sz="4" w:space="0" w:color="auto"/>
            </w:tcBorders>
          </w:tcPr>
          <w:p w14:paraId="494FE446" w14:textId="0C8C31D7" w:rsidR="007A2F14" w:rsidRPr="00267DF3" w:rsidRDefault="007A2F14" w:rsidP="009D7741">
            <w:pPr>
              <w:spacing w:line="360" w:lineRule="auto"/>
              <w:ind w:left="0" w:firstLine="0"/>
              <w:jc w:val="center"/>
            </w:pPr>
            <w:r>
              <w:rPr>
                <w:rFonts w:hint="eastAsia"/>
              </w:rPr>
              <w:t>G</w:t>
            </w:r>
            <w:r>
              <w:t>lobal climate governance</w:t>
            </w:r>
          </w:p>
        </w:tc>
        <w:tc>
          <w:tcPr>
            <w:tcW w:w="1890" w:type="dxa"/>
            <w:tcBorders>
              <w:top w:val="nil"/>
              <w:left w:val="single" w:sz="4" w:space="0" w:color="auto"/>
              <w:bottom w:val="nil"/>
              <w:right w:val="single" w:sz="4" w:space="0" w:color="auto"/>
            </w:tcBorders>
          </w:tcPr>
          <w:p w14:paraId="18F52ABF" w14:textId="77777777" w:rsidR="00527384" w:rsidRDefault="00527384" w:rsidP="009D7741">
            <w:pPr>
              <w:snapToGrid w:val="0"/>
              <w:spacing w:after="160" w:line="360" w:lineRule="auto"/>
              <w:rPr>
                <w:rFonts w:ascii="細明體" w:eastAsia="細明體" w:hAnsi="細明體"/>
                <w:bCs/>
                <w:sz w:val="28"/>
                <w:szCs w:val="28"/>
                <w:lang w:eastAsia="zh-HK"/>
              </w:rPr>
            </w:pPr>
          </w:p>
          <w:p w14:paraId="1075A8A6" w14:textId="77777777" w:rsidR="00527384" w:rsidRDefault="00527384" w:rsidP="009D7741">
            <w:pPr>
              <w:snapToGrid w:val="0"/>
              <w:spacing w:after="160" w:line="360" w:lineRule="auto"/>
              <w:rPr>
                <w:rFonts w:ascii="細明體" w:eastAsia="細明體" w:hAnsi="細明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p w14:paraId="0CD391D2" w14:textId="77777777" w:rsidR="00527384" w:rsidRPr="00D573A2" w:rsidRDefault="00527384" w:rsidP="009D7741">
            <w:pPr>
              <w:snapToGrid w:val="0"/>
              <w:spacing w:after="160" w:line="360" w:lineRule="auto"/>
              <w:rPr>
                <w:noProof/>
              </w:rPr>
            </w:pPr>
          </w:p>
        </w:tc>
        <w:tc>
          <w:tcPr>
            <w:tcW w:w="4500" w:type="dxa"/>
            <w:tcBorders>
              <w:left w:val="single" w:sz="4" w:space="0" w:color="auto"/>
            </w:tcBorders>
          </w:tcPr>
          <w:p w14:paraId="2B8DCA88" w14:textId="4ACBCE55" w:rsidR="00527384" w:rsidRPr="00267DF3" w:rsidRDefault="008546CB" w:rsidP="00073985">
            <w:pPr>
              <w:spacing w:line="360" w:lineRule="auto"/>
              <w:ind w:left="0" w:firstLine="0"/>
            </w:pPr>
            <w:r w:rsidRPr="008546CB">
              <w:t>For many years, China has sent foreign medical teams to treat patients in aid-r</w:t>
            </w:r>
            <w:r w:rsidR="00470442">
              <w:t>ecipient countries with low-level medical technology.</w:t>
            </w:r>
            <w:r w:rsidR="00073985">
              <w:t xml:space="preserve"> </w:t>
            </w:r>
            <w:r w:rsidR="00A22A9F">
              <w:rPr>
                <w:rFonts w:hint="eastAsia"/>
              </w:rPr>
              <w:t>I</w:t>
            </w:r>
            <w:r w:rsidR="00A22A9F">
              <w:t>t has trained</w:t>
            </w:r>
            <w:r w:rsidRPr="008546CB">
              <w:t xml:space="preserve"> medical </w:t>
            </w:r>
            <w:r w:rsidRPr="008546CB">
              <w:lastRenderedPageBreak/>
              <w:t xml:space="preserve">personnel, </w:t>
            </w:r>
            <w:r w:rsidR="00A22A9F">
              <w:t>donated medicines</w:t>
            </w:r>
            <w:r w:rsidRPr="008546CB">
              <w:t xml:space="preserve"> and equipment, and dispatch</w:t>
            </w:r>
            <w:r w:rsidR="00073985">
              <w:t>ed</w:t>
            </w:r>
            <w:r w:rsidRPr="008546CB">
              <w:t xml:space="preserve"> disease control experts to help other countries prevent and fight the epidemi</w:t>
            </w:r>
            <w:r w:rsidR="00470442">
              <w:t>c</w:t>
            </w:r>
            <w:r w:rsidRPr="008546CB">
              <w:t>.</w:t>
            </w:r>
          </w:p>
        </w:tc>
      </w:tr>
    </w:tbl>
    <w:p w14:paraId="31C35883" w14:textId="1B805DF1" w:rsidR="00527384" w:rsidRDefault="00527384" w:rsidP="00677F7E">
      <w:pPr>
        <w:ind w:left="0" w:firstLine="0"/>
        <w:rPr>
          <w:rFonts w:eastAsiaTheme="minorEastAsia"/>
          <w:b/>
          <w:lang w:eastAsia="zh-HK"/>
        </w:rPr>
      </w:pPr>
    </w:p>
    <w:p w14:paraId="4B056C7F" w14:textId="67DE4F9A" w:rsidR="00527384" w:rsidRPr="00112C58" w:rsidRDefault="00645A2C" w:rsidP="00527384">
      <w:pPr>
        <w:pStyle w:val="a6"/>
        <w:numPr>
          <w:ilvl w:val="0"/>
          <w:numId w:val="115"/>
        </w:numPr>
        <w:tabs>
          <w:tab w:val="left" w:pos="426"/>
          <w:tab w:val="left" w:pos="993"/>
        </w:tabs>
        <w:spacing w:line="276" w:lineRule="auto"/>
        <w:jc w:val="both"/>
        <w:rPr>
          <w:rFonts w:ascii="微軟正黑體" w:eastAsia="微軟正黑體" w:hAnsi="微軟正黑體"/>
          <w:b/>
        </w:rPr>
      </w:pPr>
      <w:r>
        <w:rPr>
          <w:rFonts w:eastAsiaTheme="minorEastAsia"/>
          <w:lang w:eastAsia="zh-HK"/>
        </w:rPr>
        <w:t xml:space="preserve"> </w:t>
      </w:r>
      <w:r>
        <w:rPr>
          <w:rFonts w:eastAsiaTheme="minorEastAsia" w:hint="eastAsia"/>
        </w:rPr>
        <w:t>A</w:t>
      </w:r>
      <w:r>
        <w:rPr>
          <w:rFonts w:eastAsiaTheme="minorEastAsia"/>
        </w:rPr>
        <w:t xml:space="preserve">ccording to Source 1, China has actively joined different international organisations and bears global governance responsibility. Please use </w:t>
      </w:r>
      <w:r>
        <w:rPr>
          <w:rFonts w:eastAsiaTheme="minorEastAsia" w:hint="eastAsia"/>
          <w:lang w:eastAsia="zh-HK"/>
        </w:rPr>
        <w:sym w:font="Wingdings" w:char="F0FC"/>
      </w:r>
      <w:r>
        <w:rPr>
          <w:rFonts w:eastAsiaTheme="minorEastAsia"/>
          <w:lang w:eastAsia="zh-HK"/>
        </w:rPr>
        <w:t xml:space="preserve"> to indicate the organisations that China has joined.</w:t>
      </w:r>
    </w:p>
    <w:tbl>
      <w:tblPr>
        <w:tblStyle w:val="a5"/>
        <w:tblW w:w="0" w:type="auto"/>
        <w:tblInd w:w="480" w:type="dxa"/>
        <w:tblLook w:val="04A0" w:firstRow="1" w:lastRow="0" w:firstColumn="1" w:lastColumn="0" w:noHBand="0" w:noVBand="1"/>
      </w:tblPr>
      <w:tblGrid>
        <w:gridCol w:w="4105"/>
        <w:gridCol w:w="3711"/>
      </w:tblGrid>
      <w:tr w:rsidR="00527384" w14:paraId="13A23048" w14:textId="77777777" w:rsidTr="00BD03D9">
        <w:tc>
          <w:tcPr>
            <w:tcW w:w="4105" w:type="dxa"/>
          </w:tcPr>
          <w:p w14:paraId="2A20277E" w14:textId="0B68324F" w:rsidR="00527384" w:rsidRPr="003A1E4A" w:rsidRDefault="00645A2C" w:rsidP="009D7741">
            <w:pPr>
              <w:pStyle w:val="a6"/>
              <w:tabs>
                <w:tab w:val="left" w:pos="426"/>
                <w:tab w:val="left" w:pos="993"/>
              </w:tabs>
              <w:spacing w:line="276" w:lineRule="auto"/>
              <w:ind w:left="0" w:firstLine="0"/>
              <w:contextualSpacing w:val="0"/>
              <w:jc w:val="both"/>
              <w:rPr>
                <w:rFonts w:ascii="新細明體" w:hAnsi="新細明體"/>
              </w:rPr>
            </w:pPr>
            <w:r>
              <w:rPr>
                <w:rFonts w:eastAsiaTheme="minorEastAsia" w:hint="eastAsia"/>
                <w:b/>
                <w:lang w:eastAsia="zh-HK"/>
              </w:rPr>
              <w:t>I</w:t>
            </w:r>
            <w:r>
              <w:rPr>
                <w:rFonts w:eastAsiaTheme="minorEastAsia"/>
                <w:b/>
                <w:lang w:eastAsia="zh-HK"/>
              </w:rPr>
              <w:t>nternational organisations</w:t>
            </w:r>
          </w:p>
        </w:tc>
        <w:tc>
          <w:tcPr>
            <w:tcW w:w="3711" w:type="dxa"/>
          </w:tcPr>
          <w:p w14:paraId="2E97E112" w14:textId="4575EC40" w:rsidR="00527384" w:rsidRDefault="00645A2C" w:rsidP="009D7741">
            <w:pPr>
              <w:pStyle w:val="a6"/>
              <w:tabs>
                <w:tab w:val="left" w:pos="426"/>
                <w:tab w:val="left" w:pos="993"/>
              </w:tabs>
              <w:spacing w:line="276" w:lineRule="auto"/>
              <w:ind w:left="0" w:firstLine="0"/>
              <w:contextualSpacing w:val="0"/>
              <w:jc w:val="center"/>
              <w:rPr>
                <w:rFonts w:ascii="微軟正黑體" w:eastAsia="微軟正黑體" w:hAnsi="微軟正黑體"/>
                <w:b/>
              </w:rPr>
            </w:pPr>
            <w:r>
              <w:rPr>
                <w:rFonts w:eastAsiaTheme="minorEastAsia" w:hint="eastAsia"/>
                <w:b/>
                <w:lang w:eastAsia="zh-HK"/>
              </w:rPr>
              <w:t xml:space="preserve">China has </w:t>
            </w:r>
            <w:r>
              <w:rPr>
                <w:rFonts w:eastAsiaTheme="minorEastAsia"/>
                <w:b/>
                <w:lang w:eastAsia="zh-HK"/>
              </w:rPr>
              <w:t>joined</w:t>
            </w:r>
          </w:p>
        </w:tc>
      </w:tr>
      <w:tr w:rsidR="00527384" w:rsidRPr="00645A2C" w14:paraId="37C27E92" w14:textId="77777777" w:rsidTr="00BD03D9">
        <w:tc>
          <w:tcPr>
            <w:tcW w:w="4105" w:type="dxa"/>
          </w:tcPr>
          <w:p w14:paraId="5022EB3C" w14:textId="4A6A1F3E" w:rsidR="00527384" w:rsidRPr="00BD03D9" w:rsidRDefault="00645A2C" w:rsidP="009D7741">
            <w:pPr>
              <w:pStyle w:val="a6"/>
              <w:tabs>
                <w:tab w:val="left" w:pos="426"/>
                <w:tab w:val="left" w:pos="993"/>
              </w:tabs>
              <w:spacing w:line="276" w:lineRule="auto"/>
              <w:ind w:left="0" w:firstLine="0"/>
              <w:contextualSpacing w:val="0"/>
              <w:jc w:val="both"/>
              <w:rPr>
                <w:lang w:eastAsia="zh-HK"/>
              </w:rPr>
            </w:pPr>
            <w:r w:rsidRPr="00BD03D9">
              <w:t>The United Nations</w:t>
            </w:r>
          </w:p>
        </w:tc>
        <w:tc>
          <w:tcPr>
            <w:tcW w:w="3711" w:type="dxa"/>
          </w:tcPr>
          <w:p w14:paraId="66A735A9" w14:textId="77777777" w:rsidR="00527384" w:rsidRPr="00BD03D9" w:rsidRDefault="00527384" w:rsidP="009D7741">
            <w:pPr>
              <w:pStyle w:val="a6"/>
              <w:tabs>
                <w:tab w:val="left" w:pos="426"/>
                <w:tab w:val="left" w:pos="993"/>
              </w:tabs>
              <w:spacing w:line="276" w:lineRule="auto"/>
              <w:ind w:left="0" w:firstLine="0"/>
              <w:contextualSpacing w:val="0"/>
              <w:jc w:val="center"/>
              <w:rPr>
                <w:rFonts w:eastAsia="微軟正黑體"/>
                <w:b/>
                <w:i/>
                <w:color w:val="FF0000"/>
              </w:rPr>
            </w:pPr>
            <w:r w:rsidRPr="00645A2C">
              <w:rPr>
                <w:rFonts w:eastAsiaTheme="minorEastAsia"/>
                <w:i/>
                <w:color w:val="FF0000"/>
                <w:lang w:eastAsia="zh-HK"/>
              </w:rPr>
              <w:sym w:font="Wingdings" w:char="F0FC"/>
            </w:r>
          </w:p>
        </w:tc>
      </w:tr>
      <w:tr w:rsidR="00527384" w:rsidRPr="00645A2C" w14:paraId="4D888EF9" w14:textId="77777777" w:rsidTr="00BD03D9">
        <w:tc>
          <w:tcPr>
            <w:tcW w:w="4105" w:type="dxa"/>
          </w:tcPr>
          <w:p w14:paraId="3B7E6947" w14:textId="3C5AD36A" w:rsidR="00527384" w:rsidRPr="00BD03D9" w:rsidRDefault="00645A2C" w:rsidP="009D7741">
            <w:pPr>
              <w:pStyle w:val="a6"/>
              <w:tabs>
                <w:tab w:val="left" w:pos="426"/>
                <w:tab w:val="left" w:pos="993"/>
              </w:tabs>
              <w:spacing w:line="276" w:lineRule="auto"/>
              <w:ind w:left="0" w:firstLine="0"/>
              <w:contextualSpacing w:val="0"/>
              <w:jc w:val="both"/>
            </w:pPr>
            <w:r w:rsidRPr="00BD03D9">
              <w:rPr>
                <w:lang w:eastAsia="zh-HK"/>
              </w:rPr>
              <w:t>The International Monetary Fund</w:t>
            </w:r>
          </w:p>
        </w:tc>
        <w:tc>
          <w:tcPr>
            <w:tcW w:w="3711" w:type="dxa"/>
          </w:tcPr>
          <w:p w14:paraId="7B999225" w14:textId="77777777" w:rsidR="00527384" w:rsidRPr="00BD03D9" w:rsidRDefault="00527384" w:rsidP="009D7741">
            <w:pPr>
              <w:pStyle w:val="a6"/>
              <w:tabs>
                <w:tab w:val="left" w:pos="426"/>
                <w:tab w:val="left" w:pos="993"/>
              </w:tabs>
              <w:spacing w:line="276" w:lineRule="auto"/>
              <w:ind w:left="0" w:firstLine="0"/>
              <w:contextualSpacing w:val="0"/>
              <w:jc w:val="center"/>
              <w:rPr>
                <w:rFonts w:eastAsia="微軟正黑體"/>
                <w:b/>
                <w:i/>
                <w:color w:val="FF0000"/>
              </w:rPr>
            </w:pPr>
            <w:r w:rsidRPr="00645A2C">
              <w:rPr>
                <w:rFonts w:eastAsiaTheme="minorEastAsia"/>
                <w:i/>
                <w:color w:val="FF0000"/>
                <w:lang w:eastAsia="zh-HK"/>
              </w:rPr>
              <w:sym w:font="Wingdings" w:char="F0FC"/>
            </w:r>
          </w:p>
        </w:tc>
      </w:tr>
      <w:tr w:rsidR="00527384" w:rsidRPr="00645A2C" w14:paraId="58C5018F" w14:textId="77777777" w:rsidTr="00BD03D9">
        <w:tc>
          <w:tcPr>
            <w:tcW w:w="4105" w:type="dxa"/>
          </w:tcPr>
          <w:p w14:paraId="0AE1D847" w14:textId="07A79887" w:rsidR="00527384" w:rsidRPr="00BD03D9" w:rsidRDefault="00645A2C" w:rsidP="009D7741">
            <w:pPr>
              <w:pStyle w:val="a6"/>
              <w:tabs>
                <w:tab w:val="left" w:pos="426"/>
                <w:tab w:val="left" w:pos="993"/>
              </w:tabs>
              <w:spacing w:line="276" w:lineRule="auto"/>
              <w:ind w:left="0" w:firstLine="0"/>
              <w:contextualSpacing w:val="0"/>
              <w:jc w:val="both"/>
            </w:pPr>
            <w:r w:rsidRPr="00BD03D9">
              <w:rPr>
                <w:lang w:eastAsia="zh-HK"/>
              </w:rPr>
              <w:t>The World Bank</w:t>
            </w:r>
          </w:p>
        </w:tc>
        <w:tc>
          <w:tcPr>
            <w:tcW w:w="3711" w:type="dxa"/>
          </w:tcPr>
          <w:p w14:paraId="1532CBE6" w14:textId="77777777" w:rsidR="00527384" w:rsidRPr="00BD03D9" w:rsidRDefault="00527384" w:rsidP="009D7741">
            <w:pPr>
              <w:pStyle w:val="a6"/>
              <w:tabs>
                <w:tab w:val="left" w:pos="426"/>
                <w:tab w:val="left" w:pos="993"/>
              </w:tabs>
              <w:spacing w:line="276" w:lineRule="auto"/>
              <w:ind w:left="0" w:firstLine="0"/>
              <w:contextualSpacing w:val="0"/>
              <w:jc w:val="center"/>
              <w:rPr>
                <w:rFonts w:eastAsia="微軟正黑體"/>
                <w:b/>
                <w:i/>
                <w:color w:val="FF0000"/>
              </w:rPr>
            </w:pPr>
            <w:r w:rsidRPr="00645A2C">
              <w:rPr>
                <w:rFonts w:eastAsiaTheme="minorEastAsia"/>
                <w:i/>
                <w:color w:val="FF0000"/>
                <w:lang w:eastAsia="zh-HK"/>
              </w:rPr>
              <w:sym w:font="Wingdings" w:char="F0FC"/>
            </w:r>
          </w:p>
        </w:tc>
      </w:tr>
      <w:tr w:rsidR="00527384" w:rsidRPr="00645A2C" w14:paraId="390E6D6D" w14:textId="77777777" w:rsidTr="00BD03D9">
        <w:tc>
          <w:tcPr>
            <w:tcW w:w="4105" w:type="dxa"/>
          </w:tcPr>
          <w:p w14:paraId="18D99DF9" w14:textId="5C556DD9" w:rsidR="00527384" w:rsidRPr="00BD03D9" w:rsidRDefault="00645A2C" w:rsidP="009D7741">
            <w:pPr>
              <w:pStyle w:val="a6"/>
              <w:tabs>
                <w:tab w:val="left" w:pos="426"/>
                <w:tab w:val="left" w:pos="993"/>
              </w:tabs>
              <w:spacing w:line="276" w:lineRule="auto"/>
              <w:ind w:left="0" w:firstLine="0"/>
              <w:contextualSpacing w:val="0"/>
              <w:jc w:val="both"/>
            </w:pPr>
            <w:r w:rsidRPr="00BD03D9">
              <w:rPr>
                <w:lang w:eastAsia="zh-HK"/>
              </w:rPr>
              <w:t>The World Trade Organisation</w:t>
            </w:r>
          </w:p>
        </w:tc>
        <w:tc>
          <w:tcPr>
            <w:tcW w:w="3711" w:type="dxa"/>
          </w:tcPr>
          <w:p w14:paraId="6F8E16D2" w14:textId="77777777" w:rsidR="00527384" w:rsidRPr="00BD03D9" w:rsidRDefault="00527384" w:rsidP="009D7741">
            <w:pPr>
              <w:pStyle w:val="a6"/>
              <w:tabs>
                <w:tab w:val="left" w:pos="426"/>
                <w:tab w:val="left" w:pos="993"/>
              </w:tabs>
              <w:spacing w:line="276" w:lineRule="auto"/>
              <w:ind w:left="0" w:firstLine="0"/>
              <w:contextualSpacing w:val="0"/>
              <w:jc w:val="center"/>
              <w:rPr>
                <w:rFonts w:eastAsia="微軟正黑體"/>
                <w:b/>
                <w:i/>
                <w:color w:val="FF0000"/>
              </w:rPr>
            </w:pPr>
            <w:r w:rsidRPr="00645A2C">
              <w:rPr>
                <w:rFonts w:eastAsiaTheme="minorEastAsia"/>
                <w:i/>
                <w:color w:val="FF0000"/>
                <w:lang w:eastAsia="zh-HK"/>
              </w:rPr>
              <w:sym w:font="Wingdings" w:char="F0FC"/>
            </w:r>
          </w:p>
        </w:tc>
      </w:tr>
      <w:tr w:rsidR="00527384" w:rsidRPr="00645A2C" w14:paraId="1F5CE776" w14:textId="77777777" w:rsidTr="00BD03D9">
        <w:tc>
          <w:tcPr>
            <w:tcW w:w="4105" w:type="dxa"/>
          </w:tcPr>
          <w:p w14:paraId="7988C13E" w14:textId="7E6BBCF5" w:rsidR="00527384" w:rsidRPr="00BD03D9" w:rsidRDefault="00645A2C">
            <w:pPr>
              <w:tabs>
                <w:tab w:val="left" w:pos="426"/>
                <w:tab w:val="left" w:pos="993"/>
              </w:tabs>
              <w:spacing w:line="276" w:lineRule="auto"/>
              <w:jc w:val="both"/>
              <w:rPr>
                <w:lang w:eastAsia="zh-HK"/>
              </w:rPr>
            </w:pPr>
            <w:r w:rsidRPr="00BD03D9">
              <w:rPr>
                <w:lang w:eastAsia="zh-HK"/>
              </w:rPr>
              <w:t>The European Union</w:t>
            </w:r>
          </w:p>
        </w:tc>
        <w:tc>
          <w:tcPr>
            <w:tcW w:w="3711" w:type="dxa"/>
          </w:tcPr>
          <w:p w14:paraId="0E6A4EC7" w14:textId="77777777" w:rsidR="00527384" w:rsidRPr="00BD03D9" w:rsidRDefault="00527384" w:rsidP="009D7741">
            <w:pPr>
              <w:tabs>
                <w:tab w:val="left" w:pos="426"/>
                <w:tab w:val="left" w:pos="993"/>
              </w:tabs>
              <w:spacing w:line="276" w:lineRule="auto"/>
              <w:jc w:val="both"/>
              <w:rPr>
                <w:lang w:eastAsia="zh-HK"/>
              </w:rPr>
            </w:pPr>
          </w:p>
        </w:tc>
      </w:tr>
      <w:tr w:rsidR="00527384" w:rsidRPr="00645A2C" w14:paraId="608F4E14" w14:textId="77777777" w:rsidTr="00BD03D9">
        <w:tc>
          <w:tcPr>
            <w:tcW w:w="4105" w:type="dxa"/>
          </w:tcPr>
          <w:p w14:paraId="4A285210" w14:textId="5FE66650" w:rsidR="00527384" w:rsidRPr="00BD03D9" w:rsidRDefault="00645A2C" w:rsidP="00BD03D9">
            <w:pPr>
              <w:pStyle w:val="a6"/>
              <w:tabs>
                <w:tab w:val="left" w:pos="426"/>
                <w:tab w:val="left" w:pos="993"/>
              </w:tabs>
              <w:spacing w:line="276" w:lineRule="auto"/>
              <w:ind w:left="0" w:firstLine="0"/>
              <w:contextualSpacing w:val="0"/>
            </w:pPr>
            <w:r w:rsidRPr="00BD03D9">
              <w:rPr>
                <w:lang w:eastAsia="zh-HK"/>
              </w:rPr>
              <w:t>The Asia-Pacific Economic Cooperation</w:t>
            </w:r>
          </w:p>
        </w:tc>
        <w:tc>
          <w:tcPr>
            <w:tcW w:w="3711" w:type="dxa"/>
          </w:tcPr>
          <w:p w14:paraId="07E1127F" w14:textId="77777777" w:rsidR="00527384" w:rsidRPr="00BD03D9" w:rsidRDefault="00527384" w:rsidP="009D7741">
            <w:pPr>
              <w:pStyle w:val="a6"/>
              <w:tabs>
                <w:tab w:val="left" w:pos="426"/>
                <w:tab w:val="left" w:pos="993"/>
              </w:tabs>
              <w:spacing w:line="276" w:lineRule="auto"/>
              <w:ind w:left="0" w:firstLine="0"/>
              <w:contextualSpacing w:val="0"/>
              <w:jc w:val="center"/>
              <w:rPr>
                <w:rFonts w:eastAsia="微軟正黑體"/>
                <w:b/>
                <w:i/>
                <w:color w:val="FF0000"/>
              </w:rPr>
            </w:pPr>
            <w:r w:rsidRPr="00645A2C">
              <w:rPr>
                <w:rFonts w:eastAsiaTheme="minorEastAsia"/>
                <w:i/>
                <w:color w:val="FF0000"/>
                <w:lang w:eastAsia="zh-HK"/>
              </w:rPr>
              <w:sym w:font="Wingdings" w:char="F0FC"/>
            </w:r>
          </w:p>
        </w:tc>
      </w:tr>
      <w:tr w:rsidR="00527384" w:rsidRPr="00645A2C" w14:paraId="5872A6BA" w14:textId="77777777" w:rsidTr="00BD03D9">
        <w:tc>
          <w:tcPr>
            <w:tcW w:w="4105" w:type="dxa"/>
          </w:tcPr>
          <w:p w14:paraId="74B33B17" w14:textId="4D2E394D" w:rsidR="00527384" w:rsidRPr="00BD03D9" w:rsidRDefault="00645A2C" w:rsidP="00BD03D9">
            <w:pPr>
              <w:pStyle w:val="a6"/>
              <w:tabs>
                <w:tab w:val="left" w:pos="426"/>
                <w:tab w:val="left" w:pos="993"/>
              </w:tabs>
              <w:spacing w:line="276" w:lineRule="auto"/>
              <w:ind w:left="0" w:firstLine="0"/>
              <w:contextualSpacing w:val="0"/>
            </w:pPr>
            <w:r w:rsidRPr="00BD03D9">
              <w:rPr>
                <w:lang w:eastAsia="zh-HK"/>
              </w:rPr>
              <w:t>The Shanghai Cooperation Organisation</w:t>
            </w:r>
          </w:p>
        </w:tc>
        <w:tc>
          <w:tcPr>
            <w:tcW w:w="3711" w:type="dxa"/>
          </w:tcPr>
          <w:p w14:paraId="1AEEDBCA" w14:textId="77777777" w:rsidR="00527384" w:rsidRPr="00BD03D9" w:rsidRDefault="00527384" w:rsidP="009D7741">
            <w:pPr>
              <w:pStyle w:val="a6"/>
              <w:tabs>
                <w:tab w:val="left" w:pos="426"/>
                <w:tab w:val="left" w:pos="993"/>
              </w:tabs>
              <w:spacing w:line="276" w:lineRule="auto"/>
              <w:ind w:left="0" w:firstLine="0"/>
              <w:contextualSpacing w:val="0"/>
              <w:jc w:val="center"/>
              <w:rPr>
                <w:rFonts w:eastAsia="微軟正黑體"/>
                <w:b/>
                <w:i/>
                <w:color w:val="FF0000"/>
              </w:rPr>
            </w:pPr>
            <w:r w:rsidRPr="00645A2C">
              <w:rPr>
                <w:rFonts w:eastAsiaTheme="minorEastAsia"/>
                <w:i/>
                <w:color w:val="FF0000"/>
                <w:lang w:eastAsia="zh-HK"/>
              </w:rPr>
              <w:sym w:font="Wingdings" w:char="F0FC"/>
            </w:r>
          </w:p>
        </w:tc>
      </w:tr>
      <w:tr w:rsidR="00527384" w:rsidRPr="00645A2C" w14:paraId="58164C5D" w14:textId="77777777" w:rsidTr="00BD03D9">
        <w:tc>
          <w:tcPr>
            <w:tcW w:w="4105" w:type="dxa"/>
          </w:tcPr>
          <w:p w14:paraId="1ED95956" w14:textId="61D78006" w:rsidR="00527384" w:rsidRPr="00BD03D9" w:rsidRDefault="00645A2C" w:rsidP="00BD03D9">
            <w:pPr>
              <w:tabs>
                <w:tab w:val="left" w:pos="426"/>
                <w:tab w:val="left" w:pos="993"/>
              </w:tabs>
              <w:spacing w:line="276" w:lineRule="auto"/>
            </w:pPr>
            <w:r w:rsidRPr="00BD03D9">
              <w:rPr>
                <w:lang w:eastAsia="zh-HK"/>
              </w:rPr>
              <w:t>The World Health Organisation</w:t>
            </w:r>
          </w:p>
        </w:tc>
        <w:tc>
          <w:tcPr>
            <w:tcW w:w="3711" w:type="dxa"/>
          </w:tcPr>
          <w:p w14:paraId="1344F922" w14:textId="77777777" w:rsidR="00527384" w:rsidRPr="00BD03D9" w:rsidRDefault="00527384" w:rsidP="009D7741">
            <w:pPr>
              <w:pStyle w:val="a6"/>
              <w:tabs>
                <w:tab w:val="left" w:pos="426"/>
                <w:tab w:val="left" w:pos="993"/>
              </w:tabs>
              <w:spacing w:line="276" w:lineRule="auto"/>
              <w:ind w:left="0" w:firstLine="0"/>
              <w:contextualSpacing w:val="0"/>
              <w:jc w:val="center"/>
              <w:rPr>
                <w:rFonts w:eastAsia="微軟正黑體"/>
                <w:b/>
                <w:i/>
                <w:color w:val="FF0000"/>
              </w:rPr>
            </w:pPr>
            <w:r w:rsidRPr="00645A2C">
              <w:rPr>
                <w:rFonts w:eastAsiaTheme="minorEastAsia"/>
                <w:i/>
                <w:color w:val="FF0000"/>
                <w:lang w:eastAsia="zh-HK"/>
              </w:rPr>
              <w:sym w:font="Wingdings" w:char="F0FC"/>
            </w:r>
          </w:p>
        </w:tc>
      </w:tr>
    </w:tbl>
    <w:p w14:paraId="52D506D5" w14:textId="77777777" w:rsidR="00527384" w:rsidRDefault="00527384" w:rsidP="00527384">
      <w:pPr>
        <w:ind w:left="0" w:firstLine="0"/>
        <w:rPr>
          <w:rFonts w:ascii="微軟正黑體" w:eastAsia="微軟正黑體" w:hAnsi="微軟正黑體"/>
          <w:b/>
        </w:rPr>
      </w:pPr>
    </w:p>
    <w:p w14:paraId="2AF0B9F6" w14:textId="1C5DF589" w:rsidR="00527384" w:rsidRPr="00BD03D9" w:rsidRDefault="00D26C92" w:rsidP="00527384">
      <w:pPr>
        <w:ind w:left="0" w:firstLine="0"/>
        <w:rPr>
          <w:rFonts w:eastAsia="微軟正黑體"/>
          <w:b/>
          <w:lang w:eastAsia="zh-HK"/>
        </w:rPr>
      </w:pPr>
      <w:r w:rsidRPr="00BD03D9">
        <w:rPr>
          <w:rFonts w:eastAsia="微軟正黑體"/>
          <w:b/>
        </w:rPr>
        <w:t>Source 2</w:t>
      </w:r>
    </w:p>
    <w:tbl>
      <w:tblPr>
        <w:tblStyle w:val="a5"/>
        <w:tblW w:w="0" w:type="auto"/>
        <w:shd w:val="clear" w:color="auto" w:fill="EAF1DD" w:themeFill="accent3" w:themeFillTint="33"/>
        <w:tblLook w:val="04A0" w:firstRow="1" w:lastRow="0" w:firstColumn="1" w:lastColumn="0" w:noHBand="0" w:noVBand="1"/>
      </w:tblPr>
      <w:tblGrid>
        <w:gridCol w:w="8296"/>
      </w:tblGrid>
      <w:tr w:rsidR="00527384" w:rsidRPr="00224A8D" w14:paraId="3158102B" w14:textId="77777777" w:rsidTr="009D7741">
        <w:tc>
          <w:tcPr>
            <w:tcW w:w="8296" w:type="dxa"/>
            <w:shd w:val="clear" w:color="auto" w:fill="auto"/>
          </w:tcPr>
          <w:p w14:paraId="525AB0A5" w14:textId="36ADDB61" w:rsidR="00527384" w:rsidRPr="00BD03D9" w:rsidRDefault="004A34F3" w:rsidP="009D7741">
            <w:pPr>
              <w:snapToGrid w:val="0"/>
              <w:ind w:left="0" w:firstLine="0"/>
              <w:jc w:val="both"/>
              <w:rPr>
                <w:rFonts w:eastAsia="微軟正黑體"/>
              </w:rPr>
            </w:pPr>
            <w:r w:rsidRPr="004A34F3">
              <w:rPr>
                <w:rFonts w:eastAsia="微軟正黑體"/>
              </w:rPr>
              <w:t xml:space="preserve"> </w:t>
            </w:r>
            <w:r w:rsidRPr="00BD03D9">
              <w:rPr>
                <w:rFonts w:eastAsia="微軟正黑體"/>
              </w:rPr>
              <w:t>“</w:t>
            </w:r>
            <w:r w:rsidR="007A2F14" w:rsidRPr="00BD03D9">
              <w:rPr>
                <w:rFonts w:eastAsia="微軟正黑體"/>
              </w:rPr>
              <w:t xml:space="preserve">A </w:t>
            </w:r>
            <w:r w:rsidRPr="00BD03D9">
              <w:rPr>
                <w:rFonts w:eastAsia="微軟正黑體"/>
              </w:rPr>
              <w:t>shared future</w:t>
            </w:r>
            <w:r w:rsidR="00E77512">
              <w:rPr>
                <w:rFonts w:eastAsia="微軟正黑體"/>
              </w:rPr>
              <w:t xml:space="preserve"> for humankind</w:t>
            </w:r>
            <w:r w:rsidRPr="00BD03D9">
              <w:rPr>
                <w:rFonts w:eastAsia="微軟正黑體"/>
              </w:rPr>
              <w:t>”</w:t>
            </w:r>
            <w:r w:rsidR="007A2F14" w:rsidRPr="00BD03D9">
              <w:rPr>
                <w:rFonts w:eastAsia="微軟正黑體"/>
              </w:rPr>
              <w:t xml:space="preserve"> is</w:t>
            </w:r>
            <w:r>
              <w:rPr>
                <w:rFonts w:eastAsia="微軟正黑體"/>
              </w:rPr>
              <w:t xml:space="preserve"> the key to understanding </w:t>
            </w:r>
            <w:r w:rsidR="003F32BC">
              <w:rPr>
                <w:rFonts w:eastAsia="微軟正黑體"/>
              </w:rPr>
              <w:t xml:space="preserve">the new era of great power diplomacy </w:t>
            </w:r>
            <w:r w:rsidR="007A2F14" w:rsidRPr="00BD03D9">
              <w:rPr>
                <w:rFonts w:eastAsia="微軟正黑體"/>
              </w:rPr>
              <w:t>with Chinese characteristics</w:t>
            </w:r>
            <w:r w:rsidR="003F32BC">
              <w:rPr>
                <w:rFonts w:eastAsia="微軟正黑體"/>
              </w:rPr>
              <w:t>.</w:t>
            </w:r>
            <w:r w:rsidR="007A2F14" w:rsidRPr="00BD03D9">
              <w:rPr>
                <w:rFonts w:eastAsia="微軟正黑體"/>
              </w:rPr>
              <w:t xml:space="preserve"> It represents</w:t>
            </w:r>
            <w:r>
              <w:rPr>
                <w:rFonts w:eastAsia="微軟正黑體"/>
              </w:rPr>
              <w:t xml:space="preserve"> China</w:t>
            </w:r>
            <w:r w:rsidR="000B23DC">
              <w:rPr>
                <w:rFonts w:eastAsia="微軟正黑體"/>
              </w:rPr>
              <w:t>’</w:t>
            </w:r>
            <w:r>
              <w:rPr>
                <w:rFonts w:eastAsia="微軟正黑體"/>
              </w:rPr>
              <w:t xml:space="preserve">s “global view” </w:t>
            </w:r>
            <w:r w:rsidR="007A2F14" w:rsidRPr="00BD03D9">
              <w:rPr>
                <w:rFonts w:eastAsia="微軟正黑體"/>
              </w:rPr>
              <w:t>that transcends nation-states and ideologies</w:t>
            </w:r>
            <w:r>
              <w:rPr>
                <w:rFonts w:eastAsia="微軟正黑體"/>
              </w:rPr>
              <w:t>. It is the “China strategy” to think about</w:t>
            </w:r>
            <w:r w:rsidR="007A2F14" w:rsidRPr="00BD03D9">
              <w:rPr>
                <w:rFonts w:eastAsia="微軟正黑體"/>
              </w:rPr>
              <w:t xml:space="preserve"> the future of </w:t>
            </w:r>
            <w:r>
              <w:rPr>
                <w:rFonts w:eastAsia="微軟正黑體"/>
              </w:rPr>
              <w:t>hu</w:t>
            </w:r>
            <w:r w:rsidR="00066D96">
              <w:rPr>
                <w:rFonts w:eastAsia="微軟正黑體"/>
              </w:rPr>
              <w:t>man</w:t>
            </w:r>
            <w:r w:rsidR="003F32BC">
              <w:rPr>
                <w:rFonts w:eastAsia="微軟正黑體"/>
              </w:rPr>
              <w:t>kind</w:t>
            </w:r>
            <w:r w:rsidR="007A2F14" w:rsidRPr="00BD03D9">
              <w:rPr>
                <w:rFonts w:eastAsia="微軟正黑體"/>
              </w:rPr>
              <w:t xml:space="preserve">. </w:t>
            </w:r>
            <w:r w:rsidR="00907CBC" w:rsidRPr="00D3576F">
              <w:rPr>
                <w:rFonts w:eastAsia="微軟正黑體"/>
              </w:rPr>
              <w:t>A shared future</w:t>
            </w:r>
            <w:r w:rsidR="00907CBC">
              <w:rPr>
                <w:rFonts w:eastAsia="微軟正黑體"/>
              </w:rPr>
              <w:t xml:space="preserve"> for humankind </w:t>
            </w:r>
            <w:r>
              <w:rPr>
                <w:rFonts w:eastAsia="微軟正黑體"/>
              </w:rPr>
              <w:t xml:space="preserve">reflects that </w:t>
            </w:r>
            <w:r w:rsidR="003F32BC">
              <w:rPr>
                <w:rFonts w:eastAsia="微軟正黑體"/>
              </w:rPr>
              <w:t>humankind</w:t>
            </w:r>
            <w:r>
              <w:rPr>
                <w:rFonts w:eastAsia="微軟正黑體"/>
              </w:rPr>
              <w:t xml:space="preserve"> have only one earth where all countries live together and share </w:t>
            </w:r>
            <w:r w:rsidR="00BC45F2">
              <w:rPr>
                <w:rFonts w:eastAsia="微軟正黑體"/>
              </w:rPr>
              <w:t xml:space="preserve">a </w:t>
            </w:r>
            <w:r>
              <w:rPr>
                <w:rFonts w:eastAsia="微軟正黑體"/>
              </w:rPr>
              <w:t>common destiny. No country can remain immune to the complex situation of the world economy and global problems</w:t>
            </w:r>
            <w:r w:rsidR="007A2F14" w:rsidRPr="00BD03D9">
              <w:rPr>
                <w:rFonts w:eastAsia="微軟正黑體"/>
              </w:rPr>
              <w:t>.</w:t>
            </w:r>
          </w:p>
          <w:p w14:paraId="1A597837" w14:textId="77777777" w:rsidR="00BC45F2" w:rsidRDefault="00BC45F2" w:rsidP="009D7741">
            <w:pPr>
              <w:snapToGrid w:val="0"/>
              <w:ind w:left="0" w:firstLine="0"/>
              <w:jc w:val="both"/>
              <w:rPr>
                <w:rFonts w:ascii="微軟正黑體" w:eastAsia="微軟正黑體" w:hAnsi="微軟正黑體"/>
              </w:rPr>
            </w:pPr>
          </w:p>
          <w:p w14:paraId="62D7D93E" w14:textId="2356CE20" w:rsidR="004A34F3" w:rsidRDefault="004A34F3" w:rsidP="009D7741">
            <w:pPr>
              <w:snapToGrid w:val="0"/>
              <w:ind w:left="0" w:firstLine="0"/>
              <w:jc w:val="both"/>
              <w:rPr>
                <w:rFonts w:eastAsia="微軟正黑體"/>
              </w:rPr>
            </w:pPr>
            <w:r w:rsidRPr="00BD03D9">
              <w:rPr>
                <w:rFonts w:eastAsia="微軟正黑體"/>
              </w:rPr>
              <w:t>The “</w:t>
            </w:r>
            <w:r>
              <w:rPr>
                <w:rFonts w:eastAsia="微軟正黑體"/>
              </w:rPr>
              <w:t>China</w:t>
            </w:r>
            <w:r w:rsidR="000B23DC">
              <w:rPr>
                <w:rFonts w:eastAsia="微軟正黑體"/>
              </w:rPr>
              <w:t>’</w:t>
            </w:r>
            <w:r>
              <w:rPr>
                <w:rFonts w:eastAsia="微軟正黑體"/>
              </w:rPr>
              <w:t>s Peaceful Development”</w:t>
            </w:r>
            <w:r w:rsidRPr="00BD03D9">
              <w:rPr>
                <w:rFonts w:eastAsia="微軟正黑體"/>
              </w:rPr>
              <w:t xml:space="preserve"> white paper</w:t>
            </w:r>
            <w:r>
              <w:rPr>
                <w:rFonts w:eastAsia="微軟正黑體"/>
              </w:rPr>
              <w:t xml:space="preserve"> in 2011 proposed </w:t>
            </w:r>
            <w:r w:rsidR="003F32BC">
              <w:rPr>
                <w:rFonts w:eastAsia="微軟正黑體"/>
              </w:rPr>
              <w:t xml:space="preserve">for the first time  </w:t>
            </w:r>
            <w:r w:rsidR="00057D6B">
              <w:rPr>
                <w:rFonts w:eastAsia="微軟正黑體"/>
              </w:rPr>
              <w:t xml:space="preserve"> to find new perspectives from the angle of the </w:t>
            </w:r>
            <w:r>
              <w:rPr>
                <w:rFonts w:eastAsia="微軟正黑體"/>
              </w:rPr>
              <w:t xml:space="preserve">“Community of common destiny” </w:t>
            </w:r>
            <w:r w:rsidR="00057D6B">
              <w:rPr>
                <w:rFonts w:eastAsia="微軟正黑體"/>
              </w:rPr>
              <w:t xml:space="preserve"> identifying</w:t>
            </w:r>
            <w:r>
              <w:rPr>
                <w:rFonts w:eastAsia="微軟正黑體"/>
              </w:rPr>
              <w:t xml:space="preserve"> </w:t>
            </w:r>
            <w:r w:rsidR="00057D6B">
              <w:rPr>
                <w:rFonts w:eastAsia="微軟正黑體"/>
              </w:rPr>
              <w:t xml:space="preserve">new dimensions in the </w:t>
            </w:r>
            <w:r>
              <w:rPr>
                <w:rFonts w:eastAsia="微軟正黑體"/>
              </w:rPr>
              <w:t xml:space="preserve">common interests and values </w:t>
            </w:r>
            <w:r w:rsidR="00057D6B">
              <w:rPr>
                <w:rFonts w:eastAsia="微軟正黑體"/>
              </w:rPr>
              <w:t>of</w:t>
            </w:r>
            <w:r>
              <w:rPr>
                <w:rFonts w:eastAsia="微軟正黑體"/>
              </w:rPr>
              <w:t xml:space="preserve"> mankind. In </w:t>
            </w:r>
            <w:r w:rsidR="00BC45F2">
              <w:rPr>
                <w:rFonts w:eastAsia="微軟正黑體"/>
              </w:rPr>
              <w:t>October 2013</w:t>
            </w:r>
            <w:r>
              <w:rPr>
                <w:rFonts w:eastAsia="微軟正黑體"/>
              </w:rPr>
              <w:t xml:space="preserve">, President Xi Jinping </w:t>
            </w:r>
            <w:r w:rsidR="003F32BC">
              <w:rPr>
                <w:rFonts w:eastAsia="微軟正黑體"/>
              </w:rPr>
              <w:t xml:space="preserve">put forward </w:t>
            </w:r>
            <w:r w:rsidR="00BC45F2">
              <w:rPr>
                <w:rFonts w:eastAsia="微軟正黑體"/>
              </w:rPr>
              <w:t>“Community of common destiny” as a new diplomacy initiative at the Peripheral Diplomacy Symposium.</w:t>
            </w:r>
          </w:p>
          <w:p w14:paraId="7F33BBC3" w14:textId="77777777" w:rsidR="004A34F3" w:rsidRPr="00BD03D9" w:rsidRDefault="004A34F3" w:rsidP="009D7741">
            <w:pPr>
              <w:snapToGrid w:val="0"/>
              <w:ind w:left="0" w:firstLine="0"/>
              <w:jc w:val="both"/>
              <w:rPr>
                <w:rFonts w:eastAsia="微軟正黑體"/>
              </w:rPr>
            </w:pPr>
          </w:p>
          <w:p w14:paraId="76ABA14D" w14:textId="0DFE12CA" w:rsidR="007A2F14" w:rsidRPr="00BD03D9" w:rsidRDefault="007A2F14" w:rsidP="00320AB8">
            <w:pPr>
              <w:snapToGrid w:val="0"/>
              <w:ind w:left="0" w:firstLine="0"/>
              <w:rPr>
                <w:rFonts w:eastAsia="微軟正黑體"/>
                <w:lang w:eastAsia="zh-HK"/>
              </w:rPr>
            </w:pPr>
            <w:r w:rsidRPr="00BD03D9">
              <w:rPr>
                <w:rFonts w:eastAsia="微軟正黑體"/>
                <w:lang w:eastAsia="zh-HK"/>
              </w:rPr>
              <w:t>In September 2015, President Xi Jinping attended the general debate of the 70th United Nations General Assembly and delivere</w:t>
            </w:r>
            <w:r w:rsidR="00BC45F2">
              <w:rPr>
                <w:rFonts w:eastAsia="微軟正黑體"/>
                <w:lang w:eastAsia="zh-HK"/>
              </w:rPr>
              <w:t>d an important speech entitled “</w:t>
            </w:r>
            <w:r w:rsidRPr="00BD03D9">
              <w:rPr>
                <w:rFonts w:eastAsia="微軟正黑體"/>
                <w:lang w:eastAsia="zh-HK"/>
              </w:rPr>
              <w:t xml:space="preserve">Working Together to </w:t>
            </w:r>
            <w:r w:rsidR="003F32BC">
              <w:rPr>
                <w:rFonts w:eastAsia="微軟正黑體"/>
                <w:lang w:eastAsia="zh-HK"/>
              </w:rPr>
              <w:t xml:space="preserve">Forge </w:t>
            </w:r>
            <w:r w:rsidRPr="00BD03D9">
              <w:rPr>
                <w:rFonts w:eastAsia="微軟正黑體"/>
                <w:lang w:eastAsia="zh-HK"/>
              </w:rPr>
              <w:t xml:space="preserve">a New Partnership for Win-win </w:t>
            </w:r>
            <w:r w:rsidR="00BC45F2">
              <w:rPr>
                <w:rFonts w:eastAsia="微軟正黑體"/>
                <w:lang w:eastAsia="zh-HK"/>
              </w:rPr>
              <w:t xml:space="preserve">Cooperation and </w:t>
            </w:r>
            <w:r w:rsidR="003F32BC">
              <w:rPr>
                <w:rFonts w:eastAsia="微軟正黑體"/>
                <w:lang w:eastAsia="zh-HK"/>
              </w:rPr>
              <w:t xml:space="preserve">Create a Community of </w:t>
            </w:r>
            <w:r w:rsidR="00907CBC" w:rsidRPr="00D3576F">
              <w:rPr>
                <w:rFonts w:eastAsia="微軟正黑體"/>
              </w:rPr>
              <w:t xml:space="preserve"> </w:t>
            </w:r>
            <w:r w:rsidR="003F32BC">
              <w:rPr>
                <w:rFonts w:eastAsia="微軟正黑體"/>
              </w:rPr>
              <w:t>S</w:t>
            </w:r>
            <w:r w:rsidR="00907CBC" w:rsidRPr="00D3576F">
              <w:rPr>
                <w:rFonts w:eastAsia="微軟正黑體"/>
              </w:rPr>
              <w:t xml:space="preserve">hared </w:t>
            </w:r>
            <w:r w:rsidR="003F32BC">
              <w:rPr>
                <w:rFonts w:eastAsia="微軟正黑體"/>
              </w:rPr>
              <w:t>F</w:t>
            </w:r>
            <w:r w:rsidR="00907CBC" w:rsidRPr="00D3576F">
              <w:rPr>
                <w:rFonts w:eastAsia="微軟正黑體"/>
              </w:rPr>
              <w:t>uture</w:t>
            </w:r>
            <w:r w:rsidR="00907CBC">
              <w:rPr>
                <w:rFonts w:eastAsia="微軟正黑體"/>
              </w:rPr>
              <w:t xml:space="preserve"> for </w:t>
            </w:r>
            <w:r w:rsidR="003F32BC">
              <w:rPr>
                <w:rFonts w:eastAsia="微軟正黑體"/>
              </w:rPr>
              <w:t>Mankind</w:t>
            </w:r>
            <w:r w:rsidR="00BC45F2">
              <w:rPr>
                <w:rFonts w:eastAsia="微軟正黑體"/>
                <w:lang w:eastAsia="zh-HK"/>
              </w:rPr>
              <w:t>”</w:t>
            </w:r>
            <w:r w:rsidR="00073985">
              <w:rPr>
                <w:rFonts w:eastAsia="微軟正黑體"/>
                <w:lang w:eastAsia="zh-HK"/>
              </w:rPr>
              <w:t>.</w:t>
            </w:r>
            <w:r w:rsidR="00BC45F2">
              <w:rPr>
                <w:rFonts w:eastAsia="微軟正黑體"/>
                <w:lang w:eastAsia="zh-HK"/>
              </w:rPr>
              <w:t xml:space="preserve"> He emphasised</w:t>
            </w:r>
            <w:r w:rsidRPr="00BD03D9">
              <w:rPr>
                <w:rFonts w:eastAsia="微軟正黑體"/>
                <w:lang w:eastAsia="zh-HK"/>
              </w:rPr>
              <w:t xml:space="preserve"> peace, development, </w:t>
            </w:r>
            <w:r w:rsidR="00320AB8">
              <w:rPr>
                <w:rFonts w:eastAsia="微軟正黑體"/>
                <w:lang w:eastAsia="zh-HK"/>
              </w:rPr>
              <w:t>equity</w:t>
            </w:r>
            <w:r w:rsidR="00BC45F2">
              <w:rPr>
                <w:rFonts w:eastAsia="微軟正黑體"/>
                <w:lang w:eastAsia="zh-HK"/>
              </w:rPr>
              <w:t xml:space="preserve">, justice, democracy and </w:t>
            </w:r>
            <w:r w:rsidRPr="00BD03D9">
              <w:rPr>
                <w:rFonts w:eastAsia="微軟正黑體"/>
                <w:lang w:eastAsia="zh-HK"/>
              </w:rPr>
              <w:t xml:space="preserve">freedom </w:t>
            </w:r>
            <w:r w:rsidR="00BC45F2">
              <w:rPr>
                <w:rFonts w:eastAsia="微軟正黑體"/>
                <w:lang w:eastAsia="zh-HK"/>
              </w:rPr>
              <w:t>as the common value</w:t>
            </w:r>
            <w:r w:rsidR="00320AB8">
              <w:rPr>
                <w:rFonts w:eastAsia="微軟正黑體"/>
                <w:lang w:eastAsia="zh-HK"/>
              </w:rPr>
              <w:t>s</w:t>
            </w:r>
            <w:r w:rsidR="00BC45F2">
              <w:rPr>
                <w:rFonts w:eastAsia="微軟正黑體"/>
                <w:lang w:eastAsia="zh-HK"/>
              </w:rPr>
              <w:t xml:space="preserve"> of all </w:t>
            </w:r>
            <w:r w:rsidR="00320AB8">
              <w:rPr>
                <w:rFonts w:eastAsia="微軟正黑體"/>
                <w:lang w:eastAsia="zh-HK"/>
              </w:rPr>
              <w:t>mankind</w:t>
            </w:r>
            <w:r w:rsidR="00BC45F2">
              <w:rPr>
                <w:rFonts w:eastAsia="微軟正黑體"/>
                <w:lang w:eastAsia="zh-HK"/>
              </w:rPr>
              <w:t xml:space="preserve">. He proposed building a new type of international relations with win-win </w:t>
            </w:r>
            <w:r w:rsidR="00320AB8">
              <w:rPr>
                <w:rFonts w:eastAsia="微軟正黑體"/>
                <w:lang w:eastAsia="zh-HK"/>
              </w:rPr>
              <w:t xml:space="preserve">cooperation </w:t>
            </w:r>
            <w:r w:rsidR="00BC45F2">
              <w:rPr>
                <w:rFonts w:eastAsia="微軟正黑體"/>
                <w:lang w:eastAsia="zh-HK"/>
              </w:rPr>
              <w:t xml:space="preserve">as the core, and </w:t>
            </w:r>
            <w:r w:rsidR="00320AB8">
              <w:rPr>
                <w:rFonts w:eastAsia="微軟正黑體"/>
                <w:lang w:eastAsia="zh-HK"/>
              </w:rPr>
              <w:t>create a community of</w:t>
            </w:r>
            <w:r w:rsidR="00BC45F2">
              <w:rPr>
                <w:rFonts w:eastAsia="微軟正黑體"/>
                <w:lang w:eastAsia="zh-HK"/>
              </w:rPr>
              <w:t xml:space="preserve"> </w:t>
            </w:r>
            <w:r w:rsidR="004232FE">
              <w:rPr>
                <w:rFonts w:eastAsia="微軟正黑體"/>
                <w:lang w:eastAsia="zh-HK"/>
              </w:rPr>
              <w:t xml:space="preserve">shared future for </w:t>
            </w:r>
            <w:r w:rsidR="00BC45F2">
              <w:rPr>
                <w:rFonts w:eastAsia="微軟正黑體"/>
                <w:lang w:eastAsia="zh-HK"/>
              </w:rPr>
              <w:t>man</w:t>
            </w:r>
            <w:r w:rsidR="004232FE">
              <w:rPr>
                <w:rFonts w:eastAsia="微軟正黑體"/>
                <w:lang w:eastAsia="zh-HK"/>
              </w:rPr>
              <w:t>kind</w:t>
            </w:r>
            <w:r w:rsidRPr="00BD03D9">
              <w:rPr>
                <w:rFonts w:eastAsia="微軟正黑體"/>
                <w:lang w:eastAsia="zh-HK"/>
              </w:rPr>
              <w:t>.</w:t>
            </w:r>
          </w:p>
        </w:tc>
      </w:tr>
    </w:tbl>
    <w:p w14:paraId="1A710B94" w14:textId="6076D3FC" w:rsidR="00527384" w:rsidRPr="00224A8D" w:rsidRDefault="00BC45F2" w:rsidP="00527384">
      <w:pPr>
        <w:ind w:left="0" w:firstLine="0"/>
        <w:rPr>
          <w:rFonts w:eastAsiaTheme="minorEastAsia"/>
          <w:sz w:val="22"/>
          <w:lang w:eastAsia="zh-HK"/>
        </w:rPr>
      </w:pPr>
      <w:r>
        <w:rPr>
          <w:rFonts w:eastAsiaTheme="minorEastAsia"/>
          <w:sz w:val="22"/>
          <w:lang w:eastAsia="zh-HK"/>
        </w:rPr>
        <w:t>Source:</w:t>
      </w:r>
      <w:r w:rsidR="00527384" w:rsidRPr="00224A8D">
        <w:rPr>
          <w:rFonts w:eastAsiaTheme="minorEastAsia" w:hint="eastAsia"/>
          <w:sz w:val="22"/>
          <w:lang w:eastAsia="zh-HK"/>
        </w:rPr>
        <w:t>《中國外交知</w:t>
      </w:r>
      <w:r w:rsidR="00527384" w:rsidRPr="00224A8D">
        <w:rPr>
          <w:rFonts w:eastAsiaTheme="minorEastAsia" w:hint="eastAsia"/>
          <w:sz w:val="22"/>
        </w:rPr>
        <w:t>識</w:t>
      </w:r>
      <w:r w:rsidR="00527384" w:rsidRPr="00224A8D">
        <w:rPr>
          <w:rFonts w:eastAsiaTheme="minorEastAsia" w:hint="eastAsia"/>
          <w:sz w:val="22"/>
          <w:lang w:eastAsia="zh-HK"/>
        </w:rPr>
        <w:t>讀本》</w:t>
      </w:r>
    </w:p>
    <w:p w14:paraId="5EA71BCF" w14:textId="271E2096" w:rsidR="00057D6B" w:rsidRPr="00057D6B" w:rsidRDefault="00057D6B" w:rsidP="00527384">
      <w:pPr>
        <w:ind w:left="0" w:firstLine="0"/>
        <w:rPr>
          <w:rFonts w:eastAsiaTheme="minorEastAsia"/>
          <w:sz w:val="22"/>
        </w:rPr>
      </w:pPr>
      <w:r>
        <w:rPr>
          <w:rFonts w:eastAsiaTheme="minorEastAsia"/>
          <w:sz w:val="22"/>
        </w:rPr>
        <w:t>“</w:t>
      </w:r>
      <w:r w:rsidRPr="00057D6B">
        <w:rPr>
          <w:rFonts w:eastAsiaTheme="minorEastAsia"/>
          <w:sz w:val="22"/>
        </w:rPr>
        <w:t>China’s Peaceful Development</w:t>
      </w:r>
      <w:r>
        <w:rPr>
          <w:rFonts w:eastAsiaTheme="minorEastAsia"/>
          <w:sz w:val="22"/>
        </w:rPr>
        <w:t>”</w:t>
      </w:r>
    </w:p>
    <w:p w14:paraId="326856B3" w14:textId="66261957" w:rsidR="00057D6B" w:rsidRDefault="00057D6B" w:rsidP="00527384">
      <w:pPr>
        <w:ind w:left="0" w:firstLine="0"/>
        <w:rPr>
          <w:rFonts w:eastAsiaTheme="minorEastAsia"/>
          <w:sz w:val="22"/>
        </w:rPr>
      </w:pPr>
      <w:r w:rsidRPr="00057D6B">
        <w:rPr>
          <w:rFonts w:eastAsiaTheme="minorEastAsia"/>
          <w:sz w:val="22"/>
        </w:rPr>
        <w:t>https://english.www.gov.cn/archive/white_paper/2014/09/09/content_281474986284646.htm</w:t>
      </w:r>
    </w:p>
    <w:p w14:paraId="4EEE4FA2" w14:textId="57855DB2" w:rsidR="00320AB8" w:rsidRDefault="00320AB8" w:rsidP="00527384">
      <w:pPr>
        <w:ind w:left="0" w:firstLine="0"/>
        <w:rPr>
          <w:rFonts w:eastAsiaTheme="minorEastAsia"/>
          <w:sz w:val="22"/>
        </w:rPr>
      </w:pPr>
      <w:r>
        <w:rPr>
          <w:rFonts w:eastAsiaTheme="minorEastAsia"/>
          <w:sz w:val="22"/>
        </w:rPr>
        <w:t>“</w:t>
      </w:r>
      <w:r w:rsidRPr="00320AB8">
        <w:rPr>
          <w:rFonts w:eastAsiaTheme="minorEastAsia"/>
          <w:sz w:val="22"/>
        </w:rPr>
        <w:t>Working Together to Forge a New Partnership of Win-win Cooperation and Create a Community of Shared Future for Mankind</w:t>
      </w:r>
      <w:r>
        <w:rPr>
          <w:rFonts w:eastAsiaTheme="minorEastAsia"/>
          <w:sz w:val="22"/>
        </w:rPr>
        <w:t>”</w:t>
      </w:r>
    </w:p>
    <w:p w14:paraId="12A389B4" w14:textId="77777777" w:rsidR="00527384" w:rsidRPr="00224A8D" w:rsidRDefault="00CB0A18" w:rsidP="00527384">
      <w:pPr>
        <w:ind w:left="0" w:firstLine="0"/>
        <w:rPr>
          <w:rFonts w:eastAsiaTheme="minorEastAsia"/>
          <w:sz w:val="22"/>
        </w:rPr>
      </w:pPr>
      <w:hyperlink w:history="1"/>
    </w:p>
    <w:p w14:paraId="2B59F266" w14:textId="77777777" w:rsidR="00066D96" w:rsidRPr="00BD03D9" w:rsidRDefault="00066D96" w:rsidP="00BD03D9">
      <w:pPr>
        <w:pStyle w:val="a6"/>
        <w:numPr>
          <w:ilvl w:val="0"/>
          <w:numId w:val="115"/>
        </w:numPr>
        <w:tabs>
          <w:tab w:val="left" w:pos="426"/>
          <w:tab w:val="left" w:pos="993"/>
        </w:tabs>
        <w:spacing w:line="276" w:lineRule="auto"/>
        <w:ind w:left="993" w:hanging="993"/>
        <w:jc w:val="both"/>
        <w:rPr>
          <w:rFonts w:asciiTheme="minorEastAsia" w:eastAsiaTheme="minorEastAsia" w:hAnsiTheme="minorEastAsia"/>
          <w:lang w:eastAsia="zh-HK"/>
        </w:rPr>
      </w:pPr>
      <w:r w:rsidRPr="00BD03D9">
        <w:rPr>
          <w:rFonts w:eastAsiaTheme="minorEastAsia"/>
        </w:rPr>
        <w:t xml:space="preserve">According to Source 2, why does President Xi Jinping believe that </w:t>
      </w:r>
      <w:r>
        <w:rPr>
          <w:rFonts w:eastAsiaTheme="minorEastAsia"/>
        </w:rPr>
        <w:t>all countries</w:t>
      </w:r>
    </w:p>
    <w:p w14:paraId="7548B9AD" w14:textId="44B45867" w:rsidR="00527384" w:rsidRPr="00066D96" w:rsidRDefault="00066D96">
      <w:pPr>
        <w:tabs>
          <w:tab w:val="left" w:pos="426"/>
          <w:tab w:val="left" w:pos="993"/>
        </w:tabs>
        <w:spacing w:line="276" w:lineRule="auto"/>
        <w:ind w:left="0" w:firstLine="0"/>
        <w:jc w:val="both"/>
        <w:rPr>
          <w:rFonts w:asciiTheme="minorEastAsia" w:eastAsiaTheme="minorEastAsia" w:hAnsiTheme="minorEastAsia"/>
          <w:lang w:eastAsia="zh-HK"/>
        </w:rPr>
      </w:pPr>
      <w:r>
        <w:rPr>
          <w:rFonts w:eastAsiaTheme="minorEastAsia"/>
        </w:rPr>
        <w:t xml:space="preserve">       </w:t>
      </w:r>
      <w:r w:rsidR="00F44BF3">
        <w:rPr>
          <w:rFonts w:eastAsiaTheme="minorEastAsia"/>
        </w:rPr>
        <w:t xml:space="preserve">live </w:t>
      </w:r>
      <w:r w:rsidRPr="00BD03D9">
        <w:rPr>
          <w:rFonts w:eastAsiaTheme="minorEastAsia"/>
        </w:rPr>
        <w:t>together and share a common destiny?</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527384" w:rsidRPr="00224A8D" w14:paraId="0999C64E" w14:textId="77777777" w:rsidTr="009D7741">
        <w:tc>
          <w:tcPr>
            <w:tcW w:w="7740" w:type="dxa"/>
          </w:tcPr>
          <w:p w14:paraId="02080AFA" w14:textId="67238B79" w:rsidR="00527384" w:rsidRPr="00224A8D" w:rsidRDefault="00066D96" w:rsidP="00673CC8">
            <w:pPr>
              <w:snapToGrid w:val="0"/>
              <w:spacing w:line="360" w:lineRule="auto"/>
              <w:ind w:left="0" w:firstLine="0"/>
              <w:rPr>
                <w:i/>
                <w:color w:val="FF0000"/>
              </w:rPr>
            </w:pPr>
            <w:r w:rsidRPr="00066D96">
              <w:rPr>
                <w:i/>
                <w:color w:val="FF0000"/>
              </w:rPr>
              <w:t xml:space="preserve">President Xi mentions that </w:t>
            </w:r>
            <w:r w:rsidR="00F44BF3">
              <w:rPr>
                <w:i/>
                <w:color w:val="FF0000"/>
              </w:rPr>
              <w:t>humankind</w:t>
            </w:r>
            <w:r w:rsidRPr="00066D96">
              <w:rPr>
                <w:i/>
                <w:color w:val="FF0000"/>
              </w:rPr>
              <w:t xml:space="preserve"> have only one earth where all </w:t>
            </w:r>
          </w:p>
        </w:tc>
      </w:tr>
      <w:tr w:rsidR="00527384" w:rsidRPr="00224A8D" w14:paraId="5E1D1049" w14:textId="77777777" w:rsidTr="009D7741">
        <w:tc>
          <w:tcPr>
            <w:tcW w:w="7740" w:type="dxa"/>
          </w:tcPr>
          <w:p w14:paraId="6B595BA1" w14:textId="59AA94B8" w:rsidR="00527384" w:rsidRPr="00224A8D" w:rsidRDefault="00673CC8">
            <w:pPr>
              <w:snapToGrid w:val="0"/>
              <w:spacing w:line="360" w:lineRule="auto"/>
              <w:ind w:left="0" w:firstLine="0"/>
              <w:rPr>
                <w:rFonts w:eastAsiaTheme="minorEastAsia"/>
                <w:i/>
                <w:color w:val="FF0000"/>
              </w:rPr>
            </w:pPr>
            <w:r w:rsidRPr="00066D96">
              <w:rPr>
                <w:i/>
                <w:color w:val="FF0000"/>
              </w:rPr>
              <w:t>countries live together. It can be imagined that</w:t>
            </w:r>
            <w:r w:rsidRPr="00066D96" w:rsidDel="00F44BF3">
              <w:rPr>
                <w:i/>
                <w:color w:val="FF0000"/>
              </w:rPr>
              <w:t xml:space="preserve"> </w:t>
            </w:r>
            <w:r>
              <w:rPr>
                <w:i/>
                <w:color w:val="FF0000"/>
              </w:rPr>
              <w:t>i</w:t>
            </w:r>
            <w:r w:rsidRPr="00F44BF3">
              <w:rPr>
                <w:i/>
                <w:color w:val="FF0000"/>
              </w:rPr>
              <w:t xml:space="preserve">f any damage is done to the </w:t>
            </w:r>
          </w:p>
        </w:tc>
      </w:tr>
      <w:tr w:rsidR="00066D96" w:rsidRPr="00224A8D" w14:paraId="3452AA28" w14:textId="77777777" w:rsidTr="009D7741">
        <w:tc>
          <w:tcPr>
            <w:tcW w:w="7740" w:type="dxa"/>
          </w:tcPr>
          <w:p w14:paraId="371178C3" w14:textId="40CDC68E" w:rsidR="00066D96" w:rsidRPr="00066D96" w:rsidRDefault="00673CC8">
            <w:pPr>
              <w:snapToGrid w:val="0"/>
              <w:spacing w:line="360" w:lineRule="auto"/>
              <w:ind w:left="0" w:firstLine="0"/>
              <w:rPr>
                <w:i/>
                <w:color w:val="FF0000"/>
              </w:rPr>
            </w:pPr>
            <w:r w:rsidRPr="00F44BF3">
              <w:rPr>
                <w:i/>
                <w:color w:val="FF0000"/>
              </w:rPr>
              <w:t xml:space="preserve">Earth, all the nations of the world will be affected, and there is no place to </w:t>
            </w:r>
          </w:p>
        </w:tc>
      </w:tr>
      <w:tr w:rsidR="00673CC8" w:rsidRPr="00224A8D" w14:paraId="5D63601B" w14:textId="77777777" w:rsidTr="009D7741">
        <w:tc>
          <w:tcPr>
            <w:tcW w:w="7740" w:type="dxa"/>
          </w:tcPr>
          <w:p w14:paraId="60E8C891" w14:textId="1FBB30DE" w:rsidR="00673CC8" w:rsidRPr="00F44BF3" w:rsidRDefault="00673CC8" w:rsidP="00F44BF3">
            <w:pPr>
              <w:snapToGrid w:val="0"/>
              <w:spacing w:line="360" w:lineRule="auto"/>
              <w:ind w:left="0" w:firstLine="0"/>
              <w:rPr>
                <w:i/>
                <w:color w:val="FF0000"/>
              </w:rPr>
            </w:pPr>
            <w:r w:rsidRPr="00F44BF3">
              <w:rPr>
                <w:i/>
                <w:color w:val="FF0000"/>
              </w:rPr>
              <w:t>hide.</w:t>
            </w:r>
          </w:p>
        </w:tc>
      </w:tr>
    </w:tbl>
    <w:p w14:paraId="4ACF2AD3" w14:textId="77777777" w:rsidR="00527384" w:rsidRDefault="00527384" w:rsidP="00BD03D9">
      <w:pPr>
        <w:tabs>
          <w:tab w:val="left" w:pos="426"/>
          <w:tab w:val="left" w:pos="993"/>
        </w:tabs>
        <w:rPr>
          <w:rFonts w:eastAsiaTheme="minorEastAsia"/>
        </w:rPr>
      </w:pPr>
    </w:p>
    <w:p w14:paraId="7B042646" w14:textId="45540102" w:rsidR="00E16249" w:rsidRPr="00060861" w:rsidRDefault="00E16249" w:rsidP="00BD03D9">
      <w:pPr>
        <w:numPr>
          <w:ilvl w:val="0"/>
          <w:numId w:val="115"/>
        </w:numPr>
        <w:tabs>
          <w:tab w:val="left" w:pos="426"/>
          <w:tab w:val="left" w:pos="993"/>
        </w:tabs>
        <w:jc w:val="both"/>
        <w:rPr>
          <w:rFonts w:eastAsiaTheme="minorEastAsia"/>
        </w:rPr>
      </w:pPr>
      <w:r w:rsidRPr="00060861">
        <w:rPr>
          <w:rFonts w:eastAsiaTheme="minorEastAsia"/>
        </w:rPr>
        <w:t xml:space="preserve">According to Source 2, which of the following is </w:t>
      </w:r>
      <w:r w:rsidRPr="00CB15F4">
        <w:rPr>
          <w:rFonts w:eastAsiaTheme="minorEastAsia"/>
          <w:b/>
        </w:rPr>
        <w:t>not</w:t>
      </w:r>
      <w:r w:rsidRPr="00060861">
        <w:rPr>
          <w:rFonts w:eastAsiaTheme="minorEastAsia"/>
        </w:rPr>
        <w:t xml:space="preserve"> the common value of all </w:t>
      </w:r>
      <w:r w:rsidR="00BA4E21">
        <w:rPr>
          <w:rFonts w:eastAsiaTheme="minorEastAsia" w:hint="eastAsia"/>
          <w:lang w:eastAsia="zh-HK"/>
        </w:rPr>
        <w:t>m</w:t>
      </w:r>
      <w:r w:rsidR="00BA4E21">
        <w:rPr>
          <w:rFonts w:eastAsiaTheme="minorEastAsia"/>
          <w:lang w:eastAsia="zh-HK"/>
        </w:rPr>
        <w:t xml:space="preserve">ankind </w:t>
      </w:r>
      <w:r w:rsidR="00BA4E21">
        <w:rPr>
          <w:rFonts w:eastAsiaTheme="minorEastAsia"/>
        </w:rPr>
        <w:t>advocated by President Xi Jiping in his</w:t>
      </w:r>
      <w:r w:rsidR="00060861">
        <w:rPr>
          <w:rFonts w:eastAsiaTheme="minorEastAsia"/>
        </w:rPr>
        <w:t xml:space="preserve"> </w:t>
      </w:r>
      <w:r w:rsidRPr="00060861">
        <w:rPr>
          <w:rFonts w:eastAsiaTheme="minorEastAsia"/>
        </w:rPr>
        <w:t xml:space="preserve">speech “Working Together to </w:t>
      </w:r>
      <w:r w:rsidR="00BA4E21">
        <w:rPr>
          <w:rFonts w:eastAsiaTheme="minorEastAsia"/>
        </w:rPr>
        <w:t>Forge</w:t>
      </w:r>
      <w:r w:rsidRPr="00060861">
        <w:rPr>
          <w:rFonts w:eastAsiaTheme="minorEastAsia"/>
        </w:rPr>
        <w:t xml:space="preserve"> a New Partnership for Win-win Cooperation and </w:t>
      </w:r>
      <w:r w:rsidR="00BA4E21">
        <w:rPr>
          <w:rFonts w:eastAsiaTheme="minorEastAsia"/>
        </w:rPr>
        <w:t xml:space="preserve">Create a Community of </w:t>
      </w:r>
      <w:r w:rsidR="006A7DC5" w:rsidRPr="006A7DC5">
        <w:rPr>
          <w:rFonts w:eastAsiaTheme="minorEastAsia"/>
        </w:rPr>
        <w:t xml:space="preserve"> </w:t>
      </w:r>
      <w:r w:rsidR="00BA4E21">
        <w:rPr>
          <w:rFonts w:eastAsiaTheme="minorEastAsia"/>
        </w:rPr>
        <w:t>S</w:t>
      </w:r>
      <w:r w:rsidR="006A7DC5" w:rsidRPr="006A7DC5">
        <w:rPr>
          <w:rFonts w:eastAsiaTheme="minorEastAsia"/>
        </w:rPr>
        <w:t xml:space="preserve">hared </w:t>
      </w:r>
      <w:r w:rsidR="00BA4E21">
        <w:rPr>
          <w:rFonts w:eastAsiaTheme="minorEastAsia"/>
        </w:rPr>
        <w:t>F</w:t>
      </w:r>
      <w:r w:rsidR="006A7DC5" w:rsidRPr="006A7DC5">
        <w:rPr>
          <w:rFonts w:eastAsiaTheme="minorEastAsia"/>
        </w:rPr>
        <w:t>uture for</w:t>
      </w:r>
      <w:r w:rsidR="00073985">
        <w:rPr>
          <w:rFonts w:eastAsiaTheme="minorEastAsia"/>
        </w:rPr>
        <w:t xml:space="preserve"> </w:t>
      </w:r>
      <w:r w:rsidR="00BA4E21">
        <w:rPr>
          <w:rFonts w:eastAsiaTheme="minorEastAsia"/>
        </w:rPr>
        <w:t>Mankind</w:t>
      </w:r>
      <w:r w:rsidRPr="00060861">
        <w:rPr>
          <w:rFonts w:eastAsiaTheme="minorEastAsia"/>
        </w:rPr>
        <w:t xml:space="preserve">” </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27384" w:rsidRPr="00E22711" w14:paraId="5176B670" w14:textId="77777777" w:rsidTr="009D7741">
        <w:tc>
          <w:tcPr>
            <w:tcW w:w="630" w:type="dxa"/>
          </w:tcPr>
          <w:p w14:paraId="130738DC" w14:textId="77777777" w:rsidR="00527384" w:rsidRPr="00E22711" w:rsidRDefault="00527384" w:rsidP="009D7741">
            <w:pPr>
              <w:snapToGrid w:val="0"/>
              <w:spacing w:line="276" w:lineRule="auto"/>
              <w:rPr>
                <w:rFonts w:eastAsiaTheme="minorEastAsia"/>
                <w:color w:val="000000"/>
              </w:rPr>
            </w:pPr>
            <w:r w:rsidRPr="00E22711">
              <w:rPr>
                <w:rFonts w:eastAsiaTheme="minorEastAsia"/>
                <w:color w:val="000000"/>
              </w:rPr>
              <w:t>A</w:t>
            </w:r>
          </w:p>
        </w:tc>
        <w:tc>
          <w:tcPr>
            <w:tcW w:w="6660" w:type="dxa"/>
          </w:tcPr>
          <w:p w14:paraId="171D1336" w14:textId="3B6CB9D6" w:rsidR="00527384" w:rsidRPr="00E22711" w:rsidRDefault="00E16249" w:rsidP="009D7741">
            <w:pPr>
              <w:snapToGrid w:val="0"/>
              <w:spacing w:line="276" w:lineRule="auto"/>
              <w:rPr>
                <w:rFonts w:eastAsiaTheme="minorEastAsia"/>
                <w:color w:val="000000"/>
              </w:rPr>
            </w:pPr>
            <w:r>
              <w:rPr>
                <w:rFonts w:eastAsiaTheme="minorEastAsia" w:hint="eastAsia"/>
                <w:color w:val="000000"/>
              </w:rPr>
              <w:t>Pea</w:t>
            </w:r>
            <w:r>
              <w:rPr>
                <w:rFonts w:eastAsiaTheme="minorEastAsia"/>
                <w:color w:val="000000"/>
              </w:rPr>
              <w:t>ce</w:t>
            </w:r>
          </w:p>
        </w:tc>
      </w:tr>
      <w:tr w:rsidR="00527384" w:rsidRPr="00E22711" w14:paraId="51B3A1D4" w14:textId="77777777" w:rsidTr="009D7741">
        <w:tc>
          <w:tcPr>
            <w:tcW w:w="630" w:type="dxa"/>
          </w:tcPr>
          <w:p w14:paraId="5241CCE4" w14:textId="77777777" w:rsidR="00527384" w:rsidRPr="00E22711" w:rsidRDefault="00527384" w:rsidP="009D7741">
            <w:pPr>
              <w:snapToGrid w:val="0"/>
              <w:spacing w:line="276" w:lineRule="auto"/>
              <w:rPr>
                <w:rFonts w:eastAsiaTheme="minorEastAsia"/>
                <w:color w:val="000000"/>
              </w:rPr>
            </w:pPr>
            <w:r w:rsidRPr="00E22711">
              <w:rPr>
                <w:rFonts w:eastAsiaTheme="minorEastAsia"/>
                <w:color w:val="000000"/>
              </w:rPr>
              <w:t>B</w:t>
            </w:r>
          </w:p>
        </w:tc>
        <w:tc>
          <w:tcPr>
            <w:tcW w:w="6660" w:type="dxa"/>
          </w:tcPr>
          <w:p w14:paraId="415E1760" w14:textId="3B74F6C8" w:rsidR="00527384" w:rsidRPr="00E22711" w:rsidRDefault="00E16249" w:rsidP="009D7741">
            <w:pPr>
              <w:snapToGrid w:val="0"/>
              <w:spacing w:line="276" w:lineRule="auto"/>
              <w:rPr>
                <w:rFonts w:eastAsiaTheme="minorEastAsia"/>
                <w:color w:val="000000"/>
              </w:rPr>
            </w:pPr>
            <w:r>
              <w:rPr>
                <w:rFonts w:eastAsiaTheme="minorEastAsia" w:hint="eastAsia"/>
                <w:color w:val="000000"/>
                <w:lang w:eastAsia="zh-HK"/>
              </w:rPr>
              <w:t>D</w:t>
            </w:r>
            <w:r>
              <w:rPr>
                <w:rFonts w:eastAsiaTheme="minorEastAsia"/>
                <w:color w:val="000000"/>
                <w:lang w:eastAsia="zh-HK"/>
              </w:rPr>
              <w:t>evelopment</w:t>
            </w:r>
          </w:p>
        </w:tc>
      </w:tr>
      <w:tr w:rsidR="00527384" w:rsidRPr="00E22711" w14:paraId="1A49758D" w14:textId="77777777" w:rsidTr="009D7741">
        <w:tc>
          <w:tcPr>
            <w:tcW w:w="630" w:type="dxa"/>
          </w:tcPr>
          <w:p w14:paraId="735427B1" w14:textId="77777777" w:rsidR="00527384" w:rsidRPr="00E22711" w:rsidRDefault="00527384" w:rsidP="009D7741">
            <w:pPr>
              <w:snapToGrid w:val="0"/>
              <w:spacing w:line="276" w:lineRule="auto"/>
              <w:rPr>
                <w:rFonts w:eastAsiaTheme="minorEastAsia"/>
              </w:rPr>
            </w:pPr>
            <w:r w:rsidRPr="00E22711">
              <w:rPr>
                <w:rFonts w:eastAsiaTheme="minorEastAsia"/>
              </w:rPr>
              <w:t>C</w:t>
            </w:r>
          </w:p>
        </w:tc>
        <w:tc>
          <w:tcPr>
            <w:tcW w:w="6660" w:type="dxa"/>
          </w:tcPr>
          <w:p w14:paraId="7E839DCB" w14:textId="15E2FBFB" w:rsidR="00527384" w:rsidRPr="00E22711" w:rsidRDefault="00BA4E21" w:rsidP="009D7741">
            <w:pPr>
              <w:snapToGrid w:val="0"/>
              <w:spacing w:line="276" w:lineRule="auto"/>
              <w:ind w:left="0" w:firstLine="0"/>
              <w:rPr>
                <w:rFonts w:eastAsiaTheme="minorEastAsia"/>
              </w:rPr>
            </w:pPr>
            <w:r>
              <w:rPr>
                <w:rFonts w:eastAsiaTheme="minorEastAsia"/>
                <w:color w:val="000000"/>
                <w:lang w:eastAsia="zh-HK"/>
              </w:rPr>
              <w:t>Justice</w:t>
            </w:r>
          </w:p>
        </w:tc>
      </w:tr>
      <w:tr w:rsidR="00527384" w:rsidRPr="00E22711" w14:paraId="0DEC47DD" w14:textId="77777777" w:rsidTr="009D7741">
        <w:tc>
          <w:tcPr>
            <w:tcW w:w="630" w:type="dxa"/>
          </w:tcPr>
          <w:p w14:paraId="0F2F5EFE" w14:textId="77777777" w:rsidR="00527384" w:rsidRPr="00E22711" w:rsidRDefault="00527384" w:rsidP="009D7741">
            <w:pPr>
              <w:snapToGrid w:val="0"/>
              <w:spacing w:line="276" w:lineRule="auto"/>
              <w:rPr>
                <w:rFonts w:eastAsiaTheme="minorEastAsia"/>
                <w:color w:val="000000"/>
              </w:rPr>
            </w:pPr>
            <w:r w:rsidRPr="00E22711">
              <w:rPr>
                <w:rFonts w:eastAsiaTheme="minorEastAsia"/>
                <w:color w:val="000000"/>
              </w:rPr>
              <w:t>D</w:t>
            </w:r>
          </w:p>
        </w:tc>
        <w:tc>
          <w:tcPr>
            <w:tcW w:w="6660" w:type="dxa"/>
          </w:tcPr>
          <w:p w14:paraId="275BF5AA" w14:textId="351BE3B7" w:rsidR="00527384" w:rsidRPr="00E22711" w:rsidRDefault="00E16249" w:rsidP="009D7741">
            <w:pPr>
              <w:snapToGrid w:val="0"/>
              <w:spacing w:line="276" w:lineRule="auto"/>
              <w:rPr>
                <w:rFonts w:eastAsiaTheme="minorEastAsia"/>
                <w:color w:val="000000"/>
                <w:lang w:eastAsia="zh-HK"/>
              </w:rPr>
            </w:pPr>
            <w:r>
              <w:rPr>
                <w:rFonts w:eastAsiaTheme="minorEastAsia" w:hint="eastAsia"/>
                <w:color w:val="000000"/>
                <w:lang w:eastAsia="zh-HK"/>
              </w:rPr>
              <w:t>Tr</w:t>
            </w:r>
            <w:r>
              <w:rPr>
                <w:rFonts w:eastAsiaTheme="minorEastAsia"/>
                <w:color w:val="000000"/>
                <w:lang w:eastAsia="zh-HK"/>
              </w:rPr>
              <w:t>ust</w:t>
            </w:r>
          </w:p>
        </w:tc>
      </w:tr>
      <w:tr w:rsidR="00527384" w:rsidRPr="00E22711" w14:paraId="7350281E" w14:textId="77777777" w:rsidTr="009D7741">
        <w:tc>
          <w:tcPr>
            <w:tcW w:w="630" w:type="dxa"/>
          </w:tcPr>
          <w:p w14:paraId="3C8D993D" w14:textId="77777777" w:rsidR="00527384" w:rsidRPr="00E22711" w:rsidRDefault="00527384" w:rsidP="009D7741">
            <w:pPr>
              <w:snapToGrid w:val="0"/>
              <w:spacing w:line="276" w:lineRule="auto"/>
              <w:rPr>
                <w:rFonts w:eastAsiaTheme="minorEastAsia"/>
                <w:color w:val="000000"/>
              </w:rPr>
            </w:pPr>
          </w:p>
        </w:tc>
        <w:tc>
          <w:tcPr>
            <w:tcW w:w="6660" w:type="dxa"/>
          </w:tcPr>
          <w:p w14:paraId="1F3C9C98" w14:textId="77777777" w:rsidR="00527384" w:rsidRPr="00E22711" w:rsidRDefault="00527384" w:rsidP="009D7741">
            <w:pPr>
              <w:snapToGrid w:val="0"/>
              <w:spacing w:line="276" w:lineRule="auto"/>
              <w:rPr>
                <w:rFonts w:eastAsiaTheme="minorEastAsia"/>
                <w:color w:val="000000"/>
              </w:rPr>
            </w:pPr>
          </w:p>
        </w:tc>
      </w:tr>
      <w:tr w:rsidR="00527384" w:rsidRPr="00E22711" w14:paraId="145C34A2" w14:textId="77777777" w:rsidTr="009D7741">
        <w:tc>
          <w:tcPr>
            <w:tcW w:w="7290" w:type="dxa"/>
            <w:gridSpan w:val="2"/>
          </w:tcPr>
          <w:p w14:paraId="651FE9E0" w14:textId="7B0CF0FD" w:rsidR="00527384" w:rsidRPr="00E22711" w:rsidRDefault="008B4186" w:rsidP="009D7741">
            <w:pPr>
              <w:snapToGrid w:val="0"/>
              <w:spacing w:line="276" w:lineRule="auto"/>
              <w:rPr>
                <w:rFonts w:eastAsiaTheme="minorEastAsia"/>
                <w:color w:val="000000"/>
              </w:rPr>
            </w:pPr>
            <w:r>
              <w:rPr>
                <w:rFonts w:eastAsiaTheme="minorEastAsia" w:hint="eastAsia"/>
                <w:color w:val="FF0000"/>
                <w:lang w:eastAsia="zh-HK"/>
              </w:rPr>
              <w:t>Answer</w:t>
            </w:r>
            <w:r w:rsidR="00E16249">
              <w:rPr>
                <w:rFonts w:eastAsiaTheme="minorEastAsia"/>
                <w:color w:val="FF0000"/>
                <w:lang w:eastAsia="zh-HK"/>
              </w:rPr>
              <w:t xml:space="preserve">: </w:t>
            </w:r>
            <w:r w:rsidR="00527384">
              <w:rPr>
                <w:rFonts w:eastAsiaTheme="minorEastAsia" w:hint="eastAsia"/>
                <w:color w:val="FF0000"/>
                <w:lang w:eastAsia="zh-HK"/>
              </w:rPr>
              <w:t>D</w:t>
            </w:r>
          </w:p>
        </w:tc>
      </w:tr>
    </w:tbl>
    <w:p w14:paraId="49FF1DD3" w14:textId="77777777" w:rsidR="00527384" w:rsidRPr="00A75FDB" w:rsidRDefault="00527384" w:rsidP="00677F7E">
      <w:pPr>
        <w:ind w:left="0" w:firstLine="0"/>
        <w:rPr>
          <w:rFonts w:eastAsiaTheme="minorEastAsia"/>
          <w:b/>
          <w:lang w:eastAsia="zh-HK"/>
        </w:rPr>
      </w:pPr>
    </w:p>
    <w:p w14:paraId="00F61FCB" w14:textId="738F0517" w:rsidR="00E65D0B" w:rsidRPr="00A75FDB" w:rsidRDefault="002D753D" w:rsidP="00E65D0B">
      <w:pPr>
        <w:ind w:left="0" w:firstLine="0"/>
        <w:rPr>
          <w:rFonts w:eastAsiaTheme="minorEastAsia"/>
          <w:b/>
          <w:lang w:eastAsia="zh-HK"/>
        </w:rPr>
      </w:pPr>
      <w:r>
        <w:rPr>
          <w:rFonts w:eastAsiaTheme="minorEastAsia" w:hint="eastAsia"/>
          <w:b/>
        </w:rPr>
        <w:t>S</w:t>
      </w:r>
      <w:r>
        <w:rPr>
          <w:rFonts w:eastAsiaTheme="minorEastAsia"/>
          <w:b/>
        </w:rPr>
        <w:t xml:space="preserve">ource </w:t>
      </w:r>
      <w:r w:rsidR="00AB1070">
        <w:rPr>
          <w:rFonts w:eastAsiaTheme="minorEastAsia"/>
          <w:b/>
        </w:rPr>
        <w:t>3</w:t>
      </w:r>
    </w:p>
    <w:tbl>
      <w:tblPr>
        <w:tblStyle w:val="a5"/>
        <w:tblW w:w="0" w:type="auto"/>
        <w:tblLook w:val="04A0" w:firstRow="1" w:lastRow="0" w:firstColumn="1" w:lastColumn="0" w:noHBand="0" w:noVBand="1"/>
      </w:tblPr>
      <w:tblGrid>
        <w:gridCol w:w="8296"/>
      </w:tblGrid>
      <w:tr w:rsidR="00AF641B" w14:paraId="30F776E0" w14:textId="77777777" w:rsidTr="00BD03D9">
        <w:tc>
          <w:tcPr>
            <w:tcW w:w="8296" w:type="dxa"/>
            <w:shd w:val="clear" w:color="auto" w:fill="auto"/>
          </w:tcPr>
          <w:p w14:paraId="69206238" w14:textId="6B51B5BB" w:rsidR="00AF641B" w:rsidRPr="004C1F57" w:rsidRDefault="00AF641B" w:rsidP="00AF641B">
            <w:pPr>
              <w:spacing w:beforeLines="30" w:before="72"/>
              <w:ind w:left="0" w:firstLine="0"/>
              <w:jc w:val="both"/>
              <w:rPr>
                <w:rFonts w:eastAsiaTheme="minorEastAsia"/>
                <w:u w:val="single"/>
              </w:rPr>
            </w:pPr>
            <w:r w:rsidRPr="004C1F57">
              <w:rPr>
                <w:rFonts w:eastAsiaTheme="minorEastAsia"/>
                <w:u w:val="single"/>
              </w:rPr>
              <w:t>Speech by H.E. Xi Jinping, President of the People</w:t>
            </w:r>
            <w:r w:rsidR="000B23DC">
              <w:rPr>
                <w:rFonts w:eastAsiaTheme="minorEastAsia"/>
                <w:u w:val="single"/>
              </w:rPr>
              <w:t>’</w:t>
            </w:r>
            <w:r w:rsidRPr="004C1F57">
              <w:rPr>
                <w:rFonts w:eastAsiaTheme="minorEastAsia"/>
                <w:u w:val="single"/>
              </w:rPr>
              <w:t>s Republic of China at the Conference Marking the 50th Anniversary of the Restoration of the Lawful Seat of the People</w:t>
            </w:r>
            <w:r w:rsidR="000B23DC">
              <w:rPr>
                <w:rFonts w:eastAsiaTheme="minorEastAsia"/>
                <w:u w:val="single"/>
              </w:rPr>
              <w:t>’</w:t>
            </w:r>
            <w:r w:rsidRPr="004C1F57">
              <w:rPr>
                <w:rFonts w:eastAsiaTheme="minorEastAsia"/>
                <w:u w:val="single"/>
              </w:rPr>
              <w:t>s Republic of China in the United Nations</w:t>
            </w:r>
            <w:r w:rsidRPr="004C1F57">
              <w:rPr>
                <w:rFonts w:eastAsiaTheme="minorEastAsia"/>
              </w:rPr>
              <w:t xml:space="preserve">  (25 October 2021)</w:t>
            </w:r>
            <w:r w:rsidRPr="004C1F57">
              <w:rPr>
                <w:rFonts w:eastAsiaTheme="minorEastAsia"/>
                <w:u w:val="single"/>
              </w:rPr>
              <w:t xml:space="preserve"> </w:t>
            </w:r>
          </w:p>
          <w:p w14:paraId="2BF6DB87" w14:textId="453F75FF" w:rsidR="00AF641B" w:rsidRPr="004C1F57" w:rsidRDefault="00AF641B" w:rsidP="00AF641B">
            <w:pPr>
              <w:spacing w:beforeLines="30" w:before="72"/>
              <w:ind w:left="0" w:firstLineChars="236" w:firstLine="566"/>
              <w:jc w:val="both"/>
              <w:rPr>
                <w:rFonts w:eastAsiaTheme="minorEastAsia"/>
              </w:rPr>
            </w:pPr>
            <w:r w:rsidRPr="004C1F57">
              <w:rPr>
                <w:rFonts w:eastAsiaTheme="minorEastAsia"/>
              </w:rPr>
              <w:t xml:space="preserve">- </w:t>
            </w:r>
            <w:r w:rsidRPr="004C1F57">
              <w:rPr>
                <w:rFonts w:eastAsiaTheme="minorEastAsia"/>
                <w:b/>
              </w:rPr>
              <w:t>We should step up cooperation, and work together to address the various challenges and global issues facing humanity.</w:t>
            </w:r>
            <w:r w:rsidRPr="004C1F57">
              <w:rPr>
                <w:rFonts w:eastAsiaTheme="minorEastAsia"/>
              </w:rPr>
              <w:t xml:space="preserve"> The international community is confronted by regional disputes as well as global issues such as terrorism, climate change, cybersecurity and biosecurity. Only with more inclusive global governance, more effective multilateral mechanisms and more active regional cooperation, can these issues be addressed effectively. </w:t>
            </w:r>
            <w:r w:rsidR="005A63A6">
              <w:rPr>
                <w:rFonts w:eastAsiaTheme="minorEastAsia"/>
              </w:rPr>
              <w:t>… …</w:t>
            </w:r>
            <w:r w:rsidR="000B23DC">
              <w:rPr>
                <w:rFonts w:eastAsiaTheme="minorEastAsia"/>
              </w:rPr>
              <w:t>’</w:t>
            </w:r>
          </w:p>
          <w:p w14:paraId="6F9E8F97" w14:textId="73C960B5" w:rsidR="00AF641B" w:rsidRDefault="00AF641B" w:rsidP="00BD03D9">
            <w:pPr>
              <w:spacing w:beforeLines="30" w:before="72"/>
              <w:ind w:left="0" w:firstLineChars="236" w:firstLine="566"/>
              <w:jc w:val="both"/>
              <w:rPr>
                <w:rFonts w:eastAsiaTheme="minorEastAsia"/>
                <w:lang w:eastAsia="zh-HK"/>
              </w:rPr>
            </w:pPr>
            <w:r w:rsidRPr="004C1F57">
              <w:rPr>
                <w:rFonts w:eastAsiaTheme="minorEastAsia"/>
              </w:rPr>
              <w:t xml:space="preserve">- </w:t>
            </w:r>
            <w:r w:rsidRPr="004C1F57">
              <w:rPr>
                <w:rFonts w:eastAsiaTheme="minorEastAsia"/>
                <w:b/>
              </w:rPr>
              <w:t>We should resolutely uphold the authority and standing of the United Nations, and work together to practice true multilateralism.</w:t>
            </w:r>
            <w:r w:rsidRPr="004C1F57">
              <w:rPr>
                <w:rFonts w:eastAsiaTheme="minorEastAsia"/>
              </w:rPr>
              <w:t xml:space="preserve"> Building a community with a shared future for mankind requires a strong United Nations and reform and development of the global governance system. </w:t>
            </w:r>
          </w:p>
        </w:tc>
      </w:tr>
    </w:tbl>
    <w:p w14:paraId="16ED81FA" w14:textId="0F8FF46C" w:rsidR="00BA4E21" w:rsidRDefault="002D753D" w:rsidP="002D753D">
      <w:pPr>
        <w:ind w:left="0" w:firstLine="0"/>
        <w:rPr>
          <w:rFonts w:eastAsiaTheme="minorEastAsia"/>
          <w:sz w:val="22"/>
          <w:szCs w:val="22"/>
        </w:rPr>
      </w:pPr>
      <w:r w:rsidRPr="00BA4E21">
        <w:rPr>
          <w:rFonts w:eastAsiaTheme="minorEastAsia"/>
          <w:sz w:val="22"/>
          <w:szCs w:val="22"/>
        </w:rPr>
        <w:t>Source: Ministry of Foreign Affairs of the People</w:t>
      </w:r>
      <w:r w:rsidR="000B23DC" w:rsidRPr="00BA4E21">
        <w:rPr>
          <w:rFonts w:eastAsiaTheme="minorEastAsia"/>
          <w:sz w:val="22"/>
          <w:szCs w:val="22"/>
        </w:rPr>
        <w:t>’</w:t>
      </w:r>
      <w:r w:rsidRPr="00BA4E21">
        <w:rPr>
          <w:rFonts w:eastAsiaTheme="minorEastAsia"/>
          <w:sz w:val="22"/>
          <w:szCs w:val="22"/>
        </w:rPr>
        <w:t xml:space="preserve">s Republic of China, </w:t>
      </w:r>
    </w:p>
    <w:p w14:paraId="4B775CD1" w14:textId="08B1B0DC" w:rsidR="000F2A9F" w:rsidRPr="0068641A" w:rsidRDefault="00CB0A18" w:rsidP="00E65D0B">
      <w:pPr>
        <w:ind w:left="0" w:firstLine="0"/>
        <w:rPr>
          <w:rFonts w:eastAsiaTheme="minorEastAsia"/>
          <w:color w:val="000000" w:themeColor="text1"/>
          <w:sz w:val="22"/>
          <w:szCs w:val="22"/>
        </w:rPr>
      </w:pPr>
      <w:hyperlink r:id="rId72" w:history="1">
        <w:r w:rsidR="000F2A9F" w:rsidRPr="0068641A">
          <w:rPr>
            <w:rStyle w:val="ac"/>
            <w:rFonts w:eastAsiaTheme="minorEastAsia"/>
            <w:color w:val="000000" w:themeColor="text1"/>
            <w:sz w:val="22"/>
            <w:szCs w:val="22"/>
          </w:rPr>
          <w:t>https://www.mfa.gov.cn/eng/xw/zyjh/202405/t20240530_11341573.html</w:t>
        </w:r>
      </w:hyperlink>
    </w:p>
    <w:p w14:paraId="5FA5A3E7" w14:textId="44D190B9" w:rsidR="00E65D0B" w:rsidRDefault="00E65D0B" w:rsidP="00E65D0B">
      <w:pPr>
        <w:ind w:left="0" w:firstLine="0"/>
        <w:rPr>
          <w:rFonts w:eastAsiaTheme="minorEastAsia"/>
          <w:sz w:val="22"/>
          <w:lang w:eastAsia="zh-HK"/>
        </w:rPr>
      </w:pPr>
    </w:p>
    <w:p w14:paraId="1DF668FC" w14:textId="3FE87A1F" w:rsidR="00C43234" w:rsidRPr="003A1E4A" w:rsidRDefault="00AB1070">
      <w:pPr>
        <w:spacing w:line="276" w:lineRule="auto"/>
        <w:rPr>
          <w:rFonts w:eastAsiaTheme="minorEastAsia"/>
        </w:rPr>
      </w:pPr>
      <w:r>
        <w:rPr>
          <w:rFonts w:eastAsiaTheme="minorEastAsia" w:hint="eastAsia"/>
        </w:rPr>
        <w:t>5.</w:t>
      </w:r>
      <w:r>
        <w:rPr>
          <w:rFonts w:eastAsiaTheme="minorEastAsia"/>
          <w:lang w:eastAsia="zh-HK"/>
        </w:rPr>
        <w:t xml:space="preserve">   </w:t>
      </w:r>
      <w:r w:rsidR="00CF114C">
        <w:rPr>
          <w:rFonts w:eastAsiaTheme="minorEastAsia"/>
          <w:lang w:eastAsia="zh-HK"/>
        </w:rPr>
        <w:t xml:space="preserve"> </w:t>
      </w:r>
      <w:r w:rsidR="00C43234">
        <w:rPr>
          <w:rFonts w:eastAsiaTheme="minorEastAsia" w:hint="eastAsia"/>
        </w:rPr>
        <w:t>A</w:t>
      </w:r>
      <w:r w:rsidR="00C43234">
        <w:rPr>
          <w:rFonts w:eastAsiaTheme="minorEastAsia"/>
        </w:rPr>
        <w:t xml:space="preserve">ccording to Source 3, which of the following are examples of the global issues and challenges </w:t>
      </w:r>
      <w:r w:rsidR="00CF114C">
        <w:rPr>
          <w:rFonts w:eastAsiaTheme="minorEastAsia"/>
        </w:rPr>
        <w:t>that humans are facing</w:t>
      </w:r>
      <w:r w:rsidR="00C43234">
        <w:rPr>
          <w:rFonts w:eastAsiaTheme="minor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B1070" w:rsidRPr="001E3CFE" w14:paraId="34884C02" w14:textId="77777777" w:rsidTr="009D7741">
        <w:tc>
          <w:tcPr>
            <w:tcW w:w="630" w:type="dxa"/>
          </w:tcPr>
          <w:p w14:paraId="43D50B48" w14:textId="77777777" w:rsidR="00AB1070" w:rsidRPr="001E3CFE" w:rsidRDefault="00AB1070" w:rsidP="009D7741">
            <w:pPr>
              <w:rPr>
                <w:rFonts w:eastAsiaTheme="minorEastAsia"/>
                <w:color w:val="000000"/>
              </w:rPr>
            </w:pPr>
            <w:r w:rsidRPr="001E3CFE">
              <w:rPr>
                <w:rFonts w:eastAsiaTheme="minorEastAsia"/>
                <w:color w:val="000000"/>
              </w:rPr>
              <w:t>(i)</w:t>
            </w:r>
          </w:p>
        </w:tc>
        <w:tc>
          <w:tcPr>
            <w:tcW w:w="6660" w:type="dxa"/>
          </w:tcPr>
          <w:p w14:paraId="5F1E9D60" w14:textId="1EB6E92A" w:rsidR="00AB1070" w:rsidRPr="001E3CFE" w:rsidRDefault="00C43234" w:rsidP="00BD03D9">
            <w:pPr>
              <w:ind w:left="0" w:firstLine="0"/>
              <w:rPr>
                <w:rFonts w:eastAsiaTheme="minorEastAsia"/>
                <w:color w:val="000000"/>
              </w:rPr>
            </w:pPr>
            <w:r>
              <w:rPr>
                <w:rFonts w:eastAsiaTheme="minorEastAsia" w:hint="eastAsia"/>
                <w:color w:val="000000"/>
                <w:lang w:eastAsia="zh-HK"/>
              </w:rPr>
              <w:t>Re</w:t>
            </w:r>
            <w:r>
              <w:rPr>
                <w:rFonts w:eastAsiaTheme="minorEastAsia"/>
                <w:color w:val="000000"/>
                <w:lang w:eastAsia="zh-HK"/>
              </w:rPr>
              <w:t>gional disputes and terrorism</w:t>
            </w:r>
          </w:p>
        </w:tc>
      </w:tr>
      <w:tr w:rsidR="00AB1070" w:rsidRPr="001E3CFE" w14:paraId="722CE147" w14:textId="77777777" w:rsidTr="009D7741">
        <w:tc>
          <w:tcPr>
            <w:tcW w:w="630" w:type="dxa"/>
          </w:tcPr>
          <w:p w14:paraId="6BD8C449" w14:textId="77777777" w:rsidR="00AB1070" w:rsidRPr="001E3CFE" w:rsidRDefault="00AB1070" w:rsidP="009D7741">
            <w:pPr>
              <w:rPr>
                <w:rFonts w:eastAsiaTheme="minorEastAsia"/>
                <w:color w:val="000000"/>
              </w:rPr>
            </w:pPr>
            <w:r w:rsidRPr="001E3CFE">
              <w:rPr>
                <w:rFonts w:eastAsiaTheme="minorEastAsia"/>
                <w:color w:val="000000"/>
              </w:rPr>
              <w:t>(ii)</w:t>
            </w:r>
          </w:p>
        </w:tc>
        <w:tc>
          <w:tcPr>
            <w:tcW w:w="6660" w:type="dxa"/>
          </w:tcPr>
          <w:p w14:paraId="75EF235F" w14:textId="2FDCA36C" w:rsidR="00AB1070" w:rsidRPr="001E3CFE" w:rsidRDefault="00C43234" w:rsidP="00BD03D9">
            <w:pPr>
              <w:ind w:left="0" w:firstLine="0"/>
              <w:rPr>
                <w:rFonts w:eastAsiaTheme="minorEastAsia"/>
                <w:color w:val="000000"/>
              </w:rPr>
            </w:pPr>
            <w:r>
              <w:rPr>
                <w:rFonts w:eastAsiaTheme="minorEastAsia" w:hint="eastAsia"/>
                <w:color w:val="000000"/>
                <w:lang w:eastAsia="zh-HK"/>
              </w:rPr>
              <w:t>Bi</w:t>
            </w:r>
            <w:r>
              <w:rPr>
                <w:rFonts w:eastAsiaTheme="minorEastAsia"/>
                <w:color w:val="000000"/>
                <w:lang w:eastAsia="zh-HK"/>
              </w:rPr>
              <w:t>osecurity</w:t>
            </w:r>
          </w:p>
        </w:tc>
      </w:tr>
      <w:tr w:rsidR="00AB1070" w:rsidRPr="001E3CFE" w14:paraId="663E2E0E" w14:textId="77777777" w:rsidTr="009D7741">
        <w:tc>
          <w:tcPr>
            <w:tcW w:w="630" w:type="dxa"/>
          </w:tcPr>
          <w:p w14:paraId="3ECB650B" w14:textId="77777777" w:rsidR="00AB1070" w:rsidRPr="001E3CFE" w:rsidRDefault="00AB1070" w:rsidP="009D7741">
            <w:pPr>
              <w:rPr>
                <w:rFonts w:eastAsiaTheme="minorEastAsia"/>
                <w:color w:val="000000"/>
              </w:rPr>
            </w:pPr>
            <w:r w:rsidRPr="001E3CFE">
              <w:rPr>
                <w:rFonts w:eastAsiaTheme="minorEastAsia"/>
              </w:rPr>
              <w:t>(iii)</w:t>
            </w:r>
          </w:p>
        </w:tc>
        <w:tc>
          <w:tcPr>
            <w:tcW w:w="6660" w:type="dxa"/>
          </w:tcPr>
          <w:p w14:paraId="1BF02167" w14:textId="002925F1" w:rsidR="00AB1070" w:rsidRPr="00C62D1E" w:rsidRDefault="00C43234" w:rsidP="00BD03D9">
            <w:pPr>
              <w:ind w:left="0" w:firstLine="0"/>
              <w:rPr>
                <w:rFonts w:eastAsiaTheme="minorEastAsia"/>
                <w:color w:val="000000"/>
              </w:rPr>
            </w:pPr>
            <w:r>
              <w:rPr>
                <w:rFonts w:eastAsiaTheme="minorEastAsia" w:hint="eastAsia"/>
                <w:color w:val="000000"/>
                <w:lang w:eastAsia="zh-HK"/>
              </w:rPr>
              <w:t>C</w:t>
            </w:r>
            <w:r>
              <w:rPr>
                <w:rFonts w:eastAsiaTheme="minorEastAsia"/>
                <w:color w:val="000000"/>
                <w:lang w:eastAsia="zh-HK"/>
              </w:rPr>
              <w:t>limate change</w:t>
            </w:r>
          </w:p>
        </w:tc>
      </w:tr>
      <w:tr w:rsidR="00AB1070" w:rsidRPr="001E3CFE" w14:paraId="5364F98B" w14:textId="77777777" w:rsidTr="009D7741">
        <w:tc>
          <w:tcPr>
            <w:tcW w:w="630" w:type="dxa"/>
          </w:tcPr>
          <w:p w14:paraId="7A79AD6B" w14:textId="77777777" w:rsidR="00AB1070" w:rsidRPr="001E3CFE" w:rsidRDefault="00AB1070" w:rsidP="009D7741">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28FED603" w14:textId="3EDC04EB" w:rsidR="00AB1070" w:rsidRPr="001E3CFE" w:rsidRDefault="00C43234" w:rsidP="00BD03D9">
            <w:pPr>
              <w:ind w:left="0" w:firstLine="0"/>
              <w:rPr>
                <w:rFonts w:eastAsiaTheme="minorEastAsia"/>
              </w:rPr>
            </w:pPr>
            <w:r>
              <w:rPr>
                <w:rFonts w:eastAsiaTheme="minorEastAsia" w:hint="eastAsia"/>
                <w:color w:val="000000"/>
              </w:rPr>
              <w:t>C</w:t>
            </w:r>
            <w:r>
              <w:rPr>
                <w:rFonts w:eastAsiaTheme="minorEastAsia"/>
                <w:color w:val="000000"/>
              </w:rPr>
              <w:t>ybersecurity</w:t>
            </w:r>
          </w:p>
        </w:tc>
      </w:tr>
      <w:tr w:rsidR="00AB1070" w:rsidRPr="001E3CFE" w14:paraId="2E9CB5CB" w14:textId="77777777" w:rsidTr="009D7741">
        <w:tc>
          <w:tcPr>
            <w:tcW w:w="630" w:type="dxa"/>
          </w:tcPr>
          <w:p w14:paraId="63C63C22" w14:textId="77777777" w:rsidR="00AB1070" w:rsidRPr="001E3CFE" w:rsidRDefault="00AB1070" w:rsidP="009D7741">
            <w:pPr>
              <w:rPr>
                <w:rFonts w:eastAsiaTheme="minorEastAsia"/>
                <w:color w:val="000000"/>
              </w:rPr>
            </w:pPr>
            <w:r w:rsidRPr="001E3CFE">
              <w:rPr>
                <w:rFonts w:eastAsiaTheme="minorEastAsia"/>
                <w:color w:val="000000"/>
              </w:rPr>
              <w:t>A</w:t>
            </w:r>
          </w:p>
          <w:p w14:paraId="46FDE11B" w14:textId="77777777" w:rsidR="00AB1070" w:rsidRPr="001E3CFE" w:rsidRDefault="00AB1070" w:rsidP="009D7741">
            <w:pPr>
              <w:rPr>
                <w:rFonts w:eastAsiaTheme="minorEastAsia"/>
                <w:color w:val="000000"/>
              </w:rPr>
            </w:pPr>
            <w:r w:rsidRPr="001E3CFE">
              <w:rPr>
                <w:rFonts w:eastAsiaTheme="minorEastAsia"/>
                <w:color w:val="000000"/>
              </w:rPr>
              <w:t>B</w:t>
            </w:r>
          </w:p>
          <w:p w14:paraId="14B1B336" w14:textId="77777777" w:rsidR="00AB1070" w:rsidRPr="001E3CFE" w:rsidRDefault="00AB1070" w:rsidP="009D7741">
            <w:pPr>
              <w:rPr>
                <w:rFonts w:eastAsiaTheme="minorEastAsia"/>
                <w:color w:val="000000"/>
              </w:rPr>
            </w:pPr>
            <w:r w:rsidRPr="001E3CFE">
              <w:rPr>
                <w:rFonts w:eastAsiaTheme="minorEastAsia"/>
                <w:color w:val="000000"/>
              </w:rPr>
              <w:t>C</w:t>
            </w:r>
          </w:p>
          <w:p w14:paraId="0034CF66" w14:textId="77777777" w:rsidR="00AB1070" w:rsidRPr="001E3CFE" w:rsidRDefault="00AB1070" w:rsidP="009D7741">
            <w:pPr>
              <w:rPr>
                <w:rFonts w:eastAsiaTheme="minorEastAsia"/>
                <w:color w:val="000000"/>
              </w:rPr>
            </w:pPr>
            <w:r w:rsidRPr="001E3CFE">
              <w:rPr>
                <w:rFonts w:eastAsiaTheme="minorEastAsia"/>
                <w:color w:val="000000"/>
              </w:rPr>
              <w:t>D</w:t>
            </w:r>
          </w:p>
        </w:tc>
        <w:tc>
          <w:tcPr>
            <w:tcW w:w="6660" w:type="dxa"/>
          </w:tcPr>
          <w:p w14:paraId="0505390D" w14:textId="7A632516" w:rsidR="00AB1070" w:rsidRPr="001E3CFE" w:rsidRDefault="00AB1070"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346A55A8" w14:textId="60924FEB" w:rsidR="00AB1070" w:rsidRPr="001E3CFE" w:rsidRDefault="00AB1070" w:rsidP="009D774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6E64DD24" w14:textId="7614DAED" w:rsidR="00AB1070" w:rsidRPr="001E3CFE" w:rsidRDefault="00AB1070" w:rsidP="009D774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 xml:space="preserve">) </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p w14:paraId="2E849033" w14:textId="5A84E6CB" w:rsidR="00AB1070" w:rsidRPr="001E3CFE" w:rsidRDefault="00AB1070"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tc>
      </w:tr>
      <w:tr w:rsidR="00AB1070" w:rsidRPr="001E3CFE" w14:paraId="37384E8B" w14:textId="77777777" w:rsidTr="009D7741">
        <w:tc>
          <w:tcPr>
            <w:tcW w:w="7290" w:type="dxa"/>
            <w:gridSpan w:val="2"/>
          </w:tcPr>
          <w:p w14:paraId="4CF6E83D" w14:textId="0941CE0E" w:rsidR="00AB1070" w:rsidRPr="001E3CFE" w:rsidRDefault="008B4186" w:rsidP="009D7741">
            <w:pPr>
              <w:spacing w:beforeLines="50" w:before="120"/>
              <w:rPr>
                <w:rFonts w:eastAsiaTheme="minorEastAsia"/>
                <w:color w:val="FF0000"/>
              </w:rPr>
            </w:pPr>
            <w:r>
              <w:rPr>
                <w:rFonts w:eastAsiaTheme="minorEastAsia" w:hint="eastAsia"/>
                <w:color w:val="FF0000"/>
                <w:lang w:eastAsia="zh-HK"/>
              </w:rPr>
              <w:lastRenderedPageBreak/>
              <w:t>Answer</w:t>
            </w:r>
            <w:r w:rsidR="00C43234">
              <w:rPr>
                <w:rFonts w:eastAsiaTheme="minorEastAsia"/>
                <w:color w:val="FF0000"/>
                <w:lang w:eastAsia="zh-HK"/>
              </w:rPr>
              <w:t>: D</w:t>
            </w:r>
          </w:p>
        </w:tc>
      </w:tr>
    </w:tbl>
    <w:p w14:paraId="0629F0EF" w14:textId="77777777" w:rsidR="00AB1070" w:rsidRDefault="00AB1070" w:rsidP="00AB1070">
      <w:pPr>
        <w:spacing w:line="276" w:lineRule="auto"/>
        <w:ind w:left="0" w:firstLine="0"/>
        <w:rPr>
          <w:rFonts w:eastAsiaTheme="minorEastAsia"/>
        </w:rPr>
      </w:pPr>
    </w:p>
    <w:p w14:paraId="2FCDE112" w14:textId="5ADB0B89" w:rsidR="001807BA" w:rsidRPr="006740F0" w:rsidRDefault="00AB1070">
      <w:pPr>
        <w:spacing w:line="276" w:lineRule="auto"/>
        <w:rPr>
          <w:rFonts w:eastAsiaTheme="minorEastAsia"/>
        </w:rPr>
      </w:pPr>
      <w:r>
        <w:rPr>
          <w:rFonts w:eastAsiaTheme="minorEastAsia" w:hint="eastAsia"/>
        </w:rPr>
        <w:t>6.</w:t>
      </w:r>
      <w:r>
        <w:rPr>
          <w:rFonts w:eastAsiaTheme="minorEastAsia"/>
          <w:lang w:eastAsia="zh-HK"/>
        </w:rPr>
        <w:t xml:space="preserve">   </w:t>
      </w:r>
      <w:r w:rsidR="00473914">
        <w:rPr>
          <w:rFonts w:eastAsiaTheme="minorEastAsia"/>
          <w:lang w:eastAsia="zh-HK"/>
        </w:rPr>
        <w:t xml:space="preserve"> </w:t>
      </w:r>
      <w:r w:rsidR="001807BA">
        <w:rPr>
          <w:rFonts w:eastAsiaTheme="minorEastAsia" w:hint="eastAsia"/>
        </w:rPr>
        <w:t>Ac</w:t>
      </w:r>
      <w:r w:rsidR="001807BA">
        <w:rPr>
          <w:rFonts w:eastAsiaTheme="minorEastAsia"/>
        </w:rPr>
        <w:t xml:space="preserve">cording to Source 3, how should international society address </w:t>
      </w:r>
      <w:r w:rsidR="00473914">
        <w:rPr>
          <w:rFonts w:eastAsiaTheme="minorEastAsia"/>
        </w:rPr>
        <w:t>global issues faced in Question (5)</w:t>
      </w:r>
      <w:r w:rsidR="001807BA">
        <w:rPr>
          <w:rFonts w:eastAsiaTheme="minorEastAsia"/>
        </w:rPr>
        <w:t>, as prescribed by President Xi Jinping?</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B1070" w:rsidRPr="001E3CFE" w14:paraId="390A2E08" w14:textId="77777777" w:rsidTr="009D7741">
        <w:tc>
          <w:tcPr>
            <w:tcW w:w="630" w:type="dxa"/>
          </w:tcPr>
          <w:p w14:paraId="566C1A7D" w14:textId="77777777" w:rsidR="00AB1070" w:rsidRPr="001E3CFE" w:rsidRDefault="00AB1070" w:rsidP="009D7741">
            <w:pPr>
              <w:rPr>
                <w:rFonts w:eastAsiaTheme="minorEastAsia"/>
                <w:color w:val="000000"/>
              </w:rPr>
            </w:pPr>
            <w:r w:rsidRPr="001E3CFE">
              <w:rPr>
                <w:rFonts w:eastAsiaTheme="minorEastAsia"/>
                <w:color w:val="000000"/>
              </w:rPr>
              <w:t>(i)</w:t>
            </w:r>
          </w:p>
        </w:tc>
        <w:tc>
          <w:tcPr>
            <w:tcW w:w="6660" w:type="dxa"/>
          </w:tcPr>
          <w:p w14:paraId="0C411D35" w14:textId="360DEAC9" w:rsidR="00AB1070" w:rsidRPr="001E3CFE" w:rsidRDefault="00473914" w:rsidP="00BD03D9">
            <w:pPr>
              <w:tabs>
                <w:tab w:val="left" w:pos="4245"/>
              </w:tabs>
              <w:ind w:left="0" w:firstLine="0"/>
              <w:rPr>
                <w:rFonts w:eastAsiaTheme="minorEastAsia"/>
                <w:color w:val="000000"/>
              </w:rPr>
            </w:pPr>
            <w:r>
              <w:rPr>
                <w:rFonts w:eastAsiaTheme="minorEastAsia"/>
                <w:color w:val="000000"/>
              </w:rPr>
              <w:t xml:space="preserve">Form a </w:t>
            </w:r>
            <w:r w:rsidR="001807BA" w:rsidRPr="001807BA">
              <w:rPr>
                <w:rFonts w:eastAsiaTheme="minorEastAsia"/>
                <w:color w:val="000000"/>
              </w:rPr>
              <w:t>more inclusive global governance</w:t>
            </w:r>
          </w:p>
        </w:tc>
      </w:tr>
      <w:tr w:rsidR="00AB1070" w:rsidRPr="001E3CFE" w14:paraId="696C7910" w14:textId="77777777" w:rsidTr="009D7741">
        <w:tc>
          <w:tcPr>
            <w:tcW w:w="630" w:type="dxa"/>
          </w:tcPr>
          <w:p w14:paraId="5694B016" w14:textId="77777777" w:rsidR="00AB1070" w:rsidRPr="001E3CFE" w:rsidRDefault="00AB1070" w:rsidP="009D7741">
            <w:pPr>
              <w:rPr>
                <w:rFonts w:eastAsiaTheme="minorEastAsia"/>
                <w:color w:val="000000"/>
              </w:rPr>
            </w:pPr>
            <w:r w:rsidRPr="001E3CFE">
              <w:rPr>
                <w:rFonts w:eastAsiaTheme="minorEastAsia"/>
                <w:color w:val="000000"/>
              </w:rPr>
              <w:t>(ii)</w:t>
            </w:r>
          </w:p>
        </w:tc>
        <w:tc>
          <w:tcPr>
            <w:tcW w:w="6660" w:type="dxa"/>
          </w:tcPr>
          <w:p w14:paraId="21342B43" w14:textId="6F30DE61" w:rsidR="00AB1070" w:rsidRPr="001E3CFE" w:rsidRDefault="00473914" w:rsidP="00BD03D9">
            <w:pPr>
              <w:tabs>
                <w:tab w:val="center" w:pos="3222"/>
              </w:tabs>
              <w:ind w:left="0" w:firstLine="0"/>
              <w:rPr>
                <w:rFonts w:eastAsiaTheme="minorEastAsia"/>
                <w:color w:val="000000"/>
              </w:rPr>
            </w:pPr>
            <w:r>
              <w:rPr>
                <w:rFonts w:eastAsiaTheme="minorEastAsia"/>
                <w:color w:val="000000"/>
                <w:lang w:eastAsia="zh-HK"/>
              </w:rPr>
              <w:t xml:space="preserve">Build </w:t>
            </w:r>
            <w:r w:rsidR="001807BA" w:rsidRPr="001807BA">
              <w:rPr>
                <w:rFonts w:eastAsiaTheme="minorEastAsia"/>
                <w:color w:val="000000"/>
                <w:lang w:eastAsia="zh-HK"/>
              </w:rPr>
              <w:t>more effective multilateral mechanisms</w:t>
            </w:r>
          </w:p>
        </w:tc>
      </w:tr>
      <w:tr w:rsidR="00AB1070" w:rsidRPr="001E3CFE" w14:paraId="35737021" w14:textId="77777777" w:rsidTr="009D7741">
        <w:tc>
          <w:tcPr>
            <w:tcW w:w="630" w:type="dxa"/>
          </w:tcPr>
          <w:p w14:paraId="016D3ED9" w14:textId="77777777" w:rsidR="00AB1070" w:rsidRPr="001E3CFE" w:rsidRDefault="00AB1070" w:rsidP="009D7741">
            <w:pPr>
              <w:rPr>
                <w:rFonts w:eastAsiaTheme="minorEastAsia"/>
                <w:color w:val="000000"/>
              </w:rPr>
            </w:pPr>
            <w:r w:rsidRPr="001E3CFE">
              <w:rPr>
                <w:rFonts w:eastAsiaTheme="minorEastAsia"/>
              </w:rPr>
              <w:t>(iii)</w:t>
            </w:r>
          </w:p>
        </w:tc>
        <w:tc>
          <w:tcPr>
            <w:tcW w:w="6660" w:type="dxa"/>
          </w:tcPr>
          <w:p w14:paraId="5710AAC0" w14:textId="5ED797D3" w:rsidR="00AB1070" w:rsidRPr="00C62D1E" w:rsidRDefault="00473914" w:rsidP="00BD03D9">
            <w:pPr>
              <w:ind w:left="0" w:firstLine="0"/>
              <w:rPr>
                <w:rFonts w:eastAsiaTheme="minorEastAsia"/>
                <w:color w:val="000000"/>
              </w:rPr>
            </w:pPr>
            <w:r>
              <w:rPr>
                <w:rFonts w:eastAsiaTheme="minorEastAsia" w:hint="eastAsia"/>
                <w:color w:val="000000"/>
                <w:lang w:eastAsia="zh-HK"/>
              </w:rPr>
              <w:t>Fa</w:t>
            </w:r>
            <w:r>
              <w:rPr>
                <w:rFonts w:eastAsiaTheme="minorEastAsia"/>
                <w:color w:val="000000"/>
                <w:lang w:eastAsia="zh-HK"/>
              </w:rPr>
              <w:t xml:space="preserve">cilitate </w:t>
            </w:r>
            <w:r w:rsidR="001807BA" w:rsidRPr="001807BA">
              <w:rPr>
                <w:rFonts w:eastAsiaTheme="minorEastAsia"/>
                <w:color w:val="000000"/>
                <w:lang w:eastAsia="zh-HK"/>
              </w:rPr>
              <w:t>more active regional cooperation</w:t>
            </w:r>
          </w:p>
        </w:tc>
      </w:tr>
      <w:tr w:rsidR="00AB1070" w:rsidRPr="001E3CFE" w14:paraId="710B2C28" w14:textId="77777777" w:rsidTr="009D7741">
        <w:tc>
          <w:tcPr>
            <w:tcW w:w="630" w:type="dxa"/>
          </w:tcPr>
          <w:p w14:paraId="28A161E7" w14:textId="77777777" w:rsidR="00AB1070" w:rsidRPr="001E3CFE" w:rsidRDefault="00AB1070" w:rsidP="009D7741">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5235B26F" w14:textId="67AB0521" w:rsidR="00AB1070" w:rsidRPr="001E3CFE" w:rsidRDefault="00473914" w:rsidP="00BD03D9">
            <w:pPr>
              <w:ind w:left="0" w:firstLine="0"/>
              <w:rPr>
                <w:rFonts w:eastAsiaTheme="minorEastAsia"/>
              </w:rPr>
            </w:pPr>
            <w:r>
              <w:rPr>
                <w:rFonts w:eastAsiaTheme="minorEastAsia"/>
                <w:color w:val="000000"/>
              </w:rPr>
              <w:t>U</w:t>
            </w:r>
            <w:r w:rsidR="001807BA" w:rsidRPr="001807BA">
              <w:rPr>
                <w:rFonts w:eastAsiaTheme="minorEastAsia"/>
                <w:color w:val="000000"/>
              </w:rPr>
              <w:t>phold the authority and</w:t>
            </w:r>
            <w:r>
              <w:rPr>
                <w:rFonts w:eastAsiaTheme="minorEastAsia"/>
                <w:color w:val="000000"/>
              </w:rPr>
              <w:t xml:space="preserve"> standing of the United Nations resolutely</w:t>
            </w:r>
          </w:p>
        </w:tc>
      </w:tr>
      <w:tr w:rsidR="00AB1070" w:rsidRPr="001E3CFE" w14:paraId="559C90F4" w14:textId="77777777" w:rsidTr="009D7741">
        <w:tc>
          <w:tcPr>
            <w:tcW w:w="630" w:type="dxa"/>
          </w:tcPr>
          <w:p w14:paraId="54A9E095" w14:textId="77777777" w:rsidR="00AB1070" w:rsidRPr="001E3CFE" w:rsidRDefault="00AB1070" w:rsidP="009D7741">
            <w:pPr>
              <w:rPr>
                <w:rFonts w:eastAsiaTheme="minorEastAsia"/>
                <w:color w:val="000000"/>
              </w:rPr>
            </w:pPr>
            <w:r w:rsidRPr="001E3CFE">
              <w:rPr>
                <w:rFonts w:eastAsiaTheme="minorEastAsia"/>
                <w:color w:val="000000"/>
              </w:rPr>
              <w:t>A</w:t>
            </w:r>
          </w:p>
          <w:p w14:paraId="14199D42" w14:textId="77777777" w:rsidR="00AB1070" w:rsidRPr="001E3CFE" w:rsidRDefault="00AB1070" w:rsidP="009D7741">
            <w:pPr>
              <w:rPr>
                <w:rFonts w:eastAsiaTheme="minorEastAsia"/>
                <w:color w:val="000000"/>
              </w:rPr>
            </w:pPr>
            <w:r w:rsidRPr="001E3CFE">
              <w:rPr>
                <w:rFonts w:eastAsiaTheme="minorEastAsia"/>
                <w:color w:val="000000"/>
              </w:rPr>
              <w:t>B</w:t>
            </w:r>
          </w:p>
          <w:p w14:paraId="35B29A62" w14:textId="77777777" w:rsidR="00AB1070" w:rsidRPr="001E3CFE" w:rsidRDefault="00AB1070" w:rsidP="009D7741">
            <w:pPr>
              <w:rPr>
                <w:rFonts w:eastAsiaTheme="minorEastAsia"/>
                <w:color w:val="000000"/>
              </w:rPr>
            </w:pPr>
            <w:r w:rsidRPr="001E3CFE">
              <w:rPr>
                <w:rFonts w:eastAsiaTheme="minorEastAsia"/>
                <w:color w:val="000000"/>
              </w:rPr>
              <w:t>C</w:t>
            </w:r>
          </w:p>
          <w:p w14:paraId="1FD97E4A" w14:textId="77777777" w:rsidR="00AB1070" w:rsidRPr="001E3CFE" w:rsidRDefault="00AB1070" w:rsidP="009D7741">
            <w:pPr>
              <w:rPr>
                <w:rFonts w:eastAsiaTheme="minorEastAsia"/>
                <w:color w:val="000000"/>
              </w:rPr>
            </w:pPr>
            <w:r w:rsidRPr="001E3CFE">
              <w:rPr>
                <w:rFonts w:eastAsiaTheme="minorEastAsia"/>
                <w:color w:val="000000"/>
              </w:rPr>
              <w:t>D</w:t>
            </w:r>
          </w:p>
        </w:tc>
        <w:tc>
          <w:tcPr>
            <w:tcW w:w="6660" w:type="dxa"/>
          </w:tcPr>
          <w:p w14:paraId="75CEAACE" w14:textId="6FF2EA40" w:rsidR="00AB1070" w:rsidRPr="001E3CFE" w:rsidRDefault="00AB1070"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147B9D72" w14:textId="109EA90B" w:rsidR="00AB1070" w:rsidRPr="001E3CFE" w:rsidRDefault="00AB1070" w:rsidP="009D774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6553D496" w14:textId="006DDCEE" w:rsidR="00AB1070" w:rsidRPr="001E3CFE" w:rsidRDefault="00AB1070" w:rsidP="009D774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 xml:space="preserve">) </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p w14:paraId="5C0F64D8" w14:textId="3625903F" w:rsidR="00AB1070" w:rsidRPr="001E3CFE" w:rsidRDefault="00AB1070"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Pr>
                <w:rFonts w:eastAsiaTheme="minorEastAsia"/>
              </w:rPr>
              <w:t>(i</w:t>
            </w:r>
            <w:r>
              <w:rPr>
                <w:rFonts w:eastAsiaTheme="minorEastAsia" w:hint="eastAsia"/>
              </w:rPr>
              <w:t>v</w:t>
            </w:r>
            <w:r w:rsidRPr="001E3CFE">
              <w:rPr>
                <w:rFonts w:eastAsiaTheme="minorEastAsia"/>
              </w:rPr>
              <w:t>)</w:t>
            </w:r>
          </w:p>
        </w:tc>
      </w:tr>
      <w:tr w:rsidR="00AB1070" w:rsidRPr="001E3CFE" w14:paraId="1053AF20" w14:textId="77777777" w:rsidTr="009D7741">
        <w:tc>
          <w:tcPr>
            <w:tcW w:w="7290" w:type="dxa"/>
            <w:gridSpan w:val="2"/>
          </w:tcPr>
          <w:p w14:paraId="7271BC5A" w14:textId="2C466E9A" w:rsidR="00AB1070" w:rsidRPr="001E3CFE" w:rsidRDefault="008B4186" w:rsidP="00BD03D9">
            <w:pPr>
              <w:spacing w:beforeLines="50" w:before="120"/>
              <w:ind w:left="0" w:firstLine="0"/>
              <w:rPr>
                <w:rFonts w:eastAsiaTheme="minorEastAsia"/>
                <w:color w:val="FF0000"/>
              </w:rPr>
            </w:pPr>
            <w:r>
              <w:rPr>
                <w:rFonts w:eastAsiaTheme="minorEastAsia" w:hint="eastAsia"/>
                <w:color w:val="FF0000"/>
                <w:lang w:eastAsia="zh-HK"/>
              </w:rPr>
              <w:t>Answer</w:t>
            </w:r>
            <w:r w:rsidR="001807BA">
              <w:rPr>
                <w:rFonts w:eastAsiaTheme="minorEastAsia"/>
                <w:color w:val="FF0000"/>
                <w:lang w:eastAsia="zh-HK"/>
              </w:rPr>
              <w:t xml:space="preserve">: </w:t>
            </w:r>
            <w:r w:rsidR="00AB1070">
              <w:rPr>
                <w:rFonts w:eastAsiaTheme="minorEastAsia" w:hint="eastAsia"/>
                <w:color w:val="FF0000"/>
                <w:lang w:eastAsia="zh-HK"/>
              </w:rPr>
              <w:t>D</w:t>
            </w:r>
          </w:p>
        </w:tc>
      </w:tr>
    </w:tbl>
    <w:p w14:paraId="75721DC9" w14:textId="77777777" w:rsidR="00AB1070" w:rsidRPr="00224A8D" w:rsidRDefault="00AB1070" w:rsidP="00AB1070">
      <w:pPr>
        <w:spacing w:line="276" w:lineRule="auto"/>
        <w:ind w:left="0" w:firstLine="0"/>
        <w:rPr>
          <w:rFonts w:eastAsiaTheme="minorEastAsia"/>
          <w:sz w:val="22"/>
        </w:rPr>
      </w:pPr>
    </w:p>
    <w:p w14:paraId="35EDACF1" w14:textId="1BE38181" w:rsidR="00AB1070" w:rsidRPr="00BD03D9" w:rsidRDefault="00AB1070">
      <w:pPr>
        <w:spacing w:line="276" w:lineRule="auto"/>
        <w:rPr>
          <w:rFonts w:asciiTheme="minorEastAsia" w:eastAsiaTheme="minorEastAsia" w:hAnsiTheme="minorEastAsia"/>
        </w:rPr>
      </w:pPr>
      <w:r>
        <w:rPr>
          <w:rFonts w:eastAsiaTheme="minorEastAsia" w:hint="eastAsia"/>
        </w:rPr>
        <w:t>7.</w:t>
      </w:r>
      <w:r>
        <w:rPr>
          <w:rFonts w:eastAsiaTheme="minorEastAsia"/>
          <w:lang w:eastAsia="zh-HK"/>
        </w:rPr>
        <w:t xml:space="preserve">   </w:t>
      </w:r>
      <w:r w:rsidR="007F4E8D">
        <w:rPr>
          <w:rFonts w:eastAsiaTheme="minorEastAsia" w:hint="eastAsia"/>
          <w:lang w:eastAsia="zh-HK"/>
        </w:rPr>
        <w:t>【</w:t>
      </w:r>
      <w:r w:rsidR="006D078B">
        <w:rPr>
          <w:rFonts w:eastAsiaTheme="minorEastAsia" w:hint="eastAsia"/>
          <w:lang w:eastAsia="zh-HK"/>
        </w:rPr>
        <w:t>Challenge</w:t>
      </w:r>
      <w:r w:rsidR="007F4E8D">
        <w:rPr>
          <w:rFonts w:eastAsiaTheme="minorEastAsia"/>
          <w:lang w:eastAsia="zh-HK"/>
        </w:rPr>
        <w:t xml:space="preserve"> question</w:t>
      </w:r>
      <w:r w:rsidR="007F4E8D">
        <w:rPr>
          <w:rFonts w:eastAsiaTheme="minorEastAsia" w:hint="eastAsia"/>
          <w:lang w:eastAsia="zh-HK"/>
        </w:rPr>
        <w:t>】</w:t>
      </w:r>
      <w:r w:rsidR="007F4E8D" w:rsidRPr="00BD03D9">
        <w:rPr>
          <w:rFonts w:eastAsiaTheme="minorEastAsia"/>
        </w:rPr>
        <w:t xml:space="preserve">Reference from Source 1, Source 2 and Source 3, what is the relationship between </w:t>
      </w:r>
      <w:r w:rsidR="007F4E8D">
        <w:rPr>
          <w:rFonts w:eastAsiaTheme="minorEastAsia"/>
        </w:rPr>
        <w:t>the contributions made by China to the world in different areas and its emphasis on building</w:t>
      </w:r>
      <w:r w:rsidR="007F4E8D" w:rsidRPr="007F4E8D">
        <w:t xml:space="preserve"> </w:t>
      </w:r>
      <w:r w:rsidR="00421F0D">
        <w:rPr>
          <w:rFonts w:eastAsiaTheme="minorEastAsia"/>
        </w:rPr>
        <w:t>a</w:t>
      </w:r>
      <w:r w:rsidR="00421F0D" w:rsidRPr="00421F0D">
        <w:rPr>
          <w:rFonts w:eastAsiaTheme="minorEastAsia"/>
        </w:rPr>
        <w:t xml:space="preserve"> shared future for humankind</w:t>
      </w:r>
      <w:r w:rsidR="007F4E8D">
        <w:rPr>
          <w:rFonts w:eastAsiaTheme="minorEastAsia"/>
        </w:rPr>
        <w:t>? Explain your answer.</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AB1070" w:rsidRPr="00224A8D" w14:paraId="6580857B" w14:textId="77777777" w:rsidTr="009D7741">
        <w:tc>
          <w:tcPr>
            <w:tcW w:w="7380" w:type="dxa"/>
          </w:tcPr>
          <w:p w14:paraId="7A107C61" w14:textId="69FDD8D8" w:rsidR="00AB1070" w:rsidRPr="00224A8D" w:rsidRDefault="007F4E8D" w:rsidP="00BD03D9">
            <w:pPr>
              <w:snapToGrid w:val="0"/>
              <w:spacing w:line="360" w:lineRule="auto"/>
              <w:ind w:left="0" w:firstLine="0"/>
              <w:jc w:val="both"/>
              <w:rPr>
                <w:i/>
                <w:color w:val="FF0000"/>
              </w:rPr>
            </w:pPr>
            <w:r w:rsidRPr="007F4E8D">
              <w:rPr>
                <w:i/>
                <w:color w:val="FF0000"/>
                <w:lang w:eastAsia="zh-HK"/>
              </w:rPr>
              <w:t xml:space="preserve">China has significantly contributed to global economic development, </w:t>
            </w:r>
          </w:p>
        </w:tc>
      </w:tr>
      <w:tr w:rsidR="00AB1070" w:rsidRPr="00224A8D" w14:paraId="69DCF4A0" w14:textId="77777777" w:rsidTr="009D7741">
        <w:tc>
          <w:tcPr>
            <w:tcW w:w="7380" w:type="dxa"/>
          </w:tcPr>
          <w:p w14:paraId="0E8D9D6C" w14:textId="5716CD77" w:rsidR="00AB1070" w:rsidRPr="00224A8D" w:rsidRDefault="00AB1070">
            <w:pPr>
              <w:snapToGrid w:val="0"/>
              <w:spacing w:line="360" w:lineRule="auto"/>
              <w:ind w:left="0" w:firstLine="0"/>
              <w:rPr>
                <w:rFonts w:eastAsiaTheme="minorEastAsia"/>
                <w:i/>
                <w:color w:val="FF0000"/>
              </w:rPr>
            </w:pPr>
            <w:r w:rsidRPr="00224A8D" w:rsidDel="00AC1966">
              <w:rPr>
                <w:i/>
                <w:color w:val="FF0000"/>
                <w:lang w:eastAsia="zh-HK"/>
              </w:rPr>
              <w:t xml:space="preserve"> </w:t>
            </w:r>
            <w:r w:rsidR="007F4E8D" w:rsidRPr="007F4E8D">
              <w:rPr>
                <w:i/>
                <w:color w:val="FF0000"/>
                <w:lang w:eastAsia="zh-HK"/>
              </w:rPr>
              <w:t xml:space="preserve">maintaining regional and world peace, public health and global climate </w:t>
            </w:r>
          </w:p>
        </w:tc>
      </w:tr>
      <w:tr w:rsidR="00AB1070" w:rsidRPr="00224A8D" w14:paraId="3BD435C3" w14:textId="77777777" w:rsidTr="009D7741">
        <w:tc>
          <w:tcPr>
            <w:tcW w:w="7380" w:type="dxa"/>
          </w:tcPr>
          <w:p w14:paraId="5CA18766" w14:textId="6429B269" w:rsidR="00AB1070" w:rsidRPr="00224A8D" w:rsidRDefault="007F4E8D">
            <w:pPr>
              <w:snapToGrid w:val="0"/>
              <w:spacing w:line="360" w:lineRule="auto"/>
              <w:ind w:left="0" w:firstLine="0"/>
              <w:rPr>
                <w:rFonts w:eastAsiaTheme="minorEastAsia"/>
                <w:i/>
                <w:color w:val="FF0000"/>
              </w:rPr>
            </w:pPr>
            <w:r w:rsidRPr="007F4E8D">
              <w:rPr>
                <w:i/>
                <w:color w:val="FF0000"/>
                <w:lang w:eastAsia="zh-HK"/>
              </w:rPr>
              <w:t xml:space="preserve">governance. The issues in these areas are threatening all countries </w:t>
            </w:r>
          </w:p>
        </w:tc>
      </w:tr>
      <w:tr w:rsidR="00AB1070" w:rsidRPr="00224A8D" w14:paraId="670B1531" w14:textId="77777777" w:rsidTr="009D7741">
        <w:tc>
          <w:tcPr>
            <w:tcW w:w="7380" w:type="dxa"/>
          </w:tcPr>
          <w:p w14:paraId="571F4E48" w14:textId="5035E2BA" w:rsidR="00AB1070" w:rsidRPr="00224A8D" w:rsidRDefault="007F4E8D">
            <w:pPr>
              <w:snapToGrid w:val="0"/>
              <w:spacing w:line="360" w:lineRule="auto"/>
              <w:ind w:left="0" w:firstLine="0"/>
              <w:rPr>
                <w:rFonts w:eastAsiaTheme="minorEastAsia"/>
                <w:i/>
                <w:color w:val="FF0000"/>
              </w:rPr>
            </w:pPr>
            <w:r w:rsidRPr="007F4E8D">
              <w:rPr>
                <w:i/>
                <w:color w:val="FF0000"/>
                <w:lang w:eastAsia="zh-HK"/>
              </w:rPr>
              <w:t xml:space="preserve">worldwide and require joint efforts from countries worldwide to cope with </w:t>
            </w:r>
          </w:p>
        </w:tc>
      </w:tr>
      <w:tr w:rsidR="00AB1070" w:rsidRPr="00224A8D" w14:paraId="361D3F66" w14:textId="77777777" w:rsidTr="009D7741">
        <w:tc>
          <w:tcPr>
            <w:tcW w:w="7380" w:type="dxa"/>
          </w:tcPr>
          <w:p w14:paraId="2F38EE5D" w14:textId="51D2ABE3" w:rsidR="00AB1070" w:rsidRPr="00224A8D" w:rsidRDefault="007F4E8D" w:rsidP="009C5825">
            <w:pPr>
              <w:snapToGrid w:val="0"/>
              <w:spacing w:line="360" w:lineRule="auto"/>
              <w:ind w:left="0" w:firstLine="0"/>
              <w:rPr>
                <w:i/>
                <w:color w:val="FF0000"/>
                <w:lang w:eastAsia="zh-HK"/>
              </w:rPr>
            </w:pPr>
            <w:r w:rsidRPr="007F4E8D">
              <w:rPr>
                <w:i/>
                <w:color w:val="FF0000"/>
                <w:lang w:eastAsia="zh-HK"/>
              </w:rPr>
              <w:t xml:space="preserve">them. </w:t>
            </w:r>
            <w:r w:rsidR="009C5825">
              <w:rPr>
                <w:i/>
                <w:color w:val="FF0000"/>
                <w:lang w:eastAsia="zh-HK"/>
              </w:rPr>
              <w:t>If</w:t>
            </w:r>
            <w:r w:rsidRPr="007F4E8D">
              <w:rPr>
                <w:i/>
                <w:color w:val="FF0000"/>
                <w:lang w:eastAsia="zh-HK"/>
              </w:rPr>
              <w:t xml:space="preserve"> these problems are out of control, they will bring </w:t>
            </w:r>
            <w:r w:rsidR="009C5825">
              <w:rPr>
                <w:i/>
                <w:color w:val="FF0000"/>
                <w:lang w:eastAsia="zh-HK"/>
              </w:rPr>
              <w:t>severe</w:t>
            </w:r>
          </w:p>
        </w:tc>
      </w:tr>
      <w:tr w:rsidR="007F4E8D" w:rsidRPr="00224A8D" w14:paraId="7ECD31C8" w14:textId="77777777" w:rsidTr="009D7741">
        <w:tc>
          <w:tcPr>
            <w:tcW w:w="7380" w:type="dxa"/>
          </w:tcPr>
          <w:p w14:paraId="380A50DE" w14:textId="1A1916DC" w:rsidR="007F4E8D" w:rsidRPr="00224A8D" w:rsidRDefault="00323472" w:rsidP="004B62BF">
            <w:pPr>
              <w:snapToGrid w:val="0"/>
              <w:spacing w:line="360" w:lineRule="auto"/>
              <w:ind w:left="0" w:firstLine="0"/>
              <w:rPr>
                <w:i/>
                <w:color w:val="FF0000"/>
                <w:lang w:eastAsia="zh-HK"/>
              </w:rPr>
            </w:pPr>
            <w:r w:rsidRPr="007F4E8D">
              <w:rPr>
                <w:i/>
                <w:color w:val="FF0000"/>
                <w:lang w:eastAsia="zh-HK"/>
              </w:rPr>
              <w:t xml:space="preserve">damage </w:t>
            </w:r>
            <w:r w:rsidR="007F4E8D" w:rsidRPr="007F4E8D">
              <w:rPr>
                <w:i/>
                <w:color w:val="FF0000"/>
                <w:lang w:eastAsia="zh-HK"/>
              </w:rPr>
              <w:t xml:space="preserve">to all countries. China is taking the lead in solving these issues </w:t>
            </w:r>
          </w:p>
        </w:tc>
      </w:tr>
      <w:tr w:rsidR="007F4E8D" w:rsidRPr="00224A8D" w14:paraId="14C1C9EF" w14:textId="77777777" w:rsidTr="009D7741">
        <w:tc>
          <w:tcPr>
            <w:tcW w:w="7380" w:type="dxa"/>
          </w:tcPr>
          <w:p w14:paraId="6B862838" w14:textId="61ABA048" w:rsidR="007F4E8D" w:rsidRPr="007F4E8D" w:rsidRDefault="00323472">
            <w:pPr>
              <w:snapToGrid w:val="0"/>
              <w:spacing w:line="360" w:lineRule="auto"/>
              <w:ind w:left="0" w:firstLine="0"/>
              <w:rPr>
                <w:i/>
                <w:color w:val="FF0000"/>
                <w:lang w:eastAsia="zh-HK"/>
              </w:rPr>
            </w:pPr>
            <w:r w:rsidRPr="007F4E8D">
              <w:rPr>
                <w:i/>
                <w:color w:val="FF0000"/>
                <w:lang w:eastAsia="zh-HK"/>
              </w:rPr>
              <w:t xml:space="preserve">by </w:t>
            </w:r>
            <w:r w:rsidR="007F4E8D" w:rsidRPr="007F4E8D">
              <w:rPr>
                <w:i/>
                <w:color w:val="FF0000"/>
                <w:lang w:eastAsia="zh-HK"/>
              </w:rPr>
              <w:t xml:space="preserve">building </w:t>
            </w:r>
            <w:r w:rsidR="00421F0D">
              <w:rPr>
                <w:i/>
                <w:color w:val="FF0000"/>
                <w:lang w:eastAsia="zh-HK"/>
              </w:rPr>
              <w:t>a</w:t>
            </w:r>
            <w:r w:rsidR="00421F0D" w:rsidRPr="00421F0D">
              <w:rPr>
                <w:i/>
                <w:color w:val="FF0000"/>
                <w:lang w:eastAsia="zh-HK"/>
              </w:rPr>
              <w:t xml:space="preserve"> shared future for humankind </w:t>
            </w:r>
            <w:r w:rsidR="007F4E8D" w:rsidRPr="007F4E8D">
              <w:rPr>
                <w:i/>
                <w:color w:val="FF0000"/>
                <w:lang w:eastAsia="zh-HK"/>
              </w:rPr>
              <w:t xml:space="preserve">to promote </w:t>
            </w:r>
            <w:r w:rsidR="00421F0D" w:rsidRPr="007F4E8D">
              <w:rPr>
                <w:i/>
                <w:color w:val="FF0000"/>
                <w:lang w:eastAsia="zh-HK"/>
              </w:rPr>
              <w:t>international</w:t>
            </w:r>
          </w:p>
        </w:tc>
      </w:tr>
      <w:tr w:rsidR="007F4E8D" w:rsidRPr="00224A8D" w14:paraId="370289E6" w14:textId="77777777" w:rsidTr="009D7741">
        <w:tc>
          <w:tcPr>
            <w:tcW w:w="7380" w:type="dxa"/>
          </w:tcPr>
          <w:p w14:paraId="4B16713A" w14:textId="4F8EB5E9" w:rsidR="007F4E8D" w:rsidRPr="007F4E8D" w:rsidRDefault="007F4E8D" w:rsidP="009C5825">
            <w:pPr>
              <w:snapToGrid w:val="0"/>
              <w:spacing w:line="360" w:lineRule="auto"/>
              <w:ind w:left="0" w:firstLine="0"/>
              <w:rPr>
                <w:i/>
                <w:color w:val="FF0000"/>
                <w:lang w:eastAsia="zh-HK"/>
              </w:rPr>
            </w:pPr>
            <w:r w:rsidRPr="007F4E8D">
              <w:rPr>
                <w:i/>
                <w:color w:val="FF0000"/>
                <w:lang w:eastAsia="zh-HK"/>
              </w:rPr>
              <w:t xml:space="preserve">cooperation and to make the earth a better home for </w:t>
            </w:r>
          </w:p>
        </w:tc>
      </w:tr>
      <w:tr w:rsidR="007F4E8D" w:rsidRPr="00224A8D" w14:paraId="3851487F" w14:textId="77777777" w:rsidTr="009D7741">
        <w:tc>
          <w:tcPr>
            <w:tcW w:w="7380" w:type="dxa"/>
          </w:tcPr>
          <w:p w14:paraId="45BB2A44" w14:textId="30E58A21" w:rsidR="007F4E8D" w:rsidRPr="007F4E8D" w:rsidRDefault="009C5825" w:rsidP="009D7741">
            <w:pPr>
              <w:snapToGrid w:val="0"/>
              <w:spacing w:line="360" w:lineRule="auto"/>
              <w:ind w:left="0" w:firstLine="0"/>
              <w:rPr>
                <w:i/>
                <w:color w:val="FF0000"/>
                <w:lang w:eastAsia="zh-HK"/>
              </w:rPr>
            </w:pPr>
            <w:r>
              <w:rPr>
                <w:i/>
                <w:color w:val="FF0000"/>
                <w:lang w:eastAsia="zh-HK"/>
              </w:rPr>
              <w:t>mankind</w:t>
            </w:r>
            <w:r w:rsidR="007F4E8D" w:rsidRPr="007F4E8D">
              <w:rPr>
                <w:i/>
                <w:color w:val="FF0000"/>
                <w:lang w:eastAsia="zh-HK"/>
              </w:rPr>
              <w:t>.</w:t>
            </w:r>
          </w:p>
        </w:tc>
      </w:tr>
    </w:tbl>
    <w:p w14:paraId="69146CA0" w14:textId="74EBE13F" w:rsidR="00AF6B10" w:rsidRDefault="00AF6B10" w:rsidP="00677F7E">
      <w:pPr>
        <w:ind w:left="0" w:firstLine="0"/>
        <w:rPr>
          <w:rFonts w:eastAsiaTheme="minorEastAsia"/>
          <w:lang w:eastAsia="zh-HK"/>
        </w:rPr>
      </w:pPr>
    </w:p>
    <w:p w14:paraId="182D3429" w14:textId="0005AFB9" w:rsidR="00AF6B10" w:rsidRDefault="00AF6B10" w:rsidP="00677F7E">
      <w:pPr>
        <w:ind w:left="0" w:firstLine="0"/>
        <w:rPr>
          <w:rFonts w:eastAsiaTheme="minorEastAsia"/>
          <w:lang w:eastAsia="zh-HK"/>
        </w:rPr>
      </w:pPr>
    </w:p>
    <w:p w14:paraId="75330500" w14:textId="3C749D5C" w:rsidR="00AF6B10" w:rsidRDefault="00AF6B10" w:rsidP="00677F7E">
      <w:pPr>
        <w:ind w:left="0" w:firstLine="0"/>
        <w:rPr>
          <w:rFonts w:eastAsiaTheme="minorEastAsia"/>
          <w:lang w:eastAsia="zh-HK"/>
        </w:rPr>
      </w:pPr>
    </w:p>
    <w:p w14:paraId="60C5B567" w14:textId="67CBAB77" w:rsidR="00AF6B10" w:rsidRDefault="00AF6B10" w:rsidP="00677F7E">
      <w:pPr>
        <w:ind w:left="0" w:firstLine="0"/>
        <w:rPr>
          <w:rFonts w:eastAsiaTheme="minorEastAsia"/>
          <w:lang w:eastAsia="zh-HK"/>
        </w:rPr>
      </w:pPr>
    </w:p>
    <w:p w14:paraId="0B7DD5F1" w14:textId="127FE191" w:rsidR="00AF6B10" w:rsidRDefault="00AF6B10" w:rsidP="00677F7E">
      <w:pPr>
        <w:ind w:left="0" w:firstLine="0"/>
        <w:rPr>
          <w:rFonts w:eastAsiaTheme="minorEastAsia"/>
          <w:lang w:eastAsia="zh-HK"/>
        </w:rPr>
      </w:pPr>
    </w:p>
    <w:p w14:paraId="4EFD2B9A" w14:textId="207B8D4C" w:rsidR="00AF6B10" w:rsidRDefault="00AF6B10" w:rsidP="00677F7E">
      <w:pPr>
        <w:ind w:left="0" w:firstLine="0"/>
        <w:rPr>
          <w:rFonts w:eastAsiaTheme="minorEastAsia"/>
          <w:lang w:eastAsia="zh-HK"/>
        </w:rPr>
      </w:pPr>
    </w:p>
    <w:p w14:paraId="3EE87327" w14:textId="036AFB7B" w:rsidR="00AF6B10" w:rsidRDefault="00AF6B10" w:rsidP="00677F7E">
      <w:pPr>
        <w:ind w:left="0" w:firstLine="0"/>
        <w:rPr>
          <w:rFonts w:eastAsiaTheme="minorEastAsia"/>
          <w:lang w:eastAsia="zh-HK"/>
        </w:rPr>
      </w:pPr>
    </w:p>
    <w:p w14:paraId="3A3E52E2" w14:textId="53FEACA1" w:rsidR="00AF6B10" w:rsidRDefault="00AF6B10" w:rsidP="00677F7E">
      <w:pPr>
        <w:ind w:left="0" w:firstLine="0"/>
        <w:rPr>
          <w:rFonts w:eastAsiaTheme="minorEastAsia"/>
          <w:lang w:eastAsia="zh-HK"/>
        </w:rPr>
      </w:pPr>
    </w:p>
    <w:p w14:paraId="6C317ECB" w14:textId="3D84642E" w:rsidR="00AF6B10" w:rsidRDefault="00AF6B10" w:rsidP="00677F7E">
      <w:pPr>
        <w:ind w:left="0" w:firstLine="0"/>
        <w:rPr>
          <w:rFonts w:eastAsiaTheme="minorEastAsia"/>
          <w:lang w:eastAsia="zh-HK"/>
        </w:rPr>
      </w:pPr>
    </w:p>
    <w:p w14:paraId="6F6DBFC8" w14:textId="37F375AE" w:rsidR="00AB1070" w:rsidRPr="00162648" w:rsidRDefault="00473914">
      <w:pPr>
        <w:ind w:left="0" w:firstLine="0"/>
        <w:rPr>
          <w:b/>
          <w:sz w:val="28"/>
        </w:rPr>
      </w:pPr>
      <w:r w:rsidRPr="009C5825">
        <w:rPr>
          <w:rFonts w:eastAsia="微軟正黑體"/>
          <w:b/>
          <w:sz w:val="28"/>
        </w:rPr>
        <w:t>Extended learning</w:t>
      </w:r>
    </w:p>
    <w:p w14:paraId="606350FE" w14:textId="77777777" w:rsidR="00AB1070" w:rsidRPr="00224A8D" w:rsidRDefault="00AB1070" w:rsidP="00AB1070">
      <w:pPr>
        <w:snapToGrid w:val="0"/>
        <w:rPr>
          <w:rFonts w:ascii="微軟正黑體" w:eastAsia="微軟正黑體" w:hAnsi="微軟正黑體"/>
          <w:b/>
        </w:rPr>
      </w:pPr>
    </w:p>
    <w:p w14:paraId="5D270B7F" w14:textId="50B8B7EA" w:rsidR="00AB1070" w:rsidRPr="009C5825" w:rsidRDefault="0073558F" w:rsidP="00AB1070">
      <w:pPr>
        <w:ind w:left="0" w:firstLine="0"/>
        <w:jc w:val="both"/>
        <w:rPr>
          <w:rFonts w:eastAsia="微軟正黑體"/>
        </w:rPr>
      </w:pPr>
      <w:r w:rsidRPr="009C5825">
        <w:rPr>
          <w:rFonts w:eastAsia="微軟正黑體"/>
        </w:rPr>
        <w:t xml:space="preserve">Watch the </w:t>
      </w:r>
      <w:r w:rsidR="009C5825">
        <w:rPr>
          <w:rFonts w:eastAsia="微軟正黑體"/>
        </w:rPr>
        <w:t xml:space="preserve">following </w:t>
      </w:r>
      <w:r w:rsidRPr="009C5825">
        <w:rPr>
          <w:rFonts w:eastAsia="微軟正黑體"/>
        </w:rPr>
        <w:t xml:space="preserve">video </w:t>
      </w:r>
      <w:r w:rsidR="009C5825">
        <w:rPr>
          <w:rFonts w:eastAsia="微軟正黑體"/>
        </w:rPr>
        <w:t>on</w:t>
      </w:r>
      <w:r w:rsidRPr="009C5825">
        <w:rPr>
          <w:rFonts w:eastAsia="微軟正黑體"/>
        </w:rPr>
        <w:t xml:space="preserve"> </w:t>
      </w:r>
      <w:r w:rsidR="009C5825">
        <w:rPr>
          <w:rFonts w:eastAsia="微軟正黑體"/>
        </w:rPr>
        <w:t>“</w:t>
      </w:r>
      <w:r w:rsidRPr="009C5825">
        <w:rPr>
          <w:rFonts w:eastAsia="微軟正黑體"/>
        </w:rPr>
        <w:t>China</w:t>
      </w:r>
      <w:r w:rsidR="000B23DC">
        <w:rPr>
          <w:rFonts w:eastAsia="微軟正黑體"/>
        </w:rPr>
        <w:t>’</w:t>
      </w:r>
      <w:r w:rsidRPr="009C5825">
        <w:rPr>
          <w:rFonts w:eastAsia="微軟正黑體"/>
        </w:rPr>
        <w:t>s diplomatic development and principles</w:t>
      </w:r>
      <w:r w:rsidR="009C5825">
        <w:rPr>
          <w:rFonts w:eastAsia="微軟正黑體"/>
        </w:rPr>
        <w:t>”</w:t>
      </w:r>
      <w:r w:rsidRPr="009C5825">
        <w:rPr>
          <w:rFonts w:eastAsia="微軟正黑體"/>
        </w:rPr>
        <w:t xml:space="preserve"> and select the appropriate answer</w:t>
      </w:r>
      <w:r w:rsidR="004B62BF">
        <w:rPr>
          <w:rFonts w:eastAsia="微軟正黑體"/>
        </w:rPr>
        <w:t>s</w:t>
      </w:r>
      <w:r w:rsidRPr="009C5825">
        <w:rPr>
          <w:rFonts w:eastAsia="微軟正黑體"/>
        </w:rPr>
        <w:t xml:space="preserve"> </w:t>
      </w:r>
      <w:r w:rsidR="004B62BF">
        <w:rPr>
          <w:rFonts w:eastAsia="微軟正黑體"/>
        </w:rPr>
        <w:t>for</w:t>
      </w:r>
      <w:r w:rsidRPr="009C5825">
        <w:rPr>
          <w:rFonts w:eastAsia="微軟正黑體"/>
        </w:rPr>
        <w:t xml:space="preserve"> the multiple-choice questions below.</w:t>
      </w:r>
    </w:p>
    <w:p w14:paraId="5A91DA27" w14:textId="77777777" w:rsidR="0073558F" w:rsidRDefault="0073558F" w:rsidP="00AB1070">
      <w:pPr>
        <w:ind w:left="0" w:firstLine="0"/>
        <w:rPr>
          <w:rFonts w:eastAsia="微軟正黑體"/>
        </w:rPr>
      </w:pPr>
    </w:p>
    <w:p w14:paraId="3DF0DE34" w14:textId="122CB6BF" w:rsidR="00AB1070" w:rsidRPr="00ED6723" w:rsidRDefault="00162648" w:rsidP="00AB1070">
      <w:pPr>
        <w:ind w:left="0" w:firstLine="0"/>
        <w:rPr>
          <w:rFonts w:eastAsia="微軟正黑體"/>
          <w:b/>
        </w:rPr>
      </w:pPr>
      <w:r w:rsidRPr="00ED6723">
        <w:rPr>
          <w:rFonts w:eastAsia="微軟正黑體"/>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ED6723" w:rsidRPr="00263465" w14:paraId="2E1960F8" w14:textId="77777777" w:rsidTr="0075405F">
        <w:trPr>
          <w:trHeight w:val="490"/>
        </w:trPr>
        <w:tc>
          <w:tcPr>
            <w:tcW w:w="2059" w:type="dxa"/>
            <w:tcBorders>
              <w:bottom w:val="nil"/>
              <w:right w:val="nil"/>
            </w:tcBorders>
          </w:tcPr>
          <w:p w14:paraId="45811137" w14:textId="77777777" w:rsidR="00ED6723" w:rsidRPr="00F84FA8" w:rsidRDefault="00ED6723" w:rsidP="0075405F">
            <w:pPr>
              <w:spacing w:after="160" w:line="259" w:lineRule="auto"/>
              <w:ind w:left="0" w:firstLine="0"/>
              <w:rPr>
                <w:color w:val="000000"/>
              </w:rPr>
            </w:pPr>
            <w:r w:rsidRPr="00F84FA8">
              <w:rPr>
                <w:b/>
                <w:lang w:eastAsia="zh-HK"/>
              </w:rPr>
              <w:lastRenderedPageBreak/>
              <w:t>Name of video</w:t>
            </w:r>
            <w:r>
              <w:rPr>
                <w:rFonts w:hint="eastAsia"/>
                <w:b/>
              </w:rPr>
              <w:t>:</w:t>
            </w:r>
          </w:p>
        </w:tc>
        <w:tc>
          <w:tcPr>
            <w:tcW w:w="4864" w:type="dxa"/>
            <w:tcBorders>
              <w:left w:val="nil"/>
              <w:bottom w:val="nil"/>
            </w:tcBorders>
          </w:tcPr>
          <w:p w14:paraId="517891FC" w14:textId="77777777" w:rsidR="00ED6723" w:rsidRPr="00224A8D" w:rsidRDefault="00ED6723" w:rsidP="00ED6723">
            <w:pPr>
              <w:snapToGrid w:val="0"/>
              <w:rPr>
                <w:rFonts w:eastAsia="微軟正黑體"/>
                <w:color w:val="000000"/>
                <w:lang w:eastAsia="zh-HK"/>
              </w:rPr>
            </w:pPr>
            <w:r w:rsidRPr="007F6401">
              <w:rPr>
                <w:rFonts w:eastAsia="微軟正黑體"/>
                <w:color w:val="000000"/>
                <w:kern w:val="0"/>
                <w:lang w:eastAsia="zh-HK"/>
              </w:rPr>
              <w:t>中</w:t>
            </w:r>
            <w:r w:rsidRPr="00224A8D">
              <w:rPr>
                <w:rFonts w:eastAsia="微軟正黑體" w:hint="eastAsia"/>
                <w:color w:val="000000"/>
                <w:lang w:eastAsia="zh-HK"/>
              </w:rPr>
              <w:t>國外</w:t>
            </w:r>
            <w:r w:rsidRPr="00224A8D">
              <w:rPr>
                <w:rFonts w:eastAsia="微軟正黑體" w:hint="eastAsia"/>
                <w:color w:val="000000"/>
              </w:rPr>
              <w:t>交</w:t>
            </w:r>
            <w:r w:rsidRPr="00224A8D">
              <w:rPr>
                <w:rFonts w:eastAsia="微軟正黑體" w:hint="eastAsia"/>
                <w:color w:val="000000"/>
                <w:lang w:eastAsia="zh-HK"/>
              </w:rPr>
              <w:t>發展及原</w:t>
            </w:r>
            <w:r w:rsidRPr="00224A8D">
              <w:rPr>
                <w:rFonts w:eastAsia="微軟正黑體" w:hint="eastAsia"/>
                <w:color w:val="000000"/>
              </w:rPr>
              <w:t>則</w:t>
            </w:r>
          </w:p>
          <w:p w14:paraId="037E364A" w14:textId="19854C7D" w:rsidR="00ED6723" w:rsidRPr="00F84FA8" w:rsidRDefault="00ED6723" w:rsidP="00ED6723">
            <w:pPr>
              <w:spacing w:after="160" w:line="259" w:lineRule="auto"/>
              <w:ind w:left="0" w:firstLine="0"/>
              <w:rPr>
                <w:color w:val="000000"/>
                <w:lang w:eastAsia="zh-HK"/>
              </w:rPr>
            </w:pPr>
            <w:r w:rsidRPr="00224A8D">
              <w:rPr>
                <w:rFonts w:eastAsia="微軟正黑體" w:hint="eastAsia"/>
                <w:color w:val="000000"/>
                <w:lang w:eastAsia="zh-HK"/>
              </w:rPr>
              <w:t>建國至今中國外交政</w:t>
            </w:r>
            <w:r w:rsidRPr="00224A8D">
              <w:rPr>
                <w:rFonts w:eastAsia="微軟正黑體" w:hint="eastAsia"/>
                <w:color w:val="000000"/>
              </w:rPr>
              <w:t>策</w:t>
            </w:r>
            <w:r w:rsidRPr="00224A8D">
              <w:rPr>
                <w:rFonts w:eastAsia="微軟正黑體" w:hint="eastAsia"/>
                <w:color w:val="000000"/>
                <w:lang w:eastAsia="zh-HK"/>
              </w:rPr>
              <w:t>因</w:t>
            </w:r>
            <w:r w:rsidRPr="00224A8D">
              <w:rPr>
                <w:rFonts w:eastAsia="微軟正黑體" w:hint="eastAsia"/>
                <w:color w:val="000000"/>
              </w:rPr>
              <w:t>應</w:t>
            </w:r>
            <w:r w:rsidRPr="00224A8D">
              <w:rPr>
                <w:rFonts w:eastAsia="微軟正黑體" w:hint="eastAsia"/>
                <w:color w:val="000000"/>
                <w:lang w:eastAsia="zh-HK"/>
              </w:rPr>
              <w:t>時勢而改</w:t>
            </w:r>
            <w:r w:rsidRPr="00224A8D">
              <w:rPr>
                <w:rFonts w:eastAsia="微軟正黑體" w:hint="eastAsia"/>
                <w:color w:val="000000"/>
              </w:rPr>
              <w:t>變</w:t>
            </w:r>
          </w:p>
        </w:tc>
        <w:tc>
          <w:tcPr>
            <w:tcW w:w="1454" w:type="dxa"/>
            <w:vMerge w:val="restart"/>
          </w:tcPr>
          <w:p w14:paraId="1BF5570D" w14:textId="47F7217C" w:rsidR="00ED6723" w:rsidRPr="00F84FA8" w:rsidRDefault="00E472E7"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6CEB19C6" wp14:editId="670FDAA9">
                  <wp:extent cx="786130" cy="793750"/>
                  <wp:effectExtent l="0" t="0" r="0"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B87503.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ED6723" w:rsidRPr="00263465" w14:paraId="6E72C2C9" w14:textId="77777777" w:rsidTr="0075405F">
        <w:tc>
          <w:tcPr>
            <w:tcW w:w="2059" w:type="dxa"/>
            <w:tcBorders>
              <w:top w:val="nil"/>
              <w:bottom w:val="nil"/>
              <w:right w:val="nil"/>
            </w:tcBorders>
          </w:tcPr>
          <w:p w14:paraId="1EA9DC5E" w14:textId="77777777" w:rsidR="00ED6723" w:rsidRPr="00F84FA8" w:rsidRDefault="00ED6723"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7577C68E" w14:textId="77777777" w:rsidR="00ED6723" w:rsidRPr="00F84FA8" w:rsidRDefault="00ED6723" w:rsidP="0075405F">
            <w:pPr>
              <w:spacing w:after="160" w:line="259" w:lineRule="auto"/>
              <w:ind w:left="0" w:firstLine="0"/>
              <w:rPr>
                <w:color w:val="000000"/>
              </w:rPr>
            </w:pPr>
            <w:r>
              <w:rPr>
                <w:rFonts w:eastAsia="微軟正黑體"/>
                <w:color w:val="000000"/>
              </w:rPr>
              <w:t>The China Current</w:t>
            </w:r>
          </w:p>
        </w:tc>
        <w:tc>
          <w:tcPr>
            <w:tcW w:w="1454" w:type="dxa"/>
            <w:vMerge/>
          </w:tcPr>
          <w:p w14:paraId="0F092F93" w14:textId="77777777" w:rsidR="00ED6723" w:rsidRPr="00B768B3" w:rsidRDefault="00ED6723" w:rsidP="0075405F">
            <w:pPr>
              <w:spacing w:after="160" w:line="259" w:lineRule="auto"/>
              <w:ind w:left="0" w:firstLine="0"/>
              <w:rPr>
                <w:rFonts w:ascii="新細明體" w:hAnsi="新細明體" w:cs="微軟正黑體"/>
                <w:color w:val="000000"/>
              </w:rPr>
            </w:pPr>
          </w:p>
        </w:tc>
      </w:tr>
      <w:tr w:rsidR="00ED6723" w:rsidRPr="00263465" w14:paraId="283DBC8F" w14:textId="77777777" w:rsidTr="0075405F">
        <w:tc>
          <w:tcPr>
            <w:tcW w:w="2059" w:type="dxa"/>
            <w:tcBorders>
              <w:top w:val="nil"/>
              <w:bottom w:val="nil"/>
              <w:right w:val="nil"/>
            </w:tcBorders>
          </w:tcPr>
          <w:p w14:paraId="43A7958D" w14:textId="77777777" w:rsidR="00ED6723" w:rsidRPr="00F84FA8" w:rsidRDefault="00ED6723"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039D6ABB" w14:textId="66E779AE" w:rsidR="00ED6723" w:rsidRPr="00F84FA8" w:rsidRDefault="00ED6723" w:rsidP="00ED6723">
            <w:pPr>
              <w:spacing w:after="160" w:line="259" w:lineRule="auto"/>
              <w:ind w:left="0" w:firstLine="0"/>
              <w:rPr>
                <w:color w:val="000000"/>
              </w:rPr>
            </w:pPr>
            <w:r>
              <w:t>4</w:t>
            </w:r>
            <w:r w:rsidRPr="00BD4A43">
              <w:t xml:space="preserve"> min</w:t>
            </w:r>
            <w:r>
              <w:t>utes 9 seconds (</w:t>
            </w:r>
            <w:r w:rsidRPr="00F72BDC">
              <w:rPr>
                <w:rFonts w:hint="eastAsia"/>
                <w:lang w:eastAsia="zh-HK"/>
              </w:rPr>
              <w:t>Cantonese narration with Chinese subtitles</w:t>
            </w:r>
            <w:r>
              <w:rPr>
                <w:rFonts w:hint="eastAsia"/>
              </w:rPr>
              <w:t>)</w:t>
            </w:r>
          </w:p>
        </w:tc>
        <w:tc>
          <w:tcPr>
            <w:tcW w:w="1454" w:type="dxa"/>
            <w:vMerge/>
          </w:tcPr>
          <w:p w14:paraId="49143B8F" w14:textId="77777777" w:rsidR="00ED6723" w:rsidRPr="00B768B3" w:rsidRDefault="00ED6723" w:rsidP="0075405F">
            <w:pPr>
              <w:spacing w:after="160" w:line="259" w:lineRule="auto"/>
              <w:ind w:left="0" w:firstLine="0"/>
              <w:rPr>
                <w:rFonts w:ascii="新細明體" w:hAnsi="新細明體" w:cs="微軟正黑體"/>
                <w:color w:val="000000"/>
              </w:rPr>
            </w:pPr>
          </w:p>
        </w:tc>
      </w:tr>
      <w:tr w:rsidR="00ED6723" w:rsidRPr="00263465" w14:paraId="3ECB85C1" w14:textId="77777777" w:rsidTr="0075405F">
        <w:tc>
          <w:tcPr>
            <w:tcW w:w="2059" w:type="dxa"/>
            <w:tcBorders>
              <w:top w:val="nil"/>
              <w:right w:val="nil"/>
            </w:tcBorders>
          </w:tcPr>
          <w:p w14:paraId="63778B18" w14:textId="77777777" w:rsidR="00ED6723" w:rsidRPr="00F84FA8" w:rsidRDefault="00ED6723"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0E1D337E" w14:textId="209DCF1F" w:rsidR="00ED6723" w:rsidRDefault="00ED6723" w:rsidP="0075405F">
            <w:r w:rsidRPr="00ED6723">
              <w:t>https://chinacurrent.com/education/article/2023/</w:t>
            </w:r>
          </w:p>
          <w:p w14:paraId="74A1BD28" w14:textId="71F9902E" w:rsidR="00ED6723" w:rsidRPr="00B64DBE" w:rsidRDefault="00ED6723" w:rsidP="0075405F">
            <w:pPr>
              <w:rPr>
                <w:rFonts w:eastAsia="微軟正黑體"/>
              </w:rPr>
            </w:pPr>
            <w:r w:rsidRPr="00ED6723">
              <w:t>07/24658.html</w:t>
            </w:r>
          </w:p>
        </w:tc>
        <w:tc>
          <w:tcPr>
            <w:tcW w:w="1454" w:type="dxa"/>
            <w:vMerge/>
          </w:tcPr>
          <w:p w14:paraId="7BE29719" w14:textId="77777777" w:rsidR="00ED6723" w:rsidRPr="00263465" w:rsidRDefault="00ED6723" w:rsidP="0075405F">
            <w:pPr>
              <w:spacing w:after="160" w:line="259" w:lineRule="auto"/>
              <w:ind w:left="0" w:firstLine="0"/>
              <w:rPr>
                <w:rFonts w:ascii="新細明體" w:hAnsi="新細明體" w:cs="微軟正黑體"/>
                <w:color w:val="000000"/>
              </w:rPr>
            </w:pPr>
          </w:p>
        </w:tc>
      </w:tr>
    </w:tbl>
    <w:p w14:paraId="586B84CB" w14:textId="36AC3190" w:rsidR="00ED6723" w:rsidRDefault="00ED6723" w:rsidP="00AB1070">
      <w:pPr>
        <w:ind w:left="0" w:firstLine="0"/>
        <w:rPr>
          <w:rFonts w:eastAsia="微軟正黑體"/>
        </w:rPr>
      </w:pPr>
    </w:p>
    <w:p w14:paraId="06F62653" w14:textId="364506DD" w:rsidR="00ED6723" w:rsidRDefault="00ED6723" w:rsidP="00AB1070">
      <w:pPr>
        <w:ind w:left="0" w:firstLine="0"/>
        <w:rPr>
          <w:rFonts w:eastAsia="微軟正黑體"/>
        </w:rPr>
      </w:pPr>
    </w:p>
    <w:p w14:paraId="1E5D0243" w14:textId="125FC441" w:rsidR="00162648" w:rsidRPr="00AA6240" w:rsidRDefault="00162648" w:rsidP="009C5825">
      <w:pPr>
        <w:pStyle w:val="a6"/>
        <w:numPr>
          <w:ilvl w:val="0"/>
          <w:numId w:val="116"/>
        </w:numPr>
        <w:spacing w:line="276" w:lineRule="auto"/>
        <w:ind w:left="450" w:hanging="450"/>
        <w:rPr>
          <w:lang w:eastAsia="zh-HK"/>
        </w:rPr>
      </w:pPr>
      <w:r w:rsidRPr="009C5825">
        <w:rPr>
          <w:rFonts w:eastAsiaTheme="minorEastAsia"/>
          <w:lang w:eastAsia="zh-HK"/>
        </w:rPr>
        <w:t xml:space="preserve">According to Source 1, which of the </w:t>
      </w:r>
      <w:r w:rsidR="00AA6240" w:rsidRPr="009C5825">
        <w:rPr>
          <w:rFonts w:eastAsiaTheme="minorEastAsia"/>
          <w:lang w:eastAsia="zh-HK"/>
        </w:rPr>
        <w:t>following countries is the first to</w:t>
      </w:r>
      <w:r w:rsidRPr="009C5825">
        <w:rPr>
          <w:rFonts w:eastAsiaTheme="minorEastAsia"/>
          <w:lang w:eastAsia="zh-HK"/>
        </w:rPr>
        <w:t xml:space="preserve"> recognise </w:t>
      </w:r>
      <w:r w:rsidR="00AA6240" w:rsidRPr="009C5825">
        <w:rPr>
          <w:rFonts w:eastAsiaTheme="minorEastAsia"/>
          <w:lang w:eastAsia="zh-HK"/>
        </w:rPr>
        <w:t xml:space="preserve">the </w:t>
      </w:r>
      <w:r w:rsidRPr="009C5825">
        <w:rPr>
          <w:rFonts w:eastAsiaTheme="minorEastAsia"/>
          <w:lang w:eastAsia="zh-HK"/>
        </w:rPr>
        <w:t>People</w:t>
      </w:r>
      <w:r w:rsidR="000B23DC">
        <w:rPr>
          <w:rFonts w:eastAsiaTheme="minorEastAsia"/>
          <w:lang w:eastAsia="zh-HK"/>
        </w:rPr>
        <w:t>’</w:t>
      </w:r>
      <w:r w:rsidRPr="009C5825">
        <w:rPr>
          <w:rFonts w:eastAsiaTheme="minorEastAsia"/>
          <w:lang w:eastAsia="zh-HK"/>
        </w:rPr>
        <w:t>s Republic of China?</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B1070" w:rsidRPr="00E22711" w14:paraId="2DEE177F" w14:textId="77777777" w:rsidTr="009D7741">
        <w:tc>
          <w:tcPr>
            <w:tcW w:w="630" w:type="dxa"/>
          </w:tcPr>
          <w:p w14:paraId="00AE1A81"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A</w:t>
            </w:r>
          </w:p>
        </w:tc>
        <w:tc>
          <w:tcPr>
            <w:tcW w:w="6660" w:type="dxa"/>
          </w:tcPr>
          <w:p w14:paraId="323B746C" w14:textId="35C2CC2A" w:rsidR="00AB1070" w:rsidRPr="00E22711" w:rsidRDefault="00AA6240" w:rsidP="009C5825">
            <w:pPr>
              <w:snapToGrid w:val="0"/>
              <w:spacing w:line="276" w:lineRule="auto"/>
              <w:ind w:left="0" w:firstLine="0"/>
              <w:rPr>
                <w:rFonts w:eastAsiaTheme="minorEastAsia"/>
                <w:color w:val="000000"/>
              </w:rPr>
            </w:pPr>
            <w:r>
              <w:rPr>
                <w:rFonts w:eastAsiaTheme="minorEastAsia" w:hint="eastAsia"/>
                <w:color w:val="000000"/>
                <w:lang w:eastAsia="zh-HK"/>
              </w:rPr>
              <w:t>So</w:t>
            </w:r>
            <w:r>
              <w:rPr>
                <w:rFonts w:eastAsiaTheme="minorEastAsia"/>
                <w:color w:val="000000"/>
                <w:lang w:eastAsia="zh-HK"/>
              </w:rPr>
              <w:t>viet Union</w:t>
            </w:r>
          </w:p>
        </w:tc>
      </w:tr>
      <w:tr w:rsidR="00AB1070" w:rsidRPr="00E22711" w14:paraId="431238CB" w14:textId="77777777" w:rsidTr="009D7741">
        <w:tc>
          <w:tcPr>
            <w:tcW w:w="630" w:type="dxa"/>
          </w:tcPr>
          <w:p w14:paraId="22083453"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B</w:t>
            </w:r>
          </w:p>
        </w:tc>
        <w:tc>
          <w:tcPr>
            <w:tcW w:w="6660" w:type="dxa"/>
          </w:tcPr>
          <w:p w14:paraId="2FCC136E" w14:textId="28B9B45F" w:rsidR="00AB1070" w:rsidRPr="00E22711" w:rsidRDefault="00162648" w:rsidP="009C5825">
            <w:pPr>
              <w:snapToGrid w:val="0"/>
              <w:spacing w:line="276" w:lineRule="auto"/>
              <w:ind w:left="0" w:firstLine="0"/>
              <w:rPr>
                <w:rFonts w:eastAsiaTheme="minorEastAsia"/>
                <w:color w:val="000000"/>
              </w:rPr>
            </w:pPr>
            <w:r>
              <w:rPr>
                <w:rFonts w:eastAsiaTheme="minorEastAsia" w:hint="eastAsia"/>
                <w:color w:val="000000"/>
                <w:lang w:eastAsia="zh-HK"/>
              </w:rPr>
              <w:t>United States</w:t>
            </w:r>
          </w:p>
        </w:tc>
      </w:tr>
      <w:tr w:rsidR="00AB1070" w:rsidRPr="00E22711" w14:paraId="2D8E40B1" w14:textId="77777777" w:rsidTr="009D7741">
        <w:tc>
          <w:tcPr>
            <w:tcW w:w="630" w:type="dxa"/>
          </w:tcPr>
          <w:p w14:paraId="2D198D11" w14:textId="77777777" w:rsidR="00AB1070" w:rsidRPr="00E22711" w:rsidRDefault="00AB1070" w:rsidP="009D7741">
            <w:pPr>
              <w:snapToGrid w:val="0"/>
              <w:spacing w:line="276" w:lineRule="auto"/>
              <w:rPr>
                <w:rFonts w:eastAsiaTheme="minorEastAsia"/>
              </w:rPr>
            </w:pPr>
            <w:r w:rsidRPr="00E22711">
              <w:rPr>
                <w:rFonts w:eastAsiaTheme="minorEastAsia"/>
              </w:rPr>
              <w:t>C</w:t>
            </w:r>
          </w:p>
        </w:tc>
        <w:tc>
          <w:tcPr>
            <w:tcW w:w="6660" w:type="dxa"/>
          </w:tcPr>
          <w:p w14:paraId="484581B8" w14:textId="09DBE656" w:rsidR="00AB1070" w:rsidRPr="00E22711" w:rsidRDefault="00162648" w:rsidP="009D7741">
            <w:pPr>
              <w:snapToGrid w:val="0"/>
              <w:spacing w:line="276" w:lineRule="auto"/>
              <w:ind w:left="0" w:firstLine="0"/>
              <w:rPr>
                <w:rFonts w:eastAsiaTheme="minorEastAsia"/>
              </w:rPr>
            </w:pPr>
            <w:r>
              <w:rPr>
                <w:rFonts w:eastAsiaTheme="minorEastAsia" w:hint="eastAsia"/>
                <w:color w:val="000000"/>
                <w:lang w:eastAsia="zh-HK"/>
              </w:rPr>
              <w:t>United Kingdom</w:t>
            </w:r>
          </w:p>
        </w:tc>
      </w:tr>
      <w:tr w:rsidR="00AB1070" w:rsidRPr="00E22711" w14:paraId="46FCCBB0" w14:textId="77777777" w:rsidTr="009D7741">
        <w:tc>
          <w:tcPr>
            <w:tcW w:w="630" w:type="dxa"/>
          </w:tcPr>
          <w:p w14:paraId="45549FC4"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D</w:t>
            </w:r>
          </w:p>
        </w:tc>
        <w:tc>
          <w:tcPr>
            <w:tcW w:w="6660" w:type="dxa"/>
          </w:tcPr>
          <w:p w14:paraId="5A81F765" w14:textId="490B6390" w:rsidR="00AB1070" w:rsidRPr="00E22711" w:rsidRDefault="00162648" w:rsidP="009D7741">
            <w:pPr>
              <w:snapToGrid w:val="0"/>
              <w:spacing w:line="276" w:lineRule="auto"/>
              <w:rPr>
                <w:rFonts w:eastAsiaTheme="minorEastAsia"/>
                <w:color w:val="000000"/>
                <w:lang w:eastAsia="zh-HK"/>
              </w:rPr>
            </w:pPr>
            <w:r>
              <w:rPr>
                <w:rFonts w:eastAsiaTheme="minorEastAsia" w:hint="eastAsia"/>
                <w:color w:val="000000"/>
                <w:lang w:eastAsia="zh-HK"/>
              </w:rPr>
              <w:t>Japan</w:t>
            </w:r>
          </w:p>
        </w:tc>
      </w:tr>
      <w:tr w:rsidR="00AB1070" w:rsidRPr="00E22711" w14:paraId="44C757F3" w14:textId="77777777" w:rsidTr="009D7741">
        <w:tc>
          <w:tcPr>
            <w:tcW w:w="630" w:type="dxa"/>
          </w:tcPr>
          <w:p w14:paraId="6B1EEB4A" w14:textId="77777777" w:rsidR="00AB1070" w:rsidRPr="00E22711" w:rsidRDefault="00AB1070" w:rsidP="009D7741">
            <w:pPr>
              <w:snapToGrid w:val="0"/>
              <w:spacing w:line="276" w:lineRule="auto"/>
              <w:rPr>
                <w:rFonts w:eastAsiaTheme="minorEastAsia"/>
                <w:color w:val="000000"/>
              </w:rPr>
            </w:pPr>
          </w:p>
        </w:tc>
        <w:tc>
          <w:tcPr>
            <w:tcW w:w="6660" w:type="dxa"/>
          </w:tcPr>
          <w:p w14:paraId="1C35533F" w14:textId="77777777" w:rsidR="00AB1070" w:rsidRPr="00E22711" w:rsidRDefault="00AB1070" w:rsidP="009D7741">
            <w:pPr>
              <w:snapToGrid w:val="0"/>
              <w:spacing w:line="276" w:lineRule="auto"/>
              <w:rPr>
                <w:rFonts w:eastAsiaTheme="minorEastAsia"/>
                <w:color w:val="000000"/>
              </w:rPr>
            </w:pPr>
          </w:p>
        </w:tc>
      </w:tr>
      <w:tr w:rsidR="00AB1070" w:rsidRPr="00E22711" w14:paraId="628ADF86" w14:textId="77777777" w:rsidTr="009D7741">
        <w:tc>
          <w:tcPr>
            <w:tcW w:w="7290" w:type="dxa"/>
            <w:gridSpan w:val="2"/>
          </w:tcPr>
          <w:p w14:paraId="2E85EABB" w14:textId="3A08D524" w:rsidR="00AB1070" w:rsidRPr="00E22711" w:rsidRDefault="008B4186" w:rsidP="009D7741">
            <w:pPr>
              <w:snapToGrid w:val="0"/>
              <w:spacing w:line="276" w:lineRule="auto"/>
              <w:rPr>
                <w:rFonts w:eastAsiaTheme="minorEastAsia"/>
                <w:color w:val="000000"/>
              </w:rPr>
            </w:pPr>
            <w:r>
              <w:rPr>
                <w:rFonts w:eastAsiaTheme="minorEastAsia" w:hint="eastAsia"/>
                <w:color w:val="FF0000"/>
                <w:lang w:eastAsia="zh-HK"/>
              </w:rPr>
              <w:t>Answer</w:t>
            </w:r>
            <w:r w:rsidR="006921DA">
              <w:rPr>
                <w:rFonts w:eastAsiaTheme="minorEastAsia"/>
                <w:color w:val="FF0000"/>
                <w:lang w:eastAsia="zh-HK"/>
              </w:rPr>
              <w:t xml:space="preserve">: </w:t>
            </w:r>
            <w:r w:rsidR="00AB1070">
              <w:rPr>
                <w:rFonts w:eastAsiaTheme="minorEastAsia"/>
                <w:color w:val="FF0000"/>
                <w:lang w:eastAsia="zh-HK"/>
              </w:rPr>
              <w:t>A</w:t>
            </w:r>
          </w:p>
        </w:tc>
      </w:tr>
    </w:tbl>
    <w:p w14:paraId="04ADFE7C" w14:textId="77777777" w:rsidR="00AB1070" w:rsidRPr="004C11A6" w:rsidRDefault="00AB1070" w:rsidP="00AB1070">
      <w:pPr>
        <w:pStyle w:val="a6"/>
        <w:spacing w:line="276" w:lineRule="auto"/>
        <w:ind w:left="360" w:firstLine="0"/>
        <w:rPr>
          <w:lang w:eastAsia="zh-HK"/>
        </w:rPr>
      </w:pPr>
    </w:p>
    <w:p w14:paraId="2208969E" w14:textId="2599BE8A" w:rsidR="00AB1070" w:rsidRPr="00D7044F" w:rsidRDefault="0032322D" w:rsidP="00FE733D">
      <w:pPr>
        <w:pStyle w:val="a6"/>
        <w:numPr>
          <w:ilvl w:val="0"/>
          <w:numId w:val="116"/>
        </w:numPr>
        <w:spacing w:line="276" w:lineRule="auto"/>
        <w:ind w:left="450" w:hanging="450"/>
        <w:rPr>
          <w:lang w:eastAsia="zh-HK"/>
        </w:rPr>
      </w:pPr>
      <w:r>
        <w:rPr>
          <w:rFonts w:eastAsiaTheme="minorEastAsia"/>
          <w:lang w:eastAsia="zh-HK"/>
        </w:rPr>
        <w:t xml:space="preserve">According to Source 1, the United Nations resumes the legal representative status of </w:t>
      </w:r>
      <w:r w:rsidR="007B5059">
        <w:rPr>
          <w:rFonts w:eastAsiaTheme="minorEastAsia"/>
          <w:lang w:eastAsia="zh-HK"/>
        </w:rPr>
        <w:t>the People’s</w:t>
      </w:r>
      <w:r>
        <w:rPr>
          <w:rFonts w:eastAsiaTheme="minorEastAsia"/>
          <w:lang w:eastAsia="zh-HK"/>
        </w:rPr>
        <w:t xml:space="preserve"> Republic of China as “China” in the United Nations </w:t>
      </w:r>
      <w:r w:rsidR="004B62BF">
        <w:rPr>
          <w:rFonts w:eastAsiaTheme="minorEastAsia"/>
          <w:lang w:eastAsia="zh-HK"/>
        </w:rPr>
        <w:t>in</w:t>
      </w:r>
      <w:r>
        <w:rPr>
          <w:rFonts w:eastAsiaTheme="minorEastAsia"/>
          <w:lang w:eastAsia="zh-HK"/>
        </w:rPr>
        <w:t xml:space="preserve"> _______.</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B1070" w:rsidRPr="00E22711" w14:paraId="54548A1D" w14:textId="77777777" w:rsidTr="009D7741">
        <w:tc>
          <w:tcPr>
            <w:tcW w:w="630" w:type="dxa"/>
          </w:tcPr>
          <w:p w14:paraId="3E86EE62"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A</w:t>
            </w:r>
          </w:p>
        </w:tc>
        <w:tc>
          <w:tcPr>
            <w:tcW w:w="6660" w:type="dxa"/>
          </w:tcPr>
          <w:p w14:paraId="59740E46" w14:textId="74A4806E" w:rsidR="00AB1070" w:rsidRPr="00E22711" w:rsidRDefault="00AB1070" w:rsidP="009D7741">
            <w:pPr>
              <w:snapToGrid w:val="0"/>
              <w:spacing w:line="276" w:lineRule="auto"/>
              <w:rPr>
                <w:rFonts w:eastAsiaTheme="minorEastAsia"/>
                <w:color w:val="000000"/>
              </w:rPr>
            </w:pPr>
            <w:r>
              <w:t>197</w:t>
            </w:r>
            <w:r>
              <w:rPr>
                <w:rFonts w:hint="eastAsia"/>
              </w:rPr>
              <w:t>0</w:t>
            </w:r>
          </w:p>
        </w:tc>
      </w:tr>
      <w:tr w:rsidR="00AB1070" w:rsidRPr="00E22711" w14:paraId="32D4E404" w14:textId="77777777" w:rsidTr="009D7741">
        <w:tc>
          <w:tcPr>
            <w:tcW w:w="630" w:type="dxa"/>
          </w:tcPr>
          <w:p w14:paraId="4A436FF3"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B</w:t>
            </w:r>
          </w:p>
        </w:tc>
        <w:tc>
          <w:tcPr>
            <w:tcW w:w="6660" w:type="dxa"/>
          </w:tcPr>
          <w:p w14:paraId="182A88F5" w14:textId="276DCD64" w:rsidR="00AB1070" w:rsidRPr="00E22711" w:rsidRDefault="00AB1070" w:rsidP="009D7741">
            <w:pPr>
              <w:snapToGrid w:val="0"/>
              <w:spacing w:line="276" w:lineRule="auto"/>
              <w:rPr>
                <w:rFonts w:eastAsiaTheme="minorEastAsia"/>
                <w:color w:val="000000"/>
              </w:rPr>
            </w:pPr>
            <w:r w:rsidRPr="00224A8D">
              <w:t>1971</w:t>
            </w:r>
          </w:p>
        </w:tc>
      </w:tr>
      <w:tr w:rsidR="00AB1070" w:rsidRPr="00E22711" w14:paraId="5BE7BF73" w14:textId="77777777" w:rsidTr="009D7741">
        <w:tc>
          <w:tcPr>
            <w:tcW w:w="630" w:type="dxa"/>
          </w:tcPr>
          <w:p w14:paraId="2C3C2C18" w14:textId="77777777" w:rsidR="00AB1070" w:rsidRPr="00E22711" w:rsidRDefault="00AB1070" w:rsidP="009D7741">
            <w:pPr>
              <w:snapToGrid w:val="0"/>
              <w:spacing w:line="276" w:lineRule="auto"/>
              <w:rPr>
                <w:rFonts w:eastAsiaTheme="minorEastAsia"/>
              </w:rPr>
            </w:pPr>
            <w:r w:rsidRPr="00E22711">
              <w:rPr>
                <w:rFonts w:eastAsiaTheme="minorEastAsia"/>
              </w:rPr>
              <w:t>C</w:t>
            </w:r>
          </w:p>
        </w:tc>
        <w:tc>
          <w:tcPr>
            <w:tcW w:w="6660" w:type="dxa"/>
          </w:tcPr>
          <w:p w14:paraId="1B7468DE" w14:textId="1823B144" w:rsidR="00AB1070" w:rsidRPr="00E22711" w:rsidRDefault="00AB1070" w:rsidP="009D7741">
            <w:pPr>
              <w:snapToGrid w:val="0"/>
              <w:spacing w:line="276" w:lineRule="auto"/>
              <w:ind w:left="0" w:firstLine="0"/>
              <w:rPr>
                <w:rFonts w:eastAsiaTheme="minorEastAsia"/>
              </w:rPr>
            </w:pPr>
            <w:r>
              <w:t>197</w:t>
            </w:r>
            <w:r>
              <w:rPr>
                <w:rFonts w:hint="eastAsia"/>
              </w:rPr>
              <w:t>2</w:t>
            </w:r>
          </w:p>
        </w:tc>
      </w:tr>
      <w:tr w:rsidR="00AB1070" w:rsidRPr="00E22711" w14:paraId="6C7E2A66" w14:textId="77777777" w:rsidTr="009D7741">
        <w:tc>
          <w:tcPr>
            <w:tcW w:w="630" w:type="dxa"/>
          </w:tcPr>
          <w:p w14:paraId="64A87E75"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D</w:t>
            </w:r>
          </w:p>
        </w:tc>
        <w:tc>
          <w:tcPr>
            <w:tcW w:w="6660" w:type="dxa"/>
          </w:tcPr>
          <w:p w14:paraId="2F084CFC" w14:textId="7958A57B" w:rsidR="00AB1070" w:rsidRPr="00E22711" w:rsidRDefault="00AB1070" w:rsidP="009D7741">
            <w:pPr>
              <w:snapToGrid w:val="0"/>
              <w:spacing w:line="276" w:lineRule="auto"/>
              <w:rPr>
                <w:rFonts w:eastAsiaTheme="minorEastAsia"/>
                <w:color w:val="000000"/>
                <w:lang w:eastAsia="zh-HK"/>
              </w:rPr>
            </w:pPr>
            <w:r>
              <w:t>197</w:t>
            </w:r>
            <w:r>
              <w:rPr>
                <w:rFonts w:hint="eastAsia"/>
              </w:rPr>
              <w:t>3</w:t>
            </w:r>
          </w:p>
        </w:tc>
      </w:tr>
      <w:tr w:rsidR="00AB1070" w:rsidRPr="00E22711" w14:paraId="6E79C9B8" w14:textId="77777777" w:rsidTr="009D7741">
        <w:tc>
          <w:tcPr>
            <w:tcW w:w="630" w:type="dxa"/>
          </w:tcPr>
          <w:p w14:paraId="3F2D7681" w14:textId="77777777" w:rsidR="00AB1070" w:rsidRPr="00E22711" w:rsidRDefault="00AB1070" w:rsidP="009D7741">
            <w:pPr>
              <w:snapToGrid w:val="0"/>
              <w:spacing w:line="276" w:lineRule="auto"/>
              <w:rPr>
                <w:rFonts w:eastAsiaTheme="minorEastAsia"/>
                <w:color w:val="000000"/>
              </w:rPr>
            </w:pPr>
          </w:p>
        </w:tc>
        <w:tc>
          <w:tcPr>
            <w:tcW w:w="6660" w:type="dxa"/>
          </w:tcPr>
          <w:p w14:paraId="4E27F89F" w14:textId="77777777" w:rsidR="00AB1070" w:rsidRPr="00E22711" w:rsidRDefault="00AB1070" w:rsidP="009D7741">
            <w:pPr>
              <w:snapToGrid w:val="0"/>
              <w:spacing w:line="276" w:lineRule="auto"/>
              <w:rPr>
                <w:rFonts w:eastAsiaTheme="minorEastAsia"/>
                <w:color w:val="000000"/>
              </w:rPr>
            </w:pPr>
          </w:p>
        </w:tc>
      </w:tr>
      <w:tr w:rsidR="00AB1070" w:rsidRPr="00E22711" w14:paraId="1B5A24DA" w14:textId="77777777" w:rsidTr="009D7741">
        <w:tc>
          <w:tcPr>
            <w:tcW w:w="7290" w:type="dxa"/>
            <w:gridSpan w:val="2"/>
          </w:tcPr>
          <w:p w14:paraId="513C8F81" w14:textId="162F7519" w:rsidR="00AB1070" w:rsidRPr="00E22711" w:rsidRDefault="008B4186" w:rsidP="009C5825">
            <w:pPr>
              <w:snapToGrid w:val="0"/>
              <w:spacing w:line="276" w:lineRule="auto"/>
              <w:ind w:left="0" w:firstLine="0"/>
              <w:rPr>
                <w:rFonts w:eastAsiaTheme="minorEastAsia"/>
                <w:color w:val="000000"/>
              </w:rPr>
            </w:pPr>
            <w:r>
              <w:rPr>
                <w:rFonts w:eastAsiaTheme="minorEastAsia" w:hint="eastAsia"/>
                <w:color w:val="FF0000"/>
                <w:lang w:eastAsia="zh-HK"/>
              </w:rPr>
              <w:t>Answer</w:t>
            </w:r>
            <w:r w:rsidR="006921DA">
              <w:rPr>
                <w:rFonts w:eastAsiaTheme="minorEastAsia" w:hint="eastAsia"/>
                <w:color w:val="FF0000"/>
                <w:lang w:eastAsia="zh-HK"/>
              </w:rPr>
              <w:t xml:space="preserve">: </w:t>
            </w:r>
            <w:r w:rsidR="00AB1070">
              <w:rPr>
                <w:rFonts w:eastAsiaTheme="minorEastAsia" w:hint="eastAsia"/>
                <w:color w:val="FF0000"/>
                <w:lang w:eastAsia="zh-HK"/>
              </w:rPr>
              <w:t>B</w:t>
            </w:r>
          </w:p>
        </w:tc>
      </w:tr>
    </w:tbl>
    <w:p w14:paraId="6C4482A1" w14:textId="77777777" w:rsidR="00AB1070" w:rsidRPr="004C11A6" w:rsidRDefault="00AB1070" w:rsidP="00AB1070">
      <w:pPr>
        <w:pStyle w:val="a6"/>
        <w:spacing w:line="276" w:lineRule="auto"/>
        <w:ind w:left="360" w:firstLine="0"/>
        <w:rPr>
          <w:lang w:eastAsia="zh-HK"/>
        </w:rPr>
      </w:pPr>
    </w:p>
    <w:p w14:paraId="1B54469D" w14:textId="35AC0611" w:rsidR="00AB1070" w:rsidRPr="00D7044F" w:rsidRDefault="006D7DCB" w:rsidP="00FE733D">
      <w:pPr>
        <w:pStyle w:val="a6"/>
        <w:numPr>
          <w:ilvl w:val="0"/>
          <w:numId w:val="116"/>
        </w:numPr>
        <w:spacing w:line="276" w:lineRule="auto"/>
        <w:ind w:left="450" w:hanging="450"/>
        <w:rPr>
          <w:lang w:eastAsia="zh-HK"/>
        </w:rPr>
      </w:pPr>
      <w:r w:rsidRPr="006D7DCB">
        <w:rPr>
          <w:rFonts w:eastAsiaTheme="minorEastAsia"/>
          <w:lang w:eastAsia="zh-HK"/>
        </w:rPr>
        <w:t xml:space="preserve">According to </w:t>
      </w:r>
      <w:r>
        <w:rPr>
          <w:rFonts w:eastAsiaTheme="minorEastAsia"/>
          <w:lang w:eastAsia="zh-HK"/>
        </w:rPr>
        <w:t xml:space="preserve">Source </w:t>
      </w:r>
      <w:r w:rsidRPr="006D7DCB">
        <w:rPr>
          <w:rFonts w:eastAsiaTheme="minorEastAsia"/>
          <w:lang w:eastAsia="zh-HK"/>
        </w:rPr>
        <w:t>1, Premier Zhou Enlai pro</w:t>
      </w:r>
      <w:r>
        <w:rPr>
          <w:rFonts w:eastAsiaTheme="minorEastAsia"/>
          <w:lang w:eastAsia="zh-HK"/>
        </w:rPr>
        <w:t xml:space="preserve">posed the </w:t>
      </w:r>
      <w:r w:rsidR="00172E1E">
        <w:rPr>
          <w:rFonts w:eastAsiaTheme="minorEastAsia"/>
          <w:lang w:eastAsia="zh-HK"/>
        </w:rPr>
        <w:t>“</w:t>
      </w:r>
      <w:r w:rsidR="00172E1E" w:rsidRPr="006D7DCB">
        <w:rPr>
          <w:rFonts w:eastAsiaTheme="minorEastAsia"/>
          <w:lang w:eastAsia="zh-HK"/>
        </w:rPr>
        <w:t>Five Principles of Peaceful Coexistence</w:t>
      </w:r>
      <w:r w:rsidR="00172E1E">
        <w:rPr>
          <w:rFonts w:eastAsiaTheme="minorEastAsia"/>
          <w:lang w:eastAsia="zh-HK"/>
        </w:rPr>
        <w:t xml:space="preserve">” </w:t>
      </w:r>
      <w:r>
        <w:rPr>
          <w:rFonts w:eastAsiaTheme="minorEastAsia"/>
          <w:lang w:eastAsia="zh-HK"/>
        </w:rPr>
        <w:t xml:space="preserve">diplomatic </w:t>
      </w:r>
      <w:r w:rsidR="00172E1E">
        <w:rPr>
          <w:rFonts w:eastAsiaTheme="minorEastAsia"/>
          <w:lang w:eastAsia="zh-HK"/>
        </w:rPr>
        <w:t xml:space="preserve">policy </w:t>
      </w:r>
      <w:r w:rsidR="004B62BF">
        <w:rPr>
          <w:rFonts w:eastAsiaTheme="minorEastAsia"/>
          <w:lang w:eastAsia="zh-HK"/>
        </w:rPr>
        <w:t>in</w:t>
      </w:r>
      <w:r w:rsidR="00172E1E">
        <w:rPr>
          <w:rFonts w:eastAsiaTheme="minorEastAsia"/>
          <w:lang w:eastAsia="zh-HK"/>
        </w:rPr>
        <w:t xml:space="preserve"> </w:t>
      </w:r>
      <w:r w:rsidRPr="006D7DCB">
        <w:rPr>
          <w:rFonts w:eastAsiaTheme="minorEastAsia"/>
          <w:lang w:eastAsia="zh-HK"/>
        </w:rPr>
        <w:t>_</w:t>
      </w:r>
      <w:r w:rsidR="007B5059">
        <w:rPr>
          <w:rFonts w:eastAsiaTheme="minorEastAsia"/>
          <w:lang w:eastAsia="zh-HK"/>
        </w:rPr>
        <w:t>__________</w:t>
      </w:r>
      <w:r w:rsidR="007B5059">
        <w:rPr>
          <w:rFonts w:eastAsiaTheme="minorEastAsia" w:hint="eastAsia"/>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AB1070" w:rsidRPr="00E22711" w14:paraId="4BF2BC9B" w14:textId="77777777" w:rsidTr="009D7741">
        <w:tc>
          <w:tcPr>
            <w:tcW w:w="630" w:type="dxa"/>
          </w:tcPr>
          <w:p w14:paraId="0B25ACB6"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A</w:t>
            </w:r>
          </w:p>
        </w:tc>
        <w:tc>
          <w:tcPr>
            <w:tcW w:w="6660" w:type="dxa"/>
          </w:tcPr>
          <w:p w14:paraId="3F5F7405" w14:textId="7860CAE8" w:rsidR="00AB1070" w:rsidRPr="00E22711" w:rsidRDefault="00AB1070" w:rsidP="009C5825">
            <w:pPr>
              <w:tabs>
                <w:tab w:val="left" w:pos="1455"/>
              </w:tabs>
              <w:snapToGrid w:val="0"/>
              <w:spacing w:line="276" w:lineRule="auto"/>
              <w:rPr>
                <w:rFonts w:eastAsiaTheme="minorEastAsia"/>
                <w:color w:val="000000"/>
              </w:rPr>
            </w:pPr>
            <w:r>
              <w:t>19</w:t>
            </w:r>
            <w:r>
              <w:rPr>
                <w:rFonts w:hint="eastAsia"/>
              </w:rPr>
              <w:t>50</w:t>
            </w:r>
          </w:p>
        </w:tc>
      </w:tr>
      <w:tr w:rsidR="00AB1070" w:rsidRPr="00E22711" w14:paraId="7961CD0A" w14:textId="77777777" w:rsidTr="009D7741">
        <w:tc>
          <w:tcPr>
            <w:tcW w:w="630" w:type="dxa"/>
          </w:tcPr>
          <w:p w14:paraId="3A3A6984"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B</w:t>
            </w:r>
          </w:p>
        </w:tc>
        <w:tc>
          <w:tcPr>
            <w:tcW w:w="6660" w:type="dxa"/>
          </w:tcPr>
          <w:p w14:paraId="6DEEB34F" w14:textId="620FCA4A" w:rsidR="00AB1070" w:rsidRPr="00E22711" w:rsidRDefault="00AB1070" w:rsidP="009D7741">
            <w:pPr>
              <w:snapToGrid w:val="0"/>
              <w:spacing w:line="276" w:lineRule="auto"/>
              <w:rPr>
                <w:rFonts w:eastAsiaTheme="minorEastAsia"/>
                <w:color w:val="000000"/>
              </w:rPr>
            </w:pPr>
            <w:r>
              <w:t>19</w:t>
            </w:r>
            <w:r>
              <w:rPr>
                <w:rFonts w:hint="eastAsia"/>
              </w:rPr>
              <w:t>51</w:t>
            </w:r>
          </w:p>
        </w:tc>
      </w:tr>
      <w:tr w:rsidR="00AB1070" w:rsidRPr="00E22711" w14:paraId="5A553F24" w14:textId="77777777" w:rsidTr="009D7741">
        <w:tc>
          <w:tcPr>
            <w:tcW w:w="630" w:type="dxa"/>
          </w:tcPr>
          <w:p w14:paraId="3803F5D7" w14:textId="77777777" w:rsidR="00AB1070" w:rsidRPr="00E22711" w:rsidRDefault="00AB1070" w:rsidP="009D7741">
            <w:pPr>
              <w:snapToGrid w:val="0"/>
              <w:spacing w:line="276" w:lineRule="auto"/>
              <w:rPr>
                <w:rFonts w:eastAsiaTheme="minorEastAsia"/>
              </w:rPr>
            </w:pPr>
            <w:r w:rsidRPr="00E22711">
              <w:rPr>
                <w:rFonts w:eastAsiaTheme="minorEastAsia"/>
              </w:rPr>
              <w:t>C</w:t>
            </w:r>
          </w:p>
        </w:tc>
        <w:tc>
          <w:tcPr>
            <w:tcW w:w="6660" w:type="dxa"/>
          </w:tcPr>
          <w:p w14:paraId="0AFB00AA" w14:textId="0DC6DB2F" w:rsidR="00AB1070" w:rsidRPr="00E22711" w:rsidRDefault="00AB1070" w:rsidP="009D7741">
            <w:pPr>
              <w:snapToGrid w:val="0"/>
              <w:spacing w:line="276" w:lineRule="auto"/>
              <w:ind w:left="0" w:firstLine="0"/>
              <w:rPr>
                <w:rFonts w:eastAsiaTheme="minorEastAsia"/>
              </w:rPr>
            </w:pPr>
            <w:r>
              <w:t>19</w:t>
            </w:r>
            <w:r>
              <w:rPr>
                <w:rFonts w:hint="eastAsia"/>
              </w:rPr>
              <w:t>52</w:t>
            </w:r>
          </w:p>
        </w:tc>
      </w:tr>
      <w:tr w:rsidR="00AB1070" w:rsidRPr="00E22711" w14:paraId="51E0DE3B" w14:textId="77777777" w:rsidTr="009D7741">
        <w:tc>
          <w:tcPr>
            <w:tcW w:w="630" w:type="dxa"/>
          </w:tcPr>
          <w:p w14:paraId="13642990" w14:textId="77777777" w:rsidR="00AB1070" w:rsidRPr="00E22711" w:rsidRDefault="00AB1070" w:rsidP="009D7741">
            <w:pPr>
              <w:snapToGrid w:val="0"/>
              <w:spacing w:line="276" w:lineRule="auto"/>
              <w:rPr>
                <w:rFonts w:eastAsiaTheme="minorEastAsia"/>
                <w:color w:val="000000"/>
              </w:rPr>
            </w:pPr>
            <w:r w:rsidRPr="00E22711">
              <w:rPr>
                <w:rFonts w:eastAsiaTheme="minorEastAsia"/>
                <w:color w:val="000000"/>
              </w:rPr>
              <w:t>D</w:t>
            </w:r>
          </w:p>
        </w:tc>
        <w:tc>
          <w:tcPr>
            <w:tcW w:w="6660" w:type="dxa"/>
          </w:tcPr>
          <w:p w14:paraId="049B38DB" w14:textId="2E64F34E" w:rsidR="00AB1070" w:rsidRPr="00E22711" w:rsidRDefault="00AB1070" w:rsidP="009D7741">
            <w:pPr>
              <w:snapToGrid w:val="0"/>
              <w:spacing w:line="276" w:lineRule="auto"/>
              <w:rPr>
                <w:rFonts w:eastAsiaTheme="minorEastAsia"/>
                <w:color w:val="000000"/>
                <w:lang w:eastAsia="zh-HK"/>
              </w:rPr>
            </w:pPr>
            <w:r>
              <w:t>19</w:t>
            </w:r>
            <w:r>
              <w:rPr>
                <w:rFonts w:hint="eastAsia"/>
              </w:rPr>
              <w:t>53</w:t>
            </w:r>
          </w:p>
        </w:tc>
      </w:tr>
      <w:tr w:rsidR="00AB1070" w:rsidRPr="00E22711" w14:paraId="6B709805" w14:textId="77777777" w:rsidTr="009D7741">
        <w:tc>
          <w:tcPr>
            <w:tcW w:w="630" w:type="dxa"/>
          </w:tcPr>
          <w:p w14:paraId="3ABA71DF" w14:textId="77777777" w:rsidR="00AB1070" w:rsidRPr="00E22711" w:rsidRDefault="00AB1070" w:rsidP="009D7741">
            <w:pPr>
              <w:snapToGrid w:val="0"/>
              <w:spacing w:line="276" w:lineRule="auto"/>
              <w:rPr>
                <w:rFonts w:eastAsiaTheme="minorEastAsia"/>
                <w:color w:val="000000"/>
              </w:rPr>
            </w:pPr>
          </w:p>
        </w:tc>
        <w:tc>
          <w:tcPr>
            <w:tcW w:w="6660" w:type="dxa"/>
          </w:tcPr>
          <w:p w14:paraId="1DAF5C31" w14:textId="77777777" w:rsidR="00AB1070" w:rsidRPr="00E22711" w:rsidRDefault="00AB1070" w:rsidP="009D7741">
            <w:pPr>
              <w:snapToGrid w:val="0"/>
              <w:spacing w:line="276" w:lineRule="auto"/>
              <w:rPr>
                <w:rFonts w:eastAsiaTheme="minorEastAsia"/>
                <w:color w:val="000000"/>
              </w:rPr>
            </w:pPr>
          </w:p>
        </w:tc>
      </w:tr>
      <w:tr w:rsidR="00AB1070" w:rsidRPr="00E22711" w14:paraId="585D60EA" w14:textId="77777777" w:rsidTr="009D7741">
        <w:tc>
          <w:tcPr>
            <w:tcW w:w="7290" w:type="dxa"/>
            <w:gridSpan w:val="2"/>
          </w:tcPr>
          <w:p w14:paraId="5984D7F3" w14:textId="237186AE" w:rsidR="00AB1070" w:rsidRPr="00E22711" w:rsidRDefault="008B4186" w:rsidP="009C5825">
            <w:pPr>
              <w:snapToGrid w:val="0"/>
              <w:spacing w:line="276" w:lineRule="auto"/>
              <w:ind w:left="0" w:firstLine="0"/>
              <w:rPr>
                <w:rFonts w:eastAsiaTheme="minorEastAsia"/>
                <w:color w:val="000000"/>
              </w:rPr>
            </w:pPr>
            <w:r>
              <w:rPr>
                <w:rFonts w:eastAsiaTheme="minorEastAsia" w:hint="eastAsia"/>
                <w:color w:val="FF0000"/>
                <w:lang w:eastAsia="zh-HK"/>
              </w:rPr>
              <w:t>Answer</w:t>
            </w:r>
            <w:r w:rsidR="006921DA">
              <w:rPr>
                <w:rFonts w:eastAsiaTheme="minorEastAsia"/>
                <w:color w:val="FF0000"/>
                <w:lang w:eastAsia="zh-HK"/>
              </w:rPr>
              <w:t xml:space="preserve">: </w:t>
            </w:r>
            <w:r w:rsidR="00AB1070">
              <w:rPr>
                <w:rFonts w:eastAsiaTheme="minorEastAsia" w:hint="eastAsia"/>
                <w:color w:val="FF0000"/>
                <w:lang w:eastAsia="zh-HK"/>
              </w:rPr>
              <w:t>D</w:t>
            </w:r>
          </w:p>
        </w:tc>
      </w:tr>
    </w:tbl>
    <w:p w14:paraId="115BD078" w14:textId="77777777" w:rsidR="00AB1070" w:rsidRDefault="00AB1070" w:rsidP="00AB1070">
      <w:pPr>
        <w:ind w:left="0" w:firstLine="0"/>
      </w:pPr>
    </w:p>
    <w:p w14:paraId="37A8390C" w14:textId="05F6BF47" w:rsidR="00AB1070" w:rsidRPr="009C5825" w:rsidRDefault="00AB1070" w:rsidP="009C5825">
      <w:pPr>
        <w:ind w:left="720" w:hanging="720"/>
        <w:rPr>
          <w:lang w:eastAsia="zh-HK"/>
        </w:rPr>
      </w:pPr>
      <w:r>
        <w:rPr>
          <w:rFonts w:hint="eastAsia"/>
        </w:rPr>
        <w:t>4.</w:t>
      </w:r>
      <w:r>
        <w:tab/>
      </w:r>
      <w:r w:rsidR="00FE733D">
        <w:rPr>
          <w:rFonts w:eastAsiaTheme="minorEastAsia"/>
        </w:rPr>
        <w:t>According to Source 1, which of the following are the diplomatic principles</w:t>
      </w:r>
      <w:r w:rsidR="00224B45">
        <w:rPr>
          <w:rFonts w:eastAsiaTheme="minorEastAsia"/>
        </w:rPr>
        <w:t xml:space="preserve"> </w:t>
      </w:r>
      <w:r w:rsidR="00FE733D">
        <w:rPr>
          <w:rFonts w:eastAsiaTheme="minorEastAsia"/>
        </w:rPr>
        <w:t>that China has followed?</w:t>
      </w:r>
      <w:r w:rsidR="00FE733D" w:rsidRPr="00FE733D">
        <w:rPr>
          <w:rFonts w:hint="eastAsia"/>
        </w:rPr>
        <w:t xml:space="preserve"> </w:t>
      </w:r>
      <w:r w:rsidR="00FE733D" w:rsidRPr="00FE733D">
        <w:rPr>
          <w:rFonts w:eastAsiaTheme="minorEastAsia" w:hint="eastAsia"/>
        </w:rPr>
        <w:t xml:space="preserve">Please use </w:t>
      </w:r>
      <w:r w:rsidR="00FE733D">
        <w:rPr>
          <w:rFonts w:eastAsiaTheme="minorEastAsia" w:hint="eastAsia"/>
          <w:lang w:eastAsia="zh-HK"/>
        </w:rPr>
        <w:sym w:font="Wingdings" w:char="F0FC"/>
      </w:r>
      <w:r w:rsidR="00FE733D" w:rsidRPr="00FE733D">
        <w:rPr>
          <w:rFonts w:eastAsiaTheme="minorEastAsia" w:hint="eastAsia"/>
        </w:rPr>
        <w:t xml:space="preserve">to indicate the </w:t>
      </w:r>
      <w:r w:rsidR="00FE733D">
        <w:rPr>
          <w:rFonts w:eastAsiaTheme="minorEastAsia"/>
        </w:rPr>
        <w:t xml:space="preserve">diplomatic principles </w:t>
      </w:r>
      <w:r w:rsidR="00FE733D">
        <w:rPr>
          <w:rFonts w:eastAsiaTheme="minorEastAsia" w:hint="eastAsia"/>
        </w:rPr>
        <w:t>that China has f</w:t>
      </w:r>
      <w:r w:rsidR="00FE733D">
        <w:rPr>
          <w:rFonts w:eastAsiaTheme="minorEastAsia"/>
        </w:rPr>
        <w:t>ollowed</w:t>
      </w:r>
      <w:r w:rsidR="00FE733D" w:rsidRPr="00FE733D">
        <w:rPr>
          <w:rFonts w:eastAsiaTheme="minorEastAsia" w:hint="eastAsia"/>
        </w:rPr>
        <w:t>.</w:t>
      </w:r>
    </w:p>
    <w:p w14:paraId="4BA15188" w14:textId="77777777" w:rsidR="00AB1070" w:rsidRDefault="00AB1070" w:rsidP="00AB1070">
      <w:pPr>
        <w:ind w:left="0" w:firstLine="0"/>
        <w:rPr>
          <w:lang w:eastAsia="zh-HK"/>
        </w:rPr>
      </w:pPr>
    </w:p>
    <w:tbl>
      <w:tblPr>
        <w:tblStyle w:val="a5"/>
        <w:tblW w:w="0" w:type="auto"/>
        <w:tblInd w:w="715" w:type="dxa"/>
        <w:tblLook w:val="04A0" w:firstRow="1" w:lastRow="0" w:firstColumn="1" w:lastColumn="0" w:noHBand="0" w:noVBand="1"/>
      </w:tblPr>
      <w:tblGrid>
        <w:gridCol w:w="4230"/>
        <w:gridCol w:w="3351"/>
      </w:tblGrid>
      <w:tr w:rsidR="00AB1070" w14:paraId="45287170" w14:textId="77777777" w:rsidTr="009D7741">
        <w:tc>
          <w:tcPr>
            <w:tcW w:w="4230" w:type="dxa"/>
          </w:tcPr>
          <w:p w14:paraId="06C1B5E3" w14:textId="066E85B4" w:rsidR="00AB1070" w:rsidRPr="003A1E4A" w:rsidRDefault="00FE733D" w:rsidP="00CB15F4">
            <w:pPr>
              <w:pStyle w:val="a6"/>
              <w:tabs>
                <w:tab w:val="left" w:pos="426"/>
                <w:tab w:val="left" w:pos="993"/>
              </w:tabs>
              <w:spacing w:line="276" w:lineRule="auto"/>
              <w:ind w:left="0" w:firstLine="0"/>
              <w:contextualSpacing w:val="0"/>
              <w:jc w:val="center"/>
              <w:rPr>
                <w:rFonts w:ascii="新細明體" w:hAnsi="新細明體"/>
              </w:rPr>
            </w:pPr>
            <w:r>
              <w:rPr>
                <w:rFonts w:eastAsiaTheme="minorEastAsia" w:hint="eastAsia"/>
                <w:b/>
                <w:lang w:eastAsia="zh-HK"/>
              </w:rPr>
              <w:t>Diplom</w:t>
            </w:r>
            <w:r>
              <w:rPr>
                <w:rFonts w:eastAsiaTheme="minorEastAsia"/>
                <w:b/>
                <w:lang w:eastAsia="zh-HK"/>
              </w:rPr>
              <w:t>atic principles</w:t>
            </w:r>
          </w:p>
        </w:tc>
        <w:tc>
          <w:tcPr>
            <w:tcW w:w="3351" w:type="dxa"/>
          </w:tcPr>
          <w:p w14:paraId="506B7305" w14:textId="42DF1B32" w:rsidR="00AB1070" w:rsidRDefault="00FE733D">
            <w:pPr>
              <w:pStyle w:val="a6"/>
              <w:tabs>
                <w:tab w:val="left" w:pos="426"/>
                <w:tab w:val="left" w:pos="993"/>
              </w:tabs>
              <w:spacing w:line="276" w:lineRule="auto"/>
              <w:ind w:left="0" w:firstLine="0"/>
              <w:contextualSpacing w:val="0"/>
              <w:jc w:val="center"/>
              <w:rPr>
                <w:rFonts w:ascii="微軟正黑體" w:eastAsia="微軟正黑體" w:hAnsi="微軟正黑體"/>
                <w:b/>
              </w:rPr>
            </w:pPr>
            <w:r>
              <w:rPr>
                <w:rFonts w:eastAsiaTheme="minorEastAsia" w:hint="eastAsia"/>
                <w:b/>
                <w:lang w:eastAsia="zh-HK"/>
              </w:rPr>
              <w:t>Chin</w:t>
            </w:r>
            <w:r>
              <w:rPr>
                <w:rFonts w:eastAsiaTheme="minorEastAsia"/>
                <w:b/>
                <w:lang w:eastAsia="zh-HK"/>
              </w:rPr>
              <w:t>a has followed</w:t>
            </w:r>
          </w:p>
        </w:tc>
      </w:tr>
      <w:tr w:rsidR="00AB1070" w14:paraId="28B88C4E" w14:textId="77777777" w:rsidTr="009D7741">
        <w:tc>
          <w:tcPr>
            <w:tcW w:w="4230" w:type="dxa"/>
          </w:tcPr>
          <w:p w14:paraId="3B94C1BC" w14:textId="458D31C0" w:rsidR="00AB1070" w:rsidRPr="003A1E4A" w:rsidRDefault="00BC68DC" w:rsidP="009C5825">
            <w:pPr>
              <w:pStyle w:val="a6"/>
              <w:tabs>
                <w:tab w:val="left" w:pos="426"/>
                <w:tab w:val="left" w:pos="993"/>
              </w:tabs>
              <w:spacing w:line="276" w:lineRule="auto"/>
              <w:ind w:left="0" w:firstLine="0"/>
              <w:contextualSpacing w:val="0"/>
              <w:rPr>
                <w:rFonts w:ascii="新細明體" w:hAnsi="新細明體"/>
                <w:lang w:eastAsia="zh-HK"/>
              </w:rPr>
            </w:pPr>
            <w:r w:rsidRPr="009C5825">
              <w:rPr>
                <w:lang w:eastAsia="zh-HK"/>
              </w:rPr>
              <w:t>Maintain and pursue world peace</w:t>
            </w:r>
          </w:p>
        </w:tc>
        <w:tc>
          <w:tcPr>
            <w:tcW w:w="3351" w:type="dxa"/>
          </w:tcPr>
          <w:p w14:paraId="54D9204A" w14:textId="77777777" w:rsidR="00AB1070" w:rsidRPr="003A1E4A" w:rsidRDefault="00AB1070">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AB1070" w14:paraId="04BD1B41" w14:textId="77777777" w:rsidTr="009D7741">
        <w:tc>
          <w:tcPr>
            <w:tcW w:w="4230" w:type="dxa"/>
          </w:tcPr>
          <w:p w14:paraId="4AEB4282" w14:textId="59F35E2F" w:rsidR="00AB1070" w:rsidRPr="003A1E4A" w:rsidRDefault="00BC68DC" w:rsidP="009C5825">
            <w:pPr>
              <w:pStyle w:val="a6"/>
              <w:tabs>
                <w:tab w:val="left" w:pos="426"/>
                <w:tab w:val="left" w:pos="993"/>
              </w:tabs>
              <w:spacing w:line="276" w:lineRule="auto"/>
              <w:ind w:left="0" w:firstLine="0"/>
              <w:contextualSpacing w:val="0"/>
              <w:rPr>
                <w:rFonts w:ascii="新細明體" w:hAnsi="新細明體"/>
                <w:lang w:eastAsia="zh-HK"/>
              </w:rPr>
            </w:pPr>
            <w:r w:rsidRPr="009C5825">
              <w:rPr>
                <w:lang w:eastAsia="zh-HK"/>
              </w:rPr>
              <w:lastRenderedPageBreak/>
              <w:t>Anti</w:t>
            </w:r>
            <w:r w:rsidR="006749A7">
              <w:rPr>
                <w:lang w:eastAsia="zh-HK"/>
              </w:rPr>
              <w:t>-</w:t>
            </w:r>
            <w:r w:rsidRPr="009C5825">
              <w:rPr>
                <w:lang w:eastAsia="zh-HK"/>
              </w:rPr>
              <w:t>imperialism, colonialism, hegemonism and power politics</w:t>
            </w:r>
          </w:p>
        </w:tc>
        <w:tc>
          <w:tcPr>
            <w:tcW w:w="3351" w:type="dxa"/>
          </w:tcPr>
          <w:p w14:paraId="3E635B94" w14:textId="77777777" w:rsidR="00AB1070" w:rsidRPr="003A1E4A" w:rsidRDefault="00AB1070">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AB1070" w14:paraId="59C43133" w14:textId="77777777" w:rsidTr="009D7741">
        <w:tc>
          <w:tcPr>
            <w:tcW w:w="4230" w:type="dxa"/>
          </w:tcPr>
          <w:p w14:paraId="65CB41F6" w14:textId="55488625" w:rsidR="00AB1070" w:rsidRPr="003A1E4A" w:rsidRDefault="006749A7" w:rsidP="009C5825">
            <w:pPr>
              <w:pStyle w:val="a6"/>
              <w:tabs>
                <w:tab w:val="left" w:pos="426"/>
                <w:tab w:val="left" w:pos="993"/>
              </w:tabs>
              <w:spacing w:line="276" w:lineRule="auto"/>
              <w:ind w:left="0" w:firstLine="0"/>
              <w:contextualSpacing w:val="0"/>
              <w:rPr>
                <w:rFonts w:ascii="新細明體" w:hAnsi="新細明體"/>
                <w:lang w:eastAsia="zh-HK"/>
              </w:rPr>
            </w:pPr>
            <w:r>
              <w:rPr>
                <w:lang w:eastAsia="zh-HK"/>
              </w:rPr>
              <w:t>The c</w:t>
            </w:r>
            <w:r w:rsidR="00BC68DC" w:rsidRPr="009C5825">
              <w:rPr>
                <w:lang w:eastAsia="zh-HK"/>
              </w:rPr>
              <w:t>ountry handle</w:t>
            </w:r>
            <w:r>
              <w:rPr>
                <w:lang w:eastAsia="zh-HK"/>
              </w:rPr>
              <w:t>s</w:t>
            </w:r>
            <w:r w:rsidR="00BC68DC" w:rsidRPr="009C5825">
              <w:rPr>
                <w:lang w:eastAsia="zh-HK"/>
              </w:rPr>
              <w:t xml:space="preserve"> its foreign affairs independently and is not subject to </w:t>
            </w:r>
            <w:r w:rsidR="00224B45" w:rsidRPr="009C5825">
              <w:rPr>
                <w:lang w:eastAsia="zh-HK"/>
              </w:rPr>
              <w:t xml:space="preserve">any foreign </w:t>
            </w:r>
            <w:r w:rsidR="00BC68DC" w:rsidRPr="009C5825">
              <w:rPr>
                <w:lang w:eastAsia="zh-HK"/>
              </w:rPr>
              <w:t>interference</w:t>
            </w:r>
          </w:p>
        </w:tc>
        <w:tc>
          <w:tcPr>
            <w:tcW w:w="3351" w:type="dxa"/>
          </w:tcPr>
          <w:p w14:paraId="41AE60CB" w14:textId="77777777" w:rsidR="00AB1070" w:rsidRPr="003A1E4A" w:rsidRDefault="00AB1070">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AB1070" w14:paraId="5635B6F5" w14:textId="77777777" w:rsidTr="009D7741">
        <w:tc>
          <w:tcPr>
            <w:tcW w:w="4230" w:type="dxa"/>
          </w:tcPr>
          <w:p w14:paraId="56A0491E" w14:textId="606009C9" w:rsidR="00AB1070" w:rsidRPr="003A1E4A" w:rsidRDefault="00203B97" w:rsidP="009C5825">
            <w:pPr>
              <w:pStyle w:val="a6"/>
              <w:tabs>
                <w:tab w:val="left" w:pos="426"/>
                <w:tab w:val="left" w:pos="993"/>
              </w:tabs>
              <w:spacing w:line="276" w:lineRule="auto"/>
              <w:ind w:left="0" w:firstLine="0"/>
              <w:contextualSpacing w:val="0"/>
              <w:rPr>
                <w:rFonts w:ascii="新細明體" w:hAnsi="新細明體"/>
                <w:lang w:eastAsia="zh-HK"/>
              </w:rPr>
            </w:pPr>
            <w:r w:rsidRPr="009C5825">
              <w:rPr>
                <w:lang w:eastAsia="zh-HK"/>
              </w:rPr>
              <w:t xml:space="preserve">Adhere </w:t>
            </w:r>
            <w:r>
              <w:rPr>
                <w:lang w:eastAsia="zh-HK"/>
              </w:rPr>
              <w:t xml:space="preserve">to </w:t>
            </w:r>
            <w:r w:rsidRPr="009C5825">
              <w:rPr>
                <w:lang w:eastAsia="zh-HK"/>
              </w:rPr>
              <w:t>the five principles of peaceful coexistence</w:t>
            </w:r>
          </w:p>
        </w:tc>
        <w:tc>
          <w:tcPr>
            <w:tcW w:w="3351" w:type="dxa"/>
          </w:tcPr>
          <w:p w14:paraId="5E21EAB3" w14:textId="77777777" w:rsidR="00AB1070" w:rsidRPr="003A1E4A" w:rsidRDefault="00AB1070">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AB1070" w14:paraId="6302EBD5" w14:textId="77777777" w:rsidTr="009D7741">
        <w:tc>
          <w:tcPr>
            <w:tcW w:w="4230" w:type="dxa"/>
          </w:tcPr>
          <w:p w14:paraId="65B8BE5A" w14:textId="69484C4B" w:rsidR="00224B45" w:rsidRPr="009C5825" w:rsidRDefault="00224B45" w:rsidP="009C5825">
            <w:pPr>
              <w:pStyle w:val="a6"/>
              <w:tabs>
                <w:tab w:val="left" w:pos="426"/>
                <w:tab w:val="left" w:pos="993"/>
              </w:tabs>
              <w:spacing w:line="276" w:lineRule="auto"/>
              <w:ind w:left="0" w:firstLine="0"/>
              <w:contextualSpacing w:val="0"/>
              <w:rPr>
                <w:lang w:eastAsia="zh-HK"/>
              </w:rPr>
            </w:pPr>
            <w:r w:rsidRPr="009C5825">
              <w:rPr>
                <w:lang w:eastAsia="zh-HK"/>
              </w:rPr>
              <w:t>No seeking to build nuclear weapons</w:t>
            </w:r>
          </w:p>
        </w:tc>
        <w:tc>
          <w:tcPr>
            <w:tcW w:w="3351" w:type="dxa"/>
          </w:tcPr>
          <w:p w14:paraId="7B6B6B5E" w14:textId="77777777" w:rsidR="00AB1070" w:rsidRPr="003A1E4A" w:rsidRDefault="00AB1070">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p>
        </w:tc>
      </w:tr>
      <w:tr w:rsidR="00AB1070" w14:paraId="633C8C9B" w14:textId="77777777" w:rsidTr="009D7741">
        <w:tc>
          <w:tcPr>
            <w:tcW w:w="4230" w:type="dxa"/>
          </w:tcPr>
          <w:p w14:paraId="021E3FCC" w14:textId="1E568B73" w:rsidR="00AB1070" w:rsidRPr="003A1E4A" w:rsidRDefault="00203B97" w:rsidP="009C5825">
            <w:pPr>
              <w:pStyle w:val="a6"/>
              <w:tabs>
                <w:tab w:val="left" w:pos="426"/>
                <w:tab w:val="left" w:pos="993"/>
              </w:tabs>
              <w:spacing w:line="276" w:lineRule="auto"/>
              <w:ind w:left="0" w:firstLine="0"/>
              <w:contextualSpacing w:val="0"/>
              <w:rPr>
                <w:rFonts w:ascii="新細明體" w:hAnsi="新細明體"/>
                <w:lang w:eastAsia="zh-HK"/>
              </w:rPr>
            </w:pPr>
            <w:r>
              <w:rPr>
                <w:lang w:eastAsia="zh-HK"/>
              </w:rPr>
              <w:t>Adhere</w:t>
            </w:r>
            <w:r w:rsidRPr="009C5825">
              <w:rPr>
                <w:lang w:eastAsia="zh-HK"/>
              </w:rPr>
              <w:t xml:space="preserve"> to independence</w:t>
            </w:r>
            <w:r w:rsidR="004B62BF">
              <w:rPr>
                <w:lang w:eastAsia="zh-HK"/>
              </w:rPr>
              <w:t>,</w:t>
            </w:r>
            <w:r w:rsidR="009C5825">
              <w:rPr>
                <w:lang w:eastAsia="zh-HK"/>
              </w:rPr>
              <w:t xml:space="preserve"> </w:t>
            </w:r>
            <w:r w:rsidR="009C5825">
              <w:rPr>
                <w:rFonts w:hint="eastAsia"/>
                <w:lang w:eastAsia="zh-HK"/>
              </w:rPr>
              <w:t>w</w:t>
            </w:r>
            <w:r w:rsidR="009C5825">
              <w:rPr>
                <w:lang w:eastAsia="zh-HK"/>
              </w:rPr>
              <w:t>hich</w:t>
            </w:r>
            <w:r w:rsidRPr="009C5825">
              <w:rPr>
                <w:lang w:eastAsia="zh-HK"/>
              </w:rPr>
              <w:t xml:space="preserve"> means safeguarding national sovereignty, independence, freedom and territorial integrity.</w:t>
            </w:r>
          </w:p>
        </w:tc>
        <w:tc>
          <w:tcPr>
            <w:tcW w:w="3351" w:type="dxa"/>
          </w:tcPr>
          <w:p w14:paraId="5D821A6C" w14:textId="77777777" w:rsidR="00AB1070" w:rsidRPr="003A1E4A" w:rsidRDefault="00AB1070">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AB1070" w14:paraId="1D5DC6DB" w14:textId="77777777" w:rsidTr="009D7741">
        <w:tc>
          <w:tcPr>
            <w:tcW w:w="4230" w:type="dxa"/>
          </w:tcPr>
          <w:p w14:paraId="24EB1251" w14:textId="33CEECC7" w:rsidR="00AB1070" w:rsidRPr="009C5825" w:rsidRDefault="00203B97" w:rsidP="009C5825">
            <w:pPr>
              <w:pStyle w:val="a6"/>
              <w:tabs>
                <w:tab w:val="left" w:pos="426"/>
                <w:tab w:val="left" w:pos="993"/>
                <w:tab w:val="left" w:pos="2370"/>
              </w:tabs>
              <w:spacing w:line="276" w:lineRule="auto"/>
              <w:ind w:left="0" w:firstLine="0"/>
              <w:contextualSpacing w:val="0"/>
              <w:rPr>
                <w:lang w:eastAsia="zh-HK"/>
              </w:rPr>
            </w:pPr>
            <w:r>
              <w:rPr>
                <w:lang w:eastAsia="zh-HK"/>
              </w:rPr>
              <w:t>A</w:t>
            </w:r>
            <w:r w:rsidR="00224B45" w:rsidRPr="009C5825">
              <w:rPr>
                <w:lang w:eastAsia="zh-HK"/>
              </w:rPr>
              <w:t>dhere to the One-China principle</w:t>
            </w:r>
          </w:p>
        </w:tc>
        <w:tc>
          <w:tcPr>
            <w:tcW w:w="3351" w:type="dxa"/>
          </w:tcPr>
          <w:p w14:paraId="692A7880" w14:textId="77777777" w:rsidR="00AB1070" w:rsidRPr="003A1E4A" w:rsidRDefault="00AB1070">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AB1070" w14:paraId="69335D85" w14:textId="77777777" w:rsidTr="009D7741">
        <w:tc>
          <w:tcPr>
            <w:tcW w:w="4230" w:type="dxa"/>
          </w:tcPr>
          <w:p w14:paraId="31A278CE" w14:textId="0FD9EE3A" w:rsidR="009C5825" w:rsidRPr="009C5825" w:rsidRDefault="009C5825" w:rsidP="004B62BF">
            <w:pPr>
              <w:pStyle w:val="a6"/>
              <w:tabs>
                <w:tab w:val="left" w:pos="426"/>
                <w:tab w:val="left" w:pos="993"/>
              </w:tabs>
              <w:spacing w:line="276" w:lineRule="auto"/>
              <w:ind w:left="0" w:firstLine="0"/>
              <w:contextualSpacing w:val="0"/>
              <w:rPr>
                <w:lang w:eastAsia="zh-HK"/>
              </w:rPr>
            </w:pPr>
            <w:r w:rsidRPr="009C5825">
              <w:rPr>
                <w:lang w:eastAsia="zh-HK"/>
              </w:rPr>
              <w:t>China-centred principle of co-development</w:t>
            </w:r>
          </w:p>
        </w:tc>
        <w:tc>
          <w:tcPr>
            <w:tcW w:w="3351" w:type="dxa"/>
          </w:tcPr>
          <w:p w14:paraId="410147FC" w14:textId="77777777" w:rsidR="00AB1070" w:rsidRPr="003A1E4A" w:rsidRDefault="00AB1070">
            <w:pPr>
              <w:pStyle w:val="a6"/>
              <w:tabs>
                <w:tab w:val="left" w:pos="426"/>
                <w:tab w:val="left" w:pos="993"/>
              </w:tabs>
              <w:spacing w:line="276" w:lineRule="auto"/>
              <w:ind w:left="0" w:firstLine="0"/>
              <w:contextualSpacing w:val="0"/>
              <w:jc w:val="center"/>
              <w:rPr>
                <w:rFonts w:ascii="微軟正黑體" w:eastAsia="微軟正黑體" w:hAnsi="微軟正黑體"/>
                <w:b/>
                <w:i/>
                <w:color w:val="FF0000"/>
              </w:rPr>
            </w:pPr>
          </w:p>
        </w:tc>
      </w:tr>
    </w:tbl>
    <w:p w14:paraId="7297A263" w14:textId="77777777" w:rsidR="00AB1070" w:rsidRDefault="00AB1070" w:rsidP="00AB1070">
      <w:pPr>
        <w:ind w:left="0" w:firstLine="0"/>
        <w:rPr>
          <w:lang w:eastAsia="zh-HK"/>
        </w:rPr>
      </w:pPr>
    </w:p>
    <w:p w14:paraId="3E3D9F75" w14:textId="33E767B2" w:rsidR="004B62BF" w:rsidRDefault="004B62BF" w:rsidP="00AB1070">
      <w:pPr>
        <w:ind w:left="0" w:firstLine="0"/>
        <w:rPr>
          <w:lang w:eastAsia="zh-HK"/>
        </w:rPr>
      </w:pPr>
      <w:r>
        <w:rPr>
          <w:lang w:eastAsia="zh-HK"/>
        </w:rPr>
        <w:br w:type="page"/>
      </w:r>
    </w:p>
    <w:p w14:paraId="11175CA7" w14:textId="2CDCE507" w:rsidR="006F43A7" w:rsidRPr="00B01902" w:rsidRDefault="006F43A7" w:rsidP="006F43A7">
      <w:pPr>
        <w:spacing w:line="276" w:lineRule="auto"/>
        <w:ind w:left="0" w:right="226" w:firstLine="0"/>
        <w:jc w:val="center"/>
        <w:rPr>
          <w:b/>
          <w:lang w:val="en-GB"/>
        </w:rPr>
      </w:pPr>
      <w:r w:rsidRPr="000D3A0B">
        <w:rPr>
          <w:b/>
          <w:lang w:val="en-GB"/>
        </w:rPr>
        <w:lastRenderedPageBreak/>
        <w:t xml:space="preserve">Module </w:t>
      </w:r>
      <w:r w:rsidR="00963A87" w:rsidRPr="000D3A0B">
        <w:rPr>
          <w:b/>
          <w:noProof/>
        </w:rPr>
        <w:t>3.3</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r w:rsidRPr="00B01902">
        <w:rPr>
          <w:b/>
          <w:lang w:val="en-GB" w:eastAsia="zh-HK"/>
        </w:rPr>
        <w:t xml:space="preserve"> </w:t>
      </w:r>
    </w:p>
    <w:p w14:paraId="484A20D3" w14:textId="0DA41780" w:rsidR="006F43A7" w:rsidRPr="002C47B0" w:rsidRDefault="006F43A7" w:rsidP="006F43A7">
      <w:pPr>
        <w:spacing w:line="276" w:lineRule="auto"/>
        <w:ind w:left="0" w:firstLine="0"/>
        <w:jc w:val="center"/>
        <w:rPr>
          <w:b/>
          <w:lang w:val="en-GB"/>
        </w:rPr>
      </w:pPr>
      <w:r w:rsidRPr="002C47B0">
        <w:rPr>
          <w:b/>
          <w:lang w:val="en-GB"/>
        </w:rPr>
        <w:t xml:space="preserve">(Lesson </w:t>
      </w:r>
      <w:r w:rsidR="009E369E">
        <w:rPr>
          <w:rFonts w:hint="eastAsia"/>
          <w:b/>
          <w:lang w:val="en-GB"/>
        </w:rPr>
        <w:t>8</w:t>
      </w:r>
      <w:r w:rsidRPr="002C47B0">
        <w:rPr>
          <w:b/>
          <w:lang w:val="en-GB"/>
        </w:rPr>
        <w:t xml:space="preserve">) </w:t>
      </w:r>
    </w:p>
    <w:p w14:paraId="500F6E0C" w14:textId="5EDA144B" w:rsidR="006F43A7" w:rsidRDefault="006F43A7" w:rsidP="006F43A7">
      <w:pPr>
        <w:spacing w:line="276" w:lineRule="auto"/>
        <w:ind w:left="0" w:firstLine="0"/>
        <w:jc w:val="center"/>
        <w:rPr>
          <w:b/>
          <w:sz w:val="28"/>
        </w:rPr>
      </w:pPr>
      <w:r w:rsidRPr="002C47B0">
        <w:rPr>
          <w:b/>
          <w:lang w:val="en-GB"/>
        </w:rPr>
        <w:t>Learning and Teaching Materials</w:t>
      </w:r>
    </w:p>
    <w:p w14:paraId="1109BC07" w14:textId="77777777" w:rsidR="006F43A7" w:rsidRDefault="006F43A7" w:rsidP="000C3C1A">
      <w:pPr>
        <w:spacing w:line="276" w:lineRule="auto"/>
        <w:ind w:left="0" w:firstLine="0"/>
        <w:rPr>
          <w:b/>
          <w:sz w:val="28"/>
        </w:rPr>
      </w:pPr>
    </w:p>
    <w:p w14:paraId="3F8A4EDF" w14:textId="432C3399" w:rsidR="00E70806" w:rsidRDefault="00E00932" w:rsidP="000C3C1A">
      <w:pPr>
        <w:spacing w:line="276" w:lineRule="auto"/>
        <w:ind w:left="0" w:firstLine="0"/>
        <w:rPr>
          <w:rFonts w:eastAsia="微軟正黑體"/>
          <w:b/>
          <w:sz w:val="32"/>
          <w:szCs w:val="28"/>
        </w:rPr>
      </w:pPr>
      <w:r w:rsidRPr="00E00932">
        <w:rPr>
          <w:b/>
          <w:sz w:val="28"/>
        </w:rPr>
        <w:t>The underlying principles and key focuses of the Belt and Road Initiative</w:t>
      </w:r>
    </w:p>
    <w:p w14:paraId="3DF59A48" w14:textId="30F90E51" w:rsidR="000C3C1A" w:rsidRPr="00E70806" w:rsidRDefault="001F2F5A" w:rsidP="001F1DC4">
      <w:pPr>
        <w:tabs>
          <w:tab w:val="left" w:pos="1710"/>
        </w:tabs>
        <w:spacing w:line="276" w:lineRule="auto"/>
        <w:ind w:left="0" w:firstLine="0"/>
        <w:rPr>
          <w:rFonts w:eastAsia="微軟正黑體"/>
          <w:b/>
          <w:sz w:val="32"/>
          <w:szCs w:val="28"/>
        </w:rPr>
      </w:pPr>
      <w:r>
        <w:rPr>
          <w:rFonts w:eastAsia="微軟正黑體" w:hint="eastAsia"/>
          <w:b/>
          <w:sz w:val="28"/>
          <w:szCs w:val="28"/>
        </w:rPr>
        <w:t xml:space="preserve">Activity </w:t>
      </w:r>
      <w:r w:rsidR="004438BF">
        <w:rPr>
          <w:rFonts w:eastAsia="微軟正黑體" w:hint="eastAsia"/>
          <w:b/>
          <w:sz w:val="28"/>
          <w:szCs w:val="28"/>
        </w:rPr>
        <w:t>8</w:t>
      </w:r>
    </w:p>
    <w:p w14:paraId="122CA3EF" w14:textId="77777777" w:rsidR="000C3C1A" w:rsidRDefault="000C3C1A" w:rsidP="000C3C1A">
      <w:pPr>
        <w:ind w:left="0" w:firstLine="0"/>
      </w:pPr>
    </w:p>
    <w:p w14:paraId="5599D141" w14:textId="641E6F3D" w:rsidR="000C3C1A" w:rsidRDefault="00B70F04" w:rsidP="000C3C1A">
      <w:pPr>
        <w:snapToGrid w:val="0"/>
        <w:spacing w:line="276" w:lineRule="auto"/>
        <w:ind w:left="0" w:firstLine="0"/>
        <w:rPr>
          <w:rFonts w:eastAsiaTheme="minorEastAsia"/>
          <w:b/>
        </w:rPr>
      </w:pPr>
      <w:r>
        <w:rPr>
          <w:rFonts w:eastAsiaTheme="minorEastAsia" w:hint="eastAsia"/>
          <w:b/>
        </w:rPr>
        <w:t>S</w:t>
      </w:r>
      <w:r>
        <w:rPr>
          <w:rFonts w:eastAsiaTheme="minorEastAsia"/>
          <w:b/>
        </w:rPr>
        <w:t>ource 1</w:t>
      </w:r>
    </w:p>
    <w:tbl>
      <w:tblPr>
        <w:tblStyle w:val="TableGrid3"/>
        <w:tblW w:w="5049" w:type="pct"/>
        <w:tblLayout w:type="fixed"/>
        <w:tblLook w:val="04A0" w:firstRow="1" w:lastRow="0" w:firstColumn="1" w:lastColumn="0" w:noHBand="0" w:noVBand="1"/>
      </w:tblPr>
      <w:tblGrid>
        <w:gridCol w:w="2059"/>
        <w:gridCol w:w="4864"/>
        <w:gridCol w:w="1454"/>
      </w:tblGrid>
      <w:tr w:rsidR="006A05EC" w:rsidRPr="00263465" w14:paraId="2A3A0A8F" w14:textId="77777777" w:rsidTr="0075405F">
        <w:trPr>
          <w:trHeight w:val="490"/>
        </w:trPr>
        <w:tc>
          <w:tcPr>
            <w:tcW w:w="2059" w:type="dxa"/>
            <w:tcBorders>
              <w:bottom w:val="nil"/>
              <w:right w:val="nil"/>
            </w:tcBorders>
          </w:tcPr>
          <w:p w14:paraId="0B54AE63" w14:textId="77777777" w:rsidR="006A05EC" w:rsidRPr="00F84FA8" w:rsidRDefault="006A05EC"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47D4334C" w14:textId="7B9A56C6" w:rsidR="006A05EC" w:rsidRPr="00F84FA8" w:rsidRDefault="006A05EC" w:rsidP="0075405F">
            <w:pPr>
              <w:spacing w:after="160" w:line="259" w:lineRule="auto"/>
              <w:ind w:left="0" w:firstLine="0"/>
              <w:rPr>
                <w:color w:val="000000"/>
                <w:lang w:eastAsia="zh-HK"/>
              </w:rPr>
            </w:pPr>
            <w:r w:rsidRPr="006A05EC">
              <w:rPr>
                <w:rFonts w:eastAsia="微軟正黑體" w:hint="eastAsia"/>
                <w:color w:val="000000"/>
                <w:kern w:val="0"/>
                <w:lang w:eastAsia="zh-HK"/>
              </w:rPr>
              <w:t>「一帶一路」倡議十年進入新階段</w:t>
            </w:r>
          </w:p>
        </w:tc>
        <w:tc>
          <w:tcPr>
            <w:tcW w:w="1454" w:type="dxa"/>
            <w:vMerge w:val="restart"/>
          </w:tcPr>
          <w:p w14:paraId="32C0D1B6" w14:textId="1EB9F254" w:rsidR="006A05EC" w:rsidRPr="00F84FA8" w:rsidRDefault="005E4CB7"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766B0A39" wp14:editId="66446527">
                  <wp:extent cx="786130" cy="796290"/>
                  <wp:effectExtent l="0" t="0" r="0" b="381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B89295.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6130" cy="796290"/>
                          </a:xfrm>
                          <a:prstGeom prst="rect">
                            <a:avLst/>
                          </a:prstGeom>
                        </pic:spPr>
                      </pic:pic>
                    </a:graphicData>
                  </a:graphic>
                </wp:inline>
              </w:drawing>
            </w:r>
          </w:p>
        </w:tc>
      </w:tr>
      <w:tr w:rsidR="006A05EC" w:rsidRPr="00263465" w14:paraId="31F489E9" w14:textId="77777777" w:rsidTr="0075405F">
        <w:tc>
          <w:tcPr>
            <w:tcW w:w="2059" w:type="dxa"/>
            <w:tcBorders>
              <w:top w:val="nil"/>
              <w:bottom w:val="nil"/>
              <w:right w:val="nil"/>
            </w:tcBorders>
          </w:tcPr>
          <w:p w14:paraId="0FB3E8D1" w14:textId="77777777" w:rsidR="006A05EC" w:rsidRPr="00F84FA8" w:rsidRDefault="006A05EC"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03F75DBD" w14:textId="77777777" w:rsidR="006A05EC" w:rsidRPr="00F84FA8" w:rsidRDefault="006A05EC" w:rsidP="0075405F">
            <w:pPr>
              <w:spacing w:after="160" w:line="259" w:lineRule="auto"/>
              <w:ind w:left="0" w:firstLine="0"/>
              <w:rPr>
                <w:color w:val="000000"/>
              </w:rPr>
            </w:pPr>
            <w:r>
              <w:rPr>
                <w:rFonts w:eastAsia="微軟正黑體"/>
                <w:color w:val="000000"/>
              </w:rPr>
              <w:t>The China Current</w:t>
            </w:r>
          </w:p>
        </w:tc>
        <w:tc>
          <w:tcPr>
            <w:tcW w:w="1454" w:type="dxa"/>
            <w:vMerge/>
          </w:tcPr>
          <w:p w14:paraId="43D3DDE6" w14:textId="77777777" w:rsidR="006A05EC" w:rsidRPr="00B768B3" w:rsidRDefault="006A05EC" w:rsidP="0075405F">
            <w:pPr>
              <w:spacing w:after="160" w:line="259" w:lineRule="auto"/>
              <w:ind w:left="0" w:firstLine="0"/>
              <w:rPr>
                <w:rFonts w:ascii="新細明體" w:hAnsi="新細明體" w:cs="微軟正黑體"/>
                <w:color w:val="000000"/>
              </w:rPr>
            </w:pPr>
          </w:p>
        </w:tc>
      </w:tr>
      <w:tr w:rsidR="006A05EC" w:rsidRPr="00263465" w14:paraId="1BF59118" w14:textId="77777777" w:rsidTr="0075405F">
        <w:tc>
          <w:tcPr>
            <w:tcW w:w="2059" w:type="dxa"/>
            <w:tcBorders>
              <w:top w:val="nil"/>
              <w:bottom w:val="nil"/>
              <w:right w:val="nil"/>
            </w:tcBorders>
          </w:tcPr>
          <w:p w14:paraId="0D5B82D1" w14:textId="77777777" w:rsidR="006A05EC" w:rsidRPr="00F84FA8" w:rsidRDefault="006A05EC"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103D3AF8" w14:textId="38B9DCC9" w:rsidR="006A05EC" w:rsidRPr="00F84FA8" w:rsidRDefault="006A05EC" w:rsidP="006A05EC">
            <w:pPr>
              <w:spacing w:after="160" w:line="259" w:lineRule="auto"/>
              <w:ind w:left="0" w:firstLine="0"/>
              <w:rPr>
                <w:color w:val="000000"/>
              </w:rPr>
            </w:pPr>
            <w:r w:rsidRPr="00E86D74">
              <w:t>3 minutes 12 seconds</w:t>
            </w:r>
            <w:r>
              <w:t xml:space="preserve"> (</w:t>
            </w:r>
            <w:r w:rsidRPr="00E86D74">
              <w:rPr>
                <w:lang w:eastAsia="zh-HK"/>
              </w:rPr>
              <w:t>Cantonese narration with Chinese subtitles</w:t>
            </w:r>
            <w:r>
              <w:rPr>
                <w:rFonts w:hint="eastAsia"/>
              </w:rPr>
              <w:t>)</w:t>
            </w:r>
          </w:p>
        </w:tc>
        <w:tc>
          <w:tcPr>
            <w:tcW w:w="1454" w:type="dxa"/>
            <w:vMerge/>
          </w:tcPr>
          <w:p w14:paraId="180BE8FB" w14:textId="77777777" w:rsidR="006A05EC" w:rsidRPr="00B768B3" w:rsidRDefault="006A05EC" w:rsidP="0075405F">
            <w:pPr>
              <w:spacing w:after="160" w:line="259" w:lineRule="auto"/>
              <w:ind w:left="0" w:firstLine="0"/>
              <w:rPr>
                <w:rFonts w:ascii="新細明體" w:hAnsi="新細明體" w:cs="微軟正黑體"/>
                <w:color w:val="000000"/>
              </w:rPr>
            </w:pPr>
          </w:p>
        </w:tc>
      </w:tr>
      <w:tr w:rsidR="006A05EC" w:rsidRPr="00263465" w14:paraId="375BFFE9" w14:textId="77777777" w:rsidTr="0075405F">
        <w:tc>
          <w:tcPr>
            <w:tcW w:w="2059" w:type="dxa"/>
            <w:tcBorders>
              <w:top w:val="nil"/>
              <w:right w:val="nil"/>
            </w:tcBorders>
          </w:tcPr>
          <w:p w14:paraId="36CC0A21" w14:textId="77777777" w:rsidR="006A05EC" w:rsidRPr="00F84FA8" w:rsidRDefault="006A05EC"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0963952C" w14:textId="77777777" w:rsidR="006A05EC" w:rsidRPr="00E86D74" w:rsidRDefault="006A05EC" w:rsidP="006A05EC">
            <w:pPr>
              <w:snapToGrid w:val="0"/>
              <w:rPr>
                <w:rFonts w:eastAsia="微軟正黑體"/>
              </w:rPr>
            </w:pPr>
            <w:r w:rsidRPr="001F1DC4">
              <w:t>https://chinacurrent.com/story/24373/one-</w:t>
            </w:r>
          </w:p>
          <w:p w14:paraId="336C9A6C" w14:textId="4C5E681D" w:rsidR="006A05EC" w:rsidRPr="00B64DBE" w:rsidRDefault="006A05EC" w:rsidP="006A05EC">
            <w:pPr>
              <w:rPr>
                <w:rFonts w:eastAsia="微軟正黑體"/>
              </w:rPr>
            </w:pPr>
            <w:r w:rsidRPr="00E86D74">
              <w:rPr>
                <w:rFonts w:eastAsia="微軟正黑體"/>
              </w:rPr>
              <w:t>belt-one-road-new-stage</w:t>
            </w:r>
          </w:p>
        </w:tc>
        <w:tc>
          <w:tcPr>
            <w:tcW w:w="1454" w:type="dxa"/>
            <w:vMerge/>
          </w:tcPr>
          <w:p w14:paraId="686CF766" w14:textId="77777777" w:rsidR="006A05EC" w:rsidRPr="00263465" w:rsidRDefault="006A05EC" w:rsidP="0075405F">
            <w:pPr>
              <w:spacing w:after="160" w:line="259" w:lineRule="auto"/>
              <w:ind w:left="0" w:firstLine="0"/>
              <w:rPr>
                <w:rFonts w:ascii="新細明體" w:hAnsi="新細明體" w:cs="微軟正黑體"/>
                <w:color w:val="000000"/>
              </w:rPr>
            </w:pPr>
          </w:p>
        </w:tc>
      </w:tr>
    </w:tbl>
    <w:p w14:paraId="7E9E5C89" w14:textId="41001250" w:rsidR="006A05EC" w:rsidRDefault="006A05EC" w:rsidP="000C3C1A">
      <w:pPr>
        <w:snapToGrid w:val="0"/>
        <w:spacing w:line="276" w:lineRule="auto"/>
        <w:ind w:left="0" w:firstLine="0"/>
        <w:rPr>
          <w:rFonts w:eastAsiaTheme="minorEastAsia"/>
          <w:b/>
        </w:rPr>
      </w:pPr>
    </w:p>
    <w:p w14:paraId="67A35DF4" w14:textId="15518D27" w:rsidR="001020A0" w:rsidRPr="002B6FF0" w:rsidRDefault="0073558F" w:rsidP="001020A0">
      <w:pPr>
        <w:ind w:left="0" w:firstLine="0"/>
        <w:rPr>
          <w:rFonts w:asciiTheme="minorEastAsia" w:eastAsiaTheme="minorEastAsia" w:hAnsiTheme="minorEastAsia"/>
        </w:rPr>
      </w:pPr>
      <w:r>
        <w:rPr>
          <w:rFonts w:eastAsiaTheme="minorEastAsia" w:hint="eastAsia"/>
        </w:rPr>
        <w:t>S</w:t>
      </w:r>
      <w:r>
        <w:rPr>
          <w:rFonts w:eastAsiaTheme="minorEastAsia"/>
        </w:rPr>
        <w:t>ource 1 illustrates content</w:t>
      </w:r>
      <w:r w:rsidR="000D3A0B">
        <w:rPr>
          <w:rFonts w:eastAsiaTheme="minorEastAsia"/>
        </w:rPr>
        <w:t>s</w:t>
      </w:r>
      <w:r>
        <w:rPr>
          <w:rFonts w:eastAsiaTheme="minorEastAsia"/>
        </w:rPr>
        <w:t xml:space="preserve"> of the Belt and Road Initiative. S</w:t>
      </w:r>
      <w:r w:rsidRPr="0073558F">
        <w:rPr>
          <w:rFonts w:eastAsiaTheme="minorEastAsia"/>
        </w:rPr>
        <w:t>elect the appropriate answer</w:t>
      </w:r>
      <w:r w:rsidR="000D3A0B">
        <w:rPr>
          <w:rFonts w:eastAsiaTheme="minorEastAsia"/>
        </w:rPr>
        <w:t>s</w:t>
      </w:r>
      <w:r w:rsidRPr="0073558F">
        <w:rPr>
          <w:rFonts w:eastAsiaTheme="minorEastAsia"/>
        </w:rPr>
        <w:t xml:space="preserve"> </w:t>
      </w:r>
      <w:r w:rsidR="000D3A0B">
        <w:rPr>
          <w:rFonts w:eastAsiaTheme="minorEastAsia"/>
        </w:rPr>
        <w:t>for</w:t>
      </w:r>
      <w:r w:rsidRPr="0073558F">
        <w:rPr>
          <w:rFonts w:eastAsiaTheme="minorEastAsia"/>
        </w:rPr>
        <w:t xml:space="preserve"> the multiple-choice questions below.</w:t>
      </w:r>
    </w:p>
    <w:p w14:paraId="01585ABF" w14:textId="77777777" w:rsidR="001020A0" w:rsidRPr="002B6FF0" w:rsidRDefault="001020A0" w:rsidP="001020A0">
      <w:pPr>
        <w:snapToGrid w:val="0"/>
        <w:spacing w:line="276" w:lineRule="auto"/>
        <w:ind w:left="0" w:firstLine="0"/>
        <w:rPr>
          <w:rFonts w:ascii="微軟正黑體" w:eastAsia="微軟正黑體" w:hAnsi="微軟正黑體"/>
          <w:b/>
          <w:lang w:eastAsia="zh-HK"/>
        </w:rPr>
      </w:pPr>
    </w:p>
    <w:p w14:paraId="359E0397" w14:textId="7EF102C5" w:rsidR="001020A0" w:rsidRPr="001F1DC4" w:rsidRDefault="006E70C7" w:rsidP="001020A0">
      <w:pPr>
        <w:pStyle w:val="a6"/>
        <w:numPr>
          <w:ilvl w:val="0"/>
          <w:numId w:val="117"/>
        </w:numPr>
        <w:snapToGrid w:val="0"/>
        <w:spacing w:line="276" w:lineRule="auto"/>
        <w:rPr>
          <w:rFonts w:eastAsia="微軟正黑體"/>
          <w:lang w:eastAsia="zh-HK"/>
        </w:rPr>
      </w:pPr>
      <w:r w:rsidRPr="001F1DC4">
        <w:rPr>
          <w:lang w:eastAsia="zh-HK"/>
        </w:rPr>
        <w:t>According to Source 1, the Belt and Road Initiative refers to the</w:t>
      </w:r>
      <w:r w:rsidR="006E4B0E">
        <w:rPr>
          <w:lang w:eastAsia="zh-HK"/>
        </w:rPr>
        <w:t xml:space="preserve"> integration of</w:t>
      </w:r>
      <w:r w:rsidRPr="001F1DC4">
        <w:rPr>
          <w:lang w:eastAsia="zh-HK"/>
        </w:rPr>
        <w:t xml:space="preserve"> </w:t>
      </w:r>
      <w:r w:rsidR="006E4B0E">
        <w:rPr>
          <w:lang w:eastAsia="zh-HK"/>
        </w:rPr>
        <w:t xml:space="preserve">the </w:t>
      </w:r>
      <w:r w:rsidRPr="001F1DC4">
        <w:rPr>
          <w:lang w:eastAsia="zh-HK"/>
        </w:rPr>
        <w:t>land</w:t>
      </w:r>
      <w:r w:rsidR="00FB4B41">
        <w:rPr>
          <w:lang w:eastAsia="zh-HK"/>
        </w:rPr>
        <w:t>-</w:t>
      </w:r>
      <w:r w:rsidRPr="001F1DC4">
        <w:rPr>
          <w:lang w:eastAsia="zh-HK"/>
        </w:rPr>
        <w:t>based “Silk Road Economic Belt”</w:t>
      </w:r>
      <w:r w:rsidR="00FB4B41">
        <w:rPr>
          <w:lang w:eastAsia="zh-HK"/>
        </w:rPr>
        <w:t xml:space="preserve"> </w:t>
      </w:r>
      <w:r w:rsidR="006E4B0E">
        <w:rPr>
          <w:lang w:eastAsia="zh-HK"/>
        </w:rPr>
        <w:t xml:space="preserve">and the </w:t>
      </w:r>
      <w:r w:rsidR="009A53F4">
        <w:rPr>
          <w:lang w:eastAsia="zh-HK"/>
        </w:rPr>
        <w:t xml:space="preserve">seafaring </w:t>
      </w:r>
      <w:r w:rsidRPr="001F1DC4">
        <w:rPr>
          <w:lang w:eastAsia="zh-HK"/>
        </w:rPr>
        <w:t>“21</w:t>
      </w:r>
      <w:r w:rsidRPr="001F1DC4">
        <w:rPr>
          <w:vertAlign w:val="superscript"/>
          <w:lang w:eastAsia="zh-HK"/>
        </w:rPr>
        <w:t>st</w:t>
      </w:r>
      <w:r w:rsidRPr="001F1DC4">
        <w:rPr>
          <w:lang w:eastAsia="zh-HK"/>
        </w:rPr>
        <w:t xml:space="preserve"> Century Maritime Silk Road”. It is a new model of international cooperation proposed by China in 2013. The entire initiative spans many countries and regions in________</w:t>
      </w:r>
      <w:r w:rsidR="006E4B0E">
        <w:rPr>
          <w:lang w:eastAsia="zh-HK"/>
        </w:rPr>
        <w:t>_______</w:t>
      </w:r>
      <w:r w:rsidRPr="001F1DC4">
        <w:rPr>
          <w:lang w:eastAsia="zh-HK"/>
        </w:rPr>
        <w:t>.</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750"/>
      </w:tblGrid>
      <w:tr w:rsidR="001020A0" w:rsidRPr="009B42E2" w14:paraId="7DDD74AE" w14:textId="77777777" w:rsidTr="00CB15F4">
        <w:tc>
          <w:tcPr>
            <w:tcW w:w="630" w:type="dxa"/>
          </w:tcPr>
          <w:p w14:paraId="09FC8629" w14:textId="77777777" w:rsidR="001020A0" w:rsidRPr="009B42E2" w:rsidRDefault="001020A0" w:rsidP="009D7741">
            <w:pPr>
              <w:snapToGrid w:val="0"/>
              <w:spacing w:line="276" w:lineRule="auto"/>
              <w:rPr>
                <w:color w:val="000000"/>
              </w:rPr>
            </w:pPr>
            <w:r w:rsidRPr="009B42E2">
              <w:rPr>
                <w:color w:val="000000"/>
              </w:rPr>
              <w:t>A</w:t>
            </w:r>
          </w:p>
        </w:tc>
        <w:tc>
          <w:tcPr>
            <w:tcW w:w="6750" w:type="dxa"/>
          </w:tcPr>
          <w:p w14:paraId="37B38AB8" w14:textId="6801A853" w:rsidR="001020A0" w:rsidRPr="009B42E2" w:rsidRDefault="006E70C7" w:rsidP="009D7741">
            <w:pPr>
              <w:snapToGrid w:val="0"/>
              <w:spacing w:line="276" w:lineRule="auto"/>
              <w:rPr>
                <w:color w:val="000000"/>
              </w:rPr>
            </w:pPr>
            <w:r>
              <w:rPr>
                <w:rFonts w:hint="eastAsia"/>
                <w:color w:val="000000"/>
                <w:lang w:eastAsia="zh-HK"/>
              </w:rPr>
              <w:t>A</w:t>
            </w:r>
            <w:r>
              <w:rPr>
                <w:color w:val="000000"/>
                <w:lang w:eastAsia="zh-HK"/>
              </w:rPr>
              <w:t>sia, Europe and Africa</w:t>
            </w:r>
          </w:p>
        </w:tc>
      </w:tr>
      <w:tr w:rsidR="001020A0" w:rsidRPr="009B42E2" w14:paraId="38C8E688" w14:textId="77777777" w:rsidTr="00CB15F4">
        <w:tc>
          <w:tcPr>
            <w:tcW w:w="630" w:type="dxa"/>
          </w:tcPr>
          <w:p w14:paraId="33D22E20" w14:textId="77777777" w:rsidR="001020A0" w:rsidRPr="009B42E2" w:rsidRDefault="001020A0" w:rsidP="009D7741">
            <w:pPr>
              <w:snapToGrid w:val="0"/>
              <w:spacing w:line="276" w:lineRule="auto"/>
              <w:rPr>
                <w:color w:val="000000"/>
              </w:rPr>
            </w:pPr>
            <w:r w:rsidRPr="009B42E2">
              <w:rPr>
                <w:color w:val="000000"/>
              </w:rPr>
              <w:t>B</w:t>
            </w:r>
          </w:p>
        </w:tc>
        <w:tc>
          <w:tcPr>
            <w:tcW w:w="6750" w:type="dxa"/>
          </w:tcPr>
          <w:p w14:paraId="21403F4B" w14:textId="13B305A2" w:rsidR="001020A0" w:rsidRPr="009B42E2" w:rsidRDefault="006E70C7" w:rsidP="009D7741">
            <w:pPr>
              <w:snapToGrid w:val="0"/>
              <w:spacing w:line="276" w:lineRule="auto"/>
              <w:rPr>
                <w:color w:val="000000"/>
              </w:rPr>
            </w:pPr>
            <w:r>
              <w:rPr>
                <w:color w:val="000000"/>
                <w:lang w:eastAsia="zh-HK"/>
              </w:rPr>
              <w:t>Asia, Antarctica and Africa</w:t>
            </w:r>
          </w:p>
        </w:tc>
      </w:tr>
      <w:tr w:rsidR="001020A0" w:rsidRPr="009B42E2" w14:paraId="40CF891C" w14:textId="77777777" w:rsidTr="00CB15F4">
        <w:tc>
          <w:tcPr>
            <w:tcW w:w="630" w:type="dxa"/>
          </w:tcPr>
          <w:p w14:paraId="0E40B16C" w14:textId="77777777" w:rsidR="001020A0" w:rsidRPr="009B42E2" w:rsidRDefault="001020A0" w:rsidP="009D7741">
            <w:pPr>
              <w:snapToGrid w:val="0"/>
              <w:spacing w:line="276" w:lineRule="auto"/>
            </w:pPr>
            <w:r w:rsidRPr="009B42E2">
              <w:t>C</w:t>
            </w:r>
          </w:p>
        </w:tc>
        <w:tc>
          <w:tcPr>
            <w:tcW w:w="6750" w:type="dxa"/>
          </w:tcPr>
          <w:p w14:paraId="62E330AF" w14:textId="7038DAA5" w:rsidR="001020A0" w:rsidRPr="009B42E2" w:rsidRDefault="006E70C7" w:rsidP="009D7741">
            <w:pPr>
              <w:snapToGrid w:val="0"/>
              <w:spacing w:line="276" w:lineRule="auto"/>
              <w:ind w:left="0" w:firstLine="0"/>
            </w:pPr>
            <w:r>
              <w:rPr>
                <w:rFonts w:hint="eastAsia"/>
                <w:color w:val="000000"/>
                <w:lang w:eastAsia="zh-HK"/>
              </w:rPr>
              <w:t>A</w:t>
            </w:r>
            <w:r>
              <w:rPr>
                <w:color w:val="000000"/>
                <w:lang w:eastAsia="zh-HK"/>
              </w:rPr>
              <w:t>sia, North America and Africa</w:t>
            </w:r>
          </w:p>
        </w:tc>
      </w:tr>
      <w:tr w:rsidR="001020A0" w:rsidRPr="009B42E2" w14:paraId="7BEB6C27" w14:textId="77777777" w:rsidTr="00CB15F4">
        <w:tc>
          <w:tcPr>
            <w:tcW w:w="630" w:type="dxa"/>
          </w:tcPr>
          <w:p w14:paraId="74CBC159" w14:textId="77777777" w:rsidR="001020A0" w:rsidRPr="009B42E2" w:rsidRDefault="001020A0" w:rsidP="009D7741">
            <w:pPr>
              <w:snapToGrid w:val="0"/>
              <w:spacing w:line="276" w:lineRule="auto"/>
              <w:rPr>
                <w:color w:val="000000"/>
              </w:rPr>
            </w:pPr>
            <w:r w:rsidRPr="009B42E2">
              <w:rPr>
                <w:color w:val="000000"/>
              </w:rPr>
              <w:t>D</w:t>
            </w:r>
          </w:p>
        </w:tc>
        <w:tc>
          <w:tcPr>
            <w:tcW w:w="6750" w:type="dxa"/>
          </w:tcPr>
          <w:p w14:paraId="47C56CCA" w14:textId="38606307" w:rsidR="001020A0" w:rsidRPr="009B42E2" w:rsidRDefault="006E70C7" w:rsidP="009D7741">
            <w:pPr>
              <w:snapToGrid w:val="0"/>
              <w:spacing w:line="276" w:lineRule="auto"/>
              <w:rPr>
                <w:color w:val="000000"/>
                <w:lang w:eastAsia="zh-HK"/>
              </w:rPr>
            </w:pPr>
            <w:r>
              <w:rPr>
                <w:rFonts w:hint="eastAsia"/>
                <w:color w:val="000000"/>
                <w:lang w:eastAsia="zh-HK"/>
              </w:rPr>
              <w:t>A</w:t>
            </w:r>
            <w:r>
              <w:rPr>
                <w:color w:val="000000"/>
                <w:lang w:eastAsia="zh-HK"/>
              </w:rPr>
              <w:t>sia, South America and Africa</w:t>
            </w:r>
          </w:p>
        </w:tc>
      </w:tr>
      <w:tr w:rsidR="001020A0" w:rsidRPr="009B42E2" w14:paraId="66645989" w14:textId="77777777" w:rsidTr="00CB15F4">
        <w:tc>
          <w:tcPr>
            <w:tcW w:w="630" w:type="dxa"/>
          </w:tcPr>
          <w:p w14:paraId="11A10E28" w14:textId="77777777" w:rsidR="001020A0" w:rsidRPr="009B42E2" w:rsidRDefault="001020A0" w:rsidP="009D7741">
            <w:pPr>
              <w:snapToGrid w:val="0"/>
              <w:spacing w:line="276" w:lineRule="auto"/>
              <w:rPr>
                <w:color w:val="000000"/>
              </w:rPr>
            </w:pPr>
          </w:p>
        </w:tc>
        <w:tc>
          <w:tcPr>
            <w:tcW w:w="6750" w:type="dxa"/>
          </w:tcPr>
          <w:p w14:paraId="6AA8BCEA" w14:textId="77777777" w:rsidR="001020A0" w:rsidRPr="009B42E2" w:rsidRDefault="001020A0" w:rsidP="009D7741">
            <w:pPr>
              <w:snapToGrid w:val="0"/>
              <w:spacing w:line="276" w:lineRule="auto"/>
              <w:rPr>
                <w:color w:val="000000"/>
              </w:rPr>
            </w:pPr>
          </w:p>
        </w:tc>
      </w:tr>
      <w:tr w:rsidR="001020A0" w:rsidRPr="009B42E2" w14:paraId="514255A1" w14:textId="77777777" w:rsidTr="00CB15F4">
        <w:tc>
          <w:tcPr>
            <w:tcW w:w="7380" w:type="dxa"/>
            <w:gridSpan w:val="2"/>
          </w:tcPr>
          <w:p w14:paraId="32CBD8A1" w14:textId="6173D5DC" w:rsidR="001020A0" w:rsidRPr="009B42E2" w:rsidRDefault="008B4186">
            <w:pPr>
              <w:snapToGrid w:val="0"/>
              <w:spacing w:line="276" w:lineRule="auto"/>
              <w:rPr>
                <w:color w:val="000000"/>
              </w:rPr>
            </w:pPr>
            <w:r>
              <w:rPr>
                <w:rFonts w:hint="eastAsia"/>
                <w:color w:val="FF0000"/>
                <w:lang w:eastAsia="zh-HK"/>
              </w:rPr>
              <w:t>Answer</w:t>
            </w:r>
            <w:r w:rsidR="006E70C7">
              <w:rPr>
                <w:color w:val="FF0000"/>
                <w:lang w:eastAsia="zh-HK"/>
              </w:rPr>
              <w:t xml:space="preserve">: </w:t>
            </w:r>
            <w:r w:rsidR="001020A0">
              <w:rPr>
                <w:color w:val="FF0000"/>
                <w:lang w:eastAsia="zh-HK"/>
              </w:rPr>
              <w:t>A</w:t>
            </w:r>
          </w:p>
        </w:tc>
      </w:tr>
    </w:tbl>
    <w:p w14:paraId="78DBE3B7" w14:textId="4A8F71CB" w:rsidR="001020A0" w:rsidRPr="002B6FF0" w:rsidRDefault="00342C42" w:rsidP="001020A0">
      <w:pPr>
        <w:ind w:left="0" w:firstLine="0"/>
        <w:rPr>
          <w:rFonts w:ascii="微軟正黑體" w:eastAsia="微軟正黑體" w:hAnsi="微軟正黑體"/>
          <w:b/>
          <w:lang w:eastAsia="zh-HK"/>
        </w:rPr>
      </w:pPr>
      <w:r>
        <w:rPr>
          <w:rFonts w:ascii="微軟正黑體" w:eastAsia="微軟正黑體" w:hAnsi="微軟正黑體"/>
          <w:b/>
          <w:lang w:eastAsia="zh-HK"/>
        </w:rPr>
        <w:t xml:space="preserve"> </w:t>
      </w:r>
    </w:p>
    <w:p w14:paraId="26BBE8B4" w14:textId="38711DBE" w:rsidR="001020A0" w:rsidRPr="001F1DC4" w:rsidRDefault="006E70C7" w:rsidP="001020A0">
      <w:pPr>
        <w:pStyle w:val="a6"/>
        <w:numPr>
          <w:ilvl w:val="0"/>
          <w:numId w:val="117"/>
        </w:numPr>
        <w:snapToGrid w:val="0"/>
        <w:spacing w:line="276" w:lineRule="auto"/>
        <w:rPr>
          <w:rFonts w:eastAsia="微軟正黑體"/>
          <w:b/>
          <w:lang w:eastAsia="zh-HK"/>
        </w:rPr>
      </w:pPr>
      <w:r w:rsidRPr="001F1DC4">
        <w:rPr>
          <w:lang w:eastAsia="zh-HK"/>
        </w:rPr>
        <w:t>According to Source 1,</w:t>
      </w:r>
      <w:r w:rsidR="006E4B0E" w:rsidRPr="001F1DC4">
        <w:rPr>
          <w:lang w:eastAsia="zh-HK"/>
        </w:rPr>
        <w:t xml:space="preserve"> the </w:t>
      </w:r>
      <w:r w:rsidR="00E2662F">
        <w:rPr>
          <w:lang w:eastAsia="zh-HK"/>
        </w:rPr>
        <w:t>Belt and Road Initiative aim</w:t>
      </w:r>
      <w:r w:rsidR="006E4B0E" w:rsidRPr="001F1DC4">
        <w:rPr>
          <w:lang w:eastAsia="zh-HK"/>
        </w:rPr>
        <w:t>s to</w:t>
      </w:r>
      <w:r w:rsidR="00E2662F" w:rsidRPr="001F1DC4">
        <w:rPr>
          <w:lang w:eastAsia="zh-HK"/>
        </w:rPr>
        <w:t xml:space="preserve"> achieve “common prosperity”</w:t>
      </w:r>
      <w:r w:rsidR="00E2662F">
        <w:rPr>
          <w:lang w:eastAsia="zh-HK"/>
        </w:rPr>
        <w:t xml:space="preserve"> </w:t>
      </w:r>
      <w:r w:rsidR="00E2662F" w:rsidRPr="001F1DC4">
        <w:rPr>
          <w:lang w:eastAsia="zh-HK"/>
        </w:rPr>
        <w:t>among</w:t>
      </w:r>
      <w:r w:rsidR="00E2662F">
        <w:rPr>
          <w:lang w:eastAsia="zh-HK"/>
        </w:rPr>
        <w:t xml:space="preserve"> countries through cooperation in areas including</w:t>
      </w:r>
      <w:r w:rsidR="000D3A0B">
        <w:rPr>
          <w:lang w:eastAsia="zh-HK"/>
        </w:rPr>
        <w:t xml:space="preserve"> </w:t>
      </w:r>
      <w:r w:rsidR="00E2662F" w:rsidRPr="001F1DC4">
        <w:rPr>
          <w:lang w:eastAsia="zh-HK"/>
        </w:rPr>
        <w:t>__________.</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750"/>
      </w:tblGrid>
      <w:tr w:rsidR="001020A0" w:rsidRPr="001E3CFE" w14:paraId="787C3762" w14:textId="77777777" w:rsidTr="00CB15F4">
        <w:tc>
          <w:tcPr>
            <w:tcW w:w="630" w:type="dxa"/>
          </w:tcPr>
          <w:p w14:paraId="11DB19BC" w14:textId="77777777" w:rsidR="001020A0" w:rsidRPr="001E3CFE" w:rsidRDefault="001020A0" w:rsidP="009D7741">
            <w:pPr>
              <w:rPr>
                <w:rFonts w:eastAsiaTheme="minorEastAsia"/>
                <w:color w:val="000000"/>
              </w:rPr>
            </w:pPr>
            <w:r w:rsidRPr="001E3CFE">
              <w:rPr>
                <w:rFonts w:eastAsiaTheme="minorEastAsia"/>
                <w:color w:val="000000"/>
              </w:rPr>
              <w:t>(i)</w:t>
            </w:r>
          </w:p>
        </w:tc>
        <w:tc>
          <w:tcPr>
            <w:tcW w:w="6750" w:type="dxa"/>
          </w:tcPr>
          <w:p w14:paraId="1D76FAB2" w14:textId="668ECF0C" w:rsidR="001020A0" w:rsidRPr="001E3CFE" w:rsidRDefault="005A680A">
            <w:pPr>
              <w:rPr>
                <w:rFonts w:eastAsiaTheme="minorEastAsia"/>
                <w:color w:val="000000"/>
              </w:rPr>
            </w:pPr>
            <w:r>
              <w:rPr>
                <w:rFonts w:eastAsiaTheme="minorEastAsia"/>
                <w:color w:val="000000"/>
                <w:lang w:eastAsia="zh-HK"/>
              </w:rPr>
              <w:t>b</w:t>
            </w:r>
            <w:r w:rsidR="00E2662F">
              <w:rPr>
                <w:rFonts w:eastAsiaTheme="minorEastAsia"/>
                <w:color w:val="000000"/>
                <w:lang w:eastAsia="zh-HK"/>
              </w:rPr>
              <w:t>asic infrastructure</w:t>
            </w:r>
          </w:p>
        </w:tc>
      </w:tr>
      <w:tr w:rsidR="001020A0" w:rsidRPr="001E3CFE" w14:paraId="22504480" w14:textId="77777777" w:rsidTr="00CB15F4">
        <w:tc>
          <w:tcPr>
            <w:tcW w:w="630" w:type="dxa"/>
          </w:tcPr>
          <w:p w14:paraId="506597B2" w14:textId="77777777" w:rsidR="001020A0" w:rsidRPr="001E3CFE" w:rsidRDefault="001020A0" w:rsidP="009D7741">
            <w:pPr>
              <w:rPr>
                <w:rFonts w:eastAsiaTheme="minorEastAsia"/>
                <w:color w:val="000000"/>
              </w:rPr>
            </w:pPr>
            <w:r w:rsidRPr="001E3CFE">
              <w:rPr>
                <w:rFonts w:eastAsiaTheme="minorEastAsia"/>
                <w:color w:val="000000"/>
              </w:rPr>
              <w:t>(ii)</w:t>
            </w:r>
          </w:p>
        </w:tc>
        <w:tc>
          <w:tcPr>
            <w:tcW w:w="6750" w:type="dxa"/>
          </w:tcPr>
          <w:p w14:paraId="6479737C" w14:textId="0FA9F513" w:rsidR="001020A0" w:rsidRPr="001E3CFE" w:rsidRDefault="005A680A" w:rsidP="009D7741">
            <w:pPr>
              <w:rPr>
                <w:rFonts w:eastAsiaTheme="minorEastAsia"/>
                <w:color w:val="000000"/>
              </w:rPr>
            </w:pPr>
            <w:r>
              <w:rPr>
                <w:rFonts w:eastAsiaTheme="minorEastAsia"/>
                <w:color w:val="000000"/>
                <w:lang w:eastAsia="zh-HK"/>
              </w:rPr>
              <w:t>t</w:t>
            </w:r>
            <w:r w:rsidR="00E2662F">
              <w:rPr>
                <w:rFonts w:eastAsiaTheme="minorEastAsia"/>
                <w:color w:val="000000"/>
                <w:lang w:eastAsia="zh-HK"/>
              </w:rPr>
              <w:t>rade and investment cooperation</w:t>
            </w:r>
          </w:p>
        </w:tc>
      </w:tr>
      <w:tr w:rsidR="001020A0" w:rsidRPr="001E3CFE" w14:paraId="3D11B893" w14:textId="77777777" w:rsidTr="00CB15F4">
        <w:tc>
          <w:tcPr>
            <w:tcW w:w="630" w:type="dxa"/>
          </w:tcPr>
          <w:p w14:paraId="7C609DEA" w14:textId="77777777" w:rsidR="001020A0" w:rsidRPr="001E3CFE" w:rsidRDefault="001020A0" w:rsidP="009D7741">
            <w:pPr>
              <w:rPr>
                <w:rFonts w:eastAsiaTheme="minorEastAsia"/>
              </w:rPr>
            </w:pPr>
            <w:r w:rsidRPr="001E3CFE">
              <w:rPr>
                <w:rFonts w:eastAsiaTheme="minorEastAsia"/>
              </w:rPr>
              <w:t>(iii)</w:t>
            </w:r>
          </w:p>
        </w:tc>
        <w:tc>
          <w:tcPr>
            <w:tcW w:w="6750" w:type="dxa"/>
          </w:tcPr>
          <w:p w14:paraId="21971BC9" w14:textId="062B9B18" w:rsidR="001020A0" w:rsidRPr="001E3CFE" w:rsidRDefault="005A680A" w:rsidP="009D7741">
            <w:pPr>
              <w:rPr>
                <w:rFonts w:eastAsiaTheme="minorEastAsia"/>
              </w:rPr>
            </w:pPr>
            <w:r>
              <w:rPr>
                <w:rFonts w:eastAsiaTheme="minorEastAsia"/>
                <w:color w:val="000000"/>
                <w:lang w:eastAsia="zh-HK"/>
              </w:rPr>
              <w:t>m</w:t>
            </w:r>
            <w:r w:rsidR="00E2662F">
              <w:rPr>
                <w:rFonts w:eastAsiaTheme="minorEastAsia"/>
                <w:color w:val="000000"/>
                <w:lang w:eastAsia="zh-HK"/>
              </w:rPr>
              <w:t>anufacturing industry and production chain</w:t>
            </w:r>
          </w:p>
        </w:tc>
      </w:tr>
      <w:tr w:rsidR="001020A0" w:rsidRPr="001E3CFE" w14:paraId="363F9D2D" w14:textId="77777777" w:rsidTr="00CB15F4">
        <w:tc>
          <w:tcPr>
            <w:tcW w:w="630" w:type="dxa"/>
          </w:tcPr>
          <w:p w14:paraId="6BE2AEF9" w14:textId="77777777" w:rsidR="001020A0" w:rsidRPr="001E3CFE" w:rsidRDefault="001020A0" w:rsidP="009D7741">
            <w:pPr>
              <w:rPr>
                <w:rFonts w:eastAsiaTheme="minorEastAsia"/>
                <w:color w:val="000000"/>
              </w:rPr>
            </w:pPr>
            <w:r w:rsidRPr="001E3CFE">
              <w:rPr>
                <w:rFonts w:eastAsiaTheme="minorEastAsia"/>
                <w:color w:val="000000"/>
              </w:rPr>
              <w:t>A</w:t>
            </w:r>
          </w:p>
          <w:p w14:paraId="725F82E9" w14:textId="77777777" w:rsidR="001020A0" w:rsidRPr="001E3CFE" w:rsidRDefault="001020A0" w:rsidP="009D7741">
            <w:pPr>
              <w:rPr>
                <w:rFonts w:eastAsiaTheme="minorEastAsia"/>
                <w:color w:val="000000"/>
              </w:rPr>
            </w:pPr>
            <w:r w:rsidRPr="001E3CFE">
              <w:rPr>
                <w:rFonts w:eastAsiaTheme="minorEastAsia"/>
                <w:color w:val="000000"/>
              </w:rPr>
              <w:t>B</w:t>
            </w:r>
          </w:p>
          <w:p w14:paraId="552E199B" w14:textId="77777777" w:rsidR="001020A0" w:rsidRPr="001E3CFE" w:rsidRDefault="001020A0" w:rsidP="009D7741">
            <w:pPr>
              <w:rPr>
                <w:rFonts w:eastAsiaTheme="minorEastAsia"/>
                <w:color w:val="000000"/>
              </w:rPr>
            </w:pPr>
            <w:r w:rsidRPr="001E3CFE">
              <w:rPr>
                <w:rFonts w:eastAsiaTheme="minorEastAsia"/>
                <w:color w:val="000000"/>
              </w:rPr>
              <w:t>C</w:t>
            </w:r>
          </w:p>
          <w:p w14:paraId="64993DFA" w14:textId="77777777" w:rsidR="001020A0" w:rsidRPr="001E3CFE" w:rsidRDefault="001020A0" w:rsidP="009D7741">
            <w:pPr>
              <w:rPr>
                <w:rFonts w:eastAsiaTheme="minorEastAsia"/>
                <w:color w:val="000000"/>
              </w:rPr>
            </w:pPr>
            <w:r w:rsidRPr="001E3CFE">
              <w:rPr>
                <w:rFonts w:eastAsiaTheme="minorEastAsia"/>
                <w:color w:val="000000"/>
              </w:rPr>
              <w:t>D</w:t>
            </w:r>
          </w:p>
        </w:tc>
        <w:tc>
          <w:tcPr>
            <w:tcW w:w="6750" w:type="dxa"/>
          </w:tcPr>
          <w:p w14:paraId="65EB8486" w14:textId="71072AED" w:rsidR="001020A0" w:rsidRPr="001E3CFE" w:rsidRDefault="001020A0"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1747E751" w14:textId="722FBF44" w:rsidR="001020A0" w:rsidRPr="001E3CFE" w:rsidRDefault="001020A0" w:rsidP="009D774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3C81D1B6" w14:textId="6187472A" w:rsidR="001020A0" w:rsidRPr="001E3CFE" w:rsidRDefault="001020A0"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B57114D" w14:textId="64DC29B4" w:rsidR="001020A0" w:rsidRPr="001E3CFE" w:rsidRDefault="001020A0" w:rsidP="009D7741">
            <w:pPr>
              <w:rPr>
                <w:rFonts w:eastAsiaTheme="minorEastAsia"/>
                <w:color w:val="000000"/>
                <w:lang w:eastAsia="zh-HK"/>
              </w:rPr>
            </w:pP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1020A0" w:rsidRPr="001E3CFE" w14:paraId="0A391026" w14:textId="77777777" w:rsidTr="00CB15F4">
        <w:tc>
          <w:tcPr>
            <w:tcW w:w="7380" w:type="dxa"/>
            <w:gridSpan w:val="2"/>
          </w:tcPr>
          <w:p w14:paraId="417D97E5" w14:textId="51E99C3E" w:rsidR="001020A0" w:rsidRPr="001E3CFE" w:rsidRDefault="008B4186" w:rsidP="009D7741">
            <w:pPr>
              <w:spacing w:beforeLines="50" w:before="120"/>
              <w:rPr>
                <w:rFonts w:eastAsiaTheme="minorEastAsia"/>
                <w:color w:val="FF0000"/>
              </w:rPr>
            </w:pPr>
            <w:r>
              <w:rPr>
                <w:rFonts w:eastAsiaTheme="minorEastAsia"/>
                <w:color w:val="FF0000"/>
                <w:lang w:eastAsia="zh-HK"/>
              </w:rPr>
              <w:t>Answer</w:t>
            </w:r>
            <w:r w:rsidR="006E70C7">
              <w:rPr>
                <w:rFonts w:eastAsiaTheme="minorEastAsia"/>
                <w:color w:val="FF0000"/>
                <w:lang w:eastAsia="zh-HK"/>
              </w:rPr>
              <w:t xml:space="preserve">: </w:t>
            </w:r>
            <w:r w:rsidR="001020A0">
              <w:rPr>
                <w:rFonts w:eastAsiaTheme="minorEastAsia" w:hint="eastAsia"/>
                <w:color w:val="FF0000"/>
              </w:rPr>
              <w:t>D</w:t>
            </w:r>
          </w:p>
        </w:tc>
      </w:tr>
    </w:tbl>
    <w:p w14:paraId="4C944411" w14:textId="615EB66A" w:rsidR="008929A6" w:rsidRPr="0037324E" w:rsidRDefault="00F229C0" w:rsidP="0037324E">
      <w:pPr>
        <w:ind w:left="0" w:firstLine="0"/>
        <w:rPr>
          <w:rFonts w:eastAsia="微軟正黑體"/>
          <w:b/>
          <w:sz w:val="28"/>
          <w:szCs w:val="28"/>
        </w:rPr>
      </w:pPr>
      <w:r>
        <w:rPr>
          <w:rFonts w:eastAsia="微軟正黑體"/>
          <w:b/>
          <w:sz w:val="28"/>
          <w:szCs w:val="28"/>
        </w:rPr>
        <w:lastRenderedPageBreak/>
        <w:t>Worksheet 1</w:t>
      </w:r>
      <w:r w:rsidR="001020A0">
        <w:rPr>
          <w:rFonts w:eastAsia="微軟正黑體" w:hint="eastAsia"/>
          <w:b/>
          <w:sz w:val="28"/>
          <w:szCs w:val="28"/>
        </w:rPr>
        <w:t>3</w:t>
      </w:r>
      <w:r>
        <w:rPr>
          <w:rFonts w:eastAsia="微軟正黑體"/>
          <w:b/>
          <w:sz w:val="28"/>
          <w:szCs w:val="28"/>
        </w:rPr>
        <w:t xml:space="preserve">: </w:t>
      </w:r>
      <w:r w:rsidR="00432726">
        <w:rPr>
          <w:rFonts w:eastAsia="微軟正黑體"/>
          <w:b/>
          <w:sz w:val="28"/>
          <w:szCs w:val="28"/>
        </w:rPr>
        <w:t>Main Principles</w:t>
      </w:r>
      <w:r w:rsidRPr="00F229C0">
        <w:rPr>
          <w:rFonts w:eastAsia="微軟正黑體"/>
          <w:b/>
          <w:sz w:val="28"/>
          <w:szCs w:val="28"/>
        </w:rPr>
        <w:t xml:space="preserve"> of the Belt and Road Initiative</w:t>
      </w:r>
    </w:p>
    <w:p w14:paraId="6F0417EA" w14:textId="08BD173B" w:rsidR="008929A6" w:rsidRDefault="008929A6" w:rsidP="008929A6">
      <w:pPr>
        <w:ind w:left="0" w:firstLine="0"/>
      </w:pPr>
    </w:p>
    <w:p w14:paraId="017429AF" w14:textId="62B89B2A" w:rsidR="00D30C0E" w:rsidRPr="001D598A" w:rsidRDefault="00E867A4" w:rsidP="00D30C0E">
      <w:pPr>
        <w:ind w:left="0" w:firstLine="0"/>
        <w:rPr>
          <w:b/>
          <w:lang w:eastAsia="zh-HK"/>
        </w:rPr>
      </w:pPr>
      <w:r>
        <w:rPr>
          <w:b/>
        </w:rPr>
        <w:t>Source 1</w:t>
      </w:r>
    </w:p>
    <w:tbl>
      <w:tblPr>
        <w:tblStyle w:val="a5"/>
        <w:tblW w:w="0" w:type="auto"/>
        <w:tblLook w:val="04A0" w:firstRow="1" w:lastRow="0" w:firstColumn="1" w:lastColumn="0" w:noHBand="0" w:noVBand="1"/>
      </w:tblPr>
      <w:tblGrid>
        <w:gridCol w:w="8296"/>
      </w:tblGrid>
      <w:tr w:rsidR="00D30C0E" w:rsidRPr="001D598A" w14:paraId="7F563C0A" w14:textId="77777777" w:rsidTr="001F1DC4">
        <w:tc>
          <w:tcPr>
            <w:tcW w:w="8296" w:type="dxa"/>
            <w:shd w:val="clear" w:color="auto" w:fill="auto"/>
          </w:tcPr>
          <w:p w14:paraId="606FCAB5" w14:textId="77777777" w:rsidR="00D30C0E" w:rsidRPr="001D598A" w:rsidRDefault="00D30C0E" w:rsidP="009D7741">
            <w:pPr>
              <w:spacing w:beforeLines="30" w:before="72"/>
              <w:ind w:left="0" w:right="16" w:firstLine="0"/>
              <w:jc w:val="both"/>
              <w:rPr>
                <w:rFonts w:eastAsiaTheme="minorEastAsia"/>
                <w:b/>
              </w:rPr>
            </w:pPr>
            <w:r w:rsidRPr="001D598A">
              <w:rPr>
                <w:rFonts w:eastAsiaTheme="minorEastAsia"/>
                <w:b/>
              </w:rPr>
              <w:t>IV. Cooperation Priorities</w:t>
            </w:r>
          </w:p>
          <w:p w14:paraId="3BC05B12" w14:textId="77777777" w:rsidR="00D30C0E" w:rsidRPr="001D598A" w:rsidRDefault="00D30C0E" w:rsidP="009D7741">
            <w:pPr>
              <w:spacing w:beforeLines="30" w:before="72"/>
              <w:ind w:left="0" w:right="16" w:firstLine="0"/>
              <w:jc w:val="both"/>
              <w:rPr>
                <w:rFonts w:eastAsiaTheme="minorEastAsia"/>
              </w:rPr>
            </w:pPr>
            <w:r w:rsidRPr="001D598A">
              <w:rPr>
                <w:rFonts w:eastAsiaTheme="minorEastAsia"/>
              </w:rPr>
              <w:t>Countries along the Belt and Road have their own resource advantages and their economies are mutually complementary. Therefore, there is a great potential and space for cooperation. They should promote policy coordination, facilities connectivity, unimpeded trade, financial integration and people-to-people bonds as their five major goals, and strengthen cooperation in the following key areas:</w:t>
            </w:r>
          </w:p>
          <w:p w14:paraId="6C4756B7" w14:textId="77777777" w:rsidR="00A57B6E" w:rsidRDefault="00A57B6E" w:rsidP="009D7741">
            <w:pPr>
              <w:spacing w:beforeLines="30" w:before="72"/>
              <w:ind w:left="0" w:right="16" w:firstLine="0"/>
              <w:jc w:val="both"/>
              <w:rPr>
                <w:rFonts w:eastAsiaTheme="minorEastAsia"/>
                <w:i/>
              </w:rPr>
            </w:pPr>
          </w:p>
          <w:p w14:paraId="5D729442" w14:textId="78082A2F" w:rsidR="00D30C0E" w:rsidRPr="001D598A" w:rsidRDefault="00D30C0E" w:rsidP="009D7741">
            <w:pPr>
              <w:spacing w:beforeLines="30" w:before="72"/>
              <w:ind w:left="0" w:right="16" w:firstLine="0"/>
              <w:jc w:val="both"/>
              <w:rPr>
                <w:rFonts w:eastAsiaTheme="minorEastAsia"/>
                <w:i/>
              </w:rPr>
            </w:pPr>
            <w:r w:rsidRPr="001D598A">
              <w:rPr>
                <w:rFonts w:eastAsiaTheme="minorEastAsia"/>
                <w:i/>
              </w:rPr>
              <w:t>Policy coordination</w:t>
            </w:r>
          </w:p>
          <w:p w14:paraId="0FAE9633" w14:textId="7A2CD3BE" w:rsidR="00D30C0E" w:rsidRPr="001D598A" w:rsidRDefault="00D30C0E" w:rsidP="009D7741">
            <w:pPr>
              <w:spacing w:beforeLines="30" w:before="72"/>
              <w:ind w:left="0" w:right="16" w:firstLine="0"/>
              <w:jc w:val="both"/>
              <w:rPr>
                <w:rFonts w:eastAsiaTheme="minorEastAsia"/>
              </w:rPr>
            </w:pPr>
            <w:r w:rsidRPr="001D598A">
              <w:rPr>
                <w:rFonts w:eastAsiaTheme="minorEastAsia"/>
              </w:rPr>
              <w:t xml:space="preserve">Enhancing policy coordination is an important guarantee for implementing the Initiative. We should promote intergovernmental cooperation, build a multilevel intergovernmental macro policy exchange and communication mechanism, expand shared interests, enhance mutual political trust, and reach new cooperation consensus. </w:t>
            </w:r>
            <w:r>
              <w:rPr>
                <w:rFonts w:eastAsiaTheme="minorEastAsia"/>
              </w:rPr>
              <w:t>…</w:t>
            </w:r>
          </w:p>
          <w:p w14:paraId="1FF03CEA" w14:textId="77777777" w:rsidR="00A57B6E" w:rsidRDefault="00A57B6E" w:rsidP="009D7741">
            <w:pPr>
              <w:spacing w:beforeLines="30" w:before="72"/>
              <w:ind w:left="0" w:right="16" w:firstLine="0"/>
              <w:jc w:val="both"/>
              <w:rPr>
                <w:rFonts w:eastAsiaTheme="minorEastAsia"/>
                <w:i/>
              </w:rPr>
            </w:pPr>
          </w:p>
          <w:p w14:paraId="37C4DD6C" w14:textId="41100DDA" w:rsidR="00D30C0E" w:rsidRPr="001D598A" w:rsidRDefault="00D30C0E" w:rsidP="009D7741">
            <w:pPr>
              <w:spacing w:beforeLines="30" w:before="72"/>
              <w:ind w:left="0" w:right="16" w:firstLine="0"/>
              <w:jc w:val="both"/>
              <w:rPr>
                <w:rFonts w:eastAsiaTheme="minorEastAsia"/>
                <w:i/>
              </w:rPr>
            </w:pPr>
            <w:r w:rsidRPr="001D598A">
              <w:rPr>
                <w:rFonts w:eastAsiaTheme="minorEastAsia"/>
                <w:i/>
              </w:rPr>
              <w:t>Facilities connectivity</w:t>
            </w:r>
          </w:p>
          <w:p w14:paraId="465943D6" w14:textId="795093E7" w:rsidR="00D30C0E" w:rsidRPr="001D598A" w:rsidRDefault="00D30C0E">
            <w:pPr>
              <w:spacing w:beforeLines="30" w:before="72"/>
              <w:ind w:left="0" w:right="16" w:firstLine="0"/>
              <w:jc w:val="both"/>
              <w:rPr>
                <w:rFonts w:eastAsiaTheme="minorEastAsia"/>
              </w:rPr>
            </w:pPr>
            <w:r w:rsidRPr="001D598A">
              <w:rPr>
                <w:rFonts w:eastAsiaTheme="minorEastAsia"/>
              </w:rPr>
              <w:t>Facilities connectivity is a priority area for implementing the Initiative. On the basis of respecting each other</w:t>
            </w:r>
            <w:r w:rsidR="000B23DC">
              <w:rPr>
                <w:rFonts w:eastAsiaTheme="minorEastAsia"/>
              </w:rPr>
              <w:t>’</w:t>
            </w:r>
            <w:r w:rsidRPr="001D598A">
              <w:rPr>
                <w:rFonts w:eastAsiaTheme="minorEastAsia"/>
              </w:rPr>
              <w:t xml:space="preserve">s sovereignty and security concerns, countries along the Belt and Road should improve the connectivity of their infrastructure construction plans and technical standard systems, jointly push forward the construction of international trunk passageways, and form an infrastructure network connecting all </w:t>
            </w:r>
            <w:r w:rsidR="00D80464" w:rsidRPr="001D598A">
              <w:rPr>
                <w:rFonts w:eastAsiaTheme="minorEastAsia"/>
              </w:rPr>
              <w:t>sub regions</w:t>
            </w:r>
            <w:r w:rsidRPr="001D598A">
              <w:rPr>
                <w:rFonts w:eastAsiaTheme="minorEastAsia"/>
              </w:rPr>
              <w:t xml:space="preserve"> in Asia, and between Asia, Europe and Africa step by step. </w:t>
            </w:r>
            <w:r>
              <w:rPr>
                <w:rFonts w:eastAsiaTheme="minorEastAsia"/>
              </w:rPr>
              <w:t>…</w:t>
            </w:r>
          </w:p>
          <w:p w14:paraId="4A94FCD4" w14:textId="77777777" w:rsidR="00A57B6E" w:rsidRDefault="00A57B6E" w:rsidP="009D7741">
            <w:pPr>
              <w:spacing w:beforeLines="30" w:before="72"/>
              <w:ind w:left="0" w:right="16" w:firstLine="0"/>
              <w:jc w:val="both"/>
              <w:rPr>
                <w:rFonts w:eastAsiaTheme="minorEastAsia"/>
                <w:i/>
              </w:rPr>
            </w:pPr>
          </w:p>
          <w:p w14:paraId="698C35B1" w14:textId="14137C51" w:rsidR="00D30C0E" w:rsidRPr="001D598A" w:rsidRDefault="00D30C0E" w:rsidP="009D7741">
            <w:pPr>
              <w:spacing w:beforeLines="30" w:before="72"/>
              <w:ind w:left="0" w:right="16" w:firstLine="0"/>
              <w:jc w:val="both"/>
              <w:rPr>
                <w:rFonts w:eastAsiaTheme="minorEastAsia"/>
                <w:i/>
              </w:rPr>
            </w:pPr>
            <w:r w:rsidRPr="001D598A">
              <w:rPr>
                <w:rFonts w:eastAsiaTheme="minorEastAsia"/>
                <w:i/>
              </w:rPr>
              <w:t>Unimpeded trade</w:t>
            </w:r>
          </w:p>
          <w:p w14:paraId="42F4B60C" w14:textId="750F99DA" w:rsidR="00D30C0E" w:rsidRPr="001D598A" w:rsidRDefault="00D30C0E" w:rsidP="009D7741">
            <w:pPr>
              <w:spacing w:beforeLines="30" w:before="72"/>
              <w:ind w:left="0" w:right="16" w:firstLine="0"/>
              <w:jc w:val="both"/>
              <w:rPr>
                <w:rFonts w:eastAsiaTheme="minorEastAsia"/>
              </w:rPr>
            </w:pPr>
            <w:r w:rsidRPr="001D598A">
              <w:rPr>
                <w:rFonts w:eastAsiaTheme="minorEastAsia"/>
              </w:rPr>
              <w:t>Investment and trade cooperation is a major task in building the Belt and Road. We should strive to improve investment and trade facilitation, and remove investment and trade barriers for the creation of a sound business environment within the region and in all related countries. We will discuss with countries and regions along the Belt and Road on opening free trade areas so as to unleash the potential for expanded cooperation</w:t>
            </w:r>
            <w:r>
              <w:rPr>
                <w:rFonts w:eastAsiaTheme="minorEastAsia"/>
              </w:rPr>
              <w:t>. …</w:t>
            </w:r>
          </w:p>
          <w:p w14:paraId="4749838A" w14:textId="77777777" w:rsidR="00A57B6E" w:rsidRDefault="00A57B6E" w:rsidP="009D7741">
            <w:pPr>
              <w:spacing w:beforeLines="30" w:before="72"/>
              <w:ind w:left="0" w:right="16" w:firstLine="0"/>
              <w:jc w:val="both"/>
              <w:rPr>
                <w:rFonts w:eastAsiaTheme="minorEastAsia"/>
              </w:rPr>
            </w:pPr>
          </w:p>
          <w:p w14:paraId="1F780DA3" w14:textId="77777777" w:rsidR="00D30C0E" w:rsidRPr="001D598A" w:rsidRDefault="00D30C0E" w:rsidP="009D7741">
            <w:pPr>
              <w:spacing w:beforeLines="30" w:before="72"/>
              <w:ind w:left="0" w:right="16" w:firstLine="0"/>
              <w:jc w:val="both"/>
              <w:rPr>
                <w:rFonts w:eastAsiaTheme="minorEastAsia"/>
                <w:i/>
              </w:rPr>
            </w:pPr>
            <w:r w:rsidRPr="001D598A">
              <w:rPr>
                <w:rFonts w:eastAsiaTheme="minorEastAsia"/>
                <w:i/>
              </w:rPr>
              <w:t>Financial integration</w:t>
            </w:r>
          </w:p>
          <w:p w14:paraId="5BAFE9E0" w14:textId="5640BB1D" w:rsidR="00D30C0E" w:rsidRPr="001D598A" w:rsidRDefault="00D30C0E" w:rsidP="009D7741">
            <w:pPr>
              <w:spacing w:beforeLines="30" w:before="72"/>
              <w:ind w:left="0" w:right="16" w:firstLine="0"/>
              <w:jc w:val="both"/>
              <w:rPr>
                <w:rFonts w:eastAsiaTheme="minorEastAsia"/>
              </w:rPr>
            </w:pPr>
            <w:r w:rsidRPr="001D598A">
              <w:rPr>
                <w:rFonts w:eastAsiaTheme="minorEastAsia"/>
              </w:rPr>
              <w:t>Financial integration is an important underpinning for implementing the Belt and Road Initiative. We should deepen financial cooperation, and make more efforts in building a currency stability system, investment and financing system and credit information system in Asia. We should expand the scope and scale of bilateral currency swap and settlement with other countries along the Belt and Road, open and develop the bond market in Asia, make joint efforts to establish the Asian Infrastructure Investment Bank and BRICS New Development Bank, conduct negotiation among related parties on establishing Shanghai Cooperation Organization (SCO) financing institution, and set up and put into operation the Silk Road Fund as early as possible</w:t>
            </w:r>
            <w:r w:rsidR="00A57B6E">
              <w:rPr>
                <w:rFonts w:eastAsiaTheme="minorEastAsia"/>
              </w:rPr>
              <w:t>.</w:t>
            </w:r>
          </w:p>
          <w:p w14:paraId="06AC110B" w14:textId="77777777" w:rsidR="00D30C0E" w:rsidRPr="001D598A" w:rsidRDefault="00D30C0E" w:rsidP="009D7741">
            <w:pPr>
              <w:spacing w:beforeLines="30" w:before="72"/>
              <w:ind w:left="0" w:right="16" w:firstLine="0"/>
              <w:jc w:val="both"/>
              <w:rPr>
                <w:b/>
                <w:lang w:eastAsia="zh-HK"/>
              </w:rPr>
            </w:pPr>
          </w:p>
          <w:p w14:paraId="12167E3C" w14:textId="77777777" w:rsidR="00D30C0E" w:rsidRPr="001D598A" w:rsidRDefault="00D30C0E" w:rsidP="009D7741">
            <w:pPr>
              <w:spacing w:beforeLines="30" w:before="72"/>
              <w:ind w:left="0" w:right="16" w:firstLine="0"/>
              <w:jc w:val="both"/>
              <w:rPr>
                <w:rFonts w:eastAsiaTheme="minorEastAsia"/>
                <w:i/>
              </w:rPr>
            </w:pPr>
            <w:r w:rsidRPr="001D598A">
              <w:rPr>
                <w:rFonts w:eastAsiaTheme="minorEastAsia"/>
                <w:i/>
              </w:rPr>
              <w:t>People-to-people bond</w:t>
            </w:r>
          </w:p>
          <w:p w14:paraId="609CEDA8" w14:textId="0C83CFC2" w:rsidR="00D30C0E" w:rsidRPr="001D598A" w:rsidRDefault="00D30C0E">
            <w:pPr>
              <w:spacing w:beforeLines="30" w:before="72"/>
              <w:ind w:left="0" w:right="16" w:firstLine="0"/>
              <w:jc w:val="both"/>
              <w:rPr>
                <w:b/>
                <w:lang w:eastAsia="zh-HK"/>
              </w:rPr>
            </w:pPr>
            <w:r w:rsidRPr="001D598A">
              <w:rPr>
                <w:rFonts w:eastAsiaTheme="minorEastAsia"/>
              </w:rPr>
              <w:lastRenderedPageBreak/>
              <w:t>People-to-people bond provides the public support for implementing the Initiative. We should carry forward the spirit of friendly cooperation of the Silk Road by promoting extensive cultural and academic exchanges, personnel exchanges and cooperation, media cooperation, youth and women exchanges and volunteer services, so as to win public support for deepening bilateral and multilateral cooperation.</w:t>
            </w:r>
          </w:p>
        </w:tc>
      </w:tr>
    </w:tbl>
    <w:p w14:paraId="2A4A4F0F" w14:textId="6020A56D" w:rsidR="00D30C0E" w:rsidRDefault="00D30C0E" w:rsidP="00D30C0E">
      <w:pPr>
        <w:ind w:left="0" w:firstLine="0"/>
        <w:rPr>
          <w:sz w:val="22"/>
          <w:lang w:eastAsia="zh-HK"/>
        </w:rPr>
      </w:pPr>
      <w:r w:rsidRPr="001D598A">
        <w:rPr>
          <w:rFonts w:hint="eastAsia"/>
          <w:sz w:val="22"/>
        </w:rPr>
        <w:lastRenderedPageBreak/>
        <w:t>S</w:t>
      </w:r>
      <w:r w:rsidRPr="001D598A">
        <w:rPr>
          <w:rFonts w:hint="eastAsia"/>
          <w:sz w:val="22"/>
          <w:lang w:eastAsia="zh-HK"/>
        </w:rPr>
        <w:t xml:space="preserve">ource: </w:t>
      </w:r>
      <w:r w:rsidRPr="001D598A">
        <w:rPr>
          <w:sz w:val="22"/>
          <w:lang w:eastAsia="zh-HK"/>
        </w:rPr>
        <w:t>State Council of the People</w:t>
      </w:r>
      <w:r w:rsidR="000B23DC">
        <w:rPr>
          <w:sz w:val="22"/>
          <w:lang w:eastAsia="zh-HK"/>
        </w:rPr>
        <w:t>’</w:t>
      </w:r>
      <w:r w:rsidRPr="001D598A">
        <w:rPr>
          <w:sz w:val="22"/>
          <w:lang w:eastAsia="zh-HK"/>
        </w:rPr>
        <w:t xml:space="preserve">s Republic of China, </w:t>
      </w:r>
      <w:r w:rsidRPr="001D598A">
        <w:rPr>
          <w:i/>
          <w:sz w:val="22"/>
          <w:lang w:eastAsia="zh-HK"/>
        </w:rPr>
        <w:t>Full text: Action plan on the Belt and Road Initiative</w:t>
      </w:r>
      <w:r w:rsidRPr="001D598A">
        <w:rPr>
          <w:sz w:val="22"/>
          <w:lang w:eastAsia="zh-HK"/>
        </w:rPr>
        <w:t xml:space="preserve"> </w:t>
      </w:r>
      <w:r w:rsidR="00AC0DC5" w:rsidRPr="00AC0DC5">
        <w:rPr>
          <w:sz w:val="22"/>
          <w:lang w:eastAsia="zh-HK"/>
        </w:rPr>
        <w:t>https://english.www.gov.cn/archive/publications/2015/03/30/content_281475080249035.htm</w:t>
      </w:r>
    </w:p>
    <w:p w14:paraId="0A39E7F3" w14:textId="77777777" w:rsidR="00B44122" w:rsidRPr="001D598A" w:rsidRDefault="00B44122" w:rsidP="00D30C0E">
      <w:pPr>
        <w:ind w:left="0" w:firstLine="0"/>
        <w:rPr>
          <w:sz w:val="22"/>
        </w:rPr>
      </w:pPr>
    </w:p>
    <w:p w14:paraId="5CDEDBB3" w14:textId="5F2576DE" w:rsidR="008F4E17" w:rsidRPr="006A45D6" w:rsidRDefault="000513DE" w:rsidP="00B93C13">
      <w:pPr>
        <w:tabs>
          <w:tab w:val="left" w:pos="426"/>
        </w:tabs>
        <w:spacing w:line="276" w:lineRule="auto"/>
        <w:ind w:left="0" w:firstLine="0"/>
        <w:rPr>
          <w:lang w:eastAsia="zh-HK"/>
        </w:rPr>
      </w:pPr>
      <w:bookmarkStart w:id="0" w:name="_GoBack"/>
      <w:bookmarkEnd w:id="0"/>
      <w:r w:rsidRPr="006A45D6">
        <w:rPr>
          <w:lang w:eastAsia="zh-HK"/>
        </w:rPr>
        <w:t>1.</w:t>
      </w:r>
      <w:r w:rsidRPr="006A45D6">
        <w:rPr>
          <w:lang w:eastAsia="zh-HK"/>
        </w:rPr>
        <w:tab/>
      </w:r>
      <w:r w:rsidR="00B44122" w:rsidRPr="006A45D6" w:rsidDel="00B44122">
        <w:rPr>
          <w:lang w:eastAsia="zh-HK"/>
        </w:rPr>
        <w:t xml:space="preserve"> </w:t>
      </w:r>
      <w:r w:rsidR="00A75FDB" w:rsidRPr="006A45D6">
        <w:t>(a)</w:t>
      </w:r>
      <w:r w:rsidR="00A75FDB" w:rsidRPr="006A45D6">
        <w:tab/>
      </w:r>
      <w:r w:rsidR="003F524D" w:rsidRPr="006A45D6">
        <w:rPr>
          <w:lang w:eastAsia="zh-HK"/>
        </w:rPr>
        <w:t xml:space="preserve">According to Source </w:t>
      </w:r>
      <w:r w:rsidR="00233367" w:rsidRPr="006A45D6">
        <w:rPr>
          <w:lang w:eastAsia="zh-HK"/>
        </w:rPr>
        <w:t>1</w:t>
      </w:r>
      <w:r w:rsidR="003F524D" w:rsidRPr="006A45D6">
        <w:rPr>
          <w:lang w:eastAsia="zh-HK"/>
        </w:rPr>
        <w:t xml:space="preserve">, what are the five main </w:t>
      </w:r>
      <w:r w:rsidR="00F74B6A" w:rsidRPr="006A45D6">
        <w:rPr>
          <w:lang w:eastAsia="zh-HK"/>
        </w:rPr>
        <w:t xml:space="preserve">areas </w:t>
      </w:r>
      <w:r w:rsidR="003F524D" w:rsidRPr="006A45D6">
        <w:rPr>
          <w:lang w:eastAsia="zh-HK"/>
        </w:rPr>
        <w:t>of the Belt and Road Initiative?</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F4E17" w:rsidRPr="006A45D6" w14:paraId="37E1B61E" w14:textId="77777777" w:rsidTr="00C62482">
        <w:tc>
          <w:tcPr>
            <w:tcW w:w="7313" w:type="dxa"/>
          </w:tcPr>
          <w:p w14:paraId="6C9F5736" w14:textId="78134E3D" w:rsidR="008F4E17" w:rsidRPr="006A45D6" w:rsidRDefault="003F524D" w:rsidP="001829DF">
            <w:pPr>
              <w:spacing w:line="360" w:lineRule="auto"/>
              <w:ind w:left="0" w:firstLine="0"/>
              <w:rPr>
                <w:rFonts w:eastAsiaTheme="minorEastAsia"/>
                <w:i/>
                <w:color w:val="FF0000"/>
              </w:rPr>
            </w:pPr>
            <w:r w:rsidRPr="006A45D6">
              <w:rPr>
                <w:rFonts w:eastAsiaTheme="minorEastAsia"/>
                <w:i/>
                <w:color w:val="FF0000"/>
              </w:rPr>
              <w:t xml:space="preserve">Policy coordination, facilities connectivity, unimpeded trade, financial </w:t>
            </w:r>
          </w:p>
        </w:tc>
      </w:tr>
      <w:tr w:rsidR="007F6DAF" w:rsidRPr="006A45D6" w14:paraId="6A5830C2" w14:textId="77777777" w:rsidTr="00C62482">
        <w:tc>
          <w:tcPr>
            <w:tcW w:w="7313" w:type="dxa"/>
          </w:tcPr>
          <w:p w14:paraId="53D9ECA4" w14:textId="0130A593" w:rsidR="007F6DAF" w:rsidRPr="006A45D6" w:rsidRDefault="007F6DAF" w:rsidP="000D3A0B">
            <w:pPr>
              <w:spacing w:line="360" w:lineRule="auto"/>
              <w:ind w:left="0" w:firstLine="0"/>
              <w:rPr>
                <w:rFonts w:eastAsiaTheme="minorEastAsia"/>
                <w:i/>
                <w:color w:val="FF0000"/>
              </w:rPr>
            </w:pPr>
            <w:r w:rsidRPr="006A45D6">
              <w:rPr>
                <w:rFonts w:eastAsiaTheme="minorEastAsia"/>
                <w:i/>
                <w:color w:val="FF0000"/>
              </w:rPr>
              <w:t xml:space="preserve">integration and </w:t>
            </w:r>
            <w:r w:rsidR="000D3A0B" w:rsidRPr="006A45D6">
              <w:rPr>
                <w:rFonts w:eastAsiaTheme="minorEastAsia"/>
                <w:i/>
                <w:color w:val="FF0000"/>
              </w:rPr>
              <w:t>p</w:t>
            </w:r>
            <w:r w:rsidRPr="006A45D6">
              <w:rPr>
                <w:rFonts w:eastAsiaTheme="minorEastAsia"/>
                <w:i/>
                <w:color w:val="FF0000"/>
              </w:rPr>
              <w:t>eople-to-people bond</w:t>
            </w:r>
            <w:r w:rsidR="00D80464" w:rsidRPr="006A45D6">
              <w:rPr>
                <w:rFonts w:eastAsiaTheme="minorEastAsia" w:hint="eastAsia"/>
                <w:i/>
                <w:color w:val="FF0000"/>
              </w:rPr>
              <w:t>.</w:t>
            </w:r>
          </w:p>
        </w:tc>
      </w:tr>
      <w:tr w:rsidR="001829DF" w:rsidRPr="006A45D6" w14:paraId="2EBBB63E" w14:textId="77777777" w:rsidTr="00C62482">
        <w:tc>
          <w:tcPr>
            <w:tcW w:w="7313" w:type="dxa"/>
          </w:tcPr>
          <w:p w14:paraId="0652BA24" w14:textId="77777777" w:rsidR="001829DF" w:rsidRPr="006A45D6" w:rsidRDefault="001829DF" w:rsidP="001829DF">
            <w:pPr>
              <w:spacing w:line="360" w:lineRule="auto"/>
              <w:ind w:left="0" w:firstLine="0"/>
              <w:rPr>
                <w:rFonts w:eastAsiaTheme="minorEastAsia"/>
                <w:i/>
                <w:color w:val="FF0000"/>
              </w:rPr>
            </w:pPr>
          </w:p>
        </w:tc>
      </w:tr>
    </w:tbl>
    <w:p w14:paraId="69146E58" w14:textId="77777777" w:rsidR="008F4E17" w:rsidRPr="006A45D6" w:rsidRDefault="008F4E17" w:rsidP="001829DF">
      <w:pPr>
        <w:spacing w:line="276" w:lineRule="auto"/>
        <w:ind w:left="0" w:firstLine="0"/>
        <w:rPr>
          <w:rFonts w:eastAsiaTheme="minorEastAsia"/>
          <w:sz w:val="22"/>
        </w:rPr>
      </w:pPr>
    </w:p>
    <w:p w14:paraId="57E4E1BE" w14:textId="3CC77775" w:rsidR="00375C39" w:rsidRPr="001D598A" w:rsidRDefault="00A75FDB" w:rsidP="001829DF">
      <w:pPr>
        <w:tabs>
          <w:tab w:val="left" w:pos="426"/>
          <w:tab w:val="left" w:pos="993"/>
        </w:tabs>
        <w:spacing w:line="276" w:lineRule="auto"/>
        <w:ind w:leftChars="177" w:left="987" w:hangingChars="234" w:hanging="562"/>
        <w:jc w:val="both"/>
        <w:rPr>
          <w:lang w:eastAsia="zh-HK"/>
        </w:rPr>
      </w:pPr>
      <w:r w:rsidRPr="006A45D6">
        <w:rPr>
          <w:rFonts w:eastAsiaTheme="minorEastAsia"/>
          <w:szCs w:val="28"/>
        </w:rPr>
        <w:t>(b)</w:t>
      </w:r>
      <w:r w:rsidRPr="006A45D6">
        <w:rPr>
          <w:rFonts w:eastAsiaTheme="minorEastAsia"/>
        </w:rPr>
        <w:tab/>
      </w:r>
      <w:r w:rsidRPr="006A45D6">
        <w:rPr>
          <w:rFonts w:eastAsiaTheme="minorEastAsia"/>
        </w:rPr>
        <w:tab/>
      </w:r>
      <w:r w:rsidR="000E691C" w:rsidRPr="006A45D6">
        <w:rPr>
          <w:rFonts w:eastAsiaTheme="minorEastAsia"/>
        </w:rPr>
        <w:t>With reference to</w:t>
      </w:r>
      <w:r w:rsidR="00F74B6A" w:rsidRPr="006A45D6">
        <w:rPr>
          <w:rFonts w:eastAsiaTheme="minorEastAsia"/>
        </w:rPr>
        <w:t xml:space="preserve"> the above question</w:t>
      </w:r>
      <w:r w:rsidR="000D3A0B" w:rsidRPr="006A45D6">
        <w:rPr>
          <w:rFonts w:eastAsiaTheme="minorEastAsia"/>
        </w:rPr>
        <w:t xml:space="preserve"> </w:t>
      </w:r>
      <w:r w:rsidR="000E691C" w:rsidRPr="006A45D6">
        <w:rPr>
          <w:rFonts w:eastAsiaTheme="minorEastAsia"/>
        </w:rPr>
        <w:t>and refer</w:t>
      </w:r>
      <w:r w:rsidR="003F524D" w:rsidRPr="006A45D6">
        <w:rPr>
          <w:rFonts w:eastAsiaTheme="minorEastAsia" w:hint="eastAsia"/>
        </w:rPr>
        <w:t xml:space="preserve"> to Source </w:t>
      </w:r>
      <w:r w:rsidR="00233367" w:rsidRPr="006A45D6">
        <w:rPr>
          <w:rFonts w:eastAsiaTheme="minorEastAsia"/>
        </w:rPr>
        <w:t>1</w:t>
      </w:r>
      <w:r w:rsidR="003F524D" w:rsidRPr="006A45D6">
        <w:rPr>
          <w:rFonts w:eastAsiaTheme="minorEastAsia" w:hint="eastAsia"/>
        </w:rPr>
        <w:t xml:space="preserve">, </w:t>
      </w:r>
      <w:r w:rsidR="003F524D" w:rsidRPr="006A45D6">
        <w:rPr>
          <w:rFonts w:eastAsiaTheme="minorEastAsia"/>
        </w:rPr>
        <w:t xml:space="preserve">fill in the names of the five main </w:t>
      </w:r>
      <w:r w:rsidR="00F74B6A" w:rsidRPr="006A45D6">
        <w:rPr>
          <w:rFonts w:eastAsiaTheme="minorEastAsia"/>
        </w:rPr>
        <w:t>areas</w:t>
      </w:r>
      <w:r w:rsidR="003F524D" w:rsidRPr="006A45D6">
        <w:rPr>
          <w:rFonts w:eastAsiaTheme="minorEastAsia"/>
        </w:rPr>
        <w:t xml:space="preserve"> of the Belt and Road Initiative mentioned in the answer to Question </w:t>
      </w:r>
      <w:r w:rsidR="000513DE" w:rsidRPr="006A45D6">
        <w:rPr>
          <w:rFonts w:eastAsiaTheme="minorEastAsia"/>
        </w:rPr>
        <w:t>1</w:t>
      </w:r>
      <w:r w:rsidR="003F524D" w:rsidRPr="006A45D6">
        <w:rPr>
          <w:rFonts w:eastAsiaTheme="minorEastAsia"/>
        </w:rPr>
        <w:t>.(a) in the</w:t>
      </w:r>
      <w:r w:rsidR="003F524D" w:rsidRPr="001D598A">
        <w:rPr>
          <w:rFonts w:eastAsiaTheme="minorEastAsia"/>
        </w:rPr>
        <w:t xml:space="preserve"> spaces provided in the table below.</w:t>
      </w:r>
    </w:p>
    <w:p w14:paraId="24937223" w14:textId="77777777" w:rsidR="00375C39" w:rsidRPr="001D598A" w:rsidRDefault="00375C39" w:rsidP="00375C39">
      <w:pPr>
        <w:tabs>
          <w:tab w:val="left" w:pos="426"/>
          <w:tab w:val="left" w:pos="993"/>
        </w:tabs>
        <w:ind w:left="0" w:firstLine="0"/>
        <w:rPr>
          <w:lang w:eastAsia="zh-HK"/>
        </w:rPr>
      </w:pPr>
    </w:p>
    <w:tbl>
      <w:tblPr>
        <w:tblStyle w:val="a5"/>
        <w:tblW w:w="0" w:type="auto"/>
        <w:tblLayout w:type="fixed"/>
        <w:tblLook w:val="04A0" w:firstRow="1" w:lastRow="0" w:firstColumn="1" w:lastColumn="0" w:noHBand="0" w:noVBand="1"/>
      </w:tblPr>
      <w:tblGrid>
        <w:gridCol w:w="704"/>
        <w:gridCol w:w="5387"/>
        <w:gridCol w:w="2205"/>
      </w:tblGrid>
      <w:tr w:rsidR="002A1E59" w:rsidRPr="001D598A" w14:paraId="55CD531F" w14:textId="77777777" w:rsidTr="001829DF">
        <w:trPr>
          <w:tblHeader/>
        </w:trPr>
        <w:tc>
          <w:tcPr>
            <w:tcW w:w="6091" w:type="dxa"/>
            <w:gridSpan w:val="2"/>
          </w:tcPr>
          <w:p w14:paraId="6C04E162" w14:textId="77777777" w:rsidR="002A1E59" w:rsidRPr="001D598A" w:rsidRDefault="002A1E59" w:rsidP="00C62482">
            <w:pPr>
              <w:snapToGrid w:val="0"/>
              <w:spacing w:line="276" w:lineRule="auto"/>
              <w:ind w:left="0" w:firstLine="0"/>
              <w:rPr>
                <w:rFonts w:eastAsiaTheme="minorEastAsia"/>
                <w:lang w:eastAsia="zh-HK"/>
              </w:rPr>
            </w:pPr>
          </w:p>
        </w:tc>
        <w:tc>
          <w:tcPr>
            <w:tcW w:w="2205" w:type="dxa"/>
          </w:tcPr>
          <w:p w14:paraId="1247567A" w14:textId="21731C67" w:rsidR="002A1E59" w:rsidRPr="001D598A" w:rsidRDefault="006136DD" w:rsidP="006136DD">
            <w:pPr>
              <w:snapToGrid w:val="0"/>
              <w:spacing w:line="276" w:lineRule="auto"/>
              <w:ind w:left="0" w:firstLine="0"/>
              <w:jc w:val="center"/>
              <w:rPr>
                <w:rFonts w:eastAsiaTheme="minorEastAsia"/>
                <w:b/>
                <w:lang w:eastAsia="zh-HK"/>
              </w:rPr>
            </w:pPr>
            <w:r w:rsidRPr="001D598A">
              <w:rPr>
                <w:rFonts w:eastAsiaTheme="minorEastAsia"/>
                <w:b/>
              </w:rPr>
              <w:t>The main content of “One Belt One Road Initiative”</w:t>
            </w:r>
          </w:p>
        </w:tc>
      </w:tr>
      <w:tr w:rsidR="002A1E59" w:rsidRPr="001D598A" w14:paraId="17692BDD" w14:textId="77777777" w:rsidTr="001829DF">
        <w:tc>
          <w:tcPr>
            <w:tcW w:w="704" w:type="dxa"/>
          </w:tcPr>
          <w:p w14:paraId="40FAAD12" w14:textId="50DDB0E8" w:rsidR="002A1E59" w:rsidRPr="001D598A" w:rsidRDefault="00A75FDB" w:rsidP="00C62482">
            <w:pPr>
              <w:snapToGrid w:val="0"/>
              <w:spacing w:line="276" w:lineRule="auto"/>
              <w:ind w:left="0" w:firstLine="0"/>
              <w:jc w:val="center"/>
              <w:rPr>
                <w:rFonts w:eastAsiaTheme="minorEastAsia"/>
              </w:rPr>
            </w:pPr>
            <w:r w:rsidRPr="001D598A">
              <w:rPr>
                <w:rFonts w:eastAsiaTheme="minorEastAsia"/>
              </w:rPr>
              <w:t>(a)</w:t>
            </w:r>
          </w:p>
        </w:tc>
        <w:tc>
          <w:tcPr>
            <w:tcW w:w="5387" w:type="dxa"/>
          </w:tcPr>
          <w:p w14:paraId="56DF22AD" w14:textId="142B8C2D" w:rsidR="00632BCB" w:rsidRPr="001D598A" w:rsidRDefault="009C769D" w:rsidP="00CB15F4">
            <w:pPr>
              <w:snapToGrid w:val="0"/>
              <w:spacing w:line="276" w:lineRule="auto"/>
              <w:ind w:left="0" w:firstLine="0"/>
              <w:jc w:val="both"/>
              <w:rPr>
                <w:rFonts w:eastAsiaTheme="minorEastAsia"/>
              </w:rPr>
            </w:pPr>
            <w:r w:rsidRPr="001D598A">
              <w:rPr>
                <w:rFonts w:eastAsiaTheme="minorEastAsia"/>
              </w:rPr>
              <w:t>On October 27, 2021, representatives of 14 educational and social institutions from China, Serbia, Bosnia and Herzegovina, Montenegro and Romania held an online meeting to announce the establishment of the</w:t>
            </w:r>
            <w:r w:rsidR="00842D9A" w:rsidRPr="00842D9A">
              <w:rPr>
                <w:rFonts w:eastAsiaTheme="minorEastAsia"/>
              </w:rPr>
              <w:t xml:space="preserve"> China – Central East European Countries (CEEC) Alliance of the Universities of Art Education</w:t>
            </w:r>
            <w:r w:rsidRPr="001D598A">
              <w:rPr>
                <w:rFonts w:eastAsiaTheme="minorEastAsia"/>
              </w:rPr>
              <w:t xml:space="preserve">, </w:t>
            </w:r>
            <w:r w:rsidR="003F524D" w:rsidRPr="001D598A">
              <w:rPr>
                <w:rFonts w:eastAsiaTheme="minorEastAsia"/>
              </w:rPr>
              <w:t>which aims</w:t>
            </w:r>
            <w:r w:rsidRPr="001D598A">
              <w:rPr>
                <w:rFonts w:eastAsiaTheme="minorEastAsia"/>
              </w:rPr>
              <w:t xml:space="preserve"> to strengthen artistic innovation cooperation.</w:t>
            </w:r>
          </w:p>
          <w:p w14:paraId="3292A9A9" w14:textId="77777777" w:rsidR="007F6DAF" w:rsidRPr="001D598A" w:rsidRDefault="007F6DAF" w:rsidP="00632BCB">
            <w:pPr>
              <w:snapToGrid w:val="0"/>
              <w:spacing w:line="276" w:lineRule="auto"/>
              <w:ind w:left="0" w:firstLine="0"/>
              <w:rPr>
                <w:rFonts w:eastAsiaTheme="minorEastAsia"/>
              </w:rPr>
            </w:pPr>
          </w:p>
          <w:p w14:paraId="2987ECA9" w14:textId="1BE23D20" w:rsidR="00632BCB" w:rsidRPr="001D598A" w:rsidRDefault="007F6DAF" w:rsidP="00632BCB">
            <w:pPr>
              <w:snapToGrid w:val="0"/>
              <w:spacing w:line="276" w:lineRule="auto"/>
              <w:ind w:left="0" w:firstLine="0"/>
              <w:jc w:val="both"/>
              <w:rPr>
                <w:rFonts w:eastAsiaTheme="minorEastAsia"/>
                <w:sz w:val="22"/>
                <w:szCs w:val="22"/>
              </w:rPr>
            </w:pPr>
            <w:r w:rsidRPr="001D598A">
              <w:rPr>
                <w:rFonts w:eastAsiaTheme="minorEastAsia" w:hint="eastAsia"/>
                <w:sz w:val="22"/>
                <w:szCs w:val="22"/>
              </w:rPr>
              <w:t>Source</w:t>
            </w:r>
            <w:r w:rsidR="00A75FDB" w:rsidRPr="001D598A">
              <w:rPr>
                <w:rFonts w:eastAsiaTheme="minorEastAsia" w:hint="eastAsia"/>
                <w:sz w:val="22"/>
                <w:szCs w:val="22"/>
              </w:rPr>
              <w:t>：中國一帶一路網，</w:t>
            </w:r>
          </w:p>
          <w:p w14:paraId="6BE6CF8D" w14:textId="36A5F0A4" w:rsidR="00632BCB" w:rsidRPr="001D598A" w:rsidRDefault="00A75FDB" w:rsidP="00632BCB">
            <w:pPr>
              <w:snapToGrid w:val="0"/>
              <w:spacing w:line="276" w:lineRule="auto"/>
              <w:ind w:left="0" w:firstLine="0"/>
              <w:jc w:val="both"/>
              <w:rPr>
                <w:rFonts w:eastAsiaTheme="minorEastAsia"/>
                <w:b/>
              </w:rPr>
            </w:pPr>
            <w:r w:rsidRPr="001D598A">
              <w:rPr>
                <w:rFonts w:eastAsiaTheme="minorEastAsia"/>
                <w:sz w:val="22"/>
                <w:szCs w:val="22"/>
              </w:rPr>
              <w:t>https://www.yidaiyilu.gov.cn/xwzx/hwxw/194292.htm</w:t>
            </w:r>
          </w:p>
        </w:tc>
        <w:tc>
          <w:tcPr>
            <w:tcW w:w="2205" w:type="dxa"/>
          </w:tcPr>
          <w:p w14:paraId="10B55421" w14:textId="61E1CDB3" w:rsidR="002A1E59" w:rsidRPr="001D598A" w:rsidRDefault="00474A08" w:rsidP="00C62482">
            <w:pPr>
              <w:snapToGrid w:val="0"/>
              <w:spacing w:line="276" w:lineRule="auto"/>
              <w:ind w:left="0" w:firstLine="0"/>
              <w:jc w:val="center"/>
              <w:rPr>
                <w:i/>
                <w:color w:val="FF0000"/>
                <w:u w:val="single"/>
                <w:lang w:eastAsia="zh-HK"/>
              </w:rPr>
            </w:pPr>
            <w:r w:rsidRPr="001D598A">
              <w:rPr>
                <w:rFonts w:eastAsiaTheme="minorEastAsia"/>
                <w:i/>
                <w:color w:val="FF0000"/>
                <w:u w:val="single"/>
              </w:rPr>
              <w:t>People-to-people bond</w:t>
            </w:r>
          </w:p>
        </w:tc>
      </w:tr>
      <w:tr w:rsidR="002A1E59" w:rsidRPr="001D598A" w14:paraId="045353F1" w14:textId="77777777" w:rsidTr="001829DF">
        <w:tc>
          <w:tcPr>
            <w:tcW w:w="704" w:type="dxa"/>
          </w:tcPr>
          <w:p w14:paraId="65D7AA72" w14:textId="0448D4E3" w:rsidR="002A1E59" w:rsidRPr="001D598A" w:rsidRDefault="00A75FDB" w:rsidP="00C62482">
            <w:pPr>
              <w:snapToGrid w:val="0"/>
              <w:spacing w:line="276" w:lineRule="auto"/>
              <w:ind w:left="0" w:firstLine="0"/>
              <w:jc w:val="center"/>
              <w:rPr>
                <w:rFonts w:eastAsiaTheme="minorEastAsia"/>
                <w:lang w:eastAsia="zh-HK"/>
              </w:rPr>
            </w:pPr>
            <w:r w:rsidRPr="001D598A">
              <w:rPr>
                <w:rFonts w:eastAsiaTheme="minorEastAsia"/>
              </w:rPr>
              <w:t>(b)</w:t>
            </w:r>
          </w:p>
        </w:tc>
        <w:tc>
          <w:tcPr>
            <w:tcW w:w="5387" w:type="dxa"/>
          </w:tcPr>
          <w:p w14:paraId="6FB70B86" w14:textId="46D85F02" w:rsidR="002A1E59" w:rsidRPr="001D598A" w:rsidRDefault="009C769D" w:rsidP="00632BCB">
            <w:pPr>
              <w:snapToGrid w:val="0"/>
              <w:spacing w:line="276" w:lineRule="auto"/>
              <w:ind w:left="0" w:firstLine="0"/>
              <w:jc w:val="both"/>
              <w:rPr>
                <w:rFonts w:eastAsiaTheme="minorEastAsia"/>
                <w:lang w:eastAsia="zh-HK"/>
              </w:rPr>
            </w:pPr>
            <w:r w:rsidRPr="001D598A">
              <w:rPr>
                <w:rFonts w:eastAsiaTheme="minorEastAsia"/>
              </w:rPr>
              <w:t>On October 26, 2021, with the whistle</w:t>
            </w:r>
            <w:r w:rsidR="00842D9A">
              <w:rPr>
                <w:rFonts w:eastAsiaTheme="minorEastAsia"/>
              </w:rPr>
              <w:t xml:space="preserve"> blowing</w:t>
            </w:r>
            <w:r w:rsidRPr="001D598A">
              <w:rPr>
                <w:rFonts w:eastAsiaTheme="minorEastAsia"/>
              </w:rPr>
              <w:t xml:space="preserve">, the first Shangluo-European </w:t>
            </w:r>
            <w:r w:rsidR="00A42D3D" w:rsidRPr="001D598A">
              <w:rPr>
                <w:rFonts w:eastAsiaTheme="minorEastAsia"/>
              </w:rPr>
              <w:t>“</w:t>
            </w:r>
            <w:r w:rsidRPr="001D598A">
              <w:rPr>
                <w:rFonts w:eastAsiaTheme="minorEastAsia"/>
              </w:rPr>
              <w:t>Shangluo Walnut</w:t>
            </w:r>
            <w:r w:rsidR="00A42D3D" w:rsidRPr="001D598A">
              <w:rPr>
                <w:rFonts w:eastAsiaTheme="minorEastAsia"/>
              </w:rPr>
              <w:t>”</w:t>
            </w:r>
            <w:r w:rsidRPr="001D598A">
              <w:rPr>
                <w:rFonts w:eastAsiaTheme="minorEastAsia"/>
              </w:rPr>
              <w:t xml:space="preserve"> train was </w:t>
            </w:r>
            <w:r w:rsidR="00842D9A">
              <w:rPr>
                <w:rFonts w:eastAsiaTheme="minorEastAsia"/>
              </w:rPr>
              <w:t xml:space="preserve">launched </w:t>
            </w:r>
            <w:r w:rsidRPr="001D598A">
              <w:rPr>
                <w:rFonts w:eastAsiaTheme="minorEastAsia"/>
              </w:rPr>
              <w:t>from Shaanxi Shangluo Lugang Group. More than 700 tons of Shangluo walnut products were carried on this special t</w:t>
            </w:r>
            <w:r w:rsidR="00607BDC" w:rsidRPr="001D598A">
              <w:rPr>
                <w:rFonts w:eastAsiaTheme="minorEastAsia"/>
              </w:rPr>
              <w:t>rain and went abroad through Xi</w:t>
            </w:r>
            <w:r w:rsidR="000B23DC">
              <w:rPr>
                <w:rFonts w:eastAsiaTheme="minorEastAsia"/>
              </w:rPr>
              <w:t>’</w:t>
            </w:r>
            <w:r w:rsidRPr="001D598A">
              <w:rPr>
                <w:rFonts w:eastAsiaTheme="minorEastAsia"/>
              </w:rPr>
              <w:t>an to Kazakhstan and other Central Asian and European countries.</w:t>
            </w:r>
          </w:p>
          <w:p w14:paraId="574124D4" w14:textId="77777777" w:rsidR="00632BCB" w:rsidRPr="001D598A" w:rsidRDefault="00632BCB" w:rsidP="00C62482">
            <w:pPr>
              <w:snapToGrid w:val="0"/>
              <w:spacing w:line="276" w:lineRule="auto"/>
              <w:ind w:left="0" w:firstLine="0"/>
              <w:rPr>
                <w:rFonts w:eastAsiaTheme="minorEastAsia"/>
                <w:lang w:eastAsia="zh-HK"/>
              </w:rPr>
            </w:pPr>
          </w:p>
          <w:p w14:paraId="4FA91A4E" w14:textId="1AEAE172" w:rsidR="00EE4F02" w:rsidRPr="001D598A" w:rsidRDefault="007F6DAF" w:rsidP="00C62482">
            <w:pPr>
              <w:snapToGrid w:val="0"/>
              <w:spacing w:line="276" w:lineRule="auto"/>
              <w:ind w:left="0" w:firstLine="0"/>
              <w:rPr>
                <w:rFonts w:eastAsiaTheme="minorEastAsia"/>
                <w:sz w:val="22"/>
                <w:szCs w:val="22"/>
                <w:lang w:eastAsia="zh-HK"/>
              </w:rPr>
            </w:pPr>
            <w:r w:rsidRPr="001D598A">
              <w:rPr>
                <w:rFonts w:eastAsiaTheme="minorEastAsia" w:hint="eastAsia"/>
                <w:sz w:val="22"/>
                <w:szCs w:val="22"/>
              </w:rPr>
              <w:t>Source</w:t>
            </w:r>
            <w:r w:rsidR="00A75FDB" w:rsidRPr="001D598A">
              <w:rPr>
                <w:rFonts w:eastAsiaTheme="minorEastAsia" w:hint="eastAsia"/>
                <w:sz w:val="22"/>
                <w:szCs w:val="22"/>
              </w:rPr>
              <w:t>：中國一帶一路網，</w:t>
            </w:r>
          </w:p>
          <w:p w14:paraId="53469C38" w14:textId="2B245A92" w:rsidR="00EE4F02" w:rsidRPr="001D598A" w:rsidRDefault="00A75FDB" w:rsidP="00C62482">
            <w:pPr>
              <w:snapToGrid w:val="0"/>
              <w:spacing w:line="276" w:lineRule="auto"/>
              <w:ind w:left="0" w:firstLine="0"/>
              <w:rPr>
                <w:rFonts w:eastAsiaTheme="minorEastAsia"/>
                <w:lang w:eastAsia="zh-HK"/>
              </w:rPr>
            </w:pPr>
            <w:r w:rsidRPr="001D598A">
              <w:rPr>
                <w:rFonts w:eastAsiaTheme="minorEastAsia"/>
                <w:sz w:val="22"/>
                <w:szCs w:val="22"/>
              </w:rPr>
              <w:t>https://www.yidaiyilu.gov.cn/xwzx/dfdt/193936.htm</w:t>
            </w:r>
          </w:p>
        </w:tc>
        <w:tc>
          <w:tcPr>
            <w:tcW w:w="2205" w:type="dxa"/>
          </w:tcPr>
          <w:p w14:paraId="56E402FC" w14:textId="7BB808C8" w:rsidR="002A1E59" w:rsidRPr="001D598A" w:rsidRDefault="00474A08" w:rsidP="00C62482">
            <w:pPr>
              <w:snapToGrid w:val="0"/>
              <w:spacing w:line="276" w:lineRule="auto"/>
              <w:ind w:left="0" w:firstLine="0"/>
              <w:jc w:val="center"/>
              <w:rPr>
                <w:rFonts w:eastAsiaTheme="minorEastAsia"/>
                <w:i/>
                <w:u w:val="single"/>
                <w:lang w:eastAsia="zh-HK"/>
              </w:rPr>
            </w:pPr>
            <w:r w:rsidRPr="001D598A">
              <w:rPr>
                <w:rFonts w:eastAsiaTheme="minorEastAsia"/>
                <w:i/>
                <w:color w:val="FF0000"/>
                <w:u w:val="single"/>
              </w:rPr>
              <w:t>Unimpeded trade</w:t>
            </w:r>
          </w:p>
        </w:tc>
      </w:tr>
      <w:tr w:rsidR="00632BCB" w:rsidRPr="001D598A" w14:paraId="3A99C899" w14:textId="77777777" w:rsidTr="001829DF">
        <w:tc>
          <w:tcPr>
            <w:tcW w:w="704" w:type="dxa"/>
          </w:tcPr>
          <w:p w14:paraId="0BC80897" w14:textId="3460A59E" w:rsidR="00632BCB" w:rsidRPr="001D598A" w:rsidRDefault="00A75FDB" w:rsidP="00632BCB">
            <w:pPr>
              <w:snapToGrid w:val="0"/>
              <w:spacing w:line="276" w:lineRule="auto"/>
              <w:ind w:left="0" w:firstLine="0"/>
              <w:jc w:val="center"/>
              <w:rPr>
                <w:rFonts w:eastAsiaTheme="minorEastAsia"/>
                <w:lang w:eastAsia="zh-HK"/>
              </w:rPr>
            </w:pPr>
            <w:r w:rsidRPr="001D598A">
              <w:rPr>
                <w:rFonts w:eastAsiaTheme="minorEastAsia"/>
              </w:rPr>
              <w:lastRenderedPageBreak/>
              <w:t>(c)</w:t>
            </w:r>
          </w:p>
        </w:tc>
        <w:tc>
          <w:tcPr>
            <w:tcW w:w="5387" w:type="dxa"/>
          </w:tcPr>
          <w:p w14:paraId="0E40F2C2" w14:textId="6B49CF77" w:rsidR="00632BCB" w:rsidRPr="001D598A" w:rsidRDefault="009C769D" w:rsidP="00632BCB">
            <w:pPr>
              <w:snapToGrid w:val="0"/>
              <w:spacing w:line="276" w:lineRule="auto"/>
              <w:ind w:left="0" w:firstLine="0"/>
              <w:jc w:val="both"/>
              <w:rPr>
                <w:rFonts w:eastAsiaTheme="minorEastAsia"/>
              </w:rPr>
            </w:pPr>
            <w:r w:rsidRPr="001D598A">
              <w:rPr>
                <w:rFonts w:eastAsiaTheme="minorEastAsia"/>
              </w:rPr>
              <w:t>On October 24, 2021, the Bangladesh Payara Bridge, built by Longjian Road and Bridge Co., Ltd. from China, was officially opened to traffic.</w:t>
            </w:r>
          </w:p>
          <w:p w14:paraId="6CADBEDC" w14:textId="77777777" w:rsidR="00632BCB" w:rsidRPr="001D598A" w:rsidRDefault="00632BCB" w:rsidP="00632BCB">
            <w:pPr>
              <w:snapToGrid w:val="0"/>
              <w:spacing w:line="276" w:lineRule="auto"/>
              <w:ind w:left="0" w:firstLine="0"/>
              <w:jc w:val="both"/>
              <w:rPr>
                <w:rFonts w:eastAsiaTheme="minorEastAsia"/>
              </w:rPr>
            </w:pPr>
          </w:p>
          <w:p w14:paraId="607FFB93" w14:textId="62E5C456" w:rsidR="00632BCB" w:rsidRPr="001D598A" w:rsidRDefault="00E051DE" w:rsidP="00632BCB">
            <w:pPr>
              <w:snapToGrid w:val="0"/>
              <w:spacing w:line="276" w:lineRule="auto"/>
              <w:ind w:left="0" w:firstLine="0"/>
              <w:jc w:val="both"/>
              <w:rPr>
                <w:rFonts w:eastAsiaTheme="minorEastAsia"/>
                <w:sz w:val="20"/>
                <w:szCs w:val="20"/>
              </w:rPr>
            </w:pPr>
            <w:r w:rsidRPr="001D598A">
              <w:rPr>
                <w:rFonts w:eastAsiaTheme="minorEastAsia" w:hint="eastAsia"/>
                <w:sz w:val="20"/>
                <w:szCs w:val="20"/>
              </w:rPr>
              <w:t>Source:</w:t>
            </w:r>
            <w:r w:rsidR="00A75FDB" w:rsidRPr="001D598A">
              <w:rPr>
                <w:rFonts w:eastAsiaTheme="minorEastAsia" w:hint="eastAsia"/>
                <w:sz w:val="20"/>
                <w:szCs w:val="20"/>
              </w:rPr>
              <w:t>：中國一帶一路網，</w:t>
            </w:r>
          </w:p>
          <w:p w14:paraId="13746B3C" w14:textId="41310C12" w:rsidR="00632BCB" w:rsidRPr="001D598A" w:rsidRDefault="00A75FDB" w:rsidP="00632BCB">
            <w:pPr>
              <w:snapToGrid w:val="0"/>
              <w:spacing w:line="276" w:lineRule="auto"/>
              <w:ind w:left="0" w:firstLine="0"/>
              <w:jc w:val="both"/>
              <w:rPr>
                <w:rFonts w:eastAsiaTheme="minorEastAsia"/>
              </w:rPr>
            </w:pPr>
            <w:r w:rsidRPr="001D598A">
              <w:rPr>
                <w:rFonts w:eastAsiaTheme="minorEastAsia"/>
                <w:sz w:val="20"/>
                <w:szCs w:val="20"/>
              </w:rPr>
              <w:t>https://www.yidaiyilu.gov.cn/xwzx/hwxw/193522.htm</w:t>
            </w:r>
          </w:p>
        </w:tc>
        <w:tc>
          <w:tcPr>
            <w:tcW w:w="2205" w:type="dxa"/>
          </w:tcPr>
          <w:p w14:paraId="74429D4F" w14:textId="0A4404FE" w:rsidR="00632BCB" w:rsidRPr="001D598A" w:rsidRDefault="005C72C2" w:rsidP="00632BCB">
            <w:pPr>
              <w:snapToGrid w:val="0"/>
              <w:spacing w:line="276" w:lineRule="auto"/>
              <w:ind w:left="0" w:firstLine="0"/>
              <w:jc w:val="center"/>
              <w:rPr>
                <w:i/>
                <w:color w:val="FF0000"/>
                <w:u w:val="single"/>
                <w:lang w:eastAsia="zh-HK"/>
              </w:rPr>
            </w:pPr>
            <w:r w:rsidRPr="001D598A">
              <w:rPr>
                <w:rFonts w:eastAsiaTheme="minorEastAsia"/>
                <w:i/>
                <w:color w:val="FF0000"/>
                <w:u w:val="single"/>
              </w:rPr>
              <w:t>Facilities connectivity</w:t>
            </w:r>
          </w:p>
        </w:tc>
      </w:tr>
      <w:tr w:rsidR="00637686" w:rsidRPr="001D598A" w14:paraId="4B9649D1" w14:textId="77777777" w:rsidTr="001829DF">
        <w:tc>
          <w:tcPr>
            <w:tcW w:w="704" w:type="dxa"/>
          </w:tcPr>
          <w:p w14:paraId="38B17AD0" w14:textId="5D0B704B" w:rsidR="00637686" w:rsidRPr="001D598A" w:rsidRDefault="00A75FDB" w:rsidP="00637686">
            <w:pPr>
              <w:snapToGrid w:val="0"/>
              <w:spacing w:line="276" w:lineRule="auto"/>
              <w:ind w:left="0" w:firstLine="0"/>
              <w:jc w:val="center"/>
              <w:rPr>
                <w:rFonts w:eastAsiaTheme="minorEastAsia"/>
                <w:lang w:eastAsia="zh-HK"/>
              </w:rPr>
            </w:pPr>
            <w:r w:rsidRPr="001D598A">
              <w:rPr>
                <w:rFonts w:eastAsiaTheme="minorEastAsia"/>
              </w:rPr>
              <w:t>(d)</w:t>
            </w:r>
          </w:p>
        </w:tc>
        <w:tc>
          <w:tcPr>
            <w:tcW w:w="5387" w:type="dxa"/>
          </w:tcPr>
          <w:p w14:paraId="014E048B" w14:textId="30C399D7" w:rsidR="00637686" w:rsidRPr="001D598A" w:rsidRDefault="009C769D" w:rsidP="00637686">
            <w:pPr>
              <w:snapToGrid w:val="0"/>
              <w:spacing w:line="276" w:lineRule="auto"/>
              <w:ind w:left="0" w:firstLine="0"/>
              <w:jc w:val="both"/>
              <w:rPr>
                <w:rFonts w:eastAsiaTheme="minorEastAsia"/>
              </w:rPr>
            </w:pPr>
            <w:r w:rsidRPr="001D598A">
              <w:rPr>
                <w:rFonts w:eastAsiaTheme="minorEastAsia"/>
              </w:rPr>
              <w:t>On October 6, 2021, Chinese Ambassador to Solomon Islands</w:t>
            </w:r>
            <w:r w:rsidR="003F524D" w:rsidRPr="001D598A">
              <w:rPr>
                <w:rFonts w:eastAsiaTheme="minorEastAsia"/>
              </w:rPr>
              <w:t>,</w:t>
            </w:r>
            <w:r w:rsidRPr="001D598A">
              <w:rPr>
                <w:rFonts w:eastAsiaTheme="minorEastAsia"/>
              </w:rPr>
              <w:t xml:space="preserve"> Li Ming and Solomon Islands Prime Minister and Acting Minister of Finance</w:t>
            </w:r>
            <w:r w:rsidR="00621524" w:rsidRPr="001D598A">
              <w:rPr>
                <w:rFonts w:eastAsiaTheme="minorEastAsia"/>
              </w:rPr>
              <w:t>,</w:t>
            </w:r>
            <w:r w:rsidRPr="001D598A">
              <w:rPr>
                <w:rFonts w:eastAsiaTheme="minorEastAsia"/>
              </w:rPr>
              <w:t xml:space="preserve"> Sogavare jointly signed an inter-governmental economic and technological cooperation </w:t>
            </w:r>
            <w:r w:rsidR="00C22717" w:rsidRPr="001D598A">
              <w:rPr>
                <w:rFonts w:eastAsiaTheme="minorEastAsia"/>
              </w:rPr>
              <w:t>agreement at the Prime Minister</w:t>
            </w:r>
            <w:r w:rsidR="000B23DC">
              <w:rPr>
                <w:rFonts w:eastAsiaTheme="minorEastAsia"/>
              </w:rPr>
              <w:t>’</w:t>
            </w:r>
            <w:r w:rsidRPr="001D598A">
              <w:rPr>
                <w:rFonts w:eastAsiaTheme="minorEastAsia"/>
              </w:rPr>
              <w:t>s Office.</w:t>
            </w:r>
          </w:p>
          <w:p w14:paraId="2910E712" w14:textId="77777777" w:rsidR="00637686" w:rsidRPr="001D598A" w:rsidRDefault="00637686" w:rsidP="00637686">
            <w:pPr>
              <w:snapToGrid w:val="0"/>
              <w:spacing w:line="276" w:lineRule="auto"/>
              <w:ind w:left="0" w:firstLine="0"/>
              <w:jc w:val="both"/>
              <w:rPr>
                <w:rFonts w:eastAsiaTheme="minorEastAsia"/>
              </w:rPr>
            </w:pPr>
          </w:p>
          <w:p w14:paraId="087D5537" w14:textId="4B93611D" w:rsidR="00637686" w:rsidRPr="001D598A" w:rsidRDefault="00E051DE" w:rsidP="00637686">
            <w:pPr>
              <w:snapToGrid w:val="0"/>
              <w:spacing w:line="276" w:lineRule="auto"/>
              <w:ind w:left="0" w:firstLine="0"/>
              <w:jc w:val="both"/>
              <w:rPr>
                <w:rFonts w:eastAsiaTheme="minorEastAsia"/>
                <w:sz w:val="22"/>
                <w:szCs w:val="22"/>
              </w:rPr>
            </w:pPr>
            <w:r w:rsidRPr="001D598A">
              <w:rPr>
                <w:rFonts w:eastAsiaTheme="minorEastAsia" w:hint="eastAsia"/>
                <w:sz w:val="22"/>
                <w:szCs w:val="22"/>
              </w:rPr>
              <w:t>Source:</w:t>
            </w:r>
            <w:r w:rsidR="00A75FDB" w:rsidRPr="001D598A">
              <w:rPr>
                <w:rFonts w:eastAsiaTheme="minorEastAsia" w:hint="eastAsia"/>
                <w:sz w:val="22"/>
                <w:szCs w:val="22"/>
              </w:rPr>
              <w:t>：中國一帶一路網，</w:t>
            </w:r>
            <w:r w:rsidR="009C769D" w:rsidRPr="001D598A">
              <w:rPr>
                <w:rFonts w:eastAsiaTheme="minorEastAsia" w:hint="eastAsia"/>
                <w:sz w:val="22"/>
                <w:szCs w:val="22"/>
              </w:rPr>
              <w:t xml:space="preserve"> </w:t>
            </w:r>
          </w:p>
          <w:p w14:paraId="5756937C" w14:textId="6F5A2839" w:rsidR="00637686" w:rsidRPr="001D598A" w:rsidRDefault="00A75FDB" w:rsidP="00637686">
            <w:pPr>
              <w:snapToGrid w:val="0"/>
              <w:spacing w:line="276" w:lineRule="auto"/>
              <w:ind w:left="0" w:firstLine="0"/>
              <w:jc w:val="both"/>
              <w:rPr>
                <w:rFonts w:eastAsiaTheme="minorEastAsia"/>
              </w:rPr>
            </w:pPr>
            <w:r w:rsidRPr="001D598A">
              <w:rPr>
                <w:rFonts w:eastAsiaTheme="minorEastAsia"/>
                <w:sz w:val="22"/>
                <w:szCs w:val="22"/>
              </w:rPr>
              <w:t>https://www.yidaiyilu.gov.cn/xwzx/hwxw/189515.htm</w:t>
            </w:r>
          </w:p>
        </w:tc>
        <w:tc>
          <w:tcPr>
            <w:tcW w:w="2205" w:type="dxa"/>
          </w:tcPr>
          <w:p w14:paraId="2F64DD9B" w14:textId="5D9D22F9" w:rsidR="00637686" w:rsidRPr="001D598A" w:rsidRDefault="005C72C2" w:rsidP="00637686">
            <w:pPr>
              <w:snapToGrid w:val="0"/>
              <w:spacing w:line="276" w:lineRule="auto"/>
              <w:ind w:left="0" w:firstLine="0"/>
              <w:jc w:val="center"/>
              <w:rPr>
                <w:i/>
                <w:color w:val="FF0000"/>
                <w:u w:val="single"/>
                <w:lang w:eastAsia="zh-HK"/>
              </w:rPr>
            </w:pPr>
            <w:r w:rsidRPr="001D598A">
              <w:rPr>
                <w:rFonts w:eastAsiaTheme="minorEastAsia"/>
                <w:i/>
                <w:color w:val="FF0000"/>
                <w:u w:val="single"/>
              </w:rPr>
              <w:t>Policy coordination</w:t>
            </w:r>
          </w:p>
        </w:tc>
      </w:tr>
      <w:tr w:rsidR="00637686" w:rsidRPr="001D598A" w14:paraId="6EB3B1E0" w14:textId="77777777" w:rsidTr="001829DF">
        <w:tc>
          <w:tcPr>
            <w:tcW w:w="704" w:type="dxa"/>
          </w:tcPr>
          <w:p w14:paraId="5F9AADD7" w14:textId="5CCD264F" w:rsidR="00637686" w:rsidRPr="001D598A" w:rsidRDefault="00A75FDB" w:rsidP="00637686">
            <w:pPr>
              <w:snapToGrid w:val="0"/>
              <w:spacing w:line="276" w:lineRule="auto"/>
              <w:ind w:left="0" w:firstLine="0"/>
              <w:jc w:val="center"/>
              <w:rPr>
                <w:rFonts w:eastAsiaTheme="minorEastAsia"/>
                <w:lang w:eastAsia="zh-HK"/>
              </w:rPr>
            </w:pPr>
            <w:r w:rsidRPr="001D598A">
              <w:rPr>
                <w:rFonts w:eastAsiaTheme="minorEastAsia"/>
              </w:rPr>
              <w:t>(e)</w:t>
            </w:r>
          </w:p>
        </w:tc>
        <w:tc>
          <w:tcPr>
            <w:tcW w:w="5387" w:type="dxa"/>
          </w:tcPr>
          <w:p w14:paraId="4A6EC5D1" w14:textId="73682B8D" w:rsidR="00637686" w:rsidRPr="001D598A" w:rsidRDefault="00EB05B9" w:rsidP="00637686">
            <w:pPr>
              <w:snapToGrid w:val="0"/>
              <w:spacing w:line="276" w:lineRule="auto"/>
              <w:ind w:left="0" w:firstLine="0"/>
              <w:jc w:val="both"/>
              <w:rPr>
                <w:rFonts w:eastAsiaTheme="minorEastAsia"/>
              </w:rPr>
            </w:pPr>
            <w:r w:rsidRPr="001D598A">
              <w:rPr>
                <w:rFonts w:eastAsiaTheme="minorEastAsia"/>
              </w:rPr>
              <w:t>China first proposed the establishment of the Asian Infrastructure Investment Bank in October</w:t>
            </w:r>
            <w:r w:rsidR="00621524" w:rsidRPr="001D598A">
              <w:rPr>
                <w:rFonts w:eastAsiaTheme="minorEastAsia"/>
              </w:rPr>
              <w:t xml:space="preserve"> 2013. Opened in January 2016, it</w:t>
            </w:r>
            <w:r w:rsidRPr="001D598A">
              <w:rPr>
                <w:rFonts w:eastAsiaTheme="minorEastAsia"/>
              </w:rPr>
              <w:t xml:space="preserve">s </w:t>
            </w:r>
            <w:r w:rsidR="00A32ECB">
              <w:rPr>
                <w:rFonts w:eastAsiaTheme="minorEastAsia"/>
              </w:rPr>
              <w:t>aim</w:t>
            </w:r>
            <w:r w:rsidRPr="001D598A">
              <w:rPr>
                <w:rFonts w:eastAsiaTheme="minorEastAsia"/>
              </w:rPr>
              <w:t xml:space="preserve"> is to promote sustainable economic growth</w:t>
            </w:r>
            <w:r w:rsidR="00A32ECB">
              <w:rPr>
                <w:rFonts w:eastAsiaTheme="minorEastAsia"/>
              </w:rPr>
              <w:t xml:space="preserve"> in Asia</w:t>
            </w:r>
            <w:r w:rsidRPr="001D598A">
              <w:rPr>
                <w:rFonts w:eastAsiaTheme="minorEastAsia"/>
              </w:rPr>
              <w:t>, create wealth and improve infrastructure connectivity in Asia through investment in infrastructure and other productive sectors</w:t>
            </w:r>
            <w:r w:rsidR="008D7A35">
              <w:rPr>
                <w:rFonts w:eastAsiaTheme="minorEastAsia"/>
              </w:rPr>
              <w:t>.</w:t>
            </w:r>
          </w:p>
          <w:p w14:paraId="16A7C981" w14:textId="0497DA7C" w:rsidR="00637686" w:rsidRPr="001D598A" w:rsidRDefault="00896B08" w:rsidP="00637686">
            <w:pPr>
              <w:snapToGrid w:val="0"/>
              <w:spacing w:line="276" w:lineRule="auto"/>
              <w:ind w:left="0" w:firstLine="0"/>
              <w:jc w:val="both"/>
              <w:rPr>
                <w:rFonts w:eastAsiaTheme="minorEastAsia"/>
                <w:sz w:val="22"/>
                <w:szCs w:val="22"/>
              </w:rPr>
            </w:pPr>
            <w:r w:rsidRPr="001D598A">
              <w:rPr>
                <w:rFonts w:eastAsiaTheme="minorEastAsia" w:hint="eastAsia"/>
                <w:sz w:val="22"/>
                <w:szCs w:val="22"/>
              </w:rPr>
              <w:t>S</w:t>
            </w:r>
            <w:r w:rsidRPr="001D598A">
              <w:rPr>
                <w:rFonts w:eastAsiaTheme="minorEastAsia"/>
                <w:sz w:val="22"/>
                <w:szCs w:val="22"/>
              </w:rPr>
              <w:t>ource</w:t>
            </w:r>
            <w:r w:rsidR="00A75FDB" w:rsidRPr="001D598A">
              <w:rPr>
                <w:rFonts w:eastAsiaTheme="minorEastAsia" w:hint="eastAsia"/>
                <w:sz w:val="22"/>
                <w:szCs w:val="22"/>
              </w:rPr>
              <w:t>：中華人民共和國外交部，</w:t>
            </w:r>
          </w:p>
          <w:p w14:paraId="0D764DA7" w14:textId="74331122" w:rsidR="00637686" w:rsidRPr="001D598A" w:rsidRDefault="00A75FDB" w:rsidP="00637686">
            <w:pPr>
              <w:snapToGrid w:val="0"/>
              <w:spacing w:line="276" w:lineRule="auto"/>
              <w:ind w:left="0" w:firstLine="0"/>
              <w:jc w:val="both"/>
              <w:rPr>
                <w:rFonts w:eastAsiaTheme="minorEastAsia"/>
                <w:b/>
              </w:rPr>
            </w:pPr>
            <w:r w:rsidRPr="001D598A">
              <w:rPr>
                <w:rFonts w:eastAsiaTheme="minorEastAsia"/>
                <w:sz w:val="22"/>
                <w:szCs w:val="22"/>
              </w:rPr>
              <w:t>https://www.fmprc.gov.cn/web/gjhdq_676201/gjhdqzz_681964/yzjcsstzyh_700178/gk_700180/</w:t>
            </w:r>
          </w:p>
        </w:tc>
        <w:tc>
          <w:tcPr>
            <w:tcW w:w="2205" w:type="dxa"/>
          </w:tcPr>
          <w:p w14:paraId="0E8DBDB6" w14:textId="34836163" w:rsidR="00637686" w:rsidRPr="001D598A" w:rsidRDefault="005C72C2" w:rsidP="00637686">
            <w:pPr>
              <w:snapToGrid w:val="0"/>
              <w:spacing w:line="276" w:lineRule="auto"/>
              <w:ind w:left="0" w:firstLine="0"/>
              <w:jc w:val="center"/>
              <w:rPr>
                <w:i/>
                <w:color w:val="FF0000"/>
                <w:u w:val="single"/>
                <w:lang w:eastAsia="zh-HK"/>
              </w:rPr>
            </w:pPr>
            <w:r w:rsidRPr="001D598A">
              <w:rPr>
                <w:rFonts w:eastAsiaTheme="minorEastAsia"/>
                <w:i/>
                <w:color w:val="FF0000"/>
                <w:u w:val="single"/>
              </w:rPr>
              <w:t>Financial integration</w:t>
            </w:r>
          </w:p>
        </w:tc>
      </w:tr>
    </w:tbl>
    <w:p w14:paraId="188DB7A6" w14:textId="77777777" w:rsidR="00DC42D6" w:rsidRPr="001D598A" w:rsidRDefault="00DC42D6">
      <w:pPr>
        <w:rPr>
          <w:b/>
          <w:lang w:eastAsia="zh-HK"/>
        </w:rPr>
      </w:pPr>
      <w:r w:rsidRPr="001D598A">
        <w:rPr>
          <w:b/>
          <w:lang w:eastAsia="zh-HK"/>
        </w:rPr>
        <w:br w:type="page"/>
      </w:r>
    </w:p>
    <w:p w14:paraId="18DDAB58" w14:textId="34170D63" w:rsidR="0056515C" w:rsidRPr="001D598A" w:rsidRDefault="00B8121F" w:rsidP="00BB34E9">
      <w:pPr>
        <w:tabs>
          <w:tab w:val="left" w:pos="1701"/>
        </w:tabs>
        <w:ind w:left="1701" w:hanging="1701"/>
        <w:jc w:val="both"/>
        <w:rPr>
          <w:b/>
          <w:color w:val="000000" w:themeColor="text1"/>
          <w:lang w:eastAsia="zh-HK"/>
        </w:rPr>
      </w:pPr>
      <w:r w:rsidRPr="001D598A">
        <w:rPr>
          <w:rFonts w:eastAsia="微軟正黑體" w:hint="eastAsia"/>
          <w:b/>
          <w:sz w:val="28"/>
          <w:szCs w:val="28"/>
        </w:rPr>
        <w:lastRenderedPageBreak/>
        <w:t>Worksheet 1</w:t>
      </w:r>
      <w:r w:rsidR="00C87FD5">
        <w:rPr>
          <w:rFonts w:eastAsia="微軟正黑體"/>
          <w:b/>
          <w:sz w:val="28"/>
          <w:szCs w:val="28"/>
        </w:rPr>
        <w:t>4</w:t>
      </w:r>
      <w:r w:rsidRPr="001D598A">
        <w:rPr>
          <w:rFonts w:eastAsia="微軟正黑體" w:hint="eastAsia"/>
          <w:b/>
          <w:sz w:val="28"/>
          <w:szCs w:val="28"/>
        </w:rPr>
        <w:t xml:space="preserve">: </w:t>
      </w:r>
      <w:r w:rsidR="006D353C">
        <w:rPr>
          <w:rFonts w:eastAsia="微軟正黑體"/>
          <w:b/>
          <w:sz w:val="28"/>
          <w:szCs w:val="28"/>
        </w:rPr>
        <w:t>Key focuses</w:t>
      </w:r>
      <w:r w:rsidRPr="001D598A">
        <w:rPr>
          <w:rFonts w:eastAsia="微軟正黑體"/>
          <w:b/>
          <w:sz w:val="28"/>
          <w:szCs w:val="28"/>
        </w:rPr>
        <w:t xml:space="preserve"> of the Belt and Road Initiative</w:t>
      </w:r>
    </w:p>
    <w:p w14:paraId="7FF61547" w14:textId="77777777" w:rsidR="003C0CDB" w:rsidRPr="001D598A" w:rsidRDefault="003C0CDB" w:rsidP="0056515C">
      <w:pPr>
        <w:ind w:left="0" w:firstLine="0"/>
      </w:pPr>
    </w:p>
    <w:p w14:paraId="0F6A4B1B" w14:textId="6E65C042" w:rsidR="0056515C" w:rsidRPr="001D598A" w:rsidRDefault="00B8121F" w:rsidP="0056515C">
      <w:pPr>
        <w:ind w:left="0" w:firstLine="0"/>
        <w:rPr>
          <w:b/>
          <w:lang w:eastAsia="zh-HK"/>
        </w:rPr>
      </w:pPr>
      <w:r w:rsidRPr="001D598A">
        <w:rPr>
          <w:rFonts w:hint="eastAsia"/>
          <w:b/>
        </w:rPr>
        <w:t>Source 1</w:t>
      </w:r>
    </w:p>
    <w:tbl>
      <w:tblPr>
        <w:tblStyle w:val="a5"/>
        <w:tblW w:w="0" w:type="auto"/>
        <w:tblLook w:val="04A0" w:firstRow="1" w:lastRow="0" w:firstColumn="1" w:lastColumn="0" w:noHBand="0" w:noVBand="1"/>
      </w:tblPr>
      <w:tblGrid>
        <w:gridCol w:w="8296"/>
      </w:tblGrid>
      <w:tr w:rsidR="00BB34E9" w:rsidRPr="001D598A" w14:paraId="0B9E06F4" w14:textId="77777777" w:rsidTr="00A32ECB">
        <w:tc>
          <w:tcPr>
            <w:tcW w:w="8296" w:type="dxa"/>
            <w:shd w:val="clear" w:color="auto" w:fill="auto"/>
          </w:tcPr>
          <w:p w14:paraId="3160E723" w14:textId="77777777" w:rsidR="00BB34E9" w:rsidRPr="00A32ECB" w:rsidRDefault="00BB34E9" w:rsidP="001F75B4">
            <w:pPr>
              <w:spacing w:line="276" w:lineRule="auto"/>
              <w:ind w:left="142" w:hanging="142"/>
              <w:jc w:val="both"/>
              <w:rPr>
                <w:rFonts w:eastAsiaTheme="minorEastAsia"/>
                <w:b/>
                <w:i/>
                <w:color w:val="333333"/>
                <w:kern w:val="0"/>
              </w:rPr>
            </w:pPr>
            <w:r w:rsidRPr="00A32ECB">
              <w:rPr>
                <w:rFonts w:eastAsiaTheme="minorEastAsia"/>
                <w:b/>
                <w:i/>
                <w:color w:val="333333"/>
                <w:kern w:val="0"/>
              </w:rPr>
              <w:t>“Proposals of the Central Committee of the Communist Party of China on Formulating the Fourteenth Five-Year Plan for National Economic and Social Development and the Long-term Goals for 2035”</w:t>
            </w:r>
          </w:p>
          <w:p w14:paraId="6D8FFDB5" w14:textId="77777777" w:rsidR="00BB34E9" w:rsidRPr="001D598A" w:rsidRDefault="00BB34E9" w:rsidP="001F75B4">
            <w:pPr>
              <w:spacing w:line="276" w:lineRule="auto"/>
              <w:ind w:left="0" w:firstLine="0"/>
              <w:jc w:val="both"/>
              <w:rPr>
                <w:rFonts w:eastAsiaTheme="minorEastAsia"/>
                <w:color w:val="333333"/>
                <w:kern w:val="0"/>
              </w:rPr>
            </w:pPr>
            <w:r w:rsidRPr="001D598A">
              <w:rPr>
                <w:rFonts w:eastAsiaTheme="minorEastAsia"/>
                <w:color w:val="333333"/>
                <w:kern w:val="0"/>
              </w:rPr>
              <w:t>(Adopted at the Fifth Plenary Session of the Nineteenth Central Committee of the Communist Party of China on October 29, 2020)</w:t>
            </w:r>
          </w:p>
          <w:p w14:paraId="4804FA58" w14:textId="77777777" w:rsidR="00BB34E9" w:rsidRPr="001D598A" w:rsidRDefault="00BB34E9" w:rsidP="001F75B4">
            <w:pPr>
              <w:spacing w:line="276" w:lineRule="auto"/>
              <w:ind w:left="0" w:firstLine="0"/>
            </w:pPr>
          </w:p>
          <w:p w14:paraId="118DCD90" w14:textId="73695698" w:rsidR="00BB34E9" w:rsidRPr="001D598A" w:rsidRDefault="00BB34E9" w:rsidP="00A32ECB">
            <w:pPr>
              <w:spacing w:line="276" w:lineRule="auto"/>
              <w:jc w:val="both"/>
            </w:pPr>
            <w:r w:rsidRPr="001D598A">
              <w:rPr>
                <w:rFonts w:eastAsiaTheme="minorEastAsia"/>
                <w:b/>
                <w:color w:val="333333"/>
                <w:kern w:val="0"/>
              </w:rPr>
              <w:t>11. Implement a high-level opening</w:t>
            </w:r>
            <w:r w:rsidR="00022909">
              <w:rPr>
                <w:rFonts w:eastAsiaTheme="minorEastAsia"/>
                <w:b/>
                <w:color w:val="333333"/>
                <w:kern w:val="0"/>
              </w:rPr>
              <w:t xml:space="preserve"> up</w:t>
            </w:r>
            <w:r w:rsidRPr="001D598A">
              <w:rPr>
                <w:rFonts w:eastAsiaTheme="minorEastAsia"/>
                <w:b/>
                <w:color w:val="333333"/>
                <w:kern w:val="0"/>
              </w:rPr>
              <w:t xml:space="preserve"> to the outside world and open up a new situation of win-win cooperation</w:t>
            </w:r>
          </w:p>
          <w:p w14:paraId="7AD65594" w14:textId="2B2BF7F0" w:rsidR="00BB34E9" w:rsidRPr="001D598A" w:rsidRDefault="00BB34E9" w:rsidP="00A32ECB">
            <w:pPr>
              <w:spacing w:line="276" w:lineRule="auto"/>
              <w:jc w:val="both"/>
              <w:rPr>
                <w:lang w:eastAsia="zh-HK"/>
              </w:rPr>
            </w:pPr>
            <w:r w:rsidRPr="001D598A">
              <w:rPr>
                <w:lang w:eastAsia="zh-HK"/>
              </w:rPr>
              <w:t>40. Promote the high-quality development of the Belt and Road Initiative. Adhere to the principles of extensive negotiation, joint construction and sharing of benefits, uphold the green, open and clean philosophy, deepen pragmatic collaboration, strengthen safety and security measures, and foster common development. Promote interconnectivity and interoperability of infrastructure and expand third-party market cooperation. Build a win-win production chain and supply chain cooperation system, deepen international cooperation</w:t>
            </w:r>
            <w:r w:rsidRPr="001D598A">
              <w:t xml:space="preserve"> on production capacity</w:t>
            </w:r>
            <w:r w:rsidRPr="001D598A">
              <w:rPr>
                <w:lang w:eastAsia="zh-HK"/>
              </w:rPr>
              <w:t>, and expand two-way trade and investment. Adhere to a market orientation in which enterprises are the mainstay, take the market as the orientation, follow international practices and debt sustainability principles, and improve the diversified investment and financing system. Promote the alignment of strategies, plans, and mechanisms, and strengthen the linkage of policies, rules, and standards. Deepen cooperation in public health, digital economy, green development, science and technology education, and promote people-to-people and cultural exchanges.</w:t>
            </w:r>
          </w:p>
        </w:tc>
      </w:tr>
    </w:tbl>
    <w:p w14:paraId="12A764B6" w14:textId="3A7966E4" w:rsidR="00265B9B" w:rsidRPr="001D598A" w:rsidRDefault="003C0CDB" w:rsidP="00265B9B">
      <w:pPr>
        <w:ind w:left="0" w:firstLine="0"/>
        <w:rPr>
          <w:sz w:val="22"/>
          <w:lang w:eastAsia="zh-HK"/>
        </w:rPr>
      </w:pPr>
      <w:r w:rsidRPr="001D598A">
        <w:rPr>
          <w:sz w:val="22"/>
        </w:rPr>
        <w:t>Source</w:t>
      </w:r>
      <w:r w:rsidR="00A75FDB" w:rsidRPr="001D598A">
        <w:rPr>
          <w:rFonts w:hint="eastAsia"/>
          <w:sz w:val="22"/>
        </w:rPr>
        <w:t>：</w:t>
      </w:r>
      <w:r w:rsidR="00B82B07" w:rsidRPr="001D598A">
        <w:rPr>
          <w:rFonts w:eastAsiaTheme="minorEastAsia" w:hint="eastAsia"/>
          <w:sz w:val="22"/>
          <w:szCs w:val="22"/>
        </w:rPr>
        <w:t>Th</w:t>
      </w:r>
      <w:r w:rsidR="00B82B07" w:rsidRPr="001D598A">
        <w:rPr>
          <w:rFonts w:eastAsiaTheme="minorEastAsia"/>
          <w:sz w:val="22"/>
          <w:szCs w:val="22"/>
        </w:rPr>
        <w:t>e State Council of the People</w:t>
      </w:r>
      <w:r w:rsidR="000B23DC">
        <w:rPr>
          <w:rFonts w:eastAsiaTheme="minorEastAsia"/>
          <w:sz w:val="22"/>
          <w:szCs w:val="22"/>
        </w:rPr>
        <w:t>’</w:t>
      </w:r>
      <w:r w:rsidR="00B82B07" w:rsidRPr="001D598A">
        <w:rPr>
          <w:rFonts w:eastAsiaTheme="minorEastAsia"/>
          <w:sz w:val="22"/>
          <w:szCs w:val="22"/>
        </w:rPr>
        <w:t>s Republic of China</w:t>
      </w:r>
      <w:r w:rsidR="00A75FDB" w:rsidRPr="001D598A">
        <w:rPr>
          <w:rFonts w:hint="eastAsia"/>
          <w:sz w:val="22"/>
        </w:rPr>
        <w:t>，</w:t>
      </w:r>
      <w:r w:rsidR="00A75FDB" w:rsidRPr="001D598A">
        <w:rPr>
          <w:sz w:val="22"/>
        </w:rPr>
        <w:t>http://www.gov.cn/zhengce/2020-11/03/content_5556991.htm</w:t>
      </w:r>
    </w:p>
    <w:p w14:paraId="47D22F99" w14:textId="3397A2F1" w:rsidR="00265B9B" w:rsidRDefault="00265B9B" w:rsidP="0056515C">
      <w:pPr>
        <w:ind w:left="0" w:firstLine="0"/>
        <w:rPr>
          <w:sz w:val="22"/>
          <w:lang w:eastAsia="zh-HK"/>
        </w:rPr>
      </w:pPr>
    </w:p>
    <w:p w14:paraId="78CE135F" w14:textId="5979F639" w:rsidR="00C87FD5" w:rsidRPr="002252EA" w:rsidRDefault="002252EA">
      <w:pPr>
        <w:pStyle w:val="a6"/>
        <w:numPr>
          <w:ilvl w:val="0"/>
          <w:numId w:val="118"/>
        </w:numPr>
        <w:snapToGrid w:val="0"/>
        <w:spacing w:line="276" w:lineRule="auto"/>
        <w:rPr>
          <w:rFonts w:ascii="微軟正黑體" w:eastAsia="微軟正黑體" w:hAnsi="微軟正黑體"/>
          <w:b/>
          <w:lang w:eastAsia="zh-HK"/>
        </w:rPr>
      </w:pPr>
      <w:r w:rsidRPr="00A32ECB">
        <w:rPr>
          <w:rFonts w:eastAsiaTheme="minorEastAsia"/>
        </w:rPr>
        <w:t>According to Source 1, our country insists on the principle of _______________ when promoting the high-quality development of the Belt and Road Initiative.</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C87FD5" w:rsidRPr="001E3CFE" w14:paraId="37A3848B" w14:textId="77777777" w:rsidTr="00A32ECB">
        <w:tc>
          <w:tcPr>
            <w:tcW w:w="720" w:type="dxa"/>
          </w:tcPr>
          <w:p w14:paraId="14CA0C57" w14:textId="77777777" w:rsidR="00C87FD5" w:rsidRPr="001E3CFE" w:rsidRDefault="00C87FD5" w:rsidP="009D7741">
            <w:pPr>
              <w:rPr>
                <w:rFonts w:eastAsiaTheme="minorEastAsia"/>
                <w:color w:val="000000"/>
              </w:rPr>
            </w:pPr>
            <w:r w:rsidRPr="001E3CFE">
              <w:rPr>
                <w:rFonts w:eastAsiaTheme="minorEastAsia"/>
                <w:color w:val="000000"/>
              </w:rPr>
              <w:t>(i)</w:t>
            </w:r>
          </w:p>
        </w:tc>
        <w:tc>
          <w:tcPr>
            <w:tcW w:w="6660" w:type="dxa"/>
          </w:tcPr>
          <w:p w14:paraId="26481D94" w14:textId="36E7BC1A" w:rsidR="00C87FD5" w:rsidRPr="001E3CFE" w:rsidRDefault="00166839" w:rsidP="00A32ECB">
            <w:pPr>
              <w:ind w:left="0" w:firstLine="0"/>
              <w:rPr>
                <w:rFonts w:eastAsiaTheme="minorEastAsia"/>
                <w:color w:val="000000"/>
              </w:rPr>
            </w:pPr>
            <w:r>
              <w:rPr>
                <w:rFonts w:eastAsiaTheme="minorEastAsia"/>
                <w:color w:val="000000"/>
                <w:lang w:eastAsia="zh-HK"/>
              </w:rPr>
              <w:t>e</w:t>
            </w:r>
            <w:r w:rsidR="002252EA">
              <w:rPr>
                <w:rFonts w:eastAsiaTheme="minorEastAsia" w:hint="eastAsia"/>
                <w:color w:val="000000"/>
                <w:lang w:eastAsia="zh-HK"/>
              </w:rPr>
              <w:t xml:space="preserve">xtensive </w:t>
            </w:r>
            <w:r w:rsidR="002252EA">
              <w:rPr>
                <w:rFonts w:eastAsiaTheme="minorEastAsia"/>
                <w:color w:val="000000"/>
                <w:lang w:eastAsia="zh-HK"/>
              </w:rPr>
              <w:t>negotiation</w:t>
            </w:r>
          </w:p>
        </w:tc>
      </w:tr>
      <w:tr w:rsidR="00C87FD5" w:rsidRPr="001E3CFE" w14:paraId="161AB5FC" w14:textId="77777777" w:rsidTr="00A32ECB">
        <w:tc>
          <w:tcPr>
            <w:tcW w:w="720" w:type="dxa"/>
          </w:tcPr>
          <w:p w14:paraId="172090CE" w14:textId="77777777" w:rsidR="00C87FD5" w:rsidRPr="001E3CFE" w:rsidRDefault="00C87FD5" w:rsidP="009D7741">
            <w:pPr>
              <w:rPr>
                <w:rFonts w:eastAsiaTheme="minorEastAsia"/>
                <w:color w:val="000000"/>
              </w:rPr>
            </w:pPr>
            <w:r w:rsidRPr="001E3CFE">
              <w:rPr>
                <w:rFonts w:eastAsiaTheme="minorEastAsia"/>
                <w:color w:val="000000"/>
              </w:rPr>
              <w:t>(ii)</w:t>
            </w:r>
          </w:p>
        </w:tc>
        <w:tc>
          <w:tcPr>
            <w:tcW w:w="6660" w:type="dxa"/>
          </w:tcPr>
          <w:p w14:paraId="575FED2D" w14:textId="732811A7" w:rsidR="00C87FD5" w:rsidRPr="001E3CFE" w:rsidRDefault="00166839" w:rsidP="00A32ECB">
            <w:pPr>
              <w:ind w:left="0" w:firstLine="0"/>
              <w:rPr>
                <w:rFonts w:eastAsiaTheme="minorEastAsia"/>
                <w:color w:val="000000"/>
              </w:rPr>
            </w:pPr>
            <w:r>
              <w:rPr>
                <w:rFonts w:eastAsiaTheme="minorEastAsia"/>
                <w:color w:val="000000"/>
                <w:lang w:eastAsia="zh-HK"/>
              </w:rPr>
              <w:t>j</w:t>
            </w:r>
            <w:r w:rsidR="002252EA">
              <w:rPr>
                <w:rFonts w:eastAsiaTheme="minorEastAsia" w:hint="eastAsia"/>
                <w:color w:val="000000"/>
                <w:lang w:eastAsia="zh-HK"/>
              </w:rPr>
              <w:t>oint construction</w:t>
            </w:r>
          </w:p>
        </w:tc>
      </w:tr>
      <w:tr w:rsidR="00C87FD5" w:rsidRPr="001E3CFE" w14:paraId="3CC43E84" w14:textId="77777777" w:rsidTr="00A32ECB">
        <w:tc>
          <w:tcPr>
            <w:tcW w:w="720" w:type="dxa"/>
          </w:tcPr>
          <w:p w14:paraId="19C447D6" w14:textId="77777777" w:rsidR="00C87FD5" w:rsidRPr="001E3CFE" w:rsidRDefault="00C87FD5" w:rsidP="009D7741">
            <w:pPr>
              <w:rPr>
                <w:rFonts w:eastAsiaTheme="minorEastAsia"/>
              </w:rPr>
            </w:pPr>
            <w:r w:rsidRPr="001E3CFE">
              <w:rPr>
                <w:rFonts w:eastAsiaTheme="minorEastAsia"/>
              </w:rPr>
              <w:t>(iii)</w:t>
            </w:r>
          </w:p>
        </w:tc>
        <w:tc>
          <w:tcPr>
            <w:tcW w:w="6660" w:type="dxa"/>
          </w:tcPr>
          <w:p w14:paraId="1A049491" w14:textId="633A1632" w:rsidR="00C87FD5" w:rsidRPr="001E3CFE" w:rsidRDefault="00166839" w:rsidP="00A32ECB">
            <w:pPr>
              <w:ind w:left="0" w:firstLine="0"/>
              <w:rPr>
                <w:rFonts w:eastAsiaTheme="minorEastAsia"/>
              </w:rPr>
            </w:pPr>
            <w:r>
              <w:rPr>
                <w:rFonts w:eastAsiaTheme="minorEastAsia"/>
                <w:color w:val="000000"/>
                <w:lang w:eastAsia="zh-HK"/>
              </w:rPr>
              <w:t>s</w:t>
            </w:r>
            <w:r w:rsidR="002252EA">
              <w:rPr>
                <w:rFonts w:eastAsiaTheme="minorEastAsia" w:hint="eastAsia"/>
                <w:color w:val="000000"/>
                <w:lang w:eastAsia="zh-HK"/>
              </w:rPr>
              <w:t>haring of benefits</w:t>
            </w:r>
          </w:p>
        </w:tc>
      </w:tr>
      <w:tr w:rsidR="00C87FD5" w:rsidRPr="001E3CFE" w14:paraId="6B9BD41A" w14:textId="77777777" w:rsidTr="00A32ECB">
        <w:tc>
          <w:tcPr>
            <w:tcW w:w="720" w:type="dxa"/>
          </w:tcPr>
          <w:p w14:paraId="4F9F1E80" w14:textId="77777777" w:rsidR="00C87FD5" w:rsidRPr="001E3CFE" w:rsidRDefault="00C87FD5" w:rsidP="009D7741">
            <w:pPr>
              <w:rPr>
                <w:rFonts w:eastAsiaTheme="minorEastAsia"/>
                <w:color w:val="000000"/>
              </w:rPr>
            </w:pPr>
            <w:r w:rsidRPr="001E3CFE">
              <w:rPr>
                <w:rFonts w:eastAsiaTheme="minorEastAsia"/>
                <w:color w:val="000000"/>
              </w:rPr>
              <w:t>A</w:t>
            </w:r>
          </w:p>
          <w:p w14:paraId="2661F875" w14:textId="77777777" w:rsidR="00C87FD5" w:rsidRPr="001E3CFE" w:rsidRDefault="00C87FD5" w:rsidP="009D7741">
            <w:pPr>
              <w:rPr>
                <w:rFonts w:eastAsiaTheme="minorEastAsia"/>
                <w:color w:val="000000"/>
              </w:rPr>
            </w:pPr>
            <w:r w:rsidRPr="001E3CFE">
              <w:rPr>
                <w:rFonts w:eastAsiaTheme="minorEastAsia"/>
                <w:color w:val="000000"/>
              </w:rPr>
              <w:t>B</w:t>
            </w:r>
          </w:p>
          <w:p w14:paraId="17855FD2" w14:textId="77777777" w:rsidR="00C87FD5" w:rsidRPr="001E3CFE" w:rsidRDefault="00C87FD5" w:rsidP="009D7741">
            <w:pPr>
              <w:rPr>
                <w:rFonts w:eastAsiaTheme="minorEastAsia"/>
                <w:color w:val="000000"/>
              </w:rPr>
            </w:pPr>
            <w:r w:rsidRPr="001E3CFE">
              <w:rPr>
                <w:rFonts w:eastAsiaTheme="minorEastAsia"/>
                <w:color w:val="000000"/>
              </w:rPr>
              <w:t>C</w:t>
            </w:r>
          </w:p>
          <w:p w14:paraId="72B9C16B" w14:textId="77777777" w:rsidR="00C87FD5" w:rsidRPr="001E3CFE" w:rsidRDefault="00C87FD5" w:rsidP="009D7741">
            <w:pPr>
              <w:rPr>
                <w:rFonts w:eastAsiaTheme="minorEastAsia"/>
                <w:color w:val="000000"/>
              </w:rPr>
            </w:pPr>
            <w:r w:rsidRPr="001E3CFE">
              <w:rPr>
                <w:rFonts w:eastAsiaTheme="minorEastAsia"/>
                <w:color w:val="000000"/>
              </w:rPr>
              <w:t>D</w:t>
            </w:r>
          </w:p>
        </w:tc>
        <w:tc>
          <w:tcPr>
            <w:tcW w:w="6660" w:type="dxa"/>
          </w:tcPr>
          <w:p w14:paraId="5B3E26AC" w14:textId="419012F5" w:rsidR="00C87FD5" w:rsidRPr="001E3CFE" w:rsidRDefault="00C87FD5"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A5E779C" w14:textId="63C0DEFA" w:rsidR="00C87FD5" w:rsidRPr="001E3CFE" w:rsidRDefault="00C87FD5" w:rsidP="009D774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51FA7CA" w14:textId="10EA2F19" w:rsidR="00C87FD5" w:rsidRPr="001E3CFE" w:rsidRDefault="00C87FD5"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7A74BDA1" w14:textId="2FACF3FF" w:rsidR="00C87FD5" w:rsidRPr="001E3CFE" w:rsidRDefault="00C87FD5" w:rsidP="009D7741">
            <w:pPr>
              <w:rPr>
                <w:rFonts w:eastAsiaTheme="minorEastAsia"/>
                <w:color w:val="000000"/>
                <w:lang w:eastAsia="zh-HK"/>
              </w:rPr>
            </w:pP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C87FD5" w:rsidRPr="001E3CFE" w14:paraId="275DD477" w14:textId="77777777" w:rsidTr="00A32ECB">
        <w:tc>
          <w:tcPr>
            <w:tcW w:w="7380" w:type="dxa"/>
            <w:gridSpan w:val="2"/>
          </w:tcPr>
          <w:p w14:paraId="5424EB25" w14:textId="304AFD22" w:rsidR="00C87FD5" w:rsidRPr="001E3CFE" w:rsidRDefault="008B4186" w:rsidP="00A32ECB">
            <w:pPr>
              <w:spacing w:beforeLines="50" w:before="120"/>
              <w:ind w:left="0" w:firstLine="0"/>
              <w:rPr>
                <w:rFonts w:eastAsiaTheme="minorEastAsia"/>
                <w:color w:val="FF0000"/>
              </w:rPr>
            </w:pPr>
            <w:r>
              <w:rPr>
                <w:rFonts w:eastAsiaTheme="minorEastAsia" w:hint="eastAsia"/>
                <w:color w:val="FF0000"/>
                <w:lang w:eastAsia="zh-HK"/>
              </w:rPr>
              <w:t>Answer</w:t>
            </w:r>
            <w:r w:rsidR="002252EA">
              <w:rPr>
                <w:rFonts w:eastAsiaTheme="minorEastAsia"/>
                <w:color w:val="FF0000"/>
                <w:lang w:eastAsia="zh-HK"/>
              </w:rPr>
              <w:t xml:space="preserve">: </w:t>
            </w:r>
            <w:r w:rsidR="00C87FD5">
              <w:rPr>
                <w:rFonts w:eastAsiaTheme="minorEastAsia" w:hint="eastAsia"/>
                <w:color w:val="FF0000"/>
              </w:rPr>
              <w:t>D</w:t>
            </w:r>
          </w:p>
        </w:tc>
      </w:tr>
    </w:tbl>
    <w:p w14:paraId="2728DD07" w14:textId="47DDD08D" w:rsidR="00EF7759" w:rsidRPr="00CB15F4" w:rsidRDefault="00EF7759" w:rsidP="00CB15F4">
      <w:pPr>
        <w:tabs>
          <w:tab w:val="left" w:pos="2250"/>
        </w:tabs>
        <w:snapToGrid w:val="0"/>
        <w:spacing w:line="276" w:lineRule="auto"/>
        <w:ind w:left="0" w:firstLine="0"/>
        <w:rPr>
          <w:rFonts w:ascii="微軟正黑體" w:eastAsia="微軟正黑體" w:hAnsi="微軟正黑體"/>
          <w:b/>
          <w:lang w:eastAsia="zh-HK"/>
        </w:rPr>
      </w:pPr>
    </w:p>
    <w:p w14:paraId="02A05861" w14:textId="790D824D" w:rsidR="00EF7759" w:rsidRPr="00AA2927" w:rsidRDefault="00EF7759">
      <w:pPr>
        <w:pStyle w:val="a6"/>
        <w:numPr>
          <w:ilvl w:val="0"/>
          <w:numId w:val="118"/>
        </w:numPr>
        <w:snapToGrid w:val="0"/>
        <w:spacing w:line="276" w:lineRule="auto"/>
        <w:rPr>
          <w:rFonts w:ascii="微軟正黑體" w:eastAsia="微軟正黑體" w:hAnsi="微軟正黑體"/>
          <w:b/>
          <w:lang w:eastAsia="zh-HK"/>
        </w:rPr>
      </w:pPr>
      <w:r w:rsidRPr="00A32ECB">
        <w:rPr>
          <w:rFonts w:eastAsiaTheme="minorEastAsia"/>
        </w:rPr>
        <w:t xml:space="preserve">According to Source 1, which of the following are </w:t>
      </w:r>
      <w:r w:rsidR="006C34AA">
        <w:rPr>
          <w:rFonts w:eastAsiaTheme="minorEastAsia"/>
        </w:rPr>
        <w:t xml:space="preserve">contents on </w:t>
      </w:r>
      <w:r w:rsidRPr="00A32ECB">
        <w:rPr>
          <w:rFonts w:eastAsiaTheme="minorEastAsia"/>
        </w:rPr>
        <w:t>economic cooperation for our country in the Belt and Road Initiative?</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C87FD5" w:rsidRPr="001E3CFE" w14:paraId="02903D30" w14:textId="77777777" w:rsidTr="00A32ECB">
        <w:tc>
          <w:tcPr>
            <w:tcW w:w="720" w:type="dxa"/>
          </w:tcPr>
          <w:p w14:paraId="5D7E29C9" w14:textId="77777777" w:rsidR="00C87FD5" w:rsidRPr="001E3CFE" w:rsidRDefault="00C87FD5" w:rsidP="009D7741">
            <w:pPr>
              <w:rPr>
                <w:rFonts w:eastAsiaTheme="minorEastAsia"/>
                <w:color w:val="000000"/>
              </w:rPr>
            </w:pPr>
            <w:r w:rsidRPr="001E3CFE">
              <w:rPr>
                <w:rFonts w:eastAsiaTheme="minorEastAsia"/>
                <w:color w:val="000000"/>
              </w:rPr>
              <w:t>(i)</w:t>
            </w:r>
          </w:p>
        </w:tc>
        <w:tc>
          <w:tcPr>
            <w:tcW w:w="6660" w:type="dxa"/>
          </w:tcPr>
          <w:p w14:paraId="4C15FCCE" w14:textId="48215E5C" w:rsidR="00C87FD5" w:rsidRPr="001E3CFE" w:rsidRDefault="00AA2927" w:rsidP="00A32ECB">
            <w:pPr>
              <w:ind w:left="0" w:firstLine="0"/>
              <w:rPr>
                <w:rFonts w:eastAsiaTheme="minorEastAsia"/>
                <w:color w:val="000000"/>
              </w:rPr>
            </w:pPr>
            <w:r>
              <w:rPr>
                <w:rFonts w:eastAsiaTheme="minorEastAsia" w:hint="eastAsia"/>
                <w:color w:val="000000"/>
                <w:lang w:eastAsia="zh-HK"/>
              </w:rPr>
              <w:t>Pro</w:t>
            </w:r>
            <w:r>
              <w:rPr>
                <w:rFonts w:eastAsiaTheme="minorEastAsia"/>
                <w:color w:val="000000"/>
                <w:lang w:eastAsia="zh-HK"/>
              </w:rPr>
              <w:t>mote people-to-people and cultural exchanges</w:t>
            </w:r>
          </w:p>
        </w:tc>
      </w:tr>
      <w:tr w:rsidR="00C87FD5" w:rsidRPr="001E3CFE" w14:paraId="056D7DB6" w14:textId="77777777" w:rsidTr="00A32ECB">
        <w:tc>
          <w:tcPr>
            <w:tcW w:w="720" w:type="dxa"/>
          </w:tcPr>
          <w:p w14:paraId="7287FF73" w14:textId="77777777" w:rsidR="00C87FD5" w:rsidRPr="001E3CFE" w:rsidRDefault="00C87FD5" w:rsidP="009D7741">
            <w:pPr>
              <w:rPr>
                <w:rFonts w:eastAsiaTheme="minorEastAsia"/>
                <w:color w:val="000000"/>
              </w:rPr>
            </w:pPr>
            <w:r w:rsidRPr="001E3CFE">
              <w:rPr>
                <w:rFonts w:eastAsiaTheme="minorEastAsia"/>
                <w:color w:val="000000"/>
              </w:rPr>
              <w:t>(ii)</w:t>
            </w:r>
          </w:p>
        </w:tc>
        <w:tc>
          <w:tcPr>
            <w:tcW w:w="6660" w:type="dxa"/>
          </w:tcPr>
          <w:p w14:paraId="665FD4A4" w14:textId="0D057C4A" w:rsidR="00C87FD5" w:rsidRPr="001E3CFE" w:rsidRDefault="00AA2927" w:rsidP="00A32ECB">
            <w:pPr>
              <w:ind w:left="0" w:firstLine="0"/>
              <w:rPr>
                <w:rFonts w:eastAsiaTheme="minorEastAsia"/>
                <w:color w:val="000000"/>
              </w:rPr>
            </w:pPr>
            <w:r>
              <w:rPr>
                <w:rFonts w:eastAsiaTheme="minorEastAsia" w:hint="eastAsia"/>
                <w:color w:val="000000"/>
                <w:lang w:eastAsia="zh-HK"/>
              </w:rPr>
              <w:t>Expand two-way trade and investment</w:t>
            </w:r>
          </w:p>
        </w:tc>
      </w:tr>
      <w:tr w:rsidR="00C87FD5" w:rsidRPr="001E3CFE" w14:paraId="0E006BF2" w14:textId="77777777" w:rsidTr="00A32ECB">
        <w:tc>
          <w:tcPr>
            <w:tcW w:w="720" w:type="dxa"/>
          </w:tcPr>
          <w:p w14:paraId="547C5255" w14:textId="77777777" w:rsidR="00C87FD5" w:rsidRPr="001E3CFE" w:rsidRDefault="00C87FD5" w:rsidP="009D7741">
            <w:pPr>
              <w:rPr>
                <w:rFonts w:eastAsiaTheme="minorEastAsia"/>
              </w:rPr>
            </w:pPr>
            <w:r w:rsidRPr="001E3CFE">
              <w:rPr>
                <w:rFonts w:eastAsiaTheme="minorEastAsia"/>
              </w:rPr>
              <w:t>(iii)</w:t>
            </w:r>
          </w:p>
        </w:tc>
        <w:tc>
          <w:tcPr>
            <w:tcW w:w="6660" w:type="dxa"/>
          </w:tcPr>
          <w:p w14:paraId="07661C4C" w14:textId="490C7194" w:rsidR="00AA2927" w:rsidRDefault="00AA2927" w:rsidP="00A32ECB">
            <w:pPr>
              <w:tabs>
                <w:tab w:val="left" w:pos="3495"/>
              </w:tabs>
              <w:rPr>
                <w:rFonts w:eastAsiaTheme="minorEastAsia"/>
                <w:color w:val="000000"/>
                <w:lang w:eastAsia="zh-HK"/>
              </w:rPr>
            </w:pPr>
            <w:r>
              <w:rPr>
                <w:rFonts w:eastAsiaTheme="minorEastAsia"/>
                <w:color w:val="000000"/>
                <w:lang w:eastAsia="zh-HK"/>
              </w:rPr>
              <w:t xml:space="preserve">Build a </w:t>
            </w:r>
            <w:r w:rsidRPr="00AA2927">
              <w:rPr>
                <w:rFonts w:eastAsiaTheme="minorEastAsia"/>
                <w:color w:val="000000"/>
                <w:lang w:eastAsia="zh-HK"/>
              </w:rPr>
              <w:t xml:space="preserve"> production chain and supply chain cooperation </w:t>
            </w:r>
          </w:p>
          <w:p w14:paraId="406F6EF4" w14:textId="4519BCA0" w:rsidR="00C87FD5" w:rsidRPr="001E3CFE" w:rsidRDefault="00AA2927" w:rsidP="00A32ECB">
            <w:pPr>
              <w:tabs>
                <w:tab w:val="left" w:pos="3495"/>
              </w:tabs>
              <w:rPr>
                <w:rFonts w:eastAsiaTheme="minorEastAsia"/>
              </w:rPr>
            </w:pPr>
            <w:r w:rsidRPr="00AA2927">
              <w:rPr>
                <w:rFonts w:eastAsiaTheme="minorEastAsia"/>
                <w:color w:val="000000"/>
                <w:lang w:eastAsia="zh-HK"/>
              </w:rPr>
              <w:lastRenderedPageBreak/>
              <w:t>system</w:t>
            </w:r>
          </w:p>
        </w:tc>
      </w:tr>
      <w:tr w:rsidR="00C87FD5" w:rsidRPr="001E3CFE" w14:paraId="2FB52BA7" w14:textId="77777777" w:rsidTr="00A32ECB">
        <w:tc>
          <w:tcPr>
            <w:tcW w:w="720" w:type="dxa"/>
          </w:tcPr>
          <w:p w14:paraId="4139EC92" w14:textId="77777777" w:rsidR="00C87FD5" w:rsidRPr="001E3CFE" w:rsidRDefault="00C87FD5" w:rsidP="009D7741">
            <w:pPr>
              <w:rPr>
                <w:rFonts w:eastAsiaTheme="minorEastAsia"/>
                <w:color w:val="000000"/>
              </w:rPr>
            </w:pPr>
            <w:r w:rsidRPr="001E3CFE">
              <w:rPr>
                <w:rFonts w:eastAsiaTheme="minorEastAsia"/>
                <w:color w:val="000000"/>
              </w:rPr>
              <w:lastRenderedPageBreak/>
              <w:t>A</w:t>
            </w:r>
          </w:p>
          <w:p w14:paraId="663565B8" w14:textId="77777777" w:rsidR="00C87FD5" w:rsidRPr="001E3CFE" w:rsidRDefault="00C87FD5" w:rsidP="009D7741">
            <w:pPr>
              <w:rPr>
                <w:rFonts w:eastAsiaTheme="minorEastAsia"/>
                <w:color w:val="000000"/>
              </w:rPr>
            </w:pPr>
            <w:r w:rsidRPr="001E3CFE">
              <w:rPr>
                <w:rFonts w:eastAsiaTheme="minorEastAsia"/>
                <w:color w:val="000000"/>
              </w:rPr>
              <w:t>B</w:t>
            </w:r>
          </w:p>
          <w:p w14:paraId="298C2507" w14:textId="77777777" w:rsidR="00C87FD5" w:rsidRPr="001E3CFE" w:rsidRDefault="00C87FD5" w:rsidP="009D7741">
            <w:pPr>
              <w:rPr>
                <w:rFonts w:eastAsiaTheme="minorEastAsia"/>
                <w:color w:val="000000"/>
              </w:rPr>
            </w:pPr>
            <w:r w:rsidRPr="001E3CFE">
              <w:rPr>
                <w:rFonts w:eastAsiaTheme="minorEastAsia"/>
                <w:color w:val="000000"/>
              </w:rPr>
              <w:t>C</w:t>
            </w:r>
          </w:p>
          <w:p w14:paraId="00754794" w14:textId="77777777" w:rsidR="00C87FD5" w:rsidRPr="001E3CFE" w:rsidRDefault="00C87FD5" w:rsidP="009D7741">
            <w:pPr>
              <w:rPr>
                <w:rFonts w:eastAsiaTheme="minorEastAsia"/>
                <w:color w:val="000000"/>
              </w:rPr>
            </w:pPr>
            <w:r w:rsidRPr="001E3CFE">
              <w:rPr>
                <w:rFonts w:eastAsiaTheme="minorEastAsia"/>
                <w:color w:val="000000"/>
              </w:rPr>
              <w:t>D</w:t>
            </w:r>
          </w:p>
        </w:tc>
        <w:tc>
          <w:tcPr>
            <w:tcW w:w="6660" w:type="dxa"/>
          </w:tcPr>
          <w:p w14:paraId="2E479790" w14:textId="2B26EA62" w:rsidR="00C87FD5" w:rsidRPr="001E3CFE" w:rsidRDefault="00C87FD5"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B8E3BE5" w14:textId="34E6289D" w:rsidR="00C87FD5" w:rsidRPr="001E3CFE" w:rsidRDefault="00C87FD5" w:rsidP="009D774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6A9C713B" w14:textId="416C3059" w:rsidR="00C87FD5" w:rsidRPr="001E3CFE" w:rsidRDefault="00C87FD5" w:rsidP="009D774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0EB0CD00" w14:textId="515F65A5" w:rsidR="00C87FD5" w:rsidRPr="001E3CFE" w:rsidRDefault="00C87FD5" w:rsidP="009D7741">
            <w:pPr>
              <w:rPr>
                <w:rFonts w:eastAsiaTheme="minorEastAsia"/>
                <w:color w:val="000000"/>
                <w:lang w:eastAsia="zh-HK"/>
              </w:rPr>
            </w:pP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C87FD5" w:rsidRPr="001E3CFE" w14:paraId="60E9FDDD" w14:textId="77777777" w:rsidTr="00A32ECB">
        <w:tc>
          <w:tcPr>
            <w:tcW w:w="7380" w:type="dxa"/>
            <w:gridSpan w:val="2"/>
          </w:tcPr>
          <w:p w14:paraId="5458776A" w14:textId="164CC0A8" w:rsidR="00C87FD5" w:rsidRPr="001E3CFE" w:rsidRDefault="008B4186" w:rsidP="00A32ECB">
            <w:pPr>
              <w:spacing w:beforeLines="50" w:before="120"/>
              <w:ind w:left="0" w:firstLine="0"/>
              <w:rPr>
                <w:rFonts w:eastAsiaTheme="minorEastAsia"/>
                <w:color w:val="FF0000"/>
              </w:rPr>
            </w:pPr>
            <w:r>
              <w:rPr>
                <w:rFonts w:eastAsiaTheme="minorEastAsia" w:hint="eastAsia"/>
                <w:color w:val="FF0000"/>
                <w:lang w:eastAsia="zh-HK"/>
              </w:rPr>
              <w:t>Answer</w:t>
            </w:r>
            <w:r w:rsidR="00AA2927">
              <w:rPr>
                <w:rFonts w:eastAsiaTheme="minorEastAsia" w:hint="eastAsia"/>
                <w:color w:val="FF0000"/>
                <w:lang w:eastAsia="zh-HK"/>
              </w:rPr>
              <w:t>:</w:t>
            </w:r>
            <w:r w:rsidR="00AA2927">
              <w:rPr>
                <w:rFonts w:eastAsiaTheme="minorEastAsia"/>
                <w:color w:val="FF0000"/>
                <w:lang w:eastAsia="zh-HK"/>
              </w:rPr>
              <w:t xml:space="preserve"> </w:t>
            </w:r>
            <w:r w:rsidR="00AA2927">
              <w:rPr>
                <w:rFonts w:eastAsiaTheme="minorEastAsia" w:hint="eastAsia"/>
                <w:color w:val="FF0000"/>
                <w:lang w:eastAsia="zh-HK"/>
              </w:rPr>
              <w:t>B</w:t>
            </w:r>
          </w:p>
        </w:tc>
      </w:tr>
    </w:tbl>
    <w:p w14:paraId="0BBCF7C2" w14:textId="77777777" w:rsidR="00C87FD5" w:rsidRPr="00AE7F58" w:rsidRDefault="00C87FD5" w:rsidP="00C87FD5">
      <w:pPr>
        <w:rPr>
          <w:b/>
          <w:lang w:eastAsia="zh-HK"/>
        </w:rPr>
      </w:pPr>
    </w:p>
    <w:p w14:paraId="1E8FBB62" w14:textId="77777777" w:rsidR="00500565" w:rsidRDefault="00500565" w:rsidP="004860AD">
      <w:pPr>
        <w:ind w:left="0" w:firstLine="0"/>
        <w:rPr>
          <w:b/>
        </w:rPr>
      </w:pPr>
    </w:p>
    <w:p w14:paraId="6ACB8F42" w14:textId="228334DD" w:rsidR="00265B9B" w:rsidRPr="001D598A" w:rsidRDefault="0009668C" w:rsidP="004860AD">
      <w:pPr>
        <w:ind w:left="0" w:firstLine="0"/>
        <w:rPr>
          <w:b/>
          <w:lang w:eastAsia="zh-HK"/>
        </w:rPr>
      </w:pPr>
      <w:r w:rsidRPr="001D598A">
        <w:rPr>
          <w:rFonts w:hint="eastAsia"/>
          <w:b/>
        </w:rPr>
        <w:t>Source 2</w:t>
      </w:r>
    </w:p>
    <w:tbl>
      <w:tblPr>
        <w:tblStyle w:val="a5"/>
        <w:tblW w:w="0" w:type="auto"/>
        <w:tblLook w:val="04A0" w:firstRow="1" w:lastRow="0" w:firstColumn="1" w:lastColumn="0" w:noHBand="0" w:noVBand="1"/>
      </w:tblPr>
      <w:tblGrid>
        <w:gridCol w:w="8296"/>
      </w:tblGrid>
      <w:tr w:rsidR="001F75B4" w:rsidRPr="001D598A" w14:paraId="341EA7BA" w14:textId="77777777" w:rsidTr="00CB15F4">
        <w:trPr>
          <w:trHeight w:val="7415"/>
        </w:trPr>
        <w:tc>
          <w:tcPr>
            <w:tcW w:w="8296" w:type="dxa"/>
            <w:shd w:val="clear" w:color="auto" w:fill="auto"/>
          </w:tcPr>
          <w:p w14:paraId="249412BE" w14:textId="77777777" w:rsidR="001F75B4" w:rsidRPr="001D598A" w:rsidRDefault="001F75B4" w:rsidP="00060BC6">
            <w:pPr>
              <w:spacing w:line="276" w:lineRule="auto"/>
              <w:ind w:left="0" w:rightChars="22" w:right="53" w:hanging="1"/>
              <w:jc w:val="center"/>
              <w:rPr>
                <w:rFonts w:eastAsiaTheme="minorEastAsia"/>
                <w:b/>
                <w:color w:val="333333"/>
                <w:kern w:val="0"/>
              </w:rPr>
            </w:pPr>
            <w:r w:rsidRPr="001D598A">
              <w:rPr>
                <w:rFonts w:eastAsiaTheme="minorEastAsia"/>
                <w:b/>
                <w:color w:val="333333"/>
                <w:kern w:val="0"/>
              </w:rPr>
              <w:t>The Outline of the 14th Five-Year Plan for Economic and Social Development and Long-Range Objectives through the Year 2035</w:t>
            </w:r>
          </w:p>
          <w:p w14:paraId="5F9FC45C" w14:textId="1987AA1A" w:rsidR="001F75B4" w:rsidRPr="001D598A" w:rsidRDefault="001F75B4" w:rsidP="00060BC6">
            <w:pPr>
              <w:spacing w:line="276" w:lineRule="auto"/>
              <w:ind w:left="0" w:rightChars="22" w:right="53" w:hanging="1"/>
              <w:jc w:val="center"/>
              <w:rPr>
                <w:rFonts w:eastAsiaTheme="minorEastAsia"/>
                <w:color w:val="333333"/>
                <w:kern w:val="0"/>
              </w:rPr>
            </w:pPr>
            <w:r w:rsidRPr="001D598A">
              <w:rPr>
                <w:rFonts w:eastAsiaTheme="minorEastAsia"/>
                <w:color w:val="333333"/>
                <w:kern w:val="0"/>
              </w:rPr>
              <w:t>(Adopted at the Fourth Session of the Thirteenth National People</w:t>
            </w:r>
            <w:r w:rsidR="000B23DC">
              <w:rPr>
                <w:rFonts w:eastAsiaTheme="minorEastAsia"/>
                <w:color w:val="333333"/>
                <w:kern w:val="0"/>
              </w:rPr>
              <w:t>’</w:t>
            </w:r>
            <w:r w:rsidRPr="001D598A">
              <w:rPr>
                <w:rFonts w:eastAsiaTheme="minorEastAsia"/>
                <w:color w:val="333333"/>
                <w:kern w:val="0"/>
              </w:rPr>
              <w:t>s Congress on March11, 2021)</w:t>
            </w:r>
          </w:p>
          <w:p w14:paraId="0F3CE640" w14:textId="77777777" w:rsidR="001F75B4" w:rsidRPr="001D598A" w:rsidRDefault="001F75B4" w:rsidP="00060BC6">
            <w:pPr>
              <w:spacing w:line="276" w:lineRule="auto"/>
              <w:ind w:left="0" w:rightChars="22" w:right="53" w:hanging="1"/>
              <w:jc w:val="both"/>
              <w:rPr>
                <w:rFonts w:eastAsiaTheme="minorEastAsia"/>
                <w:color w:val="333333"/>
                <w:kern w:val="0"/>
              </w:rPr>
            </w:pPr>
          </w:p>
          <w:p w14:paraId="2E59DD26" w14:textId="71047EF2" w:rsidR="001F75B4" w:rsidRPr="001D598A" w:rsidRDefault="001F75B4" w:rsidP="00060BC6">
            <w:pPr>
              <w:autoSpaceDE w:val="0"/>
              <w:autoSpaceDN w:val="0"/>
              <w:adjustRightInd w:val="0"/>
              <w:spacing w:line="276" w:lineRule="auto"/>
              <w:rPr>
                <w:b/>
                <w:bCs/>
                <w:color w:val="333333"/>
                <w:kern w:val="0"/>
              </w:rPr>
            </w:pPr>
            <w:r w:rsidRPr="001D598A">
              <w:rPr>
                <w:b/>
                <w:bCs/>
                <w:color w:val="333333"/>
                <w:kern w:val="0"/>
              </w:rPr>
              <w:t>Article XLI Promote high-quality Belt and Road development</w:t>
            </w:r>
          </w:p>
          <w:p w14:paraId="4885C19D" w14:textId="77777777" w:rsidR="001F75B4" w:rsidRPr="001D598A" w:rsidRDefault="001F75B4" w:rsidP="00060BC6">
            <w:pPr>
              <w:spacing w:line="276" w:lineRule="auto"/>
              <w:ind w:left="0" w:rightChars="22" w:right="53" w:firstLine="0"/>
              <w:jc w:val="both"/>
            </w:pPr>
          </w:p>
          <w:p w14:paraId="4E617076" w14:textId="34A67A85" w:rsidR="001F75B4" w:rsidRPr="001D598A" w:rsidRDefault="001F75B4" w:rsidP="00060BC6">
            <w:pPr>
              <w:spacing w:line="276" w:lineRule="auto"/>
              <w:ind w:left="0" w:rightChars="22" w:right="53" w:firstLine="0"/>
              <w:jc w:val="both"/>
            </w:pPr>
            <w:r w:rsidRPr="001D598A">
              <w:t>We will adhere to the principles of extensive negotiation, joint construction, and sharing o</w:t>
            </w:r>
            <w:r w:rsidR="006E29A6">
              <w:t>f</w:t>
            </w:r>
            <w:r w:rsidRPr="001D598A">
              <w:t xml:space="preserve"> benefits, uphold the “green, open, and clean” philosophy, deepen pragmatic collaboration, strengthen safety and security measures, and foster common development.</w:t>
            </w:r>
          </w:p>
          <w:p w14:paraId="0B244333" w14:textId="77777777" w:rsidR="001F75B4" w:rsidRPr="001D598A" w:rsidRDefault="001F75B4" w:rsidP="00060BC6">
            <w:pPr>
              <w:autoSpaceDE w:val="0"/>
              <w:autoSpaceDN w:val="0"/>
              <w:adjustRightInd w:val="0"/>
              <w:spacing w:line="276" w:lineRule="auto"/>
              <w:ind w:left="0" w:firstLine="0"/>
              <w:rPr>
                <w:color w:val="333333"/>
                <w:kern w:val="0"/>
              </w:rPr>
            </w:pPr>
          </w:p>
          <w:p w14:paraId="0932B753" w14:textId="7359A105" w:rsidR="001F75B4" w:rsidRPr="001D598A" w:rsidRDefault="001F75B4" w:rsidP="00060BC6">
            <w:pPr>
              <w:autoSpaceDE w:val="0"/>
              <w:autoSpaceDN w:val="0"/>
              <w:adjustRightInd w:val="0"/>
              <w:spacing w:line="276" w:lineRule="auto"/>
              <w:rPr>
                <w:b/>
                <w:color w:val="333333"/>
                <w:kern w:val="0"/>
              </w:rPr>
            </w:pPr>
            <w:r w:rsidRPr="001D598A">
              <w:rPr>
                <w:b/>
                <w:color w:val="333333"/>
                <w:kern w:val="0"/>
              </w:rPr>
              <w:t>Section 1. Strengthen the linkage of development strategies and policies</w:t>
            </w:r>
          </w:p>
          <w:p w14:paraId="50833839" w14:textId="77777777" w:rsidR="00060BC6" w:rsidRPr="001D598A" w:rsidRDefault="00060BC6" w:rsidP="00060BC6">
            <w:pPr>
              <w:autoSpaceDE w:val="0"/>
              <w:autoSpaceDN w:val="0"/>
              <w:adjustRightInd w:val="0"/>
              <w:spacing w:line="276" w:lineRule="auto"/>
              <w:rPr>
                <w:b/>
                <w:color w:val="333333"/>
                <w:kern w:val="0"/>
              </w:rPr>
            </w:pPr>
          </w:p>
          <w:p w14:paraId="56667837" w14:textId="0B288551" w:rsidR="001F75B4" w:rsidRPr="001D598A" w:rsidRDefault="001F75B4" w:rsidP="00A32ECB">
            <w:pPr>
              <w:autoSpaceDE w:val="0"/>
              <w:autoSpaceDN w:val="0"/>
              <w:adjustRightInd w:val="0"/>
              <w:spacing w:line="276" w:lineRule="auto"/>
              <w:ind w:left="0" w:firstLine="0"/>
              <w:jc w:val="both"/>
              <w:rPr>
                <w:lang w:eastAsia="zh-HK"/>
              </w:rPr>
            </w:pPr>
            <w:r w:rsidRPr="001D598A">
              <w:rPr>
                <w:color w:val="333333"/>
                <w:kern w:val="0"/>
              </w:rPr>
              <w:t xml:space="preserve">We will promote the alignment of strategies, plans, and mechanisms and strengthen the linking of policies, regulations, and standards. We will develop innovative linkage methods, promote the effective implementation of signed documents, promote the signing of investment protection agreements and double taxation avoidance agreements with more countries, strengthen cooperation in customs, taxation, and regulation, and promote the implementation of integrated customs clearance at a higher level. We will expand the fields for rule linkage and strengthen rule-linkage cooperation in the fields of financing, trade, energy, digital information, and agriculture. We will promote effective linkage and synergy between the Belt and Road </w:t>
            </w:r>
            <w:r w:rsidR="00500565">
              <w:rPr>
                <w:color w:val="333333"/>
                <w:kern w:val="0"/>
              </w:rPr>
              <w:t>I</w:t>
            </w:r>
            <w:r w:rsidRPr="001D598A">
              <w:rPr>
                <w:color w:val="333333"/>
                <w:kern w:val="0"/>
              </w:rPr>
              <w:t>nitiative and regional and international development agendas.</w:t>
            </w:r>
          </w:p>
        </w:tc>
      </w:tr>
    </w:tbl>
    <w:p w14:paraId="1EBD3913" w14:textId="2C8F3A8F" w:rsidR="00D6556E" w:rsidRPr="007A7AA7" w:rsidRDefault="00D6556E" w:rsidP="00060BC6">
      <w:pPr>
        <w:ind w:left="0" w:firstLine="0"/>
        <w:rPr>
          <w:sz w:val="22"/>
          <w:szCs w:val="22"/>
        </w:rPr>
      </w:pPr>
      <w:r w:rsidRPr="001D598A">
        <w:rPr>
          <w:rFonts w:hint="eastAsia"/>
          <w:sz w:val="22"/>
        </w:rPr>
        <w:t>S</w:t>
      </w:r>
      <w:r w:rsidRPr="001D598A">
        <w:rPr>
          <w:sz w:val="22"/>
        </w:rPr>
        <w:t>ource</w:t>
      </w:r>
      <w:r w:rsidRPr="001D598A">
        <w:rPr>
          <w:rFonts w:hint="eastAsia"/>
          <w:sz w:val="22"/>
        </w:rPr>
        <w:t>：</w:t>
      </w:r>
      <w:r w:rsidR="00D57989">
        <w:rPr>
          <w:sz w:val="22"/>
        </w:rPr>
        <w:t xml:space="preserve"> </w:t>
      </w:r>
      <w:r w:rsidR="00B82B07" w:rsidRPr="001D598A">
        <w:rPr>
          <w:rFonts w:eastAsiaTheme="minorEastAsia" w:hint="eastAsia"/>
          <w:sz w:val="22"/>
          <w:szCs w:val="22"/>
        </w:rPr>
        <w:t>Th</w:t>
      </w:r>
      <w:r w:rsidR="00B82B07" w:rsidRPr="001D598A">
        <w:rPr>
          <w:rFonts w:eastAsiaTheme="minorEastAsia"/>
          <w:sz w:val="22"/>
          <w:szCs w:val="22"/>
        </w:rPr>
        <w:t>e State Council of the People</w:t>
      </w:r>
      <w:r w:rsidR="000B23DC">
        <w:rPr>
          <w:rFonts w:eastAsiaTheme="minorEastAsia"/>
          <w:sz w:val="22"/>
          <w:szCs w:val="22"/>
        </w:rPr>
        <w:t>’</w:t>
      </w:r>
      <w:r w:rsidR="00B82B07" w:rsidRPr="001D598A">
        <w:rPr>
          <w:rFonts w:eastAsiaTheme="minorEastAsia"/>
          <w:sz w:val="22"/>
          <w:szCs w:val="22"/>
        </w:rPr>
        <w:t>s Republic of China</w:t>
      </w:r>
      <w:r w:rsidR="00B82B07" w:rsidRPr="001D598A">
        <w:rPr>
          <w:rFonts w:hint="eastAsia"/>
        </w:rPr>
        <w:t>,</w:t>
      </w:r>
      <w:r w:rsidR="00B82B07" w:rsidRPr="001D598A">
        <w:t xml:space="preserve"> </w:t>
      </w:r>
      <w:r w:rsidR="003D69EF" w:rsidRPr="00A32ECB">
        <w:rPr>
          <w:szCs w:val="22"/>
        </w:rPr>
        <w:t>http://www.gov.cn/xinwen/2021-03/13/content_5592681.htm</w:t>
      </w:r>
    </w:p>
    <w:p w14:paraId="10FAE923" w14:textId="2AD195C9" w:rsidR="00D6556E" w:rsidRDefault="00D6556E" w:rsidP="00D6556E">
      <w:pPr>
        <w:ind w:left="0" w:firstLine="0"/>
        <w:rPr>
          <w:lang w:eastAsia="zh-HK"/>
        </w:rPr>
      </w:pPr>
    </w:p>
    <w:p w14:paraId="456C10DE" w14:textId="7B23EFCD" w:rsidR="00D57989" w:rsidRPr="001D598A" w:rsidRDefault="00D57989" w:rsidP="00D6556E">
      <w:pPr>
        <w:ind w:left="0" w:firstLine="0"/>
        <w:rPr>
          <w:lang w:eastAsia="zh-HK"/>
        </w:rPr>
      </w:pPr>
      <w:r>
        <w:rPr>
          <w:lang w:eastAsia="zh-HK"/>
        </w:rPr>
        <w:t>According to Source 2, put down the app</w:t>
      </w:r>
      <w:r w:rsidR="004F7D2E">
        <w:rPr>
          <w:lang w:eastAsia="zh-HK"/>
        </w:rPr>
        <w:t>ropri</w:t>
      </w:r>
      <w:r>
        <w:rPr>
          <w:lang w:eastAsia="zh-HK"/>
        </w:rPr>
        <w:t>ate answer</w:t>
      </w:r>
      <w:r w:rsidR="006C34AA">
        <w:rPr>
          <w:lang w:eastAsia="zh-HK"/>
        </w:rPr>
        <w:t>s</w:t>
      </w:r>
      <w:r>
        <w:rPr>
          <w:lang w:eastAsia="zh-HK"/>
        </w:rPr>
        <w:t xml:space="preserve"> on the lines provided.</w:t>
      </w:r>
    </w:p>
    <w:p w14:paraId="39E12C70" w14:textId="008FAF6A" w:rsidR="00A056C3" w:rsidRPr="00A32ECB" w:rsidRDefault="00A056C3" w:rsidP="00A32ECB">
      <w:pPr>
        <w:pStyle w:val="a6"/>
        <w:tabs>
          <w:tab w:val="left" w:pos="3070"/>
        </w:tabs>
        <w:snapToGrid w:val="0"/>
        <w:spacing w:line="276" w:lineRule="auto"/>
        <w:ind w:left="360" w:firstLine="0"/>
        <w:rPr>
          <w:rFonts w:ascii="微軟正黑體" w:eastAsia="微軟正黑體" w:hAnsi="微軟正黑體"/>
          <w:b/>
          <w:lang w:eastAsia="zh-HK"/>
        </w:rPr>
      </w:pPr>
      <w:r>
        <w:rPr>
          <w:rFonts w:ascii="微軟正黑體" w:eastAsia="微軟正黑體" w:hAnsi="微軟正黑體"/>
          <w:b/>
          <w:lang w:eastAsia="zh-HK"/>
        </w:rPr>
        <w:tab/>
      </w:r>
    </w:p>
    <w:p w14:paraId="0E16484F" w14:textId="786F2A5B" w:rsidR="00936D17" w:rsidRPr="00A32ECB" w:rsidRDefault="004F7D2E" w:rsidP="00936D17">
      <w:pPr>
        <w:pStyle w:val="a6"/>
        <w:numPr>
          <w:ilvl w:val="0"/>
          <w:numId w:val="118"/>
        </w:numPr>
        <w:rPr>
          <w:rFonts w:eastAsiaTheme="minorEastAsia"/>
        </w:rPr>
      </w:pPr>
      <w:r w:rsidRPr="00936D17">
        <w:rPr>
          <w:rFonts w:eastAsiaTheme="minorEastAsia"/>
        </w:rPr>
        <w:t>Our country sign</w:t>
      </w:r>
      <w:r w:rsidR="000B3426">
        <w:rPr>
          <w:rFonts w:eastAsiaTheme="minorEastAsia"/>
        </w:rPr>
        <w:t>s</w:t>
      </w:r>
      <w:r w:rsidRPr="00936D17">
        <w:rPr>
          <w:rFonts w:eastAsiaTheme="minorEastAsia"/>
        </w:rPr>
        <w:t xml:space="preserve"> </w:t>
      </w:r>
      <w:r w:rsidRPr="00A32ECB">
        <w:rPr>
          <w:rFonts w:eastAsiaTheme="minorEastAsia"/>
          <w:i/>
          <w:color w:val="FF0000"/>
          <w:u w:val="single"/>
        </w:rPr>
        <w:t>investment protection</w:t>
      </w:r>
      <w:r w:rsidRPr="00A32ECB">
        <w:rPr>
          <w:rFonts w:eastAsiaTheme="minorEastAsia"/>
          <w:color w:val="FF0000"/>
        </w:rPr>
        <w:t xml:space="preserve"> </w:t>
      </w:r>
      <w:r w:rsidRPr="00936D17">
        <w:rPr>
          <w:rFonts w:eastAsiaTheme="minorEastAsia"/>
        </w:rPr>
        <w:t xml:space="preserve">agreements and </w:t>
      </w:r>
      <w:r w:rsidRPr="00A32ECB">
        <w:rPr>
          <w:rFonts w:eastAsiaTheme="minorEastAsia"/>
          <w:i/>
          <w:color w:val="FF0000"/>
          <w:u w:val="single"/>
        </w:rPr>
        <w:t>double taxation</w:t>
      </w:r>
      <w:r w:rsidRPr="00A32ECB">
        <w:rPr>
          <w:rFonts w:eastAsiaTheme="minorEastAsia"/>
          <w:color w:val="FF0000"/>
        </w:rPr>
        <w:t xml:space="preserve"> </w:t>
      </w:r>
      <w:r w:rsidRPr="00A32ECB">
        <w:rPr>
          <w:rFonts w:eastAsiaTheme="minorEastAsia"/>
          <w:i/>
          <w:color w:val="FF0000"/>
          <w:u w:val="single"/>
        </w:rPr>
        <w:t>avoidance</w:t>
      </w:r>
      <w:r w:rsidRPr="00A32ECB">
        <w:rPr>
          <w:rFonts w:eastAsiaTheme="minorEastAsia"/>
          <w:color w:val="FF0000"/>
        </w:rPr>
        <w:t xml:space="preserve"> </w:t>
      </w:r>
      <w:r w:rsidRPr="00936D17">
        <w:rPr>
          <w:rFonts w:eastAsiaTheme="minorEastAsia"/>
        </w:rPr>
        <w:t>agreements with many countries to</w:t>
      </w:r>
      <w:r w:rsidR="00A056C3" w:rsidRPr="00936D17">
        <w:rPr>
          <w:rFonts w:eastAsiaTheme="minorEastAsia"/>
        </w:rPr>
        <w:t xml:space="preserve"> strengthen the policy connection with countries along</w:t>
      </w:r>
      <w:r w:rsidRPr="00936D17">
        <w:rPr>
          <w:rFonts w:eastAsiaTheme="minorEastAsia"/>
        </w:rPr>
        <w:t xml:space="preserve"> the Belt and Road.</w:t>
      </w:r>
      <w:r w:rsidR="00936D17" w:rsidRPr="00936D17">
        <w:t xml:space="preserve"> </w:t>
      </w:r>
    </w:p>
    <w:p w14:paraId="0BE440DE" w14:textId="77777777" w:rsidR="00936D17" w:rsidRPr="00A32ECB" w:rsidRDefault="00936D17" w:rsidP="00A32ECB">
      <w:pPr>
        <w:pStyle w:val="a6"/>
        <w:ind w:left="360" w:firstLine="0"/>
        <w:rPr>
          <w:rFonts w:eastAsiaTheme="minorEastAsia"/>
        </w:rPr>
      </w:pPr>
    </w:p>
    <w:p w14:paraId="791B2FDE" w14:textId="731D82D6" w:rsidR="00936D17" w:rsidRPr="000B3426" w:rsidRDefault="00936D17" w:rsidP="00A32ECB">
      <w:pPr>
        <w:pStyle w:val="a6"/>
        <w:numPr>
          <w:ilvl w:val="0"/>
          <w:numId w:val="118"/>
        </w:numPr>
        <w:rPr>
          <w:rFonts w:eastAsiaTheme="minorEastAsia"/>
        </w:rPr>
      </w:pPr>
      <w:r w:rsidRPr="00936D17">
        <w:rPr>
          <w:rFonts w:eastAsiaTheme="minorEastAsia"/>
        </w:rPr>
        <w:t>Besides, to promote the implementation of integrated customs clearance, our country strengthen</w:t>
      </w:r>
      <w:r w:rsidR="000B3426">
        <w:rPr>
          <w:rFonts w:eastAsiaTheme="minorEastAsia"/>
        </w:rPr>
        <w:t>s</w:t>
      </w:r>
      <w:r w:rsidRPr="00936D17">
        <w:rPr>
          <w:rFonts w:eastAsiaTheme="minorEastAsia"/>
        </w:rPr>
        <w:t xml:space="preserve"> cooperation in</w:t>
      </w:r>
      <w:r w:rsidRPr="00B80092">
        <w:rPr>
          <w:rFonts w:eastAsiaTheme="minorEastAsia"/>
          <w:i/>
          <w:color w:val="FF0000"/>
          <w:u w:val="single"/>
        </w:rPr>
        <w:t xml:space="preserve"> customs,</w:t>
      </w:r>
      <w:r w:rsidRPr="00936D17">
        <w:rPr>
          <w:rFonts w:eastAsiaTheme="minorEastAsia"/>
        </w:rPr>
        <w:t xml:space="preserve"> </w:t>
      </w:r>
      <w:r w:rsidRPr="00A32ECB">
        <w:rPr>
          <w:rFonts w:eastAsiaTheme="minorEastAsia"/>
          <w:i/>
          <w:color w:val="FF0000"/>
          <w:u w:val="single"/>
        </w:rPr>
        <w:t>taxation</w:t>
      </w:r>
      <w:r w:rsidRPr="00936D17">
        <w:rPr>
          <w:rFonts w:eastAsiaTheme="minorEastAsia"/>
        </w:rPr>
        <w:t xml:space="preserve"> and </w:t>
      </w:r>
      <w:r w:rsidRPr="00A32ECB">
        <w:rPr>
          <w:rFonts w:eastAsiaTheme="minorEastAsia"/>
          <w:i/>
          <w:color w:val="FF0000"/>
          <w:u w:val="single"/>
        </w:rPr>
        <w:t>regulation</w:t>
      </w:r>
      <w:r w:rsidRPr="00936D17">
        <w:rPr>
          <w:rFonts w:eastAsiaTheme="minorEastAsia"/>
        </w:rPr>
        <w:t xml:space="preserve"> with countries along the Belt and Road.</w:t>
      </w:r>
    </w:p>
    <w:p w14:paraId="7082301B" w14:textId="0F33415F" w:rsidR="006E29A6" w:rsidRDefault="000B3426" w:rsidP="006E29A6">
      <w:pPr>
        <w:ind w:left="0" w:firstLine="0"/>
      </w:pPr>
      <w:r w:rsidRPr="00A32ECB">
        <w:rPr>
          <w:b/>
          <w:sz w:val="28"/>
          <w:szCs w:val="28"/>
          <w:lang w:eastAsia="zh-HK"/>
        </w:rPr>
        <w:lastRenderedPageBreak/>
        <w:t>Extended learning</w:t>
      </w:r>
      <w:r w:rsidR="000B23DC">
        <w:rPr>
          <w:rFonts w:eastAsiaTheme="minorEastAsia"/>
          <w:i/>
          <w:color w:val="FF0000"/>
        </w:rPr>
        <w:t>’</w:t>
      </w:r>
    </w:p>
    <w:p w14:paraId="4D7C63A9" w14:textId="7E796D0F" w:rsidR="006E29A6" w:rsidRDefault="006E29A6" w:rsidP="006E29A6">
      <w:pPr>
        <w:spacing w:line="276" w:lineRule="auto"/>
        <w:ind w:left="0" w:firstLine="0"/>
        <w:jc w:val="both"/>
      </w:pPr>
      <w:r w:rsidRPr="00C97DD0">
        <w:t xml:space="preserve">Watch the following video clips about the </w:t>
      </w:r>
      <w:r>
        <w:t>“</w:t>
      </w:r>
      <w:r w:rsidRPr="00C97DD0">
        <w:t>Silk Road</w:t>
      </w:r>
      <w:r>
        <w:t>, The Belt and</w:t>
      </w:r>
      <w:r w:rsidRPr="00C97DD0">
        <w:t xml:space="preserve"> Road</w:t>
      </w:r>
      <w:r>
        <w:t xml:space="preserve"> Initiative”</w:t>
      </w:r>
      <w:r w:rsidRPr="00C97DD0">
        <w:t xml:space="preserve"> and </w:t>
      </w:r>
      <w:r>
        <w:t>“</w:t>
      </w:r>
      <w:r w:rsidR="006C34AA">
        <w:t>T</w:t>
      </w:r>
      <w:r w:rsidRPr="00C97DD0">
        <w:t xml:space="preserve">he largest port in the East </w:t>
      </w:r>
      <w:r>
        <w:t>–</w:t>
      </w:r>
      <w:r w:rsidRPr="00C97DD0">
        <w:t xml:space="preserve"> Quanzhou</w:t>
      </w:r>
      <w:r>
        <w:t>”</w:t>
      </w:r>
      <w:r w:rsidRPr="00C97DD0">
        <w:t xml:space="preserve">, </w:t>
      </w:r>
      <w:r>
        <w:t xml:space="preserve">and </w:t>
      </w:r>
      <w:r w:rsidRPr="00C97DD0">
        <w:t>answer the following questions.</w:t>
      </w:r>
    </w:p>
    <w:p w14:paraId="238B1675" w14:textId="55040CAD" w:rsidR="00500565" w:rsidRDefault="00500565" w:rsidP="007A7AA7">
      <w:pPr>
        <w:ind w:left="0" w:firstLine="0"/>
        <w:rPr>
          <w:rFonts w:ascii="微軟正黑體" w:eastAsia="微軟正黑體" w:hAnsi="微軟正黑體"/>
          <w:b/>
        </w:rPr>
      </w:pPr>
    </w:p>
    <w:p w14:paraId="01A54693" w14:textId="55E663C1" w:rsidR="0061290D" w:rsidRDefault="00475AA5" w:rsidP="007A7AA7">
      <w:pPr>
        <w:ind w:left="0" w:firstLine="0"/>
        <w:rPr>
          <w:rFonts w:eastAsia="微軟正黑體"/>
          <w:b/>
        </w:rPr>
      </w:pPr>
      <w:r>
        <w:rPr>
          <w:rFonts w:eastAsia="微軟正黑體"/>
          <w:b/>
        </w:rPr>
        <w:t xml:space="preserve">Video </w:t>
      </w:r>
      <w:r w:rsidR="0061290D" w:rsidRPr="00A32ECB">
        <w:rPr>
          <w:rFonts w:eastAsia="微軟正黑體"/>
          <w:b/>
        </w:rPr>
        <w:t>A</w:t>
      </w:r>
    </w:p>
    <w:tbl>
      <w:tblPr>
        <w:tblStyle w:val="TableGrid3"/>
        <w:tblW w:w="5049" w:type="pct"/>
        <w:tblLayout w:type="fixed"/>
        <w:tblLook w:val="04A0" w:firstRow="1" w:lastRow="0" w:firstColumn="1" w:lastColumn="0" w:noHBand="0" w:noVBand="1"/>
      </w:tblPr>
      <w:tblGrid>
        <w:gridCol w:w="2059"/>
        <w:gridCol w:w="4864"/>
        <w:gridCol w:w="1454"/>
      </w:tblGrid>
      <w:tr w:rsidR="00475AA5" w:rsidRPr="00263465" w14:paraId="30B2A1C5" w14:textId="77777777" w:rsidTr="0075405F">
        <w:trPr>
          <w:trHeight w:val="490"/>
        </w:trPr>
        <w:tc>
          <w:tcPr>
            <w:tcW w:w="2059" w:type="dxa"/>
            <w:tcBorders>
              <w:bottom w:val="nil"/>
              <w:right w:val="nil"/>
            </w:tcBorders>
          </w:tcPr>
          <w:p w14:paraId="25D668BA" w14:textId="77777777" w:rsidR="00475AA5" w:rsidRPr="00F84FA8" w:rsidRDefault="00475AA5"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2D7C65B0" w14:textId="73882EEF" w:rsidR="00475AA5" w:rsidRPr="00F84FA8" w:rsidRDefault="00475AA5" w:rsidP="0075405F">
            <w:pPr>
              <w:spacing w:after="160" w:line="259" w:lineRule="auto"/>
              <w:ind w:left="0" w:firstLine="0"/>
              <w:rPr>
                <w:color w:val="000000"/>
                <w:lang w:eastAsia="zh-HK"/>
              </w:rPr>
            </w:pPr>
            <w:r w:rsidRPr="0061290D">
              <w:rPr>
                <w:rFonts w:eastAsia="微軟正黑體" w:hint="eastAsia"/>
                <w:color w:val="000000"/>
                <w:lang w:eastAsia="zh-HK"/>
              </w:rPr>
              <w:t>絲綢之路</w:t>
            </w:r>
            <w:r w:rsidRPr="00E71B66">
              <w:rPr>
                <w:rFonts w:eastAsia="微軟正黑體"/>
                <w:color w:val="000000"/>
                <w:lang w:eastAsia="zh-HK"/>
              </w:rPr>
              <w:t xml:space="preserve"> </w:t>
            </w:r>
            <w:r w:rsidRPr="0061290D">
              <w:rPr>
                <w:rFonts w:eastAsia="微軟正黑體" w:hint="eastAsia"/>
                <w:color w:val="000000"/>
                <w:lang w:eastAsia="zh-HK"/>
              </w:rPr>
              <w:t>一帶一路</w:t>
            </w:r>
          </w:p>
        </w:tc>
        <w:tc>
          <w:tcPr>
            <w:tcW w:w="1454" w:type="dxa"/>
            <w:vMerge w:val="restart"/>
          </w:tcPr>
          <w:p w14:paraId="1855DAAB" w14:textId="081489A6" w:rsidR="00475AA5" w:rsidRPr="00F84FA8" w:rsidRDefault="00713D47"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51E1C973" wp14:editId="5199A8D5">
                  <wp:extent cx="786130" cy="78613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B8DA08.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86130" cy="786130"/>
                          </a:xfrm>
                          <a:prstGeom prst="rect">
                            <a:avLst/>
                          </a:prstGeom>
                        </pic:spPr>
                      </pic:pic>
                    </a:graphicData>
                  </a:graphic>
                </wp:inline>
              </w:drawing>
            </w:r>
          </w:p>
        </w:tc>
      </w:tr>
      <w:tr w:rsidR="00475AA5" w:rsidRPr="00263465" w14:paraId="49B0425A" w14:textId="77777777" w:rsidTr="0075405F">
        <w:tc>
          <w:tcPr>
            <w:tcW w:w="2059" w:type="dxa"/>
            <w:tcBorders>
              <w:top w:val="nil"/>
              <w:bottom w:val="nil"/>
              <w:right w:val="nil"/>
            </w:tcBorders>
          </w:tcPr>
          <w:p w14:paraId="4FF4DFA0" w14:textId="77777777" w:rsidR="00475AA5" w:rsidRPr="00F84FA8" w:rsidRDefault="00475AA5"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0033EDE5" w14:textId="77777777" w:rsidR="00475AA5" w:rsidRPr="00F84FA8" w:rsidRDefault="00475AA5" w:rsidP="0075405F">
            <w:pPr>
              <w:spacing w:after="160" w:line="259" w:lineRule="auto"/>
              <w:ind w:left="0" w:firstLine="0"/>
              <w:rPr>
                <w:color w:val="000000"/>
              </w:rPr>
            </w:pPr>
            <w:r>
              <w:rPr>
                <w:rFonts w:eastAsia="微軟正黑體"/>
                <w:color w:val="000000"/>
              </w:rPr>
              <w:t>The China Current</w:t>
            </w:r>
          </w:p>
        </w:tc>
        <w:tc>
          <w:tcPr>
            <w:tcW w:w="1454" w:type="dxa"/>
            <w:vMerge/>
          </w:tcPr>
          <w:p w14:paraId="633A2BD4" w14:textId="77777777" w:rsidR="00475AA5" w:rsidRPr="00B768B3" w:rsidRDefault="00475AA5" w:rsidP="0075405F">
            <w:pPr>
              <w:spacing w:after="160" w:line="259" w:lineRule="auto"/>
              <w:ind w:left="0" w:firstLine="0"/>
              <w:rPr>
                <w:rFonts w:ascii="新細明體" w:hAnsi="新細明體" w:cs="微軟正黑體"/>
                <w:color w:val="000000"/>
              </w:rPr>
            </w:pPr>
          </w:p>
        </w:tc>
      </w:tr>
      <w:tr w:rsidR="00475AA5" w:rsidRPr="00263465" w14:paraId="196541FD" w14:textId="77777777" w:rsidTr="0075405F">
        <w:tc>
          <w:tcPr>
            <w:tcW w:w="2059" w:type="dxa"/>
            <w:tcBorders>
              <w:top w:val="nil"/>
              <w:bottom w:val="nil"/>
              <w:right w:val="nil"/>
            </w:tcBorders>
          </w:tcPr>
          <w:p w14:paraId="09EE52DC" w14:textId="77777777" w:rsidR="00475AA5" w:rsidRPr="00F84FA8" w:rsidRDefault="00475AA5"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3124C00D" w14:textId="2AC8E5A9" w:rsidR="00475AA5" w:rsidRPr="00F84FA8" w:rsidRDefault="00475AA5" w:rsidP="00475AA5">
            <w:pPr>
              <w:spacing w:after="160" w:line="259" w:lineRule="auto"/>
              <w:ind w:left="0" w:firstLine="0"/>
              <w:rPr>
                <w:color w:val="000000"/>
              </w:rPr>
            </w:pPr>
            <w:r w:rsidRPr="00E71B66">
              <w:t>3 minutes 34 seconds</w:t>
            </w:r>
            <w:r>
              <w:t xml:space="preserve"> (</w:t>
            </w:r>
            <w:r w:rsidRPr="00E71B66">
              <w:rPr>
                <w:lang w:eastAsia="zh-HK"/>
              </w:rPr>
              <w:t>Cantonese narration with Chinese subtitles</w:t>
            </w:r>
            <w:r>
              <w:rPr>
                <w:rFonts w:hint="eastAsia"/>
              </w:rPr>
              <w:t>)</w:t>
            </w:r>
          </w:p>
        </w:tc>
        <w:tc>
          <w:tcPr>
            <w:tcW w:w="1454" w:type="dxa"/>
            <w:vMerge/>
          </w:tcPr>
          <w:p w14:paraId="69E88C8F" w14:textId="77777777" w:rsidR="00475AA5" w:rsidRPr="00B768B3" w:rsidRDefault="00475AA5" w:rsidP="0075405F">
            <w:pPr>
              <w:spacing w:after="160" w:line="259" w:lineRule="auto"/>
              <w:ind w:left="0" w:firstLine="0"/>
              <w:rPr>
                <w:rFonts w:ascii="新細明體" w:hAnsi="新細明體" w:cs="微軟正黑體"/>
                <w:color w:val="000000"/>
              </w:rPr>
            </w:pPr>
          </w:p>
        </w:tc>
      </w:tr>
      <w:tr w:rsidR="00475AA5" w:rsidRPr="00263465" w14:paraId="3C8DC250" w14:textId="77777777" w:rsidTr="0075405F">
        <w:tc>
          <w:tcPr>
            <w:tcW w:w="2059" w:type="dxa"/>
            <w:tcBorders>
              <w:top w:val="nil"/>
              <w:right w:val="nil"/>
            </w:tcBorders>
          </w:tcPr>
          <w:p w14:paraId="5CA139EF" w14:textId="77777777" w:rsidR="00475AA5" w:rsidRPr="00F84FA8" w:rsidRDefault="00475AA5"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33D7F147" w14:textId="77777777" w:rsidR="00475AA5" w:rsidRPr="00E71B66" w:rsidRDefault="00475AA5" w:rsidP="00475AA5">
            <w:pPr>
              <w:snapToGrid w:val="0"/>
              <w:rPr>
                <w:rFonts w:eastAsia="微軟正黑體"/>
              </w:rPr>
            </w:pPr>
            <w:r w:rsidRPr="003D4270">
              <w:t>https://chinacurrent.com/education/article/2</w:t>
            </w:r>
          </w:p>
          <w:p w14:paraId="01BD0044" w14:textId="7E5010EC" w:rsidR="00475AA5" w:rsidRPr="00B64DBE" w:rsidRDefault="00475AA5" w:rsidP="00475AA5">
            <w:pPr>
              <w:rPr>
                <w:rFonts w:eastAsia="微軟正黑體"/>
              </w:rPr>
            </w:pPr>
            <w:r w:rsidRPr="00E71B66">
              <w:rPr>
                <w:rFonts w:eastAsia="微軟正黑體"/>
              </w:rPr>
              <w:t>021/06/22148.html</w:t>
            </w:r>
          </w:p>
        </w:tc>
        <w:tc>
          <w:tcPr>
            <w:tcW w:w="1454" w:type="dxa"/>
            <w:vMerge/>
          </w:tcPr>
          <w:p w14:paraId="4ABFD651" w14:textId="77777777" w:rsidR="00475AA5" w:rsidRPr="00263465" w:rsidRDefault="00475AA5" w:rsidP="0075405F">
            <w:pPr>
              <w:spacing w:after="160" w:line="259" w:lineRule="auto"/>
              <w:ind w:left="0" w:firstLine="0"/>
              <w:rPr>
                <w:rFonts w:ascii="新細明體" w:hAnsi="新細明體" w:cs="微軟正黑體"/>
                <w:color w:val="000000"/>
              </w:rPr>
            </w:pPr>
          </w:p>
        </w:tc>
      </w:tr>
    </w:tbl>
    <w:p w14:paraId="532F8258" w14:textId="544B3064" w:rsidR="0061290D" w:rsidRPr="003D4270" w:rsidRDefault="0061290D" w:rsidP="007A7AA7">
      <w:pPr>
        <w:ind w:left="0" w:firstLine="0"/>
        <w:rPr>
          <w:rFonts w:eastAsia="微軟正黑體"/>
          <w:b/>
        </w:rPr>
      </w:pPr>
    </w:p>
    <w:p w14:paraId="7C25038D" w14:textId="2399CF44" w:rsidR="0061290D" w:rsidRDefault="00475AA5" w:rsidP="007A7AA7">
      <w:pPr>
        <w:ind w:left="0" w:firstLine="0"/>
        <w:rPr>
          <w:rFonts w:eastAsia="微軟正黑體"/>
          <w:b/>
        </w:rPr>
      </w:pPr>
      <w:r>
        <w:rPr>
          <w:rFonts w:eastAsia="微軟正黑體"/>
          <w:b/>
        </w:rPr>
        <w:t xml:space="preserve">Video </w:t>
      </w:r>
      <w:r w:rsidR="0061290D" w:rsidRPr="003D4270">
        <w:rPr>
          <w:rFonts w:eastAsia="微軟正黑體"/>
          <w:b/>
        </w:rPr>
        <w:t>B</w:t>
      </w:r>
    </w:p>
    <w:tbl>
      <w:tblPr>
        <w:tblStyle w:val="TableGrid3"/>
        <w:tblW w:w="5049" w:type="pct"/>
        <w:tblLayout w:type="fixed"/>
        <w:tblLook w:val="04A0" w:firstRow="1" w:lastRow="0" w:firstColumn="1" w:lastColumn="0" w:noHBand="0" w:noVBand="1"/>
      </w:tblPr>
      <w:tblGrid>
        <w:gridCol w:w="2059"/>
        <w:gridCol w:w="4864"/>
        <w:gridCol w:w="1454"/>
      </w:tblGrid>
      <w:tr w:rsidR="00475AA5" w:rsidRPr="00263465" w14:paraId="0AF67928" w14:textId="77777777" w:rsidTr="0075405F">
        <w:trPr>
          <w:trHeight w:val="490"/>
        </w:trPr>
        <w:tc>
          <w:tcPr>
            <w:tcW w:w="2059" w:type="dxa"/>
            <w:tcBorders>
              <w:bottom w:val="nil"/>
              <w:right w:val="nil"/>
            </w:tcBorders>
          </w:tcPr>
          <w:p w14:paraId="39378AD5" w14:textId="77777777" w:rsidR="00475AA5" w:rsidRPr="00F84FA8" w:rsidRDefault="00475AA5"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22D5E652" w14:textId="5BB1D2CF" w:rsidR="00475AA5" w:rsidRPr="00F84FA8" w:rsidRDefault="00475AA5" w:rsidP="0075405F">
            <w:pPr>
              <w:spacing w:after="160" w:line="259" w:lineRule="auto"/>
              <w:ind w:left="0" w:firstLine="0"/>
              <w:rPr>
                <w:color w:val="000000"/>
                <w:lang w:eastAsia="zh-HK"/>
              </w:rPr>
            </w:pPr>
            <w:r w:rsidRPr="0061290D">
              <w:rPr>
                <w:rFonts w:eastAsia="微軟正黑體" w:hint="eastAsia"/>
                <w:color w:val="000000"/>
                <w:lang w:eastAsia="zh-HK"/>
              </w:rPr>
              <w:t>東方第一大港－泉州</w:t>
            </w:r>
          </w:p>
        </w:tc>
        <w:tc>
          <w:tcPr>
            <w:tcW w:w="1454" w:type="dxa"/>
            <w:vMerge w:val="restart"/>
          </w:tcPr>
          <w:p w14:paraId="02F1A292" w14:textId="0E5C0916" w:rsidR="00475AA5" w:rsidRPr="00F84FA8" w:rsidRDefault="00713D47"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46706885" wp14:editId="7B74614E">
                  <wp:extent cx="720939" cy="716280"/>
                  <wp:effectExtent l="0" t="0" r="3175" b="762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B8B1E1.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29080" cy="724369"/>
                          </a:xfrm>
                          <a:prstGeom prst="rect">
                            <a:avLst/>
                          </a:prstGeom>
                        </pic:spPr>
                      </pic:pic>
                    </a:graphicData>
                  </a:graphic>
                </wp:inline>
              </w:drawing>
            </w:r>
          </w:p>
        </w:tc>
      </w:tr>
      <w:tr w:rsidR="00475AA5" w:rsidRPr="00263465" w14:paraId="78FDC361" w14:textId="77777777" w:rsidTr="0075405F">
        <w:tc>
          <w:tcPr>
            <w:tcW w:w="2059" w:type="dxa"/>
            <w:tcBorders>
              <w:top w:val="nil"/>
              <w:bottom w:val="nil"/>
              <w:right w:val="nil"/>
            </w:tcBorders>
          </w:tcPr>
          <w:p w14:paraId="2C92BD44" w14:textId="77777777" w:rsidR="00475AA5" w:rsidRPr="00F84FA8" w:rsidRDefault="00475AA5"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147399FC" w14:textId="77777777" w:rsidR="00475AA5" w:rsidRPr="00F84FA8" w:rsidRDefault="00475AA5" w:rsidP="0075405F">
            <w:pPr>
              <w:spacing w:after="160" w:line="259" w:lineRule="auto"/>
              <w:ind w:left="0" w:firstLine="0"/>
              <w:rPr>
                <w:color w:val="000000"/>
              </w:rPr>
            </w:pPr>
            <w:r>
              <w:rPr>
                <w:rFonts w:eastAsia="微軟正黑體"/>
                <w:color w:val="000000"/>
              </w:rPr>
              <w:t>The China Current</w:t>
            </w:r>
          </w:p>
        </w:tc>
        <w:tc>
          <w:tcPr>
            <w:tcW w:w="1454" w:type="dxa"/>
            <w:vMerge/>
          </w:tcPr>
          <w:p w14:paraId="0A5BA60C" w14:textId="77777777" w:rsidR="00475AA5" w:rsidRPr="00B768B3" w:rsidRDefault="00475AA5" w:rsidP="0075405F">
            <w:pPr>
              <w:spacing w:after="160" w:line="259" w:lineRule="auto"/>
              <w:ind w:left="0" w:firstLine="0"/>
              <w:rPr>
                <w:rFonts w:ascii="新細明體" w:hAnsi="新細明體" w:cs="微軟正黑體"/>
                <w:color w:val="000000"/>
              </w:rPr>
            </w:pPr>
          </w:p>
        </w:tc>
      </w:tr>
      <w:tr w:rsidR="00475AA5" w:rsidRPr="00263465" w14:paraId="5229AEFA" w14:textId="77777777" w:rsidTr="0075405F">
        <w:tc>
          <w:tcPr>
            <w:tcW w:w="2059" w:type="dxa"/>
            <w:tcBorders>
              <w:top w:val="nil"/>
              <w:bottom w:val="nil"/>
              <w:right w:val="nil"/>
            </w:tcBorders>
          </w:tcPr>
          <w:p w14:paraId="3A3D5E75" w14:textId="77777777" w:rsidR="00475AA5" w:rsidRPr="00F84FA8" w:rsidRDefault="00475AA5"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1F420C4D" w14:textId="2AF6D14F" w:rsidR="00475AA5" w:rsidRPr="00F84FA8" w:rsidRDefault="00475AA5" w:rsidP="00475AA5">
            <w:pPr>
              <w:spacing w:after="160" w:line="259" w:lineRule="auto"/>
              <w:ind w:left="0" w:firstLine="0"/>
              <w:rPr>
                <w:color w:val="000000"/>
              </w:rPr>
            </w:pPr>
            <w:r w:rsidRPr="00E71B66">
              <w:t>3 minutes 27 seconds</w:t>
            </w:r>
            <w:r>
              <w:t xml:space="preserve"> (</w:t>
            </w:r>
            <w:r w:rsidRPr="00E71B66">
              <w:rPr>
                <w:lang w:eastAsia="zh-HK"/>
              </w:rPr>
              <w:t>Cantonese</w:t>
            </w:r>
            <w:r>
              <w:rPr>
                <w:lang w:eastAsia="zh-HK"/>
              </w:rPr>
              <w:t xml:space="preserve"> </w:t>
            </w:r>
            <w:r w:rsidRPr="00E71B66">
              <w:rPr>
                <w:lang w:eastAsia="zh-HK"/>
              </w:rPr>
              <w:t>narration with Chinese subtitles</w:t>
            </w:r>
            <w:r>
              <w:rPr>
                <w:rFonts w:hint="eastAsia"/>
              </w:rPr>
              <w:t>)</w:t>
            </w:r>
          </w:p>
        </w:tc>
        <w:tc>
          <w:tcPr>
            <w:tcW w:w="1454" w:type="dxa"/>
            <w:vMerge/>
          </w:tcPr>
          <w:p w14:paraId="43DEB745" w14:textId="77777777" w:rsidR="00475AA5" w:rsidRPr="00B768B3" w:rsidRDefault="00475AA5" w:rsidP="0075405F">
            <w:pPr>
              <w:spacing w:after="160" w:line="259" w:lineRule="auto"/>
              <w:ind w:left="0" w:firstLine="0"/>
              <w:rPr>
                <w:rFonts w:ascii="新細明體" w:hAnsi="新細明體" w:cs="微軟正黑體"/>
                <w:color w:val="000000"/>
              </w:rPr>
            </w:pPr>
          </w:p>
        </w:tc>
      </w:tr>
      <w:tr w:rsidR="00475AA5" w:rsidRPr="00263465" w14:paraId="736C183B" w14:textId="77777777" w:rsidTr="0075405F">
        <w:tc>
          <w:tcPr>
            <w:tcW w:w="2059" w:type="dxa"/>
            <w:tcBorders>
              <w:top w:val="nil"/>
              <w:right w:val="nil"/>
            </w:tcBorders>
          </w:tcPr>
          <w:p w14:paraId="0FD5C38D" w14:textId="77777777" w:rsidR="00475AA5" w:rsidRPr="00F84FA8" w:rsidRDefault="00475AA5"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029D4809" w14:textId="77777777" w:rsidR="00475AA5" w:rsidRPr="00E71B66" w:rsidRDefault="00475AA5" w:rsidP="00475AA5">
            <w:pPr>
              <w:snapToGrid w:val="0"/>
              <w:rPr>
                <w:rFonts w:eastAsia="微軟正黑體"/>
              </w:rPr>
            </w:pPr>
            <w:r w:rsidRPr="003D4270">
              <w:t>https://chinacurrent.com/hk/story/22472/20</w:t>
            </w:r>
          </w:p>
          <w:p w14:paraId="39467D3C" w14:textId="66E13D96" w:rsidR="00475AA5" w:rsidRPr="00B64DBE" w:rsidRDefault="00475AA5" w:rsidP="00475AA5">
            <w:pPr>
              <w:rPr>
                <w:rFonts w:eastAsia="微軟正黑體"/>
              </w:rPr>
            </w:pPr>
            <w:r w:rsidRPr="00E71B66">
              <w:rPr>
                <w:rFonts w:eastAsia="微軟正黑體"/>
              </w:rPr>
              <w:t>21-08-294-port-quanzhou</w:t>
            </w:r>
          </w:p>
        </w:tc>
        <w:tc>
          <w:tcPr>
            <w:tcW w:w="1454" w:type="dxa"/>
            <w:vMerge/>
          </w:tcPr>
          <w:p w14:paraId="603F31F3" w14:textId="77777777" w:rsidR="00475AA5" w:rsidRPr="00263465" w:rsidRDefault="00475AA5" w:rsidP="0075405F">
            <w:pPr>
              <w:spacing w:after="160" w:line="259" w:lineRule="auto"/>
              <w:ind w:left="0" w:firstLine="0"/>
              <w:rPr>
                <w:rFonts w:ascii="新細明體" w:hAnsi="新細明體" w:cs="微軟正黑體"/>
                <w:color w:val="000000"/>
              </w:rPr>
            </w:pPr>
          </w:p>
        </w:tc>
      </w:tr>
    </w:tbl>
    <w:p w14:paraId="483945A7" w14:textId="64B8540D" w:rsidR="00475AA5" w:rsidRDefault="00475AA5" w:rsidP="007A7AA7">
      <w:pPr>
        <w:ind w:left="0" w:firstLine="0"/>
        <w:rPr>
          <w:rFonts w:eastAsia="微軟正黑體"/>
          <w:b/>
        </w:rPr>
      </w:pPr>
    </w:p>
    <w:p w14:paraId="0E7D6578" w14:textId="77777777" w:rsidR="00475AA5" w:rsidRPr="003D4270" w:rsidRDefault="00475AA5" w:rsidP="007A7AA7">
      <w:pPr>
        <w:ind w:left="0" w:firstLine="0"/>
        <w:rPr>
          <w:rFonts w:eastAsia="微軟正黑體"/>
          <w:b/>
        </w:rPr>
      </w:pPr>
    </w:p>
    <w:p w14:paraId="29FE7382" w14:textId="77777777" w:rsidR="006E29A6" w:rsidRPr="001E6FFE" w:rsidRDefault="006E29A6" w:rsidP="006E29A6">
      <w:pPr>
        <w:numPr>
          <w:ilvl w:val="0"/>
          <w:numId w:val="51"/>
        </w:numPr>
        <w:spacing w:afterLines="50" w:after="120" w:line="276" w:lineRule="auto"/>
        <w:jc w:val="both"/>
        <w:rPr>
          <w:rFonts w:eastAsiaTheme="minorEastAsia"/>
        </w:rPr>
      </w:pPr>
      <w:r>
        <w:rPr>
          <w:rFonts w:eastAsiaTheme="minorEastAsia" w:hint="eastAsia"/>
        </w:rPr>
        <w:t xml:space="preserve">According to Video A, </w:t>
      </w:r>
      <w:r>
        <w:rPr>
          <w:rFonts w:eastAsiaTheme="minorEastAsia"/>
        </w:rPr>
        <w:t>t</w:t>
      </w:r>
      <w:r w:rsidRPr="004C639A">
        <w:rPr>
          <w:rFonts w:eastAsiaTheme="minorEastAsia"/>
        </w:rPr>
        <w:t xml:space="preserve">he Silk Road was a land-based commercial and trade route connecting Asia, Africa and Europe in ancient China. </w:t>
      </w:r>
      <w:r>
        <w:rPr>
          <w:rFonts w:eastAsiaTheme="minorEastAsia"/>
        </w:rPr>
        <w:t>W</w:t>
      </w:r>
      <w:r w:rsidRPr="004C639A">
        <w:rPr>
          <w:rFonts w:eastAsiaTheme="minorEastAsia"/>
        </w:rPr>
        <w:t xml:space="preserve">hat products </w:t>
      </w:r>
      <w:r>
        <w:rPr>
          <w:rFonts w:eastAsiaTheme="minorEastAsia"/>
        </w:rPr>
        <w:t>from</w:t>
      </w:r>
      <w:r w:rsidRPr="004C639A">
        <w:rPr>
          <w:rFonts w:eastAsiaTheme="minorEastAsia"/>
        </w:rPr>
        <w:t xml:space="preserve"> China </w:t>
      </w:r>
      <w:r>
        <w:rPr>
          <w:rFonts w:eastAsiaTheme="minorEastAsia"/>
        </w:rPr>
        <w:t>did merchants</w:t>
      </w:r>
      <w:r w:rsidRPr="004C639A">
        <w:rPr>
          <w:rFonts w:eastAsiaTheme="minorEastAsia"/>
        </w:rPr>
        <w:t xml:space="preserve"> </w:t>
      </w:r>
      <w:r>
        <w:rPr>
          <w:rFonts w:eastAsiaTheme="minorEastAsia"/>
        </w:rPr>
        <w:t>mainly sell</w:t>
      </w:r>
      <w:r w:rsidRPr="004C639A">
        <w:rPr>
          <w:rFonts w:eastAsiaTheme="minorEastAsia"/>
        </w:rPr>
        <w:t xml:space="preserve"> </w:t>
      </w:r>
      <w:r>
        <w:rPr>
          <w:rFonts w:eastAsiaTheme="minorEastAsia"/>
        </w:rPr>
        <w:t>to foreign countries</w:t>
      </w:r>
      <w:r w:rsidRPr="004C639A">
        <w:rPr>
          <w:rFonts w:eastAsiaTheme="minorEastAsia"/>
        </w:rPr>
        <w:t>?</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6E29A6" w:rsidRPr="001E6FFE" w14:paraId="5F21F7A1" w14:textId="77777777" w:rsidTr="00940614">
        <w:tc>
          <w:tcPr>
            <w:tcW w:w="7880" w:type="dxa"/>
          </w:tcPr>
          <w:p w14:paraId="21A2018B" w14:textId="59C89359" w:rsidR="006E29A6" w:rsidRPr="001E6FFE" w:rsidRDefault="006E29A6" w:rsidP="00940614">
            <w:pPr>
              <w:spacing w:line="360" w:lineRule="auto"/>
              <w:ind w:left="0" w:firstLine="0"/>
              <w:jc w:val="both"/>
              <w:rPr>
                <w:rFonts w:eastAsiaTheme="minorEastAsia"/>
                <w:i/>
              </w:rPr>
            </w:pPr>
            <w:r w:rsidRPr="00DD4F60">
              <w:rPr>
                <w:rFonts w:eastAsiaTheme="minorEastAsia"/>
                <w:i/>
                <w:color w:val="FF0000"/>
              </w:rPr>
              <w:t xml:space="preserve">Silk, </w:t>
            </w:r>
            <w:r w:rsidR="00FF4645">
              <w:rPr>
                <w:rFonts w:eastAsiaTheme="minorEastAsia"/>
                <w:i/>
                <w:color w:val="FF0000"/>
              </w:rPr>
              <w:t>p</w:t>
            </w:r>
            <w:r w:rsidRPr="00DD4F60">
              <w:rPr>
                <w:rFonts w:eastAsiaTheme="minorEastAsia"/>
                <w:i/>
                <w:color w:val="FF0000"/>
              </w:rPr>
              <w:t>orcelain.</w:t>
            </w:r>
          </w:p>
        </w:tc>
      </w:tr>
    </w:tbl>
    <w:p w14:paraId="3525B5ED" w14:textId="44974D53" w:rsidR="006E29A6" w:rsidRDefault="006E29A6" w:rsidP="006E29A6">
      <w:pPr>
        <w:spacing w:line="276" w:lineRule="auto"/>
        <w:ind w:left="0" w:firstLine="0"/>
        <w:jc w:val="both"/>
        <w:rPr>
          <w:rFonts w:eastAsiaTheme="minorEastAsia"/>
        </w:rPr>
      </w:pPr>
    </w:p>
    <w:p w14:paraId="02C12828" w14:textId="7EC99A64" w:rsidR="006E29A6" w:rsidRDefault="006E29A6" w:rsidP="006E29A6">
      <w:pPr>
        <w:numPr>
          <w:ilvl w:val="0"/>
          <w:numId w:val="51"/>
        </w:numPr>
        <w:spacing w:line="276" w:lineRule="auto"/>
        <w:jc w:val="both"/>
        <w:rPr>
          <w:rFonts w:eastAsiaTheme="minorEastAsia"/>
        </w:rPr>
      </w:pPr>
      <w:r>
        <w:rPr>
          <w:rFonts w:eastAsiaTheme="minorEastAsia" w:hint="eastAsia"/>
        </w:rPr>
        <w:t>Ac</w:t>
      </w:r>
      <w:r>
        <w:rPr>
          <w:rFonts w:eastAsiaTheme="minorEastAsia"/>
        </w:rPr>
        <w:t>cording to Video A, w</w:t>
      </w:r>
      <w:r w:rsidRPr="00DD4F60">
        <w:rPr>
          <w:rFonts w:eastAsiaTheme="minorEastAsia"/>
        </w:rPr>
        <w:t>h</w:t>
      </w:r>
      <w:r w:rsidR="00977E61">
        <w:rPr>
          <w:rFonts w:eastAsiaTheme="minorEastAsia"/>
        </w:rPr>
        <w:t xml:space="preserve">ich of the following plantations </w:t>
      </w:r>
      <w:r w:rsidRPr="00DD4F60">
        <w:rPr>
          <w:rFonts w:eastAsiaTheme="minorEastAsia"/>
        </w:rPr>
        <w:t>were introduced to China through the overland Silk Road?</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77E61" w:rsidRPr="001E3CFE" w14:paraId="588500A2" w14:textId="77777777" w:rsidTr="00940614">
        <w:tc>
          <w:tcPr>
            <w:tcW w:w="630" w:type="dxa"/>
          </w:tcPr>
          <w:p w14:paraId="4AD0DCC5" w14:textId="77777777" w:rsidR="00977E61" w:rsidRPr="001E3CFE" w:rsidRDefault="00977E61" w:rsidP="00940614">
            <w:pPr>
              <w:rPr>
                <w:rFonts w:eastAsiaTheme="minorEastAsia"/>
                <w:color w:val="000000"/>
              </w:rPr>
            </w:pPr>
            <w:r w:rsidRPr="001E3CFE">
              <w:rPr>
                <w:rFonts w:eastAsiaTheme="minorEastAsia"/>
                <w:color w:val="000000"/>
              </w:rPr>
              <w:t>(i)</w:t>
            </w:r>
          </w:p>
        </w:tc>
        <w:tc>
          <w:tcPr>
            <w:tcW w:w="6660" w:type="dxa"/>
          </w:tcPr>
          <w:p w14:paraId="49B24EC7" w14:textId="03FCA07B" w:rsidR="00977E61" w:rsidRPr="001E3CFE" w:rsidRDefault="00977E61" w:rsidP="00940614">
            <w:pPr>
              <w:rPr>
                <w:rFonts w:eastAsiaTheme="minorEastAsia"/>
                <w:color w:val="000000"/>
              </w:rPr>
            </w:pPr>
            <w:r>
              <w:rPr>
                <w:rFonts w:eastAsiaTheme="minorEastAsia" w:hint="eastAsia"/>
                <w:color w:val="000000"/>
                <w:lang w:eastAsia="zh-HK"/>
              </w:rPr>
              <w:t>S</w:t>
            </w:r>
            <w:r>
              <w:rPr>
                <w:rFonts w:eastAsiaTheme="minorEastAsia"/>
                <w:color w:val="000000"/>
                <w:lang w:eastAsia="zh-HK"/>
              </w:rPr>
              <w:t>weet potato</w:t>
            </w:r>
          </w:p>
        </w:tc>
      </w:tr>
      <w:tr w:rsidR="00977E61" w:rsidRPr="001E3CFE" w14:paraId="12809237" w14:textId="77777777" w:rsidTr="00940614">
        <w:tc>
          <w:tcPr>
            <w:tcW w:w="630" w:type="dxa"/>
          </w:tcPr>
          <w:p w14:paraId="0176269D" w14:textId="77777777" w:rsidR="00977E61" w:rsidRPr="001E3CFE" w:rsidRDefault="00977E61" w:rsidP="00940614">
            <w:pPr>
              <w:rPr>
                <w:rFonts w:eastAsiaTheme="minorEastAsia"/>
                <w:color w:val="000000"/>
              </w:rPr>
            </w:pPr>
            <w:r w:rsidRPr="001E3CFE">
              <w:rPr>
                <w:rFonts w:eastAsiaTheme="minorEastAsia"/>
                <w:color w:val="000000"/>
              </w:rPr>
              <w:t>(ii)</w:t>
            </w:r>
          </w:p>
        </w:tc>
        <w:tc>
          <w:tcPr>
            <w:tcW w:w="6660" w:type="dxa"/>
          </w:tcPr>
          <w:p w14:paraId="2CB40DC2" w14:textId="026B9D9B" w:rsidR="00977E61" w:rsidRPr="001E3CFE" w:rsidRDefault="00977E61" w:rsidP="00940614">
            <w:pPr>
              <w:rPr>
                <w:rFonts w:eastAsiaTheme="minorEastAsia"/>
                <w:color w:val="000000"/>
              </w:rPr>
            </w:pPr>
            <w:r>
              <w:rPr>
                <w:rFonts w:eastAsiaTheme="minorEastAsia" w:hint="eastAsia"/>
                <w:color w:val="000000"/>
                <w:lang w:eastAsia="zh-HK"/>
              </w:rPr>
              <w:t>C</w:t>
            </w:r>
            <w:r>
              <w:rPr>
                <w:rFonts w:eastAsiaTheme="minorEastAsia"/>
                <w:color w:val="000000"/>
                <w:lang w:eastAsia="zh-HK"/>
              </w:rPr>
              <w:t>orn</w:t>
            </w:r>
          </w:p>
        </w:tc>
      </w:tr>
      <w:tr w:rsidR="00977E61" w:rsidRPr="001E3CFE" w14:paraId="17CF58A9" w14:textId="77777777" w:rsidTr="00940614">
        <w:tc>
          <w:tcPr>
            <w:tcW w:w="630" w:type="dxa"/>
          </w:tcPr>
          <w:p w14:paraId="6975F293" w14:textId="77777777" w:rsidR="00977E61" w:rsidRPr="001E3CFE" w:rsidRDefault="00977E61" w:rsidP="00940614">
            <w:pPr>
              <w:rPr>
                <w:rFonts w:eastAsiaTheme="minorEastAsia"/>
              </w:rPr>
            </w:pPr>
            <w:r w:rsidRPr="001E3CFE">
              <w:rPr>
                <w:rFonts w:eastAsiaTheme="minorEastAsia"/>
              </w:rPr>
              <w:t>(iii)</w:t>
            </w:r>
          </w:p>
        </w:tc>
        <w:tc>
          <w:tcPr>
            <w:tcW w:w="6660" w:type="dxa"/>
          </w:tcPr>
          <w:p w14:paraId="6CE7E880" w14:textId="38354245" w:rsidR="00977E61" w:rsidRPr="001E3CFE" w:rsidRDefault="00977E61" w:rsidP="00940614">
            <w:pPr>
              <w:rPr>
                <w:rFonts w:eastAsiaTheme="minorEastAsia"/>
              </w:rPr>
            </w:pPr>
            <w:r>
              <w:rPr>
                <w:rFonts w:eastAsiaTheme="minorEastAsia" w:hint="eastAsia"/>
                <w:color w:val="000000"/>
                <w:lang w:eastAsia="zh-HK"/>
              </w:rPr>
              <w:t>P</w:t>
            </w:r>
            <w:r w:rsidR="00BE6A36">
              <w:rPr>
                <w:rFonts w:eastAsiaTheme="minorEastAsia"/>
                <w:color w:val="000000"/>
                <w:lang w:eastAsia="zh-HK"/>
              </w:rPr>
              <w:t>otato</w:t>
            </w:r>
          </w:p>
        </w:tc>
      </w:tr>
      <w:tr w:rsidR="00977E61" w:rsidRPr="001E3CFE" w14:paraId="37138B65" w14:textId="77777777" w:rsidTr="00940614">
        <w:tc>
          <w:tcPr>
            <w:tcW w:w="630" w:type="dxa"/>
          </w:tcPr>
          <w:p w14:paraId="0888FD13" w14:textId="77777777" w:rsidR="00977E61" w:rsidRPr="001E3CFE" w:rsidRDefault="00977E61" w:rsidP="00940614">
            <w:pPr>
              <w:ind w:left="0" w:firstLine="0"/>
              <w:rPr>
                <w:rFonts w:eastAsiaTheme="minorEastAsia"/>
                <w:color w:val="000000"/>
              </w:rPr>
            </w:pPr>
            <w:r w:rsidRPr="001E3CFE">
              <w:rPr>
                <w:rFonts w:eastAsiaTheme="minorEastAsia"/>
                <w:color w:val="000000"/>
              </w:rPr>
              <w:t>A</w:t>
            </w:r>
          </w:p>
          <w:p w14:paraId="0A6185CA" w14:textId="77777777" w:rsidR="00977E61" w:rsidRPr="001E3CFE" w:rsidRDefault="00977E61" w:rsidP="00940614">
            <w:pPr>
              <w:rPr>
                <w:rFonts w:eastAsiaTheme="minorEastAsia"/>
                <w:color w:val="000000"/>
              </w:rPr>
            </w:pPr>
            <w:r w:rsidRPr="001E3CFE">
              <w:rPr>
                <w:rFonts w:eastAsiaTheme="minorEastAsia"/>
                <w:color w:val="000000"/>
              </w:rPr>
              <w:t>B</w:t>
            </w:r>
          </w:p>
          <w:p w14:paraId="5A565F96" w14:textId="77777777" w:rsidR="00977E61" w:rsidRPr="001E3CFE" w:rsidRDefault="00977E61" w:rsidP="00940614">
            <w:pPr>
              <w:rPr>
                <w:rFonts w:eastAsiaTheme="minorEastAsia"/>
                <w:color w:val="000000"/>
              </w:rPr>
            </w:pPr>
            <w:r w:rsidRPr="001E3CFE">
              <w:rPr>
                <w:rFonts w:eastAsiaTheme="minorEastAsia"/>
                <w:color w:val="000000"/>
              </w:rPr>
              <w:t>C</w:t>
            </w:r>
          </w:p>
          <w:p w14:paraId="3E9DE917" w14:textId="77777777" w:rsidR="00977E61" w:rsidRPr="001E3CFE" w:rsidRDefault="00977E61" w:rsidP="00940614">
            <w:pPr>
              <w:rPr>
                <w:rFonts w:eastAsiaTheme="minorEastAsia"/>
                <w:color w:val="000000"/>
              </w:rPr>
            </w:pPr>
            <w:r w:rsidRPr="001E3CFE">
              <w:rPr>
                <w:rFonts w:eastAsiaTheme="minorEastAsia"/>
                <w:color w:val="000000"/>
              </w:rPr>
              <w:t>D</w:t>
            </w:r>
          </w:p>
        </w:tc>
        <w:tc>
          <w:tcPr>
            <w:tcW w:w="6660" w:type="dxa"/>
          </w:tcPr>
          <w:p w14:paraId="4B03EAE6" w14:textId="53B197E2" w:rsidR="00977E61" w:rsidRPr="001E3CFE" w:rsidRDefault="00977E61"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05767B2" w14:textId="54D38F19" w:rsidR="00977E61" w:rsidRPr="001E3CFE" w:rsidRDefault="00977E61" w:rsidP="00940614">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64321850" w14:textId="302A7B34" w:rsidR="00977E61" w:rsidRPr="001E3CFE" w:rsidRDefault="00977E61"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70DBB09E" w14:textId="4581E5C8" w:rsidR="00977E61" w:rsidRPr="001E3CFE" w:rsidRDefault="00977E61" w:rsidP="00940614">
            <w:pPr>
              <w:rPr>
                <w:rFonts w:eastAsiaTheme="minorEastAsia"/>
                <w:color w:val="000000"/>
                <w:lang w:eastAsia="zh-HK"/>
              </w:rPr>
            </w:pP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rPr>
              <w:t>(i</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977E61" w:rsidRPr="001E3CFE" w14:paraId="7AA5795A" w14:textId="77777777" w:rsidTr="00940614">
        <w:tc>
          <w:tcPr>
            <w:tcW w:w="7290" w:type="dxa"/>
            <w:gridSpan w:val="2"/>
          </w:tcPr>
          <w:p w14:paraId="03D76E0C" w14:textId="625F83CB" w:rsidR="00977E61" w:rsidRPr="001E3CFE" w:rsidRDefault="008B4186" w:rsidP="00940614">
            <w:pPr>
              <w:spacing w:beforeLines="50" w:before="120"/>
              <w:rPr>
                <w:rFonts w:eastAsiaTheme="minorEastAsia"/>
                <w:color w:val="FF0000"/>
              </w:rPr>
            </w:pPr>
            <w:r>
              <w:rPr>
                <w:rFonts w:eastAsiaTheme="minorEastAsia" w:hint="eastAsia"/>
                <w:color w:val="FF0000"/>
                <w:lang w:eastAsia="zh-HK"/>
              </w:rPr>
              <w:t>Answer</w:t>
            </w:r>
            <w:r w:rsidR="00977E61">
              <w:rPr>
                <w:rFonts w:eastAsiaTheme="minorEastAsia"/>
                <w:color w:val="FF0000"/>
                <w:lang w:eastAsia="zh-HK"/>
              </w:rPr>
              <w:t xml:space="preserve">: </w:t>
            </w:r>
            <w:r w:rsidR="00977E61">
              <w:rPr>
                <w:rFonts w:eastAsiaTheme="minorEastAsia" w:hint="eastAsia"/>
                <w:color w:val="FF0000"/>
              </w:rPr>
              <w:t>D</w:t>
            </w:r>
          </w:p>
        </w:tc>
      </w:tr>
    </w:tbl>
    <w:p w14:paraId="1998F63C" w14:textId="77777777" w:rsidR="006E29A6" w:rsidRDefault="006E29A6" w:rsidP="006E29A6">
      <w:pPr>
        <w:spacing w:line="276" w:lineRule="auto"/>
        <w:ind w:left="0" w:firstLine="0"/>
        <w:jc w:val="both"/>
        <w:rPr>
          <w:rFonts w:eastAsiaTheme="minorEastAsia"/>
        </w:rPr>
      </w:pPr>
    </w:p>
    <w:p w14:paraId="1C2B1352" w14:textId="77777777" w:rsidR="006E29A6" w:rsidRPr="001E6FFE" w:rsidRDefault="006E29A6" w:rsidP="006E29A6">
      <w:pPr>
        <w:numPr>
          <w:ilvl w:val="0"/>
          <w:numId w:val="51"/>
        </w:numPr>
        <w:spacing w:line="276" w:lineRule="auto"/>
        <w:jc w:val="both"/>
        <w:rPr>
          <w:rFonts w:eastAsiaTheme="minorEastAsia"/>
        </w:rPr>
      </w:pPr>
      <w:r>
        <w:rPr>
          <w:rFonts w:eastAsiaTheme="minorEastAsia" w:hint="eastAsia"/>
        </w:rPr>
        <w:t xml:space="preserve">According to Video B, </w:t>
      </w:r>
      <w:r>
        <w:rPr>
          <w:rFonts w:eastAsiaTheme="minorEastAsia"/>
        </w:rPr>
        <w:t>what was</w:t>
      </w:r>
      <w:r w:rsidRPr="00AB48C5">
        <w:rPr>
          <w:rFonts w:eastAsiaTheme="minorEastAsia"/>
        </w:rPr>
        <w:t xml:space="preserve"> the importance of Quanzhou to the ancient Maritime Silk Road?</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6E29A6" w:rsidRPr="001E6FFE" w14:paraId="43FE8EEE" w14:textId="77777777" w:rsidTr="00940614">
        <w:tc>
          <w:tcPr>
            <w:tcW w:w="7880" w:type="dxa"/>
          </w:tcPr>
          <w:p w14:paraId="3B90FB1E" w14:textId="77777777" w:rsidR="006E29A6" w:rsidRPr="001E6FFE" w:rsidRDefault="006E29A6" w:rsidP="00940614">
            <w:pPr>
              <w:spacing w:line="360" w:lineRule="auto"/>
              <w:ind w:left="0" w:firstLine="0"/>
              <w:jc w:val="both"/>
              <w:rPr>
                <w:rFonts w:eastAsiaTheme="minorEastAsia"/>
                <w:i/>
              </w:rPr>
            </w:pPr>
            <w:r w:rsidRPr="00A54FFD">
              <w:rPr>
                <w:rFonts w:eastAsiaTheme="minorEastAsia"/>
                <w:i/>
                <w:color w:val="FF0000"/>
              </w:rPr>
              <w:t>Quanzhou was once the starting point of the ancient Maritime Silk Road.</w:t>
            </w:r>
          </w:p>
        </w:tc>
      </w:tr>
    </w:tbl>
    <w:p w14:paraId="744E5EC5" w14:textId="452E4A9A" w:rsidR="006E29A6" w:rsidRPr="001E6FFE" w:rsidRDefault="008822E1" w:rsidP="008822E1">
      <w:pPr>
        <w:numPr>
          <w:ilvl w:val="0"/>
          <w:numId w:val="51"/>
        </w:numPr>
        <w:spacing w:line="276" w:lineRule="auto"/>
        <w:jc w:val="both"/>
        <w:rPr>
          <w:rFonts w:eastAsiaTheme="minorEastAsia"/>
        </w:rPr>
      </w:pPr>
      <w:r>
        <w:rPr>
          <w:rFonts w:eastAsiaTheme="minorEastAsia"/>
        </w:rPr>
        <w:lastRenderedPageBreak/>
        <w:t>According to</w:t>
      </w:r>
      <w:r w:rsidR="006E29A6" w:rsidRPr="00A54FFD">
        <w:rPr>
          <w:rFonts w:eastAsiaTheme="minorEastAsia"/>
        </w:rPr>
        <w:t xml:space="preserve"> Video B</w:t>
      </w:r>
      <w:r>
        <w:rPr>
          <w:rFonts w:eastAsiaTheme="minorEastAsia"/>
        </w:rPr>
        <w:t xml:space="preserve">, give </w:t>
      </w:r>
      <w:r w:rsidRPr="008822E1">
        <w:rPr>
          <w:rFonts w:eastAsiaTheme="minorEastAsia"/>
        </w:rPr>
        <w:t>one piece of evidence that proves that traders from</w:t>
      </w:r>
      <w:r w:rsidR="006E29A6" w:rsidRPr="00A54FFD">
        <w:rPr>
          <w:rFonts w:eastAsiaTheme="minorEastAsia"/>
        </w:rPr>
        <w:t xml:space="preserve"> Persian </w:t>
      </w:r>
      <w:r w:rsidR="00933CBD">
        <w:rPr>
          <w:rFonts w:eastAsiaTheme="minorEastAsia" w:hint="eastAsia"/>
        </w:rPr>
        <w:t>an</w:t>
      </w:r>
      <w:r w:rsidR="00933CBD">
        <w:rPr>
          <w:rFonts w:eastAsiaTheme="minorEastAsia"/>
        </w:rPr>
        <w:t xml:space="preserve">d </w:t>
      </w:r>
      <w:r w:rsidR="006E29A6" w:rsidRPr="00A54FFD">
        <w:rPr>
          <w:rFonts w:eastAsiaTheme="minorEastAsia"/>
        </w:rPr>
        <w:t>Arab</w:t>
      </w:r>
      <w:r w:rsidR="00933CBD">
        <w:rPr>
          <w:rFonts w:eastAsiaTheme="minorEastAsia"/>
        </w:rPr>
        <w:t>, etc.</w:t>
      </w:r>
      <w:r w:rsidR="006E29A6" w:rsidRPr="00A54FFD">
        <w:rPr>
          <w:rFonts w:eastAsiaTheme="minorEastAsia"/>
        </w:rPr>
        <w:t xml:space="preserve"> </w:t>
      </w:r>
      <w:r w:rsidR="006E29A6">
        <w:rPr>
          <w:rFonts w:eastAsiaTheme="minorEastAsia"/>
        </w:rPr>
        <w:t xml:space="preserve">went across the ocean and </w:t>
      </w:r>
      <w:r w:rsidR="006E29A6" w:rsidRPr="00A54FFD">
        <w:rPr>
          <w:rFonts w:eastAsiaTheme="minorEastAsia"/>
        </w:rPr>
        <w:t>came to Quanzhou</w:t>
      </w:r>
      <w:r w:rsidR="006E29A6">
        <w:rPr>
          <w:rFonts w:eastAsiaTheme="minorEastAsia"/>
        </w:rPr>
        <w:t xml:space="preserve"> to do business</w:t>
      </w:r>
      <w:r>
        <w:rPr>
          <w:rFonts w:eastAsiaTheme="minorEastAsia"/>
        </w:rPr>
        <w:t xml:space="preserve"> as early as 1000 years</w:t>
      </w:r>
      <w:r w:rsidR="006E29A6" w:rsidRPr="00A54FFD">
        <w:rPr>
          <w:rFonts w:eastAsiaTheme="minorEastAsia"/>
        </w:rPr>
        <w:t>?</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6E29A6" w:rsidRPr="001E6FFE" w14:paraId="162EEE6D" w14:textId="77777777" w:rsidTr="00940614">
        <w:tc>
          <w:tcPr>
            <w:tcW w:w="7880" w:type="dxa"/>
          </w:tcPr>
          <w:p w14:paraId="7D969DC1" w14:textId="00282FAC" w:rsidR="006E29A6" w:rsidRPr="001E6FFE" w:rsidRDefault="008822E1" w:rsidP="008822E1">
            <w:pPr>
              <w:spacing w:line="360" w:lineRule="auto"/>
              <w:ind w:left="0" w:firstLine="0"/>
              <w:jc w:val="both"/>
              <w:rPr>
                <w:rFonts w:eastAsiaTheme="minorEastAsia"/>
                <w:i/>
              </w:rPr>
            </w:pPr>
            <w:r>
              <w:rPr>
                <w:rFonts w:eastAsiaTheme="minorEastAsia"/>
                <w:i/>
                <w:color w:val="FF0000"/>
              </w:rPr>
              <w:t xml:space="preserve">The </w:t>
            </w:r>
            <w:r w:rsidR="006E29A6" w:rsidRPr="00A54FFD">
              <w:rPr>
                <w:rFonts w:eastAsiaTheme="minorEastAsia"/>
                <w:i/>
                <w:color w:val="FF0000"/>
              </w:rPr>
              <w:t>mosque</w:t>
            </w:r>
            <w:r w:rsidR="006E29A6">
              <w:rPr>
                <w:rFonts w:eastAsiaTheme="minorEastAsia"/>
                <w:i/>
                <w:color w:val="FF0000"/>
              </w:rPr>
              <w:t xml:space="preserve"> </w:t>
            </w:r>
            <w:r>
              <w:rPr>
                <w:rFonts w:eastAsiaTheme="minorEastAsia"/>
                <w:i/>
                <w:color w:val="FF0000"/>
              </w:rPr>
              <w:t>in Quanzhou has an</w:t>
            </w:r>
            <w:r w:rsidR="006E29A6" w:rsidRPr="00A54FFD">
              <w:rPr>
                <w:rFonts w:eastAsiaTheme="minorEastAsia"/>
                <w:i/>
                <w:color w:val="FF0000"/>
              </w:rPr>
              <w:t xml:space="preserve"> Arabic architectural style.</w:t>
            </w:r>
          </w:p>
        </w:tc>
      </w:tr>
    </w:tbl>
    <w:p w14:paraId="69EC68F8" w14:textId="64CD718F" w:rsidR="00A10974" w:rsidRPr="001D598A" w:rsidRDefault="00A10974" w:rsidP="0056515C">
      <w:pPr>
        <w:ind w:left="0" w:firstLine="0"/>
        <w:rPr>
          <w:lang w:eastAsia="zh-HK"/>
        </w:rPr>
      </w:pPr>
    </w:p>
    <w:p w14:paraId="52A600D7" w14:textId="04614C6C" w:rsidR="00BE6A36" w:rsidRPr="001E6FFE" w:rsidRDefault="00E71B66" w:rsidP="008822E1">
      <w:pPr>
        <w:numPr>
          <w:ilvl w:val="0"/>
          <w:numId w:val="51"/>
        </w:numPr>
        <w:spacing w:line="276" w:lineRule="auto"/>
        <w:jc w:val="both"/>
        <w:rPr>
          <w:rFonts w:eastAsiaTheme="minorEastAsia"/>
        </w:rPr>
      </w:pPr>
      <w:r>
        <w:rPr>
          <w:rFonts w:eastAsiaTheme="minorEastAsia"/>
        </w:rPr>
        <w:t>According to Video B</w:t>
      </w:r>
      <w:r w:rsidR="009C516C">
        <w:rPr>
          <w:rFonts w:eastAsiaTheme="minorEastAsia"/>
        </w:rPr>
        <w:t xml:space="preserve">, </w:t>
      </w:r>
      <w:r w:rsidR="008822E1" w:rsidRPr="008822E1">
        <w:rPr>
          <w:rFonts w:eastAsiaTheme="minorEastAsia"/>
        </w:rPr>
        <w:t xml:space="preserve"> a government organisation similar to the modern </w:t>
      </w:r>
      <w:r w:rsidR="008822E1">
        <w:rPr>
          <w:rFonts w:eastAsiaTheme="minorEastAsia"/>
        </w:rPr>
        <w:t>“c</w:t>
      </w:r>
      <w:r w:rsidR="008822E1" w:rsidRPr="008822E1">
        <w:rPr>
          <w:rFonts w:eastAsiaTheme="minorEastAsia"/>
        </w:rPr>
        <w:t>ustoms</w:t>
      </w:r>
      <w:r w:rsidR="008822E1">
        <w:rPr>
          <w:rFonts w:eastAsiaTheme="minorEastAsia"/>
        </w:rPr>
        <w:t>”</w:t>
      </w:r>
      <w:r w:rsidR="008822E1" w:rsidRPr="008822E1">
        <w:rPr>
          <w:rFonts w:eastAsiaTheme="minorEastAsia"/>
        </w:rPr>
        <w:t xml:space="preserve"> was set up in Quanzhou during the Northern Song Dynasty of our country</w:t>
      </w:r>
      <w:r w:rsidR="00933CBD">
        <w:rPr>
          <w:rFonts w:eastAsiaTheme="minorEastAsia"/>
        </w:rPr>
        <w:t>.</w:t>
      </w:r>
      <w:r w:rsidR="008822E1" w:rsidRPr="008822E1">
        <w:rPr>
          <w:rFonts w:eastAsiaTheme="minorEastAsia"/>
        </w:rPr>
        <w:t xml:space="preserve"> </w:t>
      </w:r>
      <w:r w:rsidR="00933CBD">
        <w:rPr>
          <w:rFonts w:eastAsiaTheme="minorEastAsia"/>
        </w:rPr>
        <w:t>W</w:t>
      </w:r>
      <w:r w:rsidR="008822E1" w:rsidRPr="008822E1">
        <w:rPr>
          <w:rFonts w:eastAsiaTheme="minorEastAsia"/>
        </w:rPr>
        <w:t>hat was it called? What were its functions?</w:t>
      </w:r>
    </w:p>
    <w:tbl>
      <w:tblPr>
        <w:tblStyle w:val="a5"/>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BE6A36" w:rsidRPr="001E6FFE" w14:paraId="1E80362C" w14:textId="77777777" w:rsidTr="00940614">
        <w:tc>
          <w:tcPr>
            <w:tcW w:w="7880" w:type="dxa"/>
          </w:tcPr>
          <w:p w14:paraId="457B1923" w14:textId="34CA5F49" w:rsidR="00BE6A36" w:rsidRPr="001E6FFE" w:rsidRDefault="00E71B66" w:rsidP="008822E1">
            <w:pPr>
              <w:spacing w:line="360" w:lineRule="auto"/>
              <w:ind w:left="0" w:firstLine="0"/>
              <w:jc w:val="both"/>
              <w:rPr>
                <w:rFonts w:eastAsiaTheme="minorEastAsia"/>
                <w:i/>
              </w:rPr>
            </w:pPr>
            <w:r>
              <w:rPr>
                <w:rFonts w:eastAsiaTheme="minorEastAsia"/>
                <w:i/>
                <w:color w:val="FF0000"/>
              </w:rPr>
              <w:t>Quanzhou Shipping Department.</w:t>
            </w:r>
            <w:r>
              <w:t xml:space="preserve"> </w:t>
            </w:r>
            <w:r>
              <w:rPr>
                <w:rFonts w:eastAsiaTheme="minorEastAsia"/>
                <w:i/>
                <w:color w:val="FF0000"/>
              </w:rPr>
              <w:t>I</w:t>
            </w:r>
            <w:r w:rsidRPr="00E71B66">
              <w:rPr>
                <w:rFonts w:eastAsiaTheme="minorEastAsia"/>
                <w:i/>
                <w:color w:val="FF0000"/>
              </w:rPr>
              <w:t>t manage</w:t>
            </w:r>
            <w:r w:rsidR="008822E1">
              <w:rPr>
                <w:rFonts w:eastAsiaTheme="minorEastAsia"/>
                <w:i/>
                <w:color w:val="FF0000"/>
              </w:rPr>
              <w:t>d</w:t>
            </w:r>
            <w:r w:rsidRPr="00E71B66">
              <w:rPr>
                <w:rFonts w:eastAsiaTheme="minorEastAsia"/>
                <w:i/>
                <w:color w:val="FF0000"/>
              </w:rPr>
              <w:t xml:space="preserve"> large and small </w:t>
            </w:r>
          </w:p>
        </w:tc>
      </w:tr>
      <w:tr w:rsidR="009C516C" w:rsidRPr="001E6FFE" w14:paraId="0FF5C589" w14:textId="77777777" w:rsidTr="00940614">
        <w:tc>
          <w:tcPr>
            <w:tcW w:w="7880" w:type="dxa"/>
          </w:tcPr>
          <w:p w14:paraId="74A59944" w14:textId="52B64617" w:rsidR="009C516C" w:rsidRPr="00E71B66" w:rsidRDefault="008822E1" w:rsidP="00E71B66">
            <w:pPr>
              <w:spacing w:line="360" w:lineRule="auto"/>
              <w:ind w:left="0" w:firstLine="0"/>
              <w:jc w:val="both"/>
              <w:rPr>
                <w:rFonts w:eastAsiaTheme="minorEastAsia"/>
                <w:i/>
                <w:color w:val="FF0000"/>
              </w:rPr>
            </w:pPr>
            <w:r>
              <w:rPr>
                <w:rFonts w:eastAsiaTheme="minorEastAsia"/>
                <w:i/>
                <w:color w:val="FF0000"/>
              </w:rPr>
              <w:t xml:space="preserve">marine </w:t>
            </w:r>
            <w:r w:rsidR="009C516C" w:rsidRPr="00E71B66">
              <w:rPr>
                <w:rFonts w:eastAsiaTheme="minorEastAsia"/>
                <w:i/>
                <w:color w:val="FF0000"/>
              </w:rPr>
              <w:t>trade affairs</w:t>
            </w:r>
            <w:r w:rsidR="009C516C">
              <w:rPr>
                <w:rFonts w:eastAsiaTheme="minorEastAsia"/>
                <w:i/>
                <w:color w:val="FF0000"/>
              </w:rPr>
              <w:t>.</w:t>
            </w:r>
          </w:p>
        </w:tc>
      </w:tr>
    </w:tbl>
    <w:p w14:paraId="1C9FCF85" w14:textId="77777777" w:rsidR="00060BC6" w:rsidRPr="001D598A" w:rsidRDefault="001B4D5E" w:rsidP="00786FC3">
      <w:pPr>
        <w:rPr>
          <w:b/>
          <w:sz w:val="28"/>
        </w:rPr>
      </w:pPr>
      <w:r w:rsidRPr="001D598A">
        <w:rPr>
          <w:b/>
          <w:sz w:val="28"/>
        </w:rPr>
        <w:br w:type="page"/>
      </w:r>
    </w:p>
    <w:p w14:paraId="1F9737B1" w14:textId="35ABC0A4" w:rsidR="00060BC6" w:rsidRPr="001D598A" w:rsidRDefault="00060BC6" w:rsidP="00060BC6">
      <w:pPr>
        <w:spacing w:line="276" w:lineRule="auto"/>
        <w:ind w:left="0" w:right="226" w:firstLine="0"/>
        <w:jc w:val="center"/>
        <w:rPr>
          <w:b/>
          <w:lang w:val="en-GB"/>
        </w:rPr>
      </w:pPr>
      <w:r w:rsidRPr="001D598A">
        <w:rPr>
          <w:b/>
          <w:lang w:val="en-GB"/>
        </w:rPr>
        <w:lastRenderedPageBreak/>
        <w:t xml:space="preserve">Module </w:t>
      </w:r>
      <w:r w:rsidR="00963A87" w:rsidRPr="001D598A">
        <w:rPr>
          <w:b/>
          <w:noProof/>
        </w:rPr>
        <w:t>3.3</w:t>
      </w:r>
      <w:r w:rsidRPr="001D598A">
        <w:rPr>
          <w:b/>
          <w:lang w:val="en-GB"/>
        </w:rPr>
        <w:t xml:space="preserve">: </w:t>
      </w:r>
      <w:r w:rsidRPr="001D598A">
        <w:rPr>
          <w:b/>
          <w:color w:val="000000"/>
        </w:rPr>
        <w:t>Our Country</w:t>
      </w:r>
      <w:r w:rsidR="000B23DC">
        <w:rPr>
          <w:b/>
          <w:color w:val="000000"/>
        </w:rPr>
        <w:t>’</w:t>
      </w:r>
      <w:r w:rsidRPr="001D598A">
        <w:rPr>
          <w:b/>
          <w:color w:val="000000"/>
        </w:rPr>
        <w:t>s Political Structure and its Participation in International Affairs</w:t>
      </w:r>
      <w:r w:rsidRPr="001D598A">
        <w:rPr>
          <w:b/>
          <w:lang w:val="en-GB" w:eastAsia="zh-HK"/>
        </w:rPr>
        <w:t xml:space="preserve"> </w:t>
      </w:r>
    </w:p>
    <w:p w14:paraId="07403DEC" w14:textId="7B57BFA2" w:rsidR="00060BC6" w:rsidRPr="001D598A" w:rsidRDefault="00060BC6" w:rsidP="00060BC6">
      <w:pPr>
        <w:spacing w:line="276" w:lineRule="auto"/>
        <w:ind w:left="0" w:firstLine="0"/>
        <w:jc w:val="center"/>
        <w:rPr>
          <w:b/>
          <w:lang w:val="en-GB"/>
        </w:rPr>
      </w:pPr>
      <w:r w:rsidRPr="001D598A">
        <w:rPr>
          <w:b/>
          <w:lang w:val="en-GB"/>
        </w:rPr>
        <w:t xml:space="preserve">(Lesson </w:t>
      </w:r>
      <w:r w:rsidR="009E369E" w:rsidRPr="001D598A">
        <w:rPr>
          <w:rFonts w:hint="eastAsia"/>
          <w:b/>
          <w:lang w:val="en-GB"/>
        </w:rPr>
        <w:t>9</w:t>
      </w:r>
      <w:r w:rsidRPr="001D598A">
        <w:rPr>
          <w:b/>
          <w:lang w:val="en-GB"/>
        </w:rPr>
        <w:t xml:space="preserve">) </w:t>
      </w:r>
    </w:p>
    <w:p w14:paraId="2A6D5C94" w14:textId="46943830" w:rsidR="00060BC6" w:rsidRPr="001D598A" w:rsidRDefault="00060BC6" w:rsidP="00060BC6">
      <w:pPr>
        <w:jc w:val="center"/>
        <w:rPr>
          <w:b/>
          <w:sz w:val="28"/>
        </w:rPr>
      </w:pPr>
      <w:r w:rsidRPr="001D598A">
        <w:rPr>
          <w:b/>
          <w:lang w:val="en-GB"/>
        </w:rPr>
        <w:t>Learning and Teaching Materials</w:t>
      </w:r>
    </w:p>
    <w:p w14:paraId="5335B92A" w14:textId="77777777" w:rsidR="00060BC6" w:rsidRPr="001D598A" w:rsidRDefault="00060BC6" w:rsidP="00786FC3">
      <w:pPr>
        <w:rPr>
          <w:b/>
          <w:sz w:val="28"/>
        </w:rPr>
      </w:pPr>
    </w:p>
    <w:p w14:paraId="47579A45" w14:textId="100890B0" w:rsidR="00786FC3" w:rsidRPr="001D598A" w:rsidRDefault="00711F1C" w:rsidP="00CB15F4">
      <w:pPr>
        <w:ind w:left="0" w:firstLine="0"/>
        <w:rPr>
          <w:b/>
          <w:sz w:val="28"/>
        </w:rPr>
      </w:pPr>
      <w:r w:rsidRPr="00711F1C">
        <w:rPr>
          <w:b/>
          <w:sz w:val="28"/>
        </w:rPr>
        <w:t>Opportunities and challenges brought by the Belt and Road Initiative to our country: Foreign relations</w:t>
      </w:r>
    </w:p>
    <w:p w14:paraId="6E45521B" w14:textId="33A37759" w:rsidR="00350384" w:rsidRPr="001D598A" w:rsidRDefault="00467BB5" w:rsidP="00786FC3">
      <w:pPr>
        <w:rPr>
          <w:b/>
          <w:sz w:val="28"/>
          <w:szCs w:val="28"/>
        </w:rPr>
      </w:pPr>
      <w:r w:rsidRPr="001D598A">
        <w:rPr>
          <w:rFonts w:eastAsia="微軟正黑體"/>
          <w:b/>
          <w:sz w:val="28"/>
          <w:szCs w:val="28"/>
          <w:lang w:eastAsia="zh-HK"/>
        </w:rPr>
        <w:t xml:space="preserve">Activity </w:t>
      </w:r>
      <w:r w:rsidR="00711F1C">
        <w:rPr>
          <w:rFonts w:eastAsia="微軟正黑體"/>
          <w:b/>
          <w:sz w:val="28"/>
          <w:szCs w:val="28"/>
          <w:lang w:eastAsia="zh-HK"/>
        </w:rPr>
        <w:t>9</w:t>
      </w:r>
    </w:p>
    <w:p w14:paraId="746BB770" w14:textId="77777777" w:rsidR="00350384" w:rsidRPr="001D598A" w:rsidRDefault="00350384" w:rsidP="00350384">
      <w:pPr>
        <w:ind w:left="0" w:firstLine="0"/>
        <w:rPr>
          <w:lang w:eastAsia="zh-HK"/>
        </w:rPr>
      </w:pPr>
    </w:p>
    <w:p w14:paraId="4EB9EFF0" w14:textId="77777777" w:rsidR="00B931BA" w:rsidRDefault="00B931BA" w:rsidP="00B931BA">
      <w:pPr>
        <w:ind w:left="0" w:firstLine="0"/>
        <w:rPr>
          <w:b/>
        </w:rPr>
      </w:pPr>
      <w:r w:rsidRPr="001D598A">
        <w:rPr>
          <w:rFonts w:hint="eastAsia"/>
          <w:b/>
        </w:rPr>
        <w:t>S</w:t>
      </w:r>
      <w:r w:rsidRPr="001D598A">
        <w:rPr>
          <w:b/>
        </w:rPr>
        <w:t>ource 1</w:t>
      </w:r>
    </w:p>
    <w:tbl>
      <w:tblPr>
        <w:tblStyle w:val="a5"/>
        <w:tblW w:w="0" w:type="auto"/>
        <w:tblLook w:val="04A0" w:firstRow="1" w:lastRow="0" w:firstColumn="1" w:lastColumn="0" w:noHBand="0" w:noVBand="1"/>
      </w:tblPr>
      <w:tblGrid>
        <w:gridCol w:w="8296"/>
      </w:tblGrid>
      <w:tr w:rsidR="00B931BA" w:rsidRPr="000941BC" w14:paraId="240B3204" w14:textId="77777777" w:rsidTr="009D4DC1">
        <w:tc>
          <w:tcPr>
            <w:tcW w:w="8296" w:type="dxa"/>
          </w:tcPr>
          <w:p w14:paraId="4E36B6AF" w14:textId="56CEC46D" w:rsidR="00B931BA" w:rsidRPr="008822E1" w:rsidRDefault="00B931BA" w:rsidP="00DA7BDF">
            <w:pPr>
              <w:snapToGrid w:val="0"/>
              <w:ind w:left="0" w:firstLine="0"/>
              <w:jc w:val="both"/>
              <w:rPr>
                <w:rFonts w:eastAsia="微軟正黑體"/>
                <w:lang w:eastAsia="zh-HK"/>
              </w:rPr>
            </w:pPr>
            <w:r>
              <w:rPr>
                <w:rFonts w:eastAsia="微軟正黑體"/>
                <w:lang w:eastAsia="zh-HK"/>
              </w:rPr>
              <w:t>The “</w:t>
            </w:r>
            <w:r w:rsidRPr="008822E1">
              <w:rPr>
                <w:rFonts w:eastAsia="微軟正黑體"/>
                <w:lang w:eastAsia="zh-HK"/>
              </w:rPr>
              <w:t>Five Pr</w:t>
            </w:r>
            <w:r>
              <w:rPr>
                <w:rFonts w:eastAsia="微軟正黑體"/>
                <w:lang w:eastAsia="zh-HK"/>
              </w:rPr>
              <w:t>inciples of Peaceful Coexistence”</w:t>
            </w:r>
            <w:r w:rsidRPr="008822E1">
              <w:rPr>
                <w:rFonts w:eastAsia="微軟正黑體"/>
                <w:lang w:eastAsia="zh-HK"/>
              </w:rPr>
              <w:t xml:space="preserve"> are five basic diplomatic principles proposed by our government in the 1950s in order to develop relations with emerging nation-states, especially neighboring independent nations. After much deliberation, its formulation was finally determined as follows: mutual respect for sovereignty and territorial integrity, mutual non-aggression, non-interference in each other</w:t>
            </w:r>
            <w:r w:rsidR="000B23DC">
              <w:rPr>
                <w:rFonts w:eastAsia="微軟正黑體"/>
                <w:lang w:eastAsia="zh-HK"/>
              </w:rPr>
              <w:t>’</w:t>
            </w:r>
            <w:r w:rsidRPr="008822E1">
              <w:rPr>
                <w:rFonts w:eastAsia="微軟正黑體"/>
                <w:lang w:eastAsia="zh-HK"/>
              </w:rPr>
              <w:t>s internal affairs, equality and mutual benefit, and peaceful coexistence. Zhou Enlai proposed the Five Principles of Peaceful Coexistence for the first time</w:t>
            </w:r>
            <w:r>
              <w:rPr>
                <w:rFonts w:eastAsia="微軟正黑體"/>
                <w:lang w:eastAsia="zh-HK"/>
              </w:rPr>
              <w:t xml:space="preserve"> i</w:t>
            </w:r>
            <w:r w:rsidRPr="008822E1">
              <w:rPr>
                <w:rFonts w:eastAsia="微軟正黑體"/>
                <w:lang w:eastAsia="zh-HK"/>
              </w:rPr>
              <w:t>n December 1953 when negotiating with the Indian government on the relationship between the two countries in Tibet</w:t>
            </w:r>
            <w:r>
              <w:rPr>
                <w:rFonts w:eastAsia="微軟正黑體"/>
                <w:lang w:eastAsia="zh-HK"/>
              </w:rPr>
              <w:t>. D</w:t>
            </w:r>
            <w:r w:rsidRPr="00A548E0">
              <w:rPr>
                <w:rFonts w:eastAsia="微軟正黑體"/>
                <w:lang w:eastAsia="zh-HK"/>
              </w:rPr>
              <w:t>uring</w:t>
            </w:r>
            <w:r>
              <w:rPr>
                <w:rFonts w:eastAsia="微軟正黑體"/>
                <w:lang w:eastAsia="zh-HK"/>
              </w:rPr>
              <w:t xml:space="preserve"> his visit to India and Myanmar in</w:t>
            </w:r>
            <w:r>
              <w:t xml:space="preserve"> </w:t>
            </w:r>
            <w:r w:rsidRPr="00A548E0">
              <w:rPr>
                <w:rFonts w:eastAsia="微軟正黑體"/>
                <w:lang w:eastAsia="zh-HK"/>
              </w:rPr>
              <w:t>June 1954</w:t>
            </w:r>
            <w:r>
              <w:rPr>
                <w:rFonts w:eastAsia="微軟正黑體"/>
                <w:lang w:eastAsia="zh-HK"/>
              </w:rPr>
              <w:t>, Zhou Enlai issued</w:t>
            </w:r>
            <w:r w:rsidRPr="00A548E0">
              <w:rPr>
                <w:rFonts w:eastAsia="微軟正黑體"/>
                <w:lang w:eastAsia="zh-HK"/>
              </w:rPr>
              <w:t xml:space="preserve"> statement</w:t>
            </w:r>
            <w:r>
              <w:rPr>
                <w:rFonts w:eastAsia="微軟正黑體"/>
                <w:lang w:eastAsia="zh-HK"/>
              </w:rPr>
              <w:t>s</w:t>
            </w:r>
            <w:r w:rsidRPr="00A548E0">
              <w:rPr>
                <w:rFonts w:eastAsia="微軟正黑體"/>
                <w:lang w:eastAsia="zh-HK"/>
              </w:rPr>
              <w:t xml:space="preserve"> with </w:t>
            </w:r>
            <w:r>
              <w:rPr>
                <w:rFonts w:eastAsia="微軟正黑體"/>
                <w:lang w:eastAsia="zh-HK"/>
              </w:rPr>
              <w:t xml:space="preserve">prime ministers </w:t>
            </w:r>
            <w:r w:rsidR="00933CBD">
              <w:rPr>
                <w:rFonts w:eastAsia="微軟正黑體"/>
                <w:lang w:eastAsia="zh-HK"/>
              </w:rPr>
              <w:t xml:space="preserve">of </w:t>
            </w:r>
            <w:r w:rsidR="00933CBD" w:rsidRPr="00933CBD">
              <w:rPr>
                <w:rFonts w:eastAsia="微軟正黑體"/>
                <w:lang w:eastAsia="zh-HK"/>
              </w:rPr>
              <w:t xml:space="preserve">the two countries </w:t>
            </w:r>
            <w:r>
              <w:rPr>
                <w:rFonts w:eastAsia="微軟正黑體"/>
                <w:lang w:eastAsia="zh-HK"/>
              </w:rPr>
              <w:t xml:space="preserve">respectively to advocate adopting the Five Principles of Peaceful Coexistence </w:t>
            </w:r>
            <w:r w:rsidRPr="008822E1">
              <w:rPr>
                <w:rFonts w:eastAsia="微軟正黑體"/>
                <w:lang w:eastAsia="zh-HK"/>
              </w:rPr>
              <w:t xml:space="preserve">for handling international relations. </w:t>
            </w:r>
            <w:r>
              <w:rPr>
                <w:rFonts w:eastAsia="微軟正黑體"/>
                <w:lang w:eastAsia="zh-HK"/>
              </w:rPr>
              <w:t xml:space="preserve">After that, </w:t>
            </w:r>
            <w:r w:rsidRPr="008822E1">
              <w:rPr>
                <w:rFonts w:eastAsia="微軟正黑體"/>
                <w:lang w:eastAsia="zh-HK"/>
              </w:rPr>
              <w:t xml:space="preserve">the Five Principles of Peaceful Coexistence became </w:t>
            </w:r>
            <w:r>
              <w:rPr>
                <w:rFonts w:eastAsia="微軟正黑體"/>
                <w:lang w:eastAsia="zh-HK"/>
              </w:rPr>
              <w:t>our</w:t>
            </w:r>
            <w:r w:rsidRPr="008822E1">
              <w:rPr>
                <w:rFonts w:eastAsia="微軟正黑體"/>
                <w:lang w:eastAsia="zh-HK"/>
              </w:rPr>
              <w:t xml:space="preserve"> country</w:t>
            </w:r>
            <w:r w:rsidR="000B23DC">
              <w:rPr>
                <w:rFonts w:eastAsia="微軟正黑體"/>
                <w:lang w:eastAsia="zh-HK"/>
              </w:rPr>
              <w:t>’</w:t>
            </w:r>
            <w:r w:rsidRPr="008822E1">
              <w:rPr>
                <w:rFonts w:eastAsia="微軟正黑體"/>
                <w:lang w:eastAsia="zh-HK"/>
              </w:rPr>
              <w:t xml:space="preserve">s norm for handling general international </w:t>
            </w:r>
            <w:r>
              <w:rPr>
                <w:rFonts w:eastAsia="微軟正黑體"/>
                <w:lang w:eastAsia="zh-HK"/>
              </w:rPr>
              <w:t>affair</w:t>
            </w:r>
            <w:r w:rsidRPr="008822E1">
              <w:rPr>
                <w:rFonts w:eastAsia="微軟正黑體"/>
                <w:lang w:eastAsia="zh-HK"/>
              </w:rPr>
              <w:t xml:space="preserve">s and were generally accepted by the international community, making a significant contribution to </w:t>
            </w:r>
            <w:r>
              <w:rPr>
                <w:rFonts w:eastAsia="微軟正黑體"/>
                <w:lang w:eastAsia="zh-HK"/>
              </w:rPr>
              <w:t>establishing</w:t>
            </w:r>
            <w:r w:rsidRPr="008822E1">
              <w:rPr>
                <w:rFonts w:eastAsia="微軟正黑體"/>
                <w:lang w:eastAsia="zh-HK"/>
              </w:rPr>
              <w:t xml:space="preserve"> a fair and reasonable new type of international relations.</w:t>
            </w:r>
          </w:p>
        </w:tc>
      </w:tr>
    </w:tbl>
    <w:p w14:paraId="5C8A8025" w14:textId="62B1E1F8" w:rsidR="00B931BA" w:rsidRDefault="00B931BA" w:rsidP="00B931BA">
      <w:pPr>
        <w:snapToGrid w:val="0"/>
        <w:ind w:left="0" w:firstLine="0"/>
        <w:rPr>
          <w:rFonts w:eastAsiaTheme="minorEastAsia"/>
          <w:sz w:val="22"/>
          <w:szCs w:val="22"/>
          <w:lang w:eastAsia="zh-HK"/>
        </w:rPr>
      </w:pPr>
      <w:r>
        <w:rPr>
          <w:rFonts w:eastAsiaTheme="minorEastAsia"/>
          <w:sz w:val="22"/>
          <w:szCs w:val="22"/>
          <w:lang w:eastAsia="zh-HK"/>
        </w:rPr>
        <w:t>Source: Ministry of Justice of the People</w:t>
      </w:r>
      <w:r w:rsidR="000B23DC">
        <w:rPr>
          <w:rFonts w:eastAsiaTheme="minorEastAsia"/>
          <w:sz w:val="22"/>
          <w:szCs w:val="22"/>
          <w:lang w:eastAsia="zh-HK"/>
        </w:rPr>
        <w:t>’</w:t>
      </w:r>
      <w:r>
        <w:rPr>
          <w:rFonts w:eastAsiaTheme="minorEastAsia"/>
          <w:sz w:val="22"/>
          <w:szCs w:val="22"/>
          <w:lang w:eastAsia="zh-HK"/>
        </w:rPr>
        <w:t>s Republic of China</w:t>
      </w:r>
    </w:p>
    <w:p w14:paraId="4862EA3A" w14:textId="77777777" w:rsidR="00B931BA" w:rsidRPr="000941BC" w:rsidRDefault="00B931BA" w:rsidP="00B931BA">
      <w:pPr>
        <w:snapToGrid w:val="0"/>
        <w:ind w:left="0" w:firstLine="0"/>
        <w:rPr>
          <w:rFonts w:eastAsiaTheme="minorEastAsia"/>
          <w:b/>
          <w:sz w:val="22"/>
          <w:szCs w:val="22"/>
          <w:lang w:eastAsia="zh-HK"/>
        </w:rPr>
      </w:pPr>
      <w:r w:rsidRPr="00187509">
        <w:t>http://www.moj.gov.cn/pub/sfbgw/zwgkztzl/2021nzt/dsxxjy20210506/dszl/dsbk/202105/t20210511_391725.html</w:t>
      </w:r>
    </w:p>
    <w:p w14:paraId="15C0844C" w14:textId="77777777" w:rsidR="00B931BA" w:rsidRDefault="00B931BA" w:rsidP="00B931BA">
      <w:pPr>
        <w:tabs>
          <w:tab w:val="left" w:pos="426"/>
          <w:tab w:val="left" w:pos="993"/>
        </w:tabs>
        <w:ind w:left="993" w:firstLine="0"/>
        <w:rPr>
          <w:rFonts w:eastAsiaTheme="minorEastAsia"/>
        </w:rPr>
      </w:pPr>
    </w:p>
    <w:p w14:paraId="15A00731" w14:textId="77777777" w:rsidR="00B931BA" w:rsidRPr="00141202" w:rsidRDefault="00B931BA" w:rsidP="00B931BA">
      <w:pPr>
        <w:numPr>
          <w:ilvl w:val="0"/>
          <w:numId w:val="119"/>
        </w:numPr>
        <w:tabs>
          <w:tab w:val="left" w:pos="426"/>
          <w:tab w:val="left" w:pos="993"/>
        </w:tabs>
        <w:rPr>
          <w:rFonts w:eastAsiaTheme="minorEastAsia"/>
        </w:rPr>
      </w:pPr>
      <w:r w:rsidRPr="00141202">
        <w:rPr>
          <w:rFonts w:eastAsiaTheme="minorEastAsia" w:hint="eastAsia"/>
        </w:rPr>
        <w:t>A</w:t>
      </w:r>
      <w:r w:rsidRPr="00141202">
        <w:rPr>
          <w:rFonts w:eastAsiaTheme="minorEastAsia"/>
        </w:rPr>
        <w:t xml:space="preserve">ccording to Source 1, which of the following </w:t>
      </w:r>
      <w:r w:rsidRPr="00141202">
        <w:rPr>
          <w:rFonts w:eastAsiaTheme="minorEastAsia"/>
          <w:b/>
        </w:rPr>
        <w:t>is not</w:t>
      </w:r>
      <w:r w:rsidRPr="00141202">
        <w:rPr>
          <w:rFonts w:eastAsiaTheme="minorEastAsia"/>
        </w:rPr>
        <w:t xml:space="preserve"> the content of the “Five Principles of Peaceful Coexistence” proposed by our country?</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B931BA" w:rsidRPr="00E22711" w14:paraId="4A98587C" w14:textId="77777777" w:rsidTr="009D4DC1">
        <w:tc>
          <w:tcPr>
            <w:tcW w:w="720" w:type="dxa"/>
          </w:tcPr>
          <w:p w14:paraId="3740A364" w14:textId="77777777" w:rsidR="00B931BA" w:rsidRPr="00E22711" w:rsidRDefault="00B931BA" w:rsidP="009D4DC1">
            <w:pPr>
              <w:snapToGrid w:val="0"/>
              <w:spacing w:line="276" w:lineRule="auto"/>
              <w:rPr>
                <w:rFonts w:eastAsiaTheme="minorEastAsia"/>
                <w:color w:val="000000"/>
              </w:rPr>
            </w:pPr>
            <w:r w:rsidRPr="00E22711">
              <w:rPr>
                <w:rFonts w:eastAsiaTheme="minorEastAsia"/>
                <w:color w:val="000000"/>
              </w:rPr>
              <w:t>A</w:t>
            </w:r>
          </w:p>
        </w:tc>
        <w:tc>
          <w:tcPr>
            <w:tcW w:w="6660" w:type="dxa"/>
          </w:tcPr>
          <w:p w14:paraId="45C8FCD5" w14:textId="77777777" w:rsidR="00B931BA" w:rsidRPr="00E22711" w:rsidRDefault="00B931BA" w:rsidP="009D4DC1">
            <w:pPr>
              <w:snapToGrid w:val="0"/>
              <w:spacing w:line="276" w:lineRule="auto"/>
              <w:ind w:left="0" w:firstLine="0"/>
              <w:rPr>
                <w:rFonts w:eastAsiaTheme="minorEastAsia"/>
                <w:color w:val="000000"/>
              </w:rPr>
            </w:pPr>
            <w:r>
              <w:rPr>
                <w:rFonts w:eastAsiaTheme="minorEastAsia" w:hint="eastAsia"/>
                <w:color w:val="000000"/>
                <w:lang w:eastAsia="zh-HK"/>
              </w:rPr>
              <w:t>D</w:t>
            </w:r>
            <w:r>
              <w:rPr>
                <w:rFonts w:eastAsiaTheme="minorEastAsia"/>
                <w:color w:val="000000"/>
                <w:lang w:eastAsia="zh-HK"/>
              </w:rPr>
              <w:t>iverse and Inclusive</w:t>
            </w:r>
          </w:p>
        </w:tc>
      </w:tr>
      <w:tr w:rsidR="00B931BA" w:rsidRPr="00E22711" w14:paraId="1BACF55D" w14:textId="77777777" w:rsidTr="009D4DC1">
        <w:tc>
          <w:tcPr>
            <w:tcW w:w="720" w:type="dxa"/>
          </w:tcPr>
          <w:p w14:paraId="51877678" w14:textId="77777777" w:rsidR="00B931BA" w:rsidRPr="00E22711" w:rsidRDefault="00B931BA" w:rsidP="009D4DC1">
            <w:pPr>
              <w:snapToGrid w:val="0"/>
              <w:spacing w:line="276" w:lineRule="auto"/>
              <w:rPr>
                <w:rFonts w:eastAsiaTheme="minorEastAsia"/>
                <w:color w:val="000000"/>
              </w:rPr>
            </w:pPr>
            <w:r w:rsidRPr="00E22711">
              <w:rPr>
                <w:rFonts w:eastAsiaTheme="minorEastAsia"/>
                <w:color w:val="000000"/>
              </w:rPr>
              <w:t>B</w:t>
            </w:r>
          </w:p>
        </w:tc>
        <w:tc>
          <w:tcPr>
            <w:tcW w:w="6660" w:type="dxa"/>
          </w:tcPr>
          <w:p w14:paraId="54D8C93C" w14:textId="77777777" w:rsidR="00B931BA" w:rsidRPr="00E22711" w:rsidRDefault="00B931BA" w:rsidP="009D4DC1">
            <w:pPr>
              <w:snapToGrid w:val="0"/>
              <w:spacing w:line="276" w:lineRule="auto"/>
              <w:ind w:left="0" w:firstLine="0"/>
              <w:rPr>
                <w:rFonts w:eastAsiaTheme="minorEastAsia"/>
                <w:color w:val="000000"/>
              </w:rPr>
            </w:pPr>
            <w:r>
              <w:rPr>
                <w:rFonts w:eastAsiaTheme="minorEastAsia"/>
                <w:color w:val="000000"/>
                <w:lang w:eastAsia="zh-HK"/>
              </w:rPr>
              <w:t>Mutual non-aggression</w:t>
            </w:r>
          </w:p>
        </w:tc>
      </w:tr>
      <w:tr w:rsidR="00B931BA" w:rsidRPr="00E22711" w14:paraId="2BA545B3" w14:textId="77777777" w:rsidTr="009D4DC1">
        <w:tc>
          <w:tcPr>
            <w:tcW w:w="720" w:type="dxa"/>
          </w:tcPr>
          <w:p w14:paraId="554DC035" w14:textId="77777777" w:rsidR="00B931BA" w:rsidRPr="00E22711" w:rsidRDefault="00B931BA" w:rsidP="009D4DC1">
            <w:pPr>
              <w:snapToGrid w:val="0"/>
              <w:spacing w:line="276" w:lineRule="auto"/>
              <w:rPr>
                <w:rFonts w:eastAsiaTheme="minorEastAsia"/>
              </w:rPr>
            </w:pPr>
            <w:r w:rsidRPr="00E22711">
              <w:rPr>
                <w:rFonts w:eastAsiaTheme="minorEastAsia"/>
              </w:rPr>
              <w:t>C</w:t>
            </w:r>
          </w:p>
        </w:tc>
        <w:tc>
          <w:tcPr>
            <w:tcW w:w="6660" w:type="dxa"/>
          </w:tcPr>
          <w:p w14:paraId="22D39FC6" w14:textId="2BC72360" w:rsidR="00B931BA" w:rsidRPr="00E22711" w:rsidRDefault="00B931BA" w:rsidP="009D4DC1">
            <w:pPr>
              <w:snapToGrid w:val="0"/>
              <w:spacing w:line="276" w:lineRule="auto"/>
              <w:ind w:left="0" w:firstLine="0"/>
              <w:rPr>
                <w:rFonts w:eastAsiaTheme="minorEastAsia"/>
              </w:rPr>
            </w:pPr>
            <w:r>
              <w:rPr>
                <w:rFonts w:eastAsiaTheme="minorEastAsia"/>
                <w:color w:val="000000"/>
                <w:lang w:eastAsia="zh-HK"/>
              </w:rPr>
              <w:t>N</w:t>
            </w:r>
            <w:r w:rsidRPr="001E7EF4">
              <w:rPr>
                <w:rFonts w:eastAsiaTheme="minorEastAsia"/>
                <w:color w:val="000000"/>
                <w:lang w:eastAsia="zh-HK"/>
              </w:rPr>
              <w:t>on-interference in each other</w:t>
            </w:r>
            <w:r w:rsidR="000B23DC">
              <w:rPr>
                <w:rFonts w:eastAsiaTheme="minorEastAsia"/>
                <w:color w:val="000000"/>
                <w:lang w:eastAsia="zh-HK"/>
              </w:rPr>
              <w:t>’</w:t>
            </w:r>
            <w:r w:rsidRPr="001E7EF4">
              <w:rPr>
                <w:rFonts w:eastAsiaTheme="minorEastAsia"/>
                <w:color w:val="000000"/>
                <w:lang w:eastAsia="zh-HK"/>
              </w:rPr>
              <w:t>s internal affairs</w:t>
            </w:r>
          </w:p>
        </w:tc>
      </w:tr>
      <w:tr w:rsidR="00B931BA" w:rsidRPr="00E22711" w14:paraId="0067B723" w14:textId="77777777" w:rsidTr="009D4DC1">
        <w:tc>
          <w:tcPr>
            <w:tcW w:w="720" w:type="dxa"/>
          </w:tcPr>
          <w:p w14:paraId="7E6FA48A" w14:textId="77777777" w:rsidR="00B931BA" w:rsidRPr="00E22711" w:rsidRDefault="00B931BA" w:rsidP="009D4DC1">
            <w:pPr>
              <w:snapToGrid w:val="0"/>
              <w:spacing w:line="276" w:lineRule="auto"/>
              <w:rPr>
                <w:rFonts w:eastAsiaTheme="minorEastAsia"/>
                <w:color w:val="000000"/>
              </w:rPr>
            </w:pPr>
            <w:r w:rsidRPr="00E22711">
              <w:rPr>
                <w:rFonts w:eastAsiaTheme="minorEastAsia"/>
                <w:color w:val="000000"/>
              </w:rPr>
              <w:t>D</w:t>
            </w:r>
          </w:p>
        </w:tc>
        <w:tc>
          <w:tcPr>
            <w:tcW w:w="6660" w:type="dxa"/>
          </w:tcPr>
          <w:p w14:paraId="1C082B09" w14:textId="77777777" w:rsidR="00B931BA" w:rsidRPr="00E22711" w:rsidRDefault="00B931BA" w:rsidP="009D4DC1">
            <w:pPr>
              <w:snapToGrid w:val="0"/>
              <w:spacing w:line="276" w:lineRule="auto"/>
              <w:ind w:left="0" w:firstLine="0"/>
              <w:rPr>
                <w:rFonts w:eastAsiaTheme="minorEastAsia"/>
                <w:color w:val="000000"/>
                <w:lang w:eastAsia="zh-HK"/>
              </w:rPr>
            </w:pPr>
            <w:r>
              <w:rPr>
                <w:rFonts w:eastAsiaTheme="minorEastAsia" w:hint="eastAsia"/>
                <w:color w:val="000000"/>
                <w:lang w:eastAsia="zh-HK"/>
              </w:rPr>
              <w:t>M</w:t>
            </w:r>
            <w:r>
              <w:rPr>
                <w:rFonts w:eastAsiaTheme="minorEastAsia"/>
                <w:color w:val="000000"/>
                <w:lang w:eastAsia="zh-HK"/>
              </w:rPr>
              <w:t>utual respect for sovereignty and territorial integrity</w:t>
            </w:r>
          </w:p>
        </w:tc>
      </w:tr>
      <w:tr w:rsidR="00B931BA" w:rsidRPr="00E22711" w14:paraId="4E1D7B89" w14:textId="77777777" w:rsidTr="009D4DC1">
        <w:tc>
          <w:tcPr>
            <w:tcW w:w="720" w:type="dxa"/>
          </w:tcPr>
          <w:p w14:paraId="25E97C67" w14:textId="77777777" w:rsidR="00B931BA" w:rsidRPr="00E22711" w:rsidRDefault="00B931BA" w:rsidP="009D4DC1">
            <w:pPr>
              <w:snapToGrid w:val="0"/>
              <w:spacing w:line="276" w:lineRule="auto"/>
              <w:rPr>
                <w:rFonts w:eastAsiaTheme="minorEastAsia"/>
                <w:color w:val="000000"/>
              </w:rPr>
            </w:pPr>
          </w:p>
        </w:tc>
        <w:tc>
          <w:tcPr>
            <w:tcW w:w="6660" w:type="dxa"/>
          </w:tcPr>
          <w:p w14:paraId="09564839" w14:textId="77777777" w:rsidR="00B931BA" w:rsidRPr="00E22711" w:rsidRDefault="00B931BA" w:rsidP="009D4DC1">
            <w:pPr>
              <w:snapToGrid w:val="0"/>
              <w:spacing w:line="276" w:lineRule="auto"/>
              <w:rPr>
                <w:rFonts w:eastAsiaTheme="minorEastAsia"/>
                <w:color w:val="000000"/>
              </w:rPr>
            </w:pPr>
          </w:p>
        </w:tc>
      </w:tr>
      <w:tr w:rsidR="00B931BA" w:rsidRPr="00E22711" w14:paraId="4BCF5D9D" w14:textId="77777777" w:rsidTr="009D4DC1">
        <w:tc>
          <w:tcPr>
            <w:tcW w:w="7380" w:type="dxa"/>
            <w:gridSpan w:val="2"/>
          </w:tcPr>
          <w:p w14:paraId="5C1925E3" w14:textId="589A64DF" w:rsidR="00B931BA" w:rsidRPr="00E22711" w:rsidRDefault="008B4186" w:rsidP="009D4DC1">
            <w:pPr>
              <w:snapToGrid w:val="0"/>
              <w:spacing w:line="276" w:lineRule="auto"/>
              <w:rPr>
                <w:rFonts w:eastAsiaTheme="minorEastAsia"/>
                <w:color w:val="000000"/>
              </w:rPr>
            </w:pPr>
            <w:r>
              <w:rPr>
                <w:rFonts w:eastAsiaTheme="minorEastAsia" w:hint="eastAsia"/>
                <w:color w:val="FF0000"/>
                <w:lang w:eastAsia="zh-HK"/>
              </w:rPr>
              <w:t>Answer</w:t>
            </w:r>
            <w:r w:rsidR="00B931BA">
              <w:rPr>
                <w:rFonts w:eastAsiaTheme="minorEastAsia"/>
                <w:color w:val="FF0000"/>
                <w:lang w:eastAsia="zh-HK"/>
              </w:rPr>
              <w:t xml:space="preserve">: </w:t>
            </w:r>
            <w:r w:rsidR="00B931BA">
              <w:rPr>
                <w:rFonts w:eastAsiaTheme="minorEastAsia" w:hint="eastAsia"/>
                <w:color w:val="FF0000"/>
                <w:lang w:eastAsia="zh-HK"/>
              </w:rPr>
              <w:t>A</w:t>
            </w:r>
          </w:p>
        </w:tc>
      </w:tr>
    </w:tbl>
    <w:p w14:paraId="6D473C4E" w14:textId="77777777" w:rsidR="00B931BA" w:rsidRDefault="00B931BA" w:rsidP="00B931BA">
      <w:pPr>
        <w:tabs>
          <w:tab w:val="left" w:pos="426"/>
          <w:tab w:val="left" w:pos="993"/>
        </w:tabs>
        <w:ind w:left="993" w:firstLine="0"/>
        <w:rPr>
          <w:rFonts w:eastAsiaTheme="minorEastAsia"/>
        </w:rPr>
      </w:pPr>
    </w:p>
    <w:p w14:paraId="60E1683B" w14:textId="361C9A33" w:rsidR="00B931BA" w:rsidRDefault="00B931BA" w:rsidP="00B931BA">
      <w:pPr>
        <w:numPr>
          <w:ilvl w:val="0"/>
          <w:numId w:val="119"/>
        </w:numPr>
        <w:tabs>
          <w:tab w:val="left" w:pos="426"/>
          <w:tab w:val="left" w:pos="993"/>
        </w:tabs>
        <w:ind w:left="993" w:hanging="993"/>
        <w:rPr>
          <w:rFonts w:eastAsiaTheme="minorEastAsia"/>
        </w:rPr>
      </w:pPr>
      <w:r>
        <w:rPr>
          <w:rFonts w:eastAsiaTheme="minorEastAsia" w:hint="eastAsia"/>
        </w:rPr>
        <w:t>Accord</w:t>
      </w:r>
      <w:r>
        <w:rPr>
          <w:rFonts w:eastAsiaTheme="minorEastAsia"/>
        </w:rPr>
        <w:t xml:space="preserve">ing to Source 1, </w:t>
      </w:r>
      <w:r w:rsidR="00F43F35">
        <w:rPr>
          <w:rFonts w:eastAsiaTheme="minorEastAsia"/>
        </w:rPr>
        <w:t>which</w:t>
      </w:r>
      <w:r>
        <w:rPr>
          <w:rFonts w:eastAsiaTheme="minorEastAsia"/>
        </w:rPr>
        <w:t xml:space="preserve"> leader of our country proposed</w:t>
      </w:r>
      <w:r w:rsidRPr="00141202">
        <w:rPr>
          <w:rFonts w:eastAsiaTheme="minorEastAsia"/>
        </w:rPr>
        <w:t xml:space="preserve"> the “Five </w:t>
      </w:r>
    </w:p>
    <w:p w14:paraId="42688EDA" w14:textId="77777777" w:rsidR="00B931BA" w:rsidRPr="00AE643A" w:rsidRDefault="00B931BA" w:rsidP="00B931BA">
      <w:pPr>
        <w:tabs>
          <w:tab w:val="left" w:pos="426"/>
          <w:tab w:val="left" w:pos="993"/>
        </w:tabs>
        <w:ind w:left="0" w:firstLine="0"/>
        <w:rPr>
          <w:rFonts w:eastAsiaTheme="minorEastAsia"/>
        </w:rPr>
      </w:pPr>
      <w:r>
        <w:rPr>
          <w:rFonts w:eastAsiaTheme="minorEastAsia"/>
        </w:rPr>
        <w:t xml:space="preserve">       </w:t>
      </w:r>
      <w:r w:rsidRPr="00141202">
        <w:rPr>
          <w:rFonts w:eastAsiaTheme="minorEastAsia"/>
        </w:rPr>
        <w:t xml:space="preserve">Principles </w:t>
      </w:r>
      <w:r w:rsidRPr="00AE643A">
        <w:rPr>
          <w:rFonts w:eastAsiaTheme="minorEastAsia"/>
        </w:rPr>
        <w:t>of Peaceful Coexistence” for the first time?</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B931BA" w:rsidRPr="00E22711" w14:paraId="3382845D" w14:textId="77777777" w:rsidTr="009D4DC1">
        <w:tc>
          <w:tcPr>
            <w:tcW w:w="630" w:type="dxa"/>
          </w:tcPr>
          <w:p w14:paraId="403D1EDB" w14:textId="77777777" w:rsidR="00B931BA" w:rsidRPr="00E22711" w:rsidRDefault="00B931BA" w:rsidP="009D4DC1">
            <w:pPr>
              <w:snapToGrid w:val="0"/>
              <w:spacing w:line="276" w:lineRule="auto"/>
              <w:rPr>
                <w:rFonts w:eastAsiaTheme="minorEastAsia"/>
                <w:color w:val="000000"/>
              </w:rPr>
            </w:pPr>
            <w:r w:rsidRPr="00E22711">
              <w:rPr>
                <w:rFonts w:eastAsiaTheme="minorEastAsia"/>
                <w:color w:val="000000"/>
              </w:rPr>
              <w:t>A</w:t>
            </w:r>
          </w:p>
        </w:tc>
        <w:tc>
          <w:tcPr>
            <w:tcW w:w="6660" w:type="dxa"/>
          </w:tcPr>
          <w:p w14:paraId="03D5935A" w14:textId="77777777" w:rsidR="00B931BA" w:rsidRPr="00E22711" w:rsidRDefault="00B931BA" w:rsidP="009D4DC1">
            <w:pPr>
              <w:snapToGrid w:val="0"/>
              <w:spacing w:line="276" w:lineRule="auto"/>
              <w:rPr>
                <w:rFonts w:eastAsiaTheme="minorEastAsia"/>
                <w:color w:val="000000"/>
              </w:rPr>
            </w:pPr>
            <w:r>
              <w:rPr>
                <w:rFonts w:eastAsiaTheme="minorEastAsia" w:hint="eastAsia"/>
                <w:color w:val="000000"/>
                <w:lang w:eastAsia="zh-HK"/>
              </w:rPr>
              <w:t>De</w:t>
            </w:r>
            <w:r>
              <w:rPr>
                <w:rFonts w:eastAsiaTheme="minorEastAsia"/>
                <w:color w:val="000000"/>
                <w:lang w:eastAsia="zh-HK"/>
              </w:rPr>
              <w:t>ng Xiaoping</w:t>
            </w:r>
          </w:p>
        </w:tc>
      </w:tr>
      <w:tr w:rsidR="00B931BA" w:rsidRPr="00E22711" w14:paraId="4B45EC91" w14:textId="77777777" w:rsidTr="009D4DC1">
        <w:tc>
          <w:tcPr>
            <w:tcW w:w="630" w:type="dxa"/>
          </w:tcPr>
          <w:p w14:paraId="311CC51E" w14:textId="77777777" w:rsidR="00B931BA" w:rsidRPr="00E22711" w:rsidRDefault="00B931BA" w:rsidP="009D4DC1">
            <w:pPr>
              <w:snapToGrid w:val="0"/>
              <w:spacing w:line="276" w:lineRule="auto"/>
              <w:rPr>
                <w:rFonts w:eastAsiaTheme="minorEastAsia"/>
                <w:color w:val="000000"/>
              </w:rPr>
            </w:pPr>
            <w:r w:rsidRPr="00E22711">
              <w:rPr>
                <w:rFonts w:eastAsiaTheme="minorEastAsia"/>
                <w:color w:val="000000"/>
              </w:rPr>
              <w:t>B</w:t>
            </w:r>
          </w:p>
        </w:tc>
        <w:tc>
          <w:tcPr>
            <w:tcW w:w="6660" w:type="dxa"/>
          </w:tcPr>
          <w:p w14:paraId="37C2E7DD" w14:textId="77777777" w:rsidR="00B931BA" w:rsidRPr="00E22711" w:rsidRDefault="00B931BA" w:rsidP="009D4DC1">
            <w:pPr>
              <w:snapToGrid w:val="0"/>
              <w:spacing w:line="276" w:lineRule="auto"/>
              <w:rPr>
                <w:rFonts w:eastAsiaTheme="minorEastAsia"/>
                <w:color w:val="000000"/>
              </w:rPr>
            </w:pPr>
            <w:r w:rsidRPr="00AE4A58">
              <w:rPr>
                <w:rFonts w:eastAsiaTheme="minorEastAsia"/>
                <w:color w:val="000000"/>
                <w:lang w:eastAsia="zh-HK"/>
              </w:rPr>
              <w:t>Zhou Enlai</w:t>
            </w:r>
          </w:p>
        </w:tc>
      </w:tr>
      <w:tr w:rsidR="00B931BA" w:rsidRPr="00E22711" w14:paraId="3AEB24C6" w14:textId="77777777" w:rsidTr="009D4DC1">
        <w:tc>
          <w:tcPr>
            <w:tcW w:w="630" w:type="dxa"/>
          </w:tcPr>
          <w:p w14:paraId="54914400" w14:textId="77777777" w:rsidR="00B931BA" w:rsidRPr="00E22711" w:rsidRDefault="00B931BA" w:rsidP="009D4DC1">
            <w:pPr>
              <w:snapToGrid w:val="0"/>
              <w:spacing w:line="276" w:lineRule="auto"/>
              <w:rPr>
                <w:rFonts w:eastAsiaTheme="minorEastAsia"/>
              </w:rPr>
            </w:pPr>
            <w:r w:rsidRPr="00E22711">
              <w:rPr>
                <w:rFonts w:eastAsiaTheme="minorEastAsia"/>
              </w:rPr>
              <w:t>C</w:t>
            </w:r>
          </w:p>
        </w:tc>
        <w:tc>
          <w:tcPr>
            <w:tcW w:w="6660" w:type="dxa"/>
          </w:tcPr>
          <w:p w14:paraId="63EA9F38" w14:textId="77777777" w:rsidR="00B931BA" w:rsidRPr="00E22711" w:rsidRDefault="00B931BA" w:rsidP="009D4DC1">
            <w:pPr>
              <w:snapToGrid w:val="0"/>
              <w:spacing w:line="276" w:lineRule="auto"/>
              <w:ind w:left="0" w:firstLine="0"/>
              <w:rPr>
                <w:rFonts w:eastAsiaTheme="minorEastAsia"/>
              </w:rPr>
            </w:pPr>
            <w:r>
              <w:rPr>
                <w:rFonts w:eastAsiaTheme="minorEastAsia"/>
              </w:rPr>
              <w:t>Mao Zedong</w:t>
            </w:r>
          </w:p>
        </w:tc>
      </w:tr>
      <w:tr w:rsidR="00B931BA" w:rsidRPr="00E22711" w14:paraId="6206C9D5" w14:textId="77777777" w:rsidTr="009D4DC1">
        <w:tc>
          <w:tcPr>
            <w:tcW w:w="630" w:type="dxa"/>
          </w:tcPr>
          <w:p w14:paraId="69EE9C50" w14:textId="77777777" w:rsidR="00B931BA" w:rsidRPr="00E22711" w:rsidRDefault="00B931BA" w:rsidP="009D4DC1">
            <w:pPr>
              <w:snapToGrid w:val="0"/>
              <w:spacing w:line="276" w:lineRule="auto"/>
              <w:rPr>
                <w:rFonts w:eastAsiaTheme="minorEastAsia"/>
                <w:color w:val="000000"/>
              </w:rPr>
            </w:pPr>
            <w:r w:rsidRPr="00E22711">
              <w:rPr>
                <w:rFonts w:eastAsiaTheme="minorEastAsia"/>
                <w:color w:val="000000"/>
              </w:rPr>
              <w:t>D</w:t>
            </w:r>
          </w:p>
        </w:tc>
        <w:tc>
          <w:tcPr>
            <w:tcW w:w="6660" w:type="dxa"/>
          </w:tcPr>
          <w:p w14:paraId="01EFA7D8" w14:textId="77777777" w:rsidR="00B931BA" w:rsidRPr="00E22711" w:rsidRDefault="00B931BA" w:rsidP="009D4DC1">
            <w:pPr>
              <w:snapToGrid w:val="0"/>
              <w:spacing w:line="276" w:lineRule="auto"/>
              <w:rPr>
                <w:rFonts w:eastAsiaTheme="minorEastAsia"/>
                <w:color w:val="000000"/>
                <w:lang w:eastAsia="zh-HK"/>
              </w:rPr>
            </w:pPr>
            <w:r>
              <w:rPr>
                <w:rFonts w:eastAsiaTheme="minorEastAsia" w:hint="eastAsia"/>
                <w:color w:val="000000"/>
                <w:lang w:eastAsia="zh-HK"/>
              </w:rPr>
              <w:t>X</w:t>
            </w:r>
            <w:r>
              <w:rPr>
                <w:rFonts w:eastAsiaTheme="minorEastAsia"/>
                <w:color w:val="000000"/>
                <w:lang w:eastAsia="zh-HK"/>
              </w:rPr>
              <w:t>i Jinping</w:t>
            </w:r>
          </w:p>
        </w:tc>
      </w:tr>
      <w:tr w:rsidR="00B931BA" w:rsidRPr="00E22711" w14:paraId="521A5780" w14:textId="77777777" w:rsidTr="009D4DC1">
        <w:tc>
          <w:tcPr>
            <w:tcW w:w="630" w:type="dxa"/>
          </w:tcPr>
          <w:p w14:paraId="3979CB58" w14:textId="77777777" w:rsidR="00B931BA" w:rsidRPr="00E22711" w:rsidRDefault="00B931BA" w:rsidP="009D4DC1">
            <w:pPr>
              <w:snapToGrid w:val="0"/>
              <w:spacing w:line="276" w:lineRule="auto"/>
              <w:rPr>
                <w:rFonts w:eastAsiaTheme="minorEastAsia"/>
                <w:color w:val="000000"/>
              </w:rPr>
            </w:pPr>
          </w:p>
        </w:tc>
        <w:tc>
          <w:tcPr>
            <w:tcW w:w="6660" w:type="dxa"/>
          </w:tcPr>
          <w:p w14:paraId="107ACD15" w14:textId="77777777" w:rsidR="00B931BA" w:rsidRPr="00E22711" w:rsidRDefault="00B931BA" w:rsidP="009D4DC1">
            <w:pPr>
              <w:snapToGrid w:val="0"/>
              <w:spacing w:line="276" w:lineRule="auto"/>
              <w:rPr>
                <w:rFonts w:eastAsiaTheme="minorEastAsia"/>
                <w:color w:val="000000"/>
              </w:rPr>
            </w:pPr>
          </w:p>
        </w:tc>
      </w:tr>
      <w:tr w:rsidR="00B931BA" w:rsidRPr="00E22711" w14:paraId="080FBB34" w14:textId="77777777" w:rsidTr="009D4DC1">
        <w:tc>
          <w:tcPr>
            <w:tcW w:w="7290" w:type="dxa"/>
            <w:gridSpan w:val="2"/>
          </w:tcPr>
          <w:p w14:paraId="579B9E2B" w14:textId="7CBAF411" w:rsidR="00B931BA" w:rsidRPr="00E22711" w:rsidRDefault="008B4186" w:rsidP="009D4DC1">
            <w:pPr>
              <w:snapToGrid w:val="0"/>
              <w:spacing w:line="276" w:lineRule="auto"/>
              <w:rPr>
                <w:rFonts w:eastAsiaTheme="minorEastAsia"/>
                <w:color w:val="000000"/>
              </w:rPr>
            </w:pPr>
            <w:r>
              <w:rPr>
                <w:rFonts w:eastAsiaTheme="minorEastAsia" w:hint="eastAsia"/>
                <w:color w:val="FF0000"/>
                <w:lang w:eastAsia="zh-HK"/>
              </w:rPr>
              <w:t>Answer</w:t>
            </w:r>
            <w:r w:rsidR="00B931BA">
              <w:rPr>
                <w:rFonts w:eastAsiaTheme="minorEastAsia"/>
                <w:color w:val="FF0000"/>
                <w:lang w:eastAsia="zh-HK"/>
              </w:rPr>
              <w:t xml:space="preserve">: </w:t>
            </w:r>
            <w:r w:rsidR="00B931BA">
              <w:rPr>
                <w:rFonts w:eastAsiaTheme="minorEastAsia" w:hint="eastAsia"/>
                <w:color w:val="FF0000"/>
                <w:lang w:eastAsia="zh-HK"/>
              </w:rPr>
              <w:t>B</w:t>
            </w:r>
          </w:p>
        </w:tc>
      </w:tr>
    </w:tbl>
    <w:p w14:paraId="12B4F4DD" w14:textId="3D9A0AC6" w:rsidR="00146988" w:rsidRDefault="00146988" w:rsidP="00FB7D40">
      <w:pPr>
        <w:ind w:left="0" w:firstLine="0"/>
        <w:rPr>
          <w:b/>
        </w:rPr>
      </w:pPr>
    </w:p>
    <w:p w14:paraId="607C44BE" w14:textId="743146DC" w:rsidR="00B70C93" w:rsidRPr="001D598A" w:rsidRDefault="00B70C93" w:rsidP="00CB15F4">
      <w:pPr>
        <w:tabs>
          <w:tab w:val="left" w:pos="1843"/>
        </w:tabs>
        <w:ind w:left="1588" w:hanging="1588"/>
        <w:jc w:val="both"/>
        <w:rPr>
          <w:b/>
          <w:sz w:val="28"/>
          <w:szCs w:val="28"/>
        </w:rPr>
      </w:pPr>
      <w:r w:rsidRPr="001D598A">
        <w:rPr>
          <w:rFonts w:hint="eastAsia"/>
          <w:b/>
          <w:sz w:val="28"/>
          <w:szCs w:val="28"/>
        </w:rPr>
        <w:lastRenderedPageBreak/>
        <w:t>Worksheet 1</w:t>
      </w:r>
      <w:r w:rsidRPr="001D598A">
        <w:rPr>
          <w:b/>
          <w:sz w:val="28"/>
          <w:szCs w:val="28"/>
        </w:rPr>
        <w:t>5</w:t>
      </w:r>
      <w:r w:rsidRPr="001D598A">
        <w:rPr>
          <w:rFonts w:hint="eastAsia"/>
          <w:b/>
          <w:sz w:val="28"/>
          <w:szCs w:val="28"/>
        </w:rPr>
        <w:t>:</w:t>
      </w:r>
      <w:r w:rsidRPr="001D598A">
        <w:rPr>
          <w:b/>
          <w:sz w:val="28"/>
          <w:szCs w:val="28"/>
        </w:rPr>
        <w:tab/>
        <w:t xml:space="preserve">Challenges </w:t>
      </w:r>
      <w:r w:rsidR="00DA7BDF">
        <w:rPr>
          <w:b/>
          <w:sz w:val="28"/>
          <w:szCs w:val="28"/>
        </w:rPr>
        <w:t>b</w:t>
      </w:r>
      <w:r w:rsidRPr="001D598A">
        <w:rPr>
          <w:b/>
          <w:sz w:val="28"/>
          <w:szCs w:val="28"/>
        </w:rPr>
        <w:t xml:space="preserve">rought by the Belt and Road Initiative </w:t>
      </w:r>
      <w:r w:rsidRPr="001D598A">
        <w:rPr>
          <w:b/>
          <w:sz w:val="28"/>
          <w:szCs w:val="28"/>
        </w:rPr>
        <w:tab/>
        <w:t xml:space="preserve">to </w:t>
      </w:r>
      <w:r w:rsidR="00DA7BDF">
        <w:rPr>
          <w:b/>
          <w:sz w:val="28"/>
          <w:szCs w:val="28"/>
        </w:rPr>
        <w:t>o</w:t>
      </w:r>
      <w:r w:rsidRPr="001D598A">
        <w:rPr>
          <w:b/>
          <w:sz w:val="28"/>
          <w:szCs w:val="28"/>
        </w:rPr>
        <w:t xml:space="preserve">ur </w:t>
      </w:r>
      <w:r w:rsidR="00DA7BDF">
        <w:rPr>
          <w:b/>
          <w:sz w:val="28"/>
          <w:szCs w:val="28"/>
        </w:rPr>
        <w:t>c</w:t>
      </w:r>
      <w:r w:rsidRPr="001D598A">
        <w:rPr>
          <w:b/>
          <w:sz w:val="28"/>
          <w:szCs w:val="28"/>
        </w:rPr>
        <w:t>ountry</w:t>
      </w:r>
      <w:r w:rsidR="000B23DC">
        <w:rPr>
          <w:b/>
          <w:sz w:val="28"/>
          <w:szCs w:val="28"/>
        </w:rPr>
        <w:t>’</w:t>
      </w:r>
      <w:r w:rsidRPr="001D598A">
        <w:rPr>
          <w:b/>
          <w:sz w:val="28"/>
          <w:szCs w:val="28"/>
        </w:rPr>
        <w:t xml:space="preserve">s </w:t>
      </w:r>
      <w:r w:rsidR="00DA7BDF">
        <w:rPr>
          <w:b/>
          <w:sz w:val="28"/>
          <w:szCs w:val="28"/>
        </w:rPr>
        <w:t>f</w:t>
      </w:r>
      <w:r w:rsidRPr="001D598A">
        <w:rPr>
          <w:b/>
          <w:sz w:val="28"/>
          <w:szCs w:val="28"/>
        </w:rPr>
        <w:t xml:space="preserve">oreign </w:t>
      </w:r>
      <w:r w:rsidR="00DA7BDF">
        <w:rPr>
          <w:b/>
          <w:sz w:val="28"/>
          <w:szCs w:val="28"/>
        </w:rPr>
        <w:t>r</w:t>
      </w:r>
      <w:r w:rsidRPr="001D598A">
        <w:rPr>
          <w:b/>
          <w:sz w:val="28"/>
          <w:szCs w:val="28"/>
        </w:rPr>
        <w:t>elations</w:t>
      </w:r>
    </w:p>
    <w:p w14:paraId="16905977" w14:textId="2E73B68E" w:rsidR="0047063D" w:rsidRPr="001D598A" w:rsidRDefault="0047063D" w:rsidP="0047063D">
      <w:pPr>
        <w:ind w:left="0" w:firstLine="0"/>
        <w:rPr>
          <w:rFonts w:eastAsia="微軟正黑體"/>
          <w:b/>
          <w:sz w:val="28"/>
          <w:szCs w:val="28"/>
        </w:rPr>
      </w:pPr>
    </w:p>
    <w:p w14:paraId="5AD2AB6A" w14:textId="2549FA1F" w:rsidR="00615E42" w:rsidRDefault="00113A89" w:rsidP="00615E42">
      <w:pPr>
        <w:ind w:left="0" w:firstLine="0"/>
        <w:rPr>
          <w:b/>
        </w:rPr>
      </w:pPr>
      <w:r w:rsidRPr="001D598A">
        <w:rPr>
          <w:rFonts w:hint="eastAsia"/>
          <w:b/>
        </w:rPr>
        <w:t>Source 1</w:t>
      </w:r>
    </w:p>
    <w:tbl>
      <w:tblPr>
        <w:tblStyle w:val="a5"/>
        <w:tblW w:w="0" w:type="auto"/>
        <w:tblLook w:val="04A0" w:firstRow="1" w:lastRow="0" w:firstColumn="1" w:lastColumn="0" w:noHBand="0" w:noVBand="1"/>
      </w:tblPr>
      <w:tblGrid>
        <w:gridCol w:w="8296"/>
      </w:tblGrid>
      <w:tr w:rsidR="00A21F31" w14:paraId="2E02E6D9" w14:textId="77777777" w:rsidTr="00A21F31">
        <w:tc>
          <w:tcPr>
            <w:tcW w:w="8296" w:type="dxa"/>
          </w:tcPr>
          <w:p w14:paraId="562104C5" w14:textId="77777777" w:rsidR="00A21F31" w:rsidRPr="001D598A" w:rsidRDefault="00A21F31" w:rsidP="00A21F31">
            <w:pPr>
              <w:ind w:left="0" w:rightChars="22" w:right="53" w:firstLine="0"/>
              <w:jc w:val="center"/>
              <w:rPr>
                <w:rFonts w:eastAsiaTheme="minorEastAsia"/>
                <w:b/>
                <w:color w:val="333333"/>
                <w:kern w:val="0"/>
                <w:u w:val="single"/>
              </w:rPr>
            </w:pPr>
            <w:r w:rsidRPr="001D598A">
              <w:rPr>
                <w:rFonts w:eastAsiaTheme="minorEastAsia"/>
                <w:b/>
                <w:color w:val="333333"/>
                <w:kern w:val="0"/>
                <w:u w:val="single"/>
              </w:rPr>
              <w:t>Policy Communication: Continuous Expansion of International Consensus</w:t>
            </w:r>
          </w:p>
          <w:p w14:paraId="4BC0D7E7" w14:textId="77777777" w:rsidR="00A21F31" w:rsidRPr="001D598A" w:rsidRDefault="00A21F31" w:rsidP="00A21F31">
            <w:pPr>
              <w:ind w:left="0" w:rightChars="22" w:right="53" w:firstLine="0"/>
              <w:jc w:val="both"/>
              <w:rPr>
                <w:rFonts w:eastAsiaTheme="minorEastAsia"/>
                <w:color w:val="333333"/>
                <w:kern w:val="0"/>
                <w:u w:val="single"/>
              </w:rPr>
            </w:pPr>
          </w:p>
          <w:p w14:paraId="402786B2" w14:textId="77777777" w:rsidR="00A21F31" w:rsidRPr="001D598A" w:rsidRDefault="00A21F31" w:rsidP="00A21F31">
            <w:pPr>
              <w:ind w:left="0" w:rightChars="22" w:right="53" w:firstLine="0"/>
              <w:jc w:val="both"/>
              <w:rPr>
                <w:rFonts w:eastAsiaTheme="minorEastAsia"/>
                <w:color w:val="333333"/>
                <w:kern w:val="0"/>
                <w:u w:val="single"/>
              </w:rPr>
            </w:pPr>
            <w:r w:rsidRPr="001D598A">
              <w:rPr>
                <w:rFonts w:eastAsiaTheme="minorEastAsia"/>
                <w:color w:val="333333"/>
                <w:kern w:val="0"/>
                <w:u w:val="single"/>
              </w:rPr>
              <w:t xml:space="preserve">Cooperation Agreement </w:t>
            </w:r>
          </w:p>
          <w:p w14:paraId="476722F8" w14:textId="77777777" w:rsidR="00A21F31" w:rsidRPr="001D598A" w:rsidRDefault="00A21F31" w:rsidP="00A21F31">
            <w:pPr>
              <w:ind w:left="0" w:rightChars="22" w:right="53" w:firstLine="0"/>
              <w:jc w:val="both"/>
              <w:rPr>
                <w:rFonts w:eastAsiaTheme="minorEastAsia"/>
                <w:color w:val="333333"/>
                <w:kern w:val="0"/>
              </w:rPr>
            </w:pPr>
            <w:r w:rsidRPr="001D598A">
              <w:rPr>
                <w:rFonts w:eastAsiaTheme="minorEastAsia"/>
                <w:color w:val="333333"/>
                <w:kern w:val="0"/>
              </w:rPr>
              <w:t>As of February 6, 2022, the Chinese government has signed more than 200 cooperation documents on the Belt and Road Initiative with 148 countries and 32 international organisations. The scope of negotiation and signing extends from Asia and Europe to Africa, Latin America, South Pacific, Western Europe and other related countries.</w:t>
            </w:r>
          </w:p>
          <w:p w14:paraId="5AB568CC" w14:textId="77777777" w:rsidR="00A21F31" w:rsidRPr="001D598A" w:rsidRDefault="00A21F31" w:rsidP="00A21F31">
            <w:pPr>
              <w:ind w:left="0" w:rightChars="22" w:right="53" w:firstLine="0"/>
              <w:jc w:val="both"/>
              <w:rPr>
                <w:rFonts w:eastAsiaTheme="minorEastAsia"/>
                <w:color w:val="333333"/>
                <w:kern w:val="0"/>
              </w:rPr>
            </w:pPr>
          </w:p>
          <w:p w14:paraId="7C8238BE" w14:textId="77777777" w:rsidR="00A21F31" w:rsidRPr="001D598A" w:rsidRDefault="00A21F31" w:rsidP="00A21F31">
            <w:pPr>
              <w:ind w:left="0" w:rightChars="22" w:right="53" w:firstLine="0"/>
              <w:jc w:val="both"/>
              <w:rPr>
                <w:rFonts w:eastAsiaTheme="minorEastAsia"/>
                <w:color w:val="333333"/>
                <w:kern w:val="0"/>
                <w:u w:val="single"/>
              </w:rPr>
            </w:pPr>
            <w:r w:rsidRPr="001D598A">
              <w:rPr>
                <w:rFonts w:eastAsiaTheme="minorEastAsia"/>
                <w:color w:val="333333"/>
                <w:kern w:val="0"/>
                <w:u w:val="single"/>
              </w:rPr>
              <w:t>Alignment of Plans</w:t>
            </w:r>
          </w:p>
          <w:p w14:paraId="2AC7BAAD" w14:textId="46792CEF" w:rsidR="00A21F31" w:rsidRPr="001D598A" w:rsidRDefault="00A21F31" w:rsidP="00A21F31">
            <w:pPr>
              <w:ind w:left="0" w:rightChars="22" w:right="53" w:firstLine="0"/>
              <w:jc w:val="both"/>
              <w:rPr>
                <w:rFonts w:eastAsiaTheme="minorEastAsia"/>
                <w:color w:val="333333"/>
                <w:kern w:val="0"/>
              </w:rPr>
            </w:pPr>
            <w:r w:rsidRPr="001D598A">
              <w:rPr>
                <w:rFonts w:eastAsiaTheme="minorEastAsia"/>
                <w:color w:val="333333"/>
                <w:kern w:val="0"/>
              </w:rPr>
              <w:t>Promote the joint formulation of cooperation plans with countries with a solid foundation for cooperation, a large scale of cooperation, and a strong willingness to cooperate.</w:t>
            </w:r>
          </w:p>
          <w:p w14:paraId="334AD139" w14:textId="77777777" w:rsidR="00A21F31" w:rsidRDefault="00A21F31" w:rsidP="00A21F31">
            <w:pPr>
              <w:ind w:left="0" w:rightChars="22" w:right="53" w:firstLine="0"/>
              <w:jc w:val="both"/>
              <w:rPr>
                <w:u w:val="single"/>
                <w:lang w:eastAsia="zh-HK"/>
              </w:rPr>
            </w:pPr>
          </w:p>
          <w:p w14:paraId="3F8A02B1" w14:textId="44A2C420" w:rsidR="00A21F31" w:rsidRPr="001D598A" w:rsidRDefault="00A21F31" w:rsidP="00A21F31">
            <w:pPr>
              <w:ind w:left="0" w:rightChars="22" w:right="53" w:firstLine="0"/>
              <w:jc w:val="both"/>
              <w:rPr>
                <w:rFonts w:eastAsiaTheme="minorEastAsia"/>
                <w:color w:val="333333"/>
                <w:kern w:val="0"/>
                <w:u w:val="single"/>
              </w:rPr>
            </w:pPr>
            <w:r w:rsidRPr="001D598A">
              <w:rPr>
                <w:rFonts w:hint="eastAsia"/>
                <w:u w:val="single"/>
                <w:lang w:eastAsia="zh-HK"/>
              </w:rPr>
              <w:t>F</w:t>
            </w:r>
            <w:r w:rsidRPr="001D598A">
              <w:rPr>
                <w:u w:val="single"/>
                <w:lang w:eastAsia="zh-HK"/>
              </w:rPr>
              <w:t>orum</w:t>
            </w:r>
          </w:p>
          <w:p w14:paraId="2C9614BF" w14:textId="676C088A" w:rsidR="00A21F31" w:rsidRPr="001D598A" w:rsidRDefault="00A21F31" w:rsidP="00A21F31">
            <w:pPr>
              <w:ind w:left="0" w:firstLine="0"/>
              <w:jc w:val="both"/>
              <w:rPr>
                <w:lang w:eastAsia="zh-HK"/>
              </w:rPr>
            </w:pPr>
            <w:r w:rsidRPr="001D598A">
              <w:rPr>
                <w:lang w:eastAsia="zh-HK"/>
              </w:rPr>
              <w:t>The broad international consensus on jointly building the Belt and Road Initiative was highlighted at the Belt and Road Forum for International Cooperation.</w:t>
            </w:r>
          </w:p>
          <w:tbl>
            <w:tblPr>
              <w:tblStyle w:val="a5"/>
              <w:tblW w:w="0" w:type="auto"/>
              <w:tblLook w:val="04A0" w:firstRow="1" w:lastRow="0" w:firstColumn="1" w:lastColumn="0" w:noHBand="0" w:noVBand="1"/>
            </w:tblPr>
            <w:tblGrid>
              <w:gridCol w:w="2005"/>
              <w:gridCol w:w="2016"/>
              <w:gridCol w:w="2017"/>
              <w:gridCol w:w="2032"/>
            </w:tblGrid>
            <w:tr w:rsidR="00A21F31" w:rsidRPr="001D598A" w14:paraId="2296CAA4" w14:textId="77777777" w:rsidTr="00A30B5A">
              <w:tc>
                <w:tcPr>
                  <w:tcW w:w="2005" w:type="dxa"/>
                  <w:vMerge w:val="restart"/>
                </w:tcPr>
                <w:p w14:paraId="14A6B210" w14:textId="77777777" w:rsidR="00A21F31" w:rsidRPr="001D598A" w:rsidRDefault="00A21F31" w:rsidP="00A21F31">
                  <w:pPr>
                    <w:spacing w:before="60"/>
                    <w:ind w:left="0" w:firstLine="0"/>
                    <w:jc w:val="center"/>
                  </w:pPr>
                  <w:r w:rsidRPr="001D598A">
                    <w:t xml:space="preserve">May 2017 </w:t>
                  </w:r>
                </w:p>
                <w:p w14:paraId="5A09DF03" w14:textId="77777777" w:rsidR="00A21F31" w:rsidRPr="001D598A" w:rsidRDefault="00A21F31" w:rsidP="00A21F31">
                  <w:pPr>
                    <w:spacing w:before="60"/>
                    <w:ind w:left="0" w:firstLine="0"/>
                    <w:jc w:val="center"/>
                  </w:pPr>
                  <w:r w:rsidRPr="001D598A">
                    <w:t>First</w:t>
                  </w:r>
                </w:p>
              </w:tc>
              <w:tc>
                <w:tcPr>
                  <w:tcW w:w="2016" w:type="dxa"/>
                </w:tcPr>
                <w:p w14:paraId="47BD4FB4" w14:textId="77777777" w:rsidR="00A21F31" w:rsidRPr="001D598A" w:rsidRDefault="00A21F31" w:rsidP="00A21F31">
                  <w:pPr>
                    <w:ind w:left="0" w:firstLine="0"/>
                    <w:jc w:val="center"/>
                  </w:pPr>
                  <w:r w:rsidRPr="001D598A">
                    <w:t>29</w:t>
                  </w:r>
                </w:p>
              </w:tc>
              <w:tc>
                <w:tcPr>
                  <w:tcW w:w="2017" w:type="dxa"/>
                </w:tcPr>
                <w:p w14:paraId="44A78F85" w14:textId="77777777" w:rsidR="00A21F31" w:rsidRPr="001D598A" w:rsidRDefault="00A21F31" w:rsidP="00A21F31">
                  <w:pPr>
                    <w:ind w:left="0" w:firstLine="0"/>
                    <w:jc w:val="center"/>
                  </w:pPr>
                  <w:r w:rsidRPr="001D598A">
                    <w:t>1,600</w:t>
                  </w:r>
                </w:p>
              </w:tc>
              <w:tc>
                <w:tcPr>
                  <w:tcW w:w="2032" w:type="dxa"/>
                </w:tcPr>
                <w:p w14:paraId="6B39C711" w14:textId="77777777" w:rsidR="00A21F31" w:rsidRPr="001D598A" w:rsidRDefault="00A21F31" w:rsidP="00A21F31">
                  <w:pPr>
                    <w:ind w:left="0" w:firstLine="0"/>
                    <w:jc w:val="center"/>
                  </w:pPr>
                  <w:r w:rsidRPr="001D598A">
                    <w:t>279</w:t>
                  </w:r>
                </w:p>
              </w:tc>
            </w:tr>
            <w:tr w:rsidR="00A21F31" w:rsidRPr="001D598A" w14:paraId="20D2FF15" w14:textId="77777777" w:rsidTr="00CB15F4">
              <w:tc>
                <w:tcPr>
                  <w:tcW w:w="2068" w:type="dxa"/>
                  <w:vMerge/>
                  <w:tcBorders>
                    <w:bottom w:val="single" w:sz="4" w:space="0" w:color="auto"/>
                  </w:tcBorders>
                </w:tcPr>
                <w:p w14:paraId="0DE8CBF9" w14:textId="77777777" w:rsidR="00A21F31" w:rsidRPr="001D598A" w:rsidRDefault="00A21F31" w:rsidP="00A21F31">
                  <w:pPr>
                    <w:spacing w:before="60"/>
                    <w:ind w:left="0" w:firstLine="0"/>
                    <w:jc w:val="center"/>
                  </w:pPr>
                </w:p>
              </w:tc>
              <w:tc>
                <w:tcPr>
                  <w:tcW w:w="2073" w:type="dxa"/>
                  <w:tcBorders>
                    <w:bottom w:val="single" w:sz="4" w:space="0" w:color="auto"/>
                  </w:tcBorders>
                </w:tcPr>
                <w:p w14:paraId="36E5D37E" w14:textId="77777777" w:rsidR="00A21F31" w:rsidRPr="001D598A" w:rsidRDefault="00A21F31" w:rsidP="00A21F31">
                  <w:pPr>
                    <w:ind w:left="0" w:firstLine="0"/>
                    <w:jc w:val="center"/>
                  </w:pPr>
                  <w:r w:rsidRPr="001D598A">
                    <w:t>Heads of State and Leaders of State attended</w:t>
                  </w:r>
                </w:p>
              </w:tc>
              <w:tc>
                <w:tcPr>
                  <w:tcW w:w="2074" w:type="dxa"/>
                  <w:tcBorders>
                    <w:bottom w:val="single" w:sz="4" w:space="0" w:color="auto"/>
                  </w:tcBorders>
                </w:tcPr>
                <w:p w14:paraId="29EF5FEB" w14:textId="77777777" w:rsidR="00A21F31" w:rsidRPr="001D598A" w:rsidRDefault="00A21F31" w:rsidP="00A21F31">
                  <w:pPr>
                    <w:ind w:left="0" w:firstLine="0"/>
                    <w:jc w:val="center"/>
                  </w:pPr>
                  <w:r w:rsidRPr="001D598A">
                    <w:t xml:space="preserve">Over 1,600 </w:t>
                  </w:r>
                  <w:r w:rsidRPr="001D598A">
                    <w:rPr>
                      <w:color w:val="000000" w:themeColor="text1"/>
                    </w:rPr>
                    <w:t>deputies</w:t>
                  </w:r>
                  <w:r w:rsidRPr="001D598A">
                    <w:t xml:space="preserve"> attended</w:t>
                  </w:r>
                </w:p>
              </w:tc>
              <w:tc>
                <w:tcPr>
                  <w:tcW w:w="2081" w:type="dxa"/>
                  <w:tcBorders>
                    <w:bottom w:val="single" w:sz="4" w:space="0" w:color="auto"/>
                  </w:tcBorders>
                </w:tcPr>
                <w:p w14:paraId="5F3F775C" w14:textId="77777777" w:rsidR="00A21F31" w:rsidRPr="001D598A" w:rsidRDefault="00A21F31" w:rsidP="00A21F31">
                  <w:pPr>
                    <w:ind w:left="0" w:firstLine="0"/>
                    <w:jc w:val="center"/>
                  </w:pPr>
                  <w:r w:rsidRPr="001D598A">
                    <w:t>Achieved 279 goals in 5 categories</w:t>
                  </w:r>
                </w:p>
              </w:tc>
            </w:tr>
            <w:tr w:rsidR="00A21F31" w:rsidRPr="001D598A" w14:paraId="2750F071" w14:textId="77777777" w:rsidTr="00940614">
              <w:tc>
                <w:tcPr>
                  <w:tcW w:w="2068" w:type="dxa"/>
                  <w:vMerge w:val="restart"/>
                </w:tcPr>
                <w:p w14:paraId="5990895E" w14:textId="77777777" w:rsidR="00A21F31" w:rsidRPr="001D598A" w:rsidRDefault="00A21F31" w:rsidP="00A21F31">
                  <w:pPr>
                    <w:spacing w:before="60"/>
                    <w:ind w:left="0" w:firstLine="0"/>
                    <w:jc w:val="center"/>
                  </w:pPr>
                  <w:r w:rsidRPr="001D598A">
                    <w:rPr>
                      <w:rFonts w:hint="eastAsia"/>
                    </w:rPr>
                    <w:t>April 2019</w:t>
                  </w:r>
                </w:p>
                <w:p w14:paraId="18F2B298" w14:textId="77777777" w:rsidR="00A21F31" w:rsidRPr="001D598A" w:rsidRDefault="00A21F31" w:rsidP="00A21F31">
                  <w:pPr>
                    <w:spacing w:before="60"/>
                    <w:ind w:left="0" w:firstLine="0"/>
                    <w:jc w:val="center"/>
                  </w:pPr>
                  <w:r w:rsidRPr="001D598A">
                    <w:t>Second</w:t>
                  </w:r>
                </w:p>
              </w:tc>
              <w:tc>
                <w:tcPr>
                  <w:tcW w:w="2073" w:type="dxa"/>
                </w:tcPr>
                <w:p w14:paraId="31BA23B9" w14:textId="77777777" w:rsidR="00A21F31" w:rsidRPr="001D598A" w:rsidRDefault="00A21F31" w:rsidP="00A21F31">
                  <w:pPr>
                    <w:ind w:left="0" w:firstLine="0"/>
                    <w:jc w:val="center"/>
                  </w:pPr>
                  <w:r w:rsidRPr="001D598A">
                    <w:t>38</w:t>
                  </w:r>
                </w:p>
              </w:tc>
              <w:tc>
                <w:tcPr>
                  <w:tcW w:w="2074" w:type="dxa"/>
                </w:tcPr>
                <w:p w14:paraId="4CF93404" w14:textId="77777777" w:rsidR="00A21F31" w:rsidRPr="001D598A" w:rsidRDefault="00A21F31" w:rsidP="00A21F31">
                  <w:pPr>
                    <w:ind w:left="0" w:firstLine="0"/>
                    <w:jc w:val="center"/>
                  </w:pPr>
                  <w:r w:rsidRPr="001D598A">
                    <w:t>6,000</w:t>
                  </w:r>
                </w:p>
              </w:tc>
              <w:tc>
                <w:tcPr>
                  <w:tcW w:w="2081" w:type="dxa"/>
                </w:tcPr>
                <w:p w14:paraId="0F4D660E" w14:textId="77777777" w:rsidR="00A21F31" w:rsidRPr="001D598A" w:rsidRDefault="00A21F31" w:rsidP="00A21F31">
                  <w:pPr>
                    <w:ind w:left="0" w:firstLine="0"/>
                    <w:jc w:val="center"/>
                  </w:pPr>
                  <w:r w:rsidRPr="001D598A">
                    <w:t>283</w:t>
                  </w:r>
                </w:p>
              </w:tc>
            </w:tr>
            <w:tr w:rsidR="00A21F31" w:rsidRPr="001D598A" w14:paraId="563C5D12" w14:textId="77777777" w:rsidTr="00CB15F4">
              <w:tc>
                <w:tcPr>
                  <w:tcW w:w="2068" w:type="dxa"/>
                  <w:vMerge/>
                  <w:tcBorders>
                    <w:bottom w:val="single" w:sz="4" w:space="0" w:color="auto"/>
                  </w:tcBorders>
                </w:tcPr>
                <w:p w14:paraId="6724F238" w14:textId="77777777" w:rsidR="00A21F31" w:rsidRPr="001D598A" w:rsidRDefault="00A21F31" w:rsidP="00A21F31">
                  <w:pPr>
                    <w:spacing w:before="60"/>
                    <w:ind w:left="0" w:firstLine="0"/>
                    <w:jc w:val="center"/>
                  </w:pPr>
                </w:p>
              </w:tc>
              <w:tc>
                <w:tcPr>
                  <w:tcW w:w="2073" w:type="dxa"/>
                  <w:tcBorders>
                    <w:bottom w:val="single" w:sz="4" w:space="0" w:color="auto"/>
                  </w:tcBorders>
                </w:tcPr>
                <w:p w14:paraId="0F6D4003" w14:textId="77777777" w:rsidR="00A21F31" w:rsidRPr="001D598A" w:rsidRDefault="00A21F31" w:rsidP="00A21F31">
                  <w:pPr>
                    <w:ind w:left="0" w:firstLine="0"/>
                    <w:jc w:val="center"/>
                  </w:pPr>
                  <w:r w:rsidRPr="001D598A">
                    <w:t>Heads of State and Leaders of State attended</w:t>
                  </w:r>
                </w:p>
              </w:tc>
              <w:tc>
                <w:tcPr>
                  <w:tcW w:w="2074" w:type="dxa"/>
                  <w:tcBorders>
                    <w:bottom w:val="single" w:sz="4" w:space="0" w:color="auto"/>
                  </w:tcBorders>
                </w:tcPr>
                <w:p w14:paraId="6D3D7B9E" w14:textId="77777777" w:rsidR="00A21F31" w:rsidRPr="001D598A" w:rsidRDefault="00A21F31" w:rsidP="00A21F31">
                  <w:pPr>
                    <w:ind w:left="0" w:firstLine="0"/>
                    <w:jc w:val="center"/>
                  </w:pPr>
                  <w:r w:rsidRPr="001D598A">
                    <w:t xml:space="preserve">Over 6,000 </w:t>
                  </w:r>
                  <w:r w:rsidRPr="001D598A">
                    <w:rPr>
                      <w:color w:val="000000" w:themeColor="text1"/>
                    </w:rPr>
                    <w:t>foreign guests</w:t>
                  </w:r>
                  <w:r w:rsidRPr="001D598A">
                    <w:t xml:space="preserve"> attended</w:t>
                  </w:r>
                </w:p>
              </w:tc>
              <w:tc>
                <w:tcPr>
                  <w:tcW w:w="2081" w:type="dxa"/>
                  <w:tcBorders>
                    <w:bottom w:val="single" w:sz="4" w:space="0" w:color="auto"/>
                  </w:tcBorders>
                </w:tcPr>
                <w:p w14:paraId="6ABC5601" w14:textId="77777777" w:rsidR="00A21F31" w:rsidRPr="001D598A" w:rsidRDefault="00A21F31" w:rsidP="00A21F31">
                  <w:pPr>
                    <w:ind w:left="0" w:firstLine="0"/>
                    <w:jc w:val="center"/>
                  </w:pPr>
                  <w:r w:rsidRPr="001D598A">
                    <w:t>Achieved 283 goals in 6 categories</w:t>
                  </w:r>
                </w:p>
              </w:tc>
            </w:tr>
            <w:tr w:rsidR="00A30B5A" w:rsidRPr="001D598A" w14:paraId="79E5D54E" w14:textId="77777777" w:rsidTr="00CB15F4">
              <w:tc>
                <w:tcPr>
                  <w:tcW w:w="2068" w:type="dxa"/>
                  <w:tcBorders>
                    <w:top w:val="single" w:sz="4" w:space="0" w:color="auto"/>
                    <w:left w:val="nil"/>
                    <w:bottom w:val="nil"/>
                    <w:right w:val="nil"/>
                  </w:tcBorders>
                </w:tcPr>
                <w:p w14:paraId="3B188A96" w14:textId="77777777" w:rsidR="00A30B5A" w:rsidRPr="001D598A" w:rsidRDefault="00A30B5A" w:rsidP="00A21F31">
                  <w:pPr>
                    <w:spacing w:before="60"/>
                    <w:ind w:left="0" w:firstLine="0"/>
                    <w:jc w:val="center"/>
                  </w:pPr>
                </w:p>
              </w:tc>
              <w:tc>
                <w:tcPr>
                  <w:tcW w:w="2073" w:type="dxa"/>
                  <w:tcBorders>
                    <w:top w:val="single" w:sz="4" w:space="0" w:color="auto"/>
                    <w:left w:val="nil"/>
                    <w:bottom w:val="nil"/>
                    <w:right w:val="nil"/>
                  </w:tcBorders>
                </w:tcPr>
                <w:p w14:paraId="37897D00" w14:textId="77777777" w:rsidR="00A30B5A" w:rsidRPr="001D598A" w:rsidRDefault="00A30B5A" w:rsidP="00A21F31">
                  <w:pPr>
                    <w:ind w:left="0" w:firstLine="0"/>
                    <w:jc w:val="center"/>
                  </w:pPr>
                </w:p>
              </w:tc>
              <w:tc>
                <w:tcPr>
                  <w:tcW w:w="2074" w:type="dxa"/>
                  <w:tcBorders>
                    <w:top w:val="single" w:sz="4" w:space="0" w:color="auto"/>
                    <w:left w:val="nil"/>
                    <w:bottom w:val="nil"/>
                    <w:right w:val="nil"/>
                  </w:tcBorders>
                </w:tcPr>
                <w:p w14:paraId="308D410B" w14:textId="77777777" w:rsidR="00A30B5A" w:rsidRPr="001D598A" w:rsidRDefault="00A30B5A" w:rsidP="00A21F31">
                  <w:pPr>
                    <w:ind w:left="0" w:firstLine="0"/>
                    <w:jc w:val="center"/>
                  </w:pPr>
                </w:p>
              </w:tc>
              <w:tc>
                <w:tcPr>
                  <w:tcW w:w="2081" w:type="dxa"/>
                  <w:tcBorders>
                    <w:top w:val="single" w:sz="4" w:space="0" w:color="auto"/>
                    <w:left w:val="nil"/>
                    <w:bottom w:val="nil"/>
                    <w:right w:val="nil"/>
                  </w:tcBorders>
                </w:tcPr>
                <w:p w14:paraId="360506E2" w14:textId="77777777" w:rsidR="00A30B5A" w:rsidRPr="001D598A" w:rsidRDefault="00A30B5A" w:rsidP="00A21F31">
                  <w:pPr>
                    <w:ind w:left="0" w:firstLine="0"/>
                    <w:jc w:val="center"/>
                  </w:pPr>
                </w:p>
              </w:tc>
            </w:tr>
          </w:tbl>
          <w:p w14:paraId="389E5A81" w14:textId="3679AB44" w:rsidR="00A21F31" w:rsidRDefault="00A21F31" w:rsidP="00A21F31">
            <w:pPr>
              <w:ind w:left="0" w:firstLine="0"/>
              <w:rPr>
                <w:b/>
              </w:rPr>
            </w:pPr>
          </w:p>
        </w:tc>
      </w:tr>
    </w:tbl>
    <w:p w14:paraId="3210C2D4" w14:textId="77777777" w:rsidR="00A21F31" w:rsidRPr="001D598A" w:rsidRDefault="00A21F31" w:rsidP="00A21F31">
      <w:pPr>
        <w:ind w:left="0" w:firstLine="0"/>
        <w:rPr>
          <w:sz w:val="22"/>
        </w:rPr>
      </w:pPr>
      <w:r w:rsidRPr="001D598A">
        <w:rPr>
          <w:sz w:val="22"/>
        </w:rPr>
        <w:t>Source</w:t>
      </w:r>
      <w:r w:rsidRPr="001D598A">
        <w:rPr>
          <w:rFonts w:hint="eastAsia"/>
          <w:sz w:val="22"/>
        </w:rPr>
        <w:t>：中國一帶一路網，</w:t>
      </w:r>
      <w:r w:rsidRPr="001D598A">
        <w:rPr>
          <w:sz w:val="22"/>
        </w:rPr>
        <w:t xml:space="preserve">https://www.yidaiyilu.gov.cn/xwzx/gnxw/102792.htm </w:t>
      </w:r>
    </w:p>
    <w:p w14:paraId="220D2EA3" w14:textId="23D89AA5" w:rsidR="00A21F31" w:rsidRDefault="00A21F31" w:rsidP="00615E42">
      <w:pPr>
        <w:ind w:left="0" w:firstLine="0"/>
        <w:rPr>
          <w:b/>
        </w:rPr>
      </w:pPr>
    </w:p>
    <w:p w14:paraId="7C0BED7B" w14:textId="092F0B2B" w:rsidR="00A30B5A" w:rsidRPr="00904118" w:rsidRDefault="00A30B5A" w:rsidP="00CB15F4">
      <w:pPr>
        <w:numPr>
          <w:ilvl w:val="0"/>
          <w:numId w:val="120"/>
        </w:numPr>
        <w:tabs>
          <w:tab w:val="left" w:pos="426"/>
          <w:tab w:val="left" w:pos="993"/>
        </w:tabs>
        <w:jc w:val="both"/>
        <w:rPr>
          <w:rFonts w:eastAsiaTheme="minorEastAsia"/>
        </w:rPr>
      </w:pPr>
      <w:r w:rsidRPr="00C35F98">
        <w:rPr>
          <w:rFonts w:eastAsiaTheme="minorEastAsia"/>
        </w:rPr>
        <w:t>According to Source 1, which of the following items are the channels that our country adopt</w:t>
      </w:r>
      <w:r w:rsidR="006E05CD" w:rsidRPr="00C35F98">
        <w:rPr>
          <w:rFonts w:eastAsiaTheme="minorEastAsia"/>
        </w:rPr>
        <w:t>s</w:t>
      </w:r>
      <w:r w:rsidRPr="00C35F98">
        <w:rPr>
          <w:rFonts w:eastAsiaTheme="minorEastAsia"/>
        </w:rPr>
        <w:t xml:space="preserve"> to accumulate consensus in the Belt and Road Initiative with other countries?</w:t>
      </w:r>
    </w:p>
    <w:tbl>
      <w:tblPr>
        <w:tblStyle w:val="TableGrid4"/>
        <w:tblW w:w="79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200"/>
      </w:tblGrid>
      <w:tr w:rsidR="00A30B5A" w:rsidRPr="001E3CFE" w14:paraId="32395DFF" w14:textId="77777777" w:rsidTr="00CB15F4">
        <w:tc>
          <w:tcPr>
            <w:tcW w:w="720" w:type="dxa"/>
          </w:tcPr>
          <w:p w14:paraId="424E20D3" w14:textId="77777777" w:rsidR="00A30B5A" w:rsidRPr="001E3CFE" w:rsidRDefault="00A30B5A" w:rsidP="009D4DC1">
            <w:pPr>
              <w:rPr>
                <w:rFonts w:eastAsiaTheme="minorEastAsia"/>
                <w:color w:val="000000"/>
              </w:rPr>
            </w:pPr>
            <w:r w:rsidRPr="001E3CFE">
              <w:rPr>
                <w:rFonts w:eastAsiaTheme="minorEastAsia"/>
                <w:color w:val="000000"/>
              </w:rPr>
              <w:t>(i)</w:t>
            </w:r>
          </w:p>
        </w:tc>
        <w:tc>
          <w:tcPr>
            <w:tcW w:w="7200" w:type="dxa"/>
          </w:tcPr>
          <w:p w14:paraId="4A4E2049" w14:textId="40A2D314" w:rsidR="00A30B5A" w:rsidRPr="001E3CFE" w:rsidRDefault="006E05CD" w:rsidP="00D13D98">
            <w:pPr>
              <w:ind w:left="0" w:firstLine="0"/>
              <w:rPr>
                <w:rFonts w:eastAsiaTheme="minorEastAsia"/>
                <w:color w:val="000000"/>
              </w:rPr>
            </w:pPr>
            <w:r>
              <w:rPr>
                <w:rFonts w:eastAsiaTheme="minorEastAsia" w:hint="eastAsia"/>
                <w:color w:val="000000"/>
              </w:rPr>
              <w:t>S</w:t>
            </w:r>
            <w:r>
              <w:rPr>
                <w:rFonts w:eastAsiaTheme="minorEastAsia"/>
                <w:color w:val="000000"/>
              </w:rPr>
              <w:t>ign cooperation agreement</w:t>
            </w:r>
          </w:p>
        </w:tc>
      </w:tr>
      <w:tr w:rsidR="00A30B5A" w:rsidRPr="001E3CFE" w14:paraId="06087DF2" w14:textId="77777777" w:rsidTr="00CB15F4">
        <w:tc>
          <w:tcPr>
            <w:tcW w:w="720" w:type="dxa"/>
          </w:tcPr>
          <w:p w14:paraId="5DD7D26E" w14:textId="77777777" w:rsidR="00A30B5A" w:rsidRPr="001E3CFE" w:rsidRDefault="00A30B5A" w:rsidP="009D4DC1">
            <w:pPr>
              <w:rPr>
                <w:rFonts w:eastAsiaTheme="minorEastAsia"/>
                <w:color w:val="000000"/>
              </w:rPr>
            </w:pPr>
            <w:r w:rsidRPr="001E3CFE">
              <w:rPr>
                <w:rFonts w:eastAsiaTheme="minorEastAsia"/>
                <w:color w:val="000000"/>
              </w:rPr>
              <w:t>(ii)</w:t>
            </w:r>
          </w:p>
        </w:tc>
        <w:tc>
          <w:tcPr>
            <w:tcW w:w="7200" w:type="dxa"/>
          </w:tcPr>
          <w:p w14:paraId="3BB0BB26" w14:textId="2F055406" w:rsidR="00A30B5A" w:rsidRPr="001E3CFE" w:rsidRDefault="006E05CD" w:rsidP="00D13D98">
            <w:pPr>
              <w:ind w:left="0" w:firstLine="0"/>
              <w:rPr>
                <w:rFonts w:eastAsiaTheme="minorEastAsia"/>
                <w:color w:val="000000"/>
              </w:rPr>
            </w:pPr>
            <w:r>
              <w:rPr>
                <w:rFonts w:eastAsiaTheme="minorEastAsia"/>
                <w:color w:val="000000"/>
                <w:lang w:eastAsia="zh-HK"/>
              </w:rPr>
              <w:t>Joint formulation of cooperation plans with other countries</w:t>
            </w:r>
          </w:p>
        </w:tc>
      </w:tr>
      <w:tr w:rsidR="00A30B5A" w:rsidRPr="001E3CFE" w14:paraId="774551BE" w14:textId="77777777" w:rsidTr="00CB15F4">
        <w:tc>
          <w:tcPr>
            <w:tcW w:w="720" w:type="dxa"/>
          </w:tcPr>
          <w:p w14:paraId="0ED457ED" w14:textId="77777777" w:rsidR="00A30B5A" w:rsidRPr="001E3CFE" w:rsidRDefault="00A30B5A" w:rsidP="009D4DC1">
            <w:pPr>
              <w:rPr>
                <w:rFonts w:eastAsiaTheme="minorEastAsia"/>
                <w:color w:val="000000"/>
              </w:rPr>
            </w:pPr>
            <w:r w:rsidRPr="001E3CFE">
              <w:rPr>
                <w:rFonts w:eastAsiaTheme="minorEastAsia"/>
              </w:rPr>
              <w:t>(iii)</w:t>
            </w:r>
          </w:p>
        </w:tc>
        <w:tc>
          <w:tcPr>
            <w:tcW w:w="7200" w:type="dxa"/>
          </w:tcPr>
          <w:p w14:paraId="033DDC9E" w14:textId="6899FE9E" w:rsidR="00A30B5A" w:rsidRPr="00C62D1E" w:rsidRDefault="00997836" w:rsidP="00D13D98">
            <w:pPr>
              <w:ind w:left="0" w:firstLine="0"/>
              <w:rPr>
                <w:rFonts w:eastAsiaTheme="minorEastAsia"/>
                <w:color w:val="000000"/>
              </w:rPr>
            </w:pPr>
            <w:r>
              <w:rPr>
                <w:rFonts w:eastAsiaTheme="minorEastAsia"/>
                <w:color w:val="000000"/>
                <w:lang w:eastAsia="zh-HK"/>
              </w:rPr>
              <w:t>Participate in the Belt and Road</w:t>
            </w:r>
            <w:r w:rsidR="006E05CD">
              <w:rPr>
                <w:rFonts w:eastAsiaTheme="minorEastAsia"/>
                <w:color w:val="000000"/>
                <w:lang w:eastAsia="zh-HK"/>
              </w:rPr>
              <w:t xml:space="preserve"> Forum for International Cooperation</w:t>
            </w:r>
          </w:p>
        </w:tc>
      </w:tr>
      <w:tr w:rsidR="00A30B5A" w:rsidRPr="001E3CFE" w14:paraId="04D52859" w14:textId="77777777" w:rsidTr="00CB15F4">
        <w:tc>
          <w:tcPr>
            <w:tcW w:w="720" w:type="dxa"/>
          </w:tcPr>
          <w:p w14:paraId="395DD6A5" w14:textId="77777777" w:rsidR="00A30B5A" w:rsidRPr="001E3CFE" w:rsidRDefault="00A30B5A" w:rsidP="009D4DC1">
            <w:pPr>
              <w:rPr>
                <w:rFonts w:eastAsiaTheme="minorEastAsia"/>
                <w:color w:val="000000"/>
              </w:rPr>
            </w:pPr>
            <w:r w:rsidRPr="001E3CFE">
              <w:rPr>
                <w:rFonts w:eastAsiaTheme="minorEastAsia"/>
                <w:color w:val="000000"/>
              </w:rPr>
              <w:t>A</w:t>
            </w:r>
          </w:p>
          <w:p w14:paraId="600042A5" w14:textId="77777777" w:rsidR="00A30B5A" w:rsidRPr="001E3CFE" w:rsidRDefault="00A30B5A" w:rsidP="009D4DC1">
            <w:pPr>
              <w:rPr>
                <w:rFonts w:eastAsiaTheme="minorEastAsia"/>
                <w:color w:val="000000"/>
              </w:rPr>
            </w:pPr>
            <w:r w:rsidRPr="001E3CFE">
              <w:rPr>
                <w:rFonts w:eastAsiaTheme="minorEastAsia"/>
                <w:color w:val="000000"/>
              </w:rPr>
              <w:t>B</w:t>
            </w:r>
          </w:p>
          <w:p w14:paraId="05099175" w14:textId="77777777" w:rsidR="00A30B5A" w:rsidRPr="001E3CFE" w:rsidRDefault="00A30B5A" w:rsidP="009D4DC1">
            <w:pPr>
              <w:rPr>
                <w:rFonts w:eastAsiaTheme="minorEastAsia"/>
                <w:color w:val="000000"/>
              </w:rPr>
            </w:pPr>
            <w:r w:rsidRPr="001E3CFE">
              <w:rPr>
                <w:rFonts w:eastAsiaTheme="minorEastAsia"/>
                <w:color w:val="000000"/>
              </w:rPr>
              <w:t>C</w:t>
            </w:r>
          </w:p>
          <w:p w14:paraId="5B1DDCFD" w14:textId="77777777" w:rsidR="00A30B5A" w:rsidRPr="001E3CFE" w:rsidRDefault="00A30B5A" w:rsidP="009D4DC1">
            <w:pPr>
              <w:rPr>
                <w:rFonts w:eastAsiaTheme="minorEastAsia"/>
                <w:color w:val="000000"/>
              </w:rPr>
            </w:pPr>
            <w:r w:rsidRPr="001E3CFE">
              <w:rPr>
                <w:rFonts w:eastAsiaTheme="minorEastAsia"/>
                <w:color w:val="000000"/>
              </w:rPr>
              <w:t>D</w:t>
            </w:r>
          </w:p>
        </w:tc>
        <w:tc>
          <w:tcPr>
            <w:tcW w:w="7200" w:type="dxa"/>
          </w:tcPr>
          <w:p w14:paraId="23B3CB8D" w14:textId="77777777" w:rsidR="00A30B5A" w:rsidRPr="001E3CFE" w:rsidRDefault="00A30B5A" w:rsidP="009D4DC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43949A71" w14:textId="6500A3B3" w:rsidR="00A30B5A" w:rsidRPr="001E3CFE" w:rsidRDefault="00A30B5A" w:rsidP="009D4DC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w:t>
            </w:r>
          </w:p>
          <w:p w14:paraId="36F5C010" w14:textId="52F08756" w:rsidR="00A30B5A" w:rsidRPr="001E3CFE" w:rsidRDefault="00A30B5A" w:rsidP="009D4DC1">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0CD5E594" w14:textId="6F0E3E78" w:rsidR="00A30B5A" w:rsidRPr="001E3CFE" w:rsidRDefault="00A30B5A" w:rsidP="009D4DC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A30B5A" w:rsidRPr="001E3CFE" w14:paraId="54FDAB4C" w14:textId="77777777" w:rsidTr="00CB15F4">
        <w:tc>
          <w:tcPr>
            <w:tcW w:w="7920" w:type="dxa"/>
            <w:gridSpan w:val="2"/>
          </w:tcPr>
          <w:p w14:paraId="0079A00C" w14:textId="6FE4D57E" w:rsidR="00A30B5A" w:rsidRPr="001E3CFE" w:rsidRDefault="008B4186" w:rsidP="009D4DC1">
            <w:pPr>
              <w:spacing w:beforeLines="50" w:before="120"/>
              <w:rPr>
                <w:rFonts w:eastAsiaTheme="minorEastAsia"/>
                <w:color w:val="FF0000"/>
              </w:rPr>
            </w:pPr>
            <w:r>
              <w:rPr>
                <w:rFonts w:eastAsiaTheme="minorEastAsia" w:hint="eastAsia"/>
                <w:color w:val="FF0000"/>
                <w:lang w:eastAsia="zh-HK"/>
              </w:rPr>
              <w:t>Answer</w:t>
            </w:r>
            <w:r w:rsidR="006E05CD">
              <w:rPr>
                <w:rFonts w:eastAsiaTheme="minorEastAsia"/>
                <w:color w:val="FF0000"/>
                <w:lang w:eastAsia="zh-HK"/>
              </w:rPr>
              <w:t xml:space="preserve">: </w:t>
            </w:r>
            <w:r w:rsidR="00A30B5A">
              <w:rPr>
                <w:rFonts w:eastAsiaTheme="minorEastAsia" w:hint="eastAsia"/>
                <w:color w:val="FF0000"/>
                <w:lang w:eastAsia="zh-HK"/>
              </w:rPr>
              <w:t>D</w:t>
            </w:r>
          </w:p>
        </w:tc>
      </w:tr>
    </w:tbl>
    <w:p w14:paraId="22A172A1" w14:textId="405A5FF2" w:rsidR="00A30B5A" w:rsidRDefault="00A30B5A" w:rsidP="00A30B5A">
      <w:pPr>
        <w:ind w:left="0" w:firstLine="0"/>
        <w:rPr>
          <w:lang w:eastAsia="zh-HK"/>
        </w:rPr>
      </w:pPr>
    </w:p>
    <w:p w14:paraId="661F9E21" w14:textId="1BD0B305" w:rsidR="00DA7BDF" w:rsidRDefault="00DA7BDF" w:rsidP="00A30B5A">
      <w:pPr>
        <w:ind w:left="0" w:firstLine="0"/>
        <w:rPr>
          <w:lang w:eastAsia="zh-HK"/>
        </w:rPr>
      </w:pPr>
      <w:r>
        <w:rPr>
          <w:lang w:eastAsia="zh-HK"/>
        </w:rPr>
        <w:br w:type="page"/>
      </w:r>
    </w:p>
    <w:p w14:paraId="4B928512" w14:textId="3042FD00" w:rsidR="00A30B5A" w:rsidRDefault="00F90544" w:rsidP="00F90544">
      <w:pPr>
        <w:numPr>
          <w:ilvl w:val="0"/>
          <w:numId w:val="120"/>
        </w:numPr>
        <w:tabs>
          <w:tab w:val="left" w:pos="426"/>
          <w:tab w:val="left" w:pos="993"/>
        </w:tabs>
        <w:rPr>
          <w:rFonts w:eastAsiaTheme="minorEastAsia"/>
        </w:rPr>
      </w:pPr>
      <w:r w:rsidRPr="00F90544">
        <w:rPr>
          <w:rFonts w:eastAsiaTheme="minorEastAsia"/>
        </w:rPr>
        <w:lastRenderedPageBreak/>
        <w:t>According to the content of “Forum” in Source 1, what progress</w:t>
      </w:r>
      <w:r w:rsidR="00017468">
        <w:rPr>
          <w:rFonts w:eastAsiaTheme="minorEastAsia"/>
        </w:rPr>
        <w:t xml:space="preserve"> has been made in </w:t>
      </w:r>
      <w:r w:rsidRPr="00F90544">
        <w:rPr>
          <w:rFonts w:eastAsiaTheme="minorEastAsia"/>
        </w:rPr>
        <w:t xml:space="preserve"> the Second Belt and Road Forum for International Cooperation </w:t>
      </w:r>
      <w:r w:rsidR="00017468">
        <w:rPr>
          <w:rFonts w:eastAsiaTheme="minorEastAsia"/>
        </w:rPr>
        <w:t xml:space="preserve">as </w:t>
      </w:r>
      <w:r w:rsidRPr="00F90544">
        <w:rPr>
          <w:rFonts w:eastAsiaTheme="minorEastAsia"/>
        </w:rPr>
        <w:t xml:space="preserve">compared with the </w:t>
      </w:r>
      <w:r w:rsidR="00017468">
        <w:rPr>
          <w:rFonts w:eastAsiaTheme="minorEastAsia"/>
        </w:rPr>
        <w:t>f</w:t>
      </w:r>
      <w:r w:rsidRPr="00F90544">
        <w:rPr>
          <w:rFonts w:eastAsiaTheme="minorEastAsia"/>
        </w:rPr>
        <w:t>irst one?</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20"/>
      </w:tblGrid>
      <w:tr w:rsidR="00F90544" w:rsidRPr="001D598A" w14:paraId="7AFA4BD8" w14:textId="77777777" w:rsidTr="00CB15F4">
        <w:tc>
          <w:tcPr>
            <w:tcW w:w="7920" w:type="dxa"/>
          </w:tcPr>
          <w:p w14:paraId="4EE67A9A" w14:textId="6FD50AFA" w:rsidR="00F90544" w:rsidRPr="001D598A" w:rsidRDefault="00D13D98">
            <w:pPr>
              <w:spacing w:line="360" w:lineRule="auto"/>
              <w:ind w:left="0" w:firstLine="0"/>
              <w:jc w:val="both"/>
              <w:rPr>
                <w:i/>
                <w:color w:val="FF0000"/>
                <w:lang w:eastAsia="zh-HK"/>
              </w:rPr>
            </w:pPr>
            <w:r w:rsidRPr="00017468">
              <w:rPr>
                <w:i/>
                <w:color w:val="FF0000"/>
                <w:lang w:eastAsia="zh-HK"/>
              </w:rPr>
              <w:t xml:space="preserve">The </w:t>
            </w:r>
            <w:r w:rsidR="00F90544" w:rsidRPr="001D598A">
              <w:rPr>
                <w:i/>
                <w:color w:val="FF0000"/>
                <w:lang w:eastAsia="zh-HK"/>
              </w:rPr>
              <w:t xml:space="preserve">number of </w:t>
            </w:r>
            <w:r w:rsidR="00DA7BDF">
              <w:rPr>
                <w:i/>
                <w:color w:val="FF0000"/>
                <w:lang w:eastAsia="zh-HK"/>
              </w:rPr>
              <w:t>h</w:t>
            </w:r>
            <w:r w:rsidR="00F90544" w:rsidRPr="001D598A">
              <w:rPr>
                <w:i/>
                <w:color w:val="FF0000"/>
                <w:lang w:eastAsia="zh-HK"/>
              </w:rPr>
              <w:t xml:space="preserve">eads of </w:t>
            </w:r>
            <w:r w:rsidR="00DA7BDF">
              <w:rPr>
                <w:i/>
                <w:color w:val="FF0000"/>
                <w:lang w:eastAsia="zh-HK"/>
              </w:rPr>
              <w:t>s</w:t>
            </w:r>
            <w:r w:rsidR="00F90544" w:rsidRPr="001D598A">
              <w:rPr>
                <w:i/>
                <w:color w:val="FF0000"/>
                <w:lang w:eastAsia="zh-HK"/>
              </w:rPr>
              <w:t xml:space="preserve">tate and </w:t>
            </w:r>
            <w:r w:rsidR="00DA7BDF">
              <w:rPr>
                <w:i/>
                <w:color w:val="FF0000"/>
                <w:lang w:eastAsia="zh-HK"/>
              </w:rPr>
              <w:t>l</w:t>
            </w:r>
            <w:r w:rsidR="00F90544" w:rsidRPr="001D598A">
              <w:rPr>
                <w:i/>
                <w:color w:val="FF0000"/>
                <w:lang w:eastAsia="zh-HK"/>
              </w:rPr>
              <w:t xml:space="preserve">eaders of </w:t>
            </w:r>
            <w:r w:rsidR="00DA7BDF">
              <w:rPr>
                <w:i/>
                <w:color w:val="FF0000"/>
                <w:lang w:eastAsia="zh-HK"/>
              </w:rPr>
              <w:t>s</w:t>
            </w:r>
            <w:r w:rsidR="00F90544" w:rsidRPr="001D598A">
              <w:rPr>
                <w:i/>
                <w:color w:val="FF0000"/>
                <w:lang w:eastAsia="zh-HK"/>
              </w:rPr>
              <w:t xml:space="preserve">tate, foreign guests </w:t>
            </w:r>
            <w:r>
              <w:rPr>
                <w:i/>
                <w:color w:val="FF0000"/>
                <w:lang w:eastAsia="zh-HK"/>
              </w:rPr>
              <w:t xml:space="preserve">attending has </w:t>
            </w:r>
          </w:p>
        </w:tc>
      </w:tr>
      <w:tr w:rsidR="00F90544" w:rsidRPr="001D598A" w14:paraId="03A79F2A" w14:textId="77777777" w:rsidTr="00CB15F4">
        <w:tc>
          <w:tcPr>
            <w:tcW w:w="7920" w:type="dxa"/>
          </w:tcPr>
          <w:p w14:paraId="6F3C9EDE" w14:textId="5B131C2B" w:rsidR="00F90544" w:rsidRPr="001D598A" w:rsidRDefault="00061338" w:rsidP="00940614">
            <w:pPr>
              <w:spacing w:line="360" w:lineRule="auto"/>
              <w:ind w:left="0" w:firstLine="0"/>
              <w:jc w:val="both"/>
              <w:rPr>
                <w:i/>
                <w:color w:val="FF0000"/>
                <w:lang w:eastAsia="zh-HK"/>
              </w:rPr>
            </w:pPr>
            <w:r>
              <w:rPr>
                <w:i/>
                <w:color w:val="FF0000"/>
                <w:lang w:eastAsia="zh-HK"/>
              </w:rPr>
              <w:t>increased</w:t>
            </w:r>
            <w:r w:rsidRPr="001D598A" w:rsidDel="00D13D98">
              <w:rPr>
                <w:i/>
                <w:color w:val="FF0000"/>
                <w:lang w:eastAsia="zh-HK"/>
              </w:rPr>
              <w:t xml:space="preserve"> </w:t>
            </w:r>
            <w:r w:rsidR="00F90544" w:rsidRPr="001D598A">
              <w:rPr>
                <w:i/>
                <w:color w:val="FF0000"/>
                <w:lang w:eastAsia="zh-HK"/>
              </w:rPr>
              <w:t xml:space="preserve">, and the </w:t>
            </w:r>
            <w:r w:rsidR="00D13D98">
              <w:rPr>
                <w:i/>
                <w:color w:val="FF0000"/>
                <w:lang w:eastAsia="zh-HK"/>
              </w:rPr>
              <w:t xml:space="preserve">number of </w:t>
            </w:r>
            <w:r w:rsidR="00F90544" w:rsidRPr="001D598A">
              <w:rPr>
                <w:i/>
                <w:color w:val="FF0000"/>
                <w:lang w:eastAsia="zh-HK"/>
              </w:rPr>
              <w:t>types of outcomes and number of projects have</w:t>
            </w:r>
          </w:p>
        </w:tc>
      </w:tr>
      <w:tr w:rsidR="00F90544" w:rsidRPr="001D598A" w14:paraId="055CFCF8" w14:textId="77777777" w:rsidTr="00CB15F4">
        <w:tc>
          <w:tcPr>
            <w:tcW w:w="7920" w:type="dxa"/>
          </w:tcPr>
          <w:p w14:paraId="5091D31E" w14:textId="77777777" w:rsidR="00F90544" w:rsidRPr="001D598A" w:rsidRDefault="00F90544" w:rsidP="00940614">
            <w:pPr>
              <w:spacing w:line="360" w:lineRule="auto"/>
              <w:ind w:left="0" w:firstLine="0"/>
              <w:jc w:val="both"/>
              <w:rPr>
                <w:i/>
                <w:color w:val="FF0000"/>
                <w:lang w:eastAsia="zh-HK"/>
              </w:rPr>
            </w:pPr>
            <w:r w:rsidRPr="001D598A">
              <w:rPr>
                <w:i/>
                <w:color w:val="FF0000"/>
                <w:lang w:eastAsia="zh-HK"/>
              </w:rPr>
              <w:t>increased.</w:t>
            </w:r>
          </w:p>
        </w:tc>
      </w:tr>
    </w:tbl>
    <w:p w14:paraId="638FA6AE" w14:textId="5B7D6FFD" w:rsidR="00F90544" w:rsidRDefault="00F90544" w:rsidP="00D13D98">
      <w:pPr>
        <w:tabs>
          <w:tab w:val="left" w:pos="426"/>
          <w:tab w:val="left" w:pos="993"/>
        </w:tabs>
        <w:ind w:left="0" w:firstLine="0"/>
        <w:rPr>
          <w:rFonts w:eastAsiaTheme="minorEastAsia"/>
        </w:rPr>
      </w:pPr>
    </w:p>
    <w:p w14:paraId="596FB680" w14:textId="16B55E59" w:rsidR="00A30B5A" w:rsidRDefault="00D13D98" w:rsidP="00993E8F">
      <w:pPr>
        <w:numPr>
          <w:ilvl w:val="0"/>
          <w:numId w:val="120"/>
        </w:numPr>
        <w:tabs>
          <w:tab w:val="left" w:pos="426"/>
          <w:tab w:val="left" w:pos="993"/>
        </w:tabs>
        <w:rPr>
          <w:rFonts w:eastAsiaTheme="minorEastAsia"/>
        </w:rPr>
      </w:pPr>
      <w:r>
        <w:rPr>
          <w:rFonts w:eastAsiaTheme="minorEastAsia"/>
        </w:rPr>
        <w:t>With reference to</w:t>
      </w:r>
      <w:r w:rsidR="00993E8F">
        <w:rPr>
          <w:rFonts w:eastAsiaTheme="minorEastAsia" w:hint="eastAsia"/>
        </w:rPr>
        <w:t xml:space="preserve"> the above question, </w:t>
      </w:r>
      <w:r w:rsidR="00993E8F" w:rsidRPr="00993E8F">
        <w:rPr>
          <w:rFonts w:eastAsiaTheme="minorEastAsia"/>
        </w:rPr>
        <w:t>what progress has been made in policy communication of the Belt and Road Initiative?</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993E8F" w:rsidRPr="001D598A" w14:paraId="05541C19" w14:textId="77777777" w:rsidTr="00D13D98">
        <w:tc>
          <w:tcPr>
            <w:tcW w:w="7380" w:type="dxa"/>
          </w:tcPr>
          <w:p w14:paraId="1955A2D2" w14:textId="77777777" w:rsidR="00993E8F" w:rsidRPr="001D598A" w:rsidRDefault="00993E8F" w:rsidP="00940614">
            <w:pPr>
              <w:spacing w:line="360" w:lineRule="auto"/>
              <w:ind w:left="0" w:firstLine="0"/>
              <w:jc w:val="both"/>
              <w:rPr>
                <w:i/>
                <w:color w:val="FF0000"/>
                <w:lang w:eastAsia="zh-HK"/>
              </w:rPr>
            </w:pPr>
            <w:r w:rsidRPr="001D598A">
              <w:rPr>
                <w:i/>
                <w:color w:val="FF0000"/>
                <w:lang w:eastAsia="zh-HK"/>
              </w:rPr>
              <w:t>International consensus has continued to grow.</w:t>
            </w:r>
          </w:p>
        </w:tc>
      </w:tr>
    </w:tbl>
    <w:p w14:paraId="5E3C7FE5" w14:textId="77777777" w:rsidR="00993E8F" w:rsidRDefault="00993E8F" w:rsidP="00D13D98">
      <w:pPr>
        <w:tabs>
          <w:tab w:val="left" w:pos="426"/>
          <w:tab w:val="left" w:pos="993"/>
        </w:tabs>
        <w:ind w:left="0" w:firstLine="0"/>
        <w:rPr>
          <w:rFonts w:eastAsiaTheme="minorEastAsia"/>
        </w:rPr>
      </w:pPr>
    </w:p>
    <w:p w14:paraId="299E5041" w14:textId="7B790329" w:rsidR="002274DA" w:rsidRPr="001D598A" w:rsidRDefault="00E23065">
      <w:pPr>
        <w:rPr>
          <w:b/>
          <w:lang w:eastAsia="zh-HK"/>
        </w:rPr>
      </w:pPr>
      <w:r w:rsidRPr="001D598A">
        <w:rPr>
          <w:rFonts w:hint="eastAsia"/>
          <w:b/>
        </w:rPr>
        <w:t>Source 2</w:t>
      </w:r>
    </w:p>
    <w:tbl>
      <w:tblPr>
        <w:tblStyle w:val="a5"/>
        <w:tblW w:w="0" w:type="auto"/>
        <w:tblInd w:w="-5" w:type="dxa"/>
        <w:tblLook w:val="04A0" w:firstRow="1" w:lastRow="0" w:firstColumn="1" w:lastColumn="0" w:noHBand="0" w:noVBand="1"/>
      </w:tblPr>
      <w:tblGrid>
        <w:gridCol w:w="8301"/>
      </w:tblGrid>
      <w:tr w:rsidR="00E441D6" w:rsidRPr="001D598A" w14:paraId="14188045" w14:textId="77777777" w:rsidTr="00D13D98">
        <w:tc>
          <w:tcPr>
            <w:tcW w:w="8301" w:type="dxa"/>
            <w:shd w:val="clear" w:color="auto" w:fill="auto"/>
          </w:tcPr>
          <w:p w14:paraId="3BB1A4F6" w14:textId="5A2655B3" w:rsidR="00E441D6" w:rsidRPr="001D598A" w:rsidRDefault="00E441D6" w:rsidP="00E441D6">
            <w:pPr>
              <w:spacing w:line="276" w:lineRule="auto"/>
              <w:ind w:left="0" w:firstLine="0"/>
              <w:jc w:val="both"/>
              <w:rPr>
                <w:lang w:eastAsia="zh-HK"/>
              </w:rPr>
            </w:pPr>
            <w:r w:rsidRPr="001D598A">
              <w:rPr>
                <w:lang w:eastAsia="zh-HK"/>
              </w:rPr>
              <w:t xml:space="preserve">The Press Center of the Second Session of the </w:t>
            </w:r>
            <w:r w:rsidRPr="001D598A">
              <w:rPr>
                <w:rFonts w:hint="eastAsia"/>
              </w:rPr>
              <w:t>Thirteenth</w:t>
            </w:r>
            <w:r w:rsidRPr="001D598A">
              <w:t xml:space="preserve"> </w:t>
            </w:r>
            <w:r w:rsidRPr="001D598A">
              <w:rPr>
                <w:lang w:eastAsia="zh-HK"/>
              </w:rPr>
              <w:t>National People</w:t>
            </w:r>
            <w:r w:rsidR="000B23DC">
              <w:rPr>
                <w:lang w:eastAsia="zh-HK"/>
              </w:rPr>
              <w:t>’</w:t>
            </w:r>
            <w:r w:rsidRPr="001D598A">
              <w:rPr>
                <w:lang w:eastAsia="zh-HK"/>
              </w:rPr>
              <w:t xml:space="preserve">s Congress held a press conference at 10:00 on March 8, 2019 (Friday), in which State Councilor and Minister </w:t>
            </w:r>
            <w:r w:rsidR="00504AE2">
              <w:rPr>
                <w:lang w:eastAsia="zh-HK"/>
              </w:rPr>
              <w:t xml:space="preserve">of Foreign </w:t>
            </w:r>
            <w:r w:rsidR="00504AE2">
              <w:rPr>
                <w:rFonts w:hint="eastAsia"/>
              </w:rPr>
              <w:t>A</w:t>
            </w:r>
            <w:r w:rsidR="00504AE2">
              <w:rPr>
                <w:rFonts w:hint="eastAsia"/>
                <w:lang w:eastAsia="zh-HK"/>
              </w:rPr>
              <w:t>f</w:t>
            </w:r>
            <w:r w:rsidR="00504AE2">
              <w:rPr>
                <w:lang w:eastAsia="zh-HK"/>
              </w:rPr>
              <w:t xml:space="preserve">fair </w:t>
            </w:r>
            <w:r w:rsidRPr="001D598A">
              <w:rPr>
                <w:lang w:eastAsia="zh-HK"/>
              </w:rPr>
              <w:t xml:space="preserve">Wang Yi were invited to </w:t>
            </w:r>
            <w:r w:rsidR="00504AE2">
              <w:rPr>
                <w:lang w:eastAsia="zh-HK"/>
              </w:rPr>
              <w:t xml:space="preserve">answer questions from Chinese and foreign reporters on issues related to </w:t>
            </w:r>
            <w:r w:rsidRPr="001D598A">
              <w:rPr>
                <w:lang w:eastAsia="zh-HK"/>
              </w:rPr>
              <w:t>“China</w:t>
            </w:r>
            <w:r w:rsidR="000B23DC">
              <w:rPr>
                <w:lang w:eastAsia="zh-HK"/>
              </w:rPr>
              <w:t>’</w:t>
            </w:r>
            <w:r w:rsidRPr="001D598A">
              <w:rPr>
                <w:lang w:eastAsia="zh-HK"/>
              </w:rPr>
              <w:t xml:space="preserve">s foreign policy and foreign relations”. </w:t>
            </w:r>
          </w:p>
          <w:p w14:paraId="29123734" w14:textId="77777777" w:rsidR="00E441D6" w:rsidRPr="001D598A" w:rsidRDefault="00E441D6" w:rsidP="00E441D6">
            <w:pPr>
              <w:spacing w:line="276" w:lineRule="auto"/>
              <w:jc w:val="both"/>
              <w:rPr>
                <w:lang w:eastAsia="zh-HK"/>
              </w:rPr>
            </w:pPr>
          </w:p>
          <w:p w14:paraId="2647CFBE" w14:textId="5F54C8A6" w:rsidR="00906DF5" w:rsidRDefault="00E441D6" w:rsidP="00D13D98">
            <w:pPr>
              <w:spacing w:line="276" w:lineRule="auto"/>
              <w:ind w:left="345"/>
              <w:jc w:val="both"/>
              <w:rPr>
                <w:lang w:eastAsia="zh-HK"/>
              </w:rPr>
            </w:pPr>
            <w:r w:rsidRPr="001D598A">
              <w:rPr>
                <w:lang w:eastAsia="zh-HK"/>
              </w:rPr>
              <w:t xml:space="preserve">Wang Yi: …With the eager anticipation of all parties, the Second Belt and Road Forum </w:t>
            </w:r>
          </w:p>
          <w:p w14:paraId="38D249AE" w14:textId="52A2837C" w:rsidR="00E441D6" w:rsidRPr="001D598A" w:rsidRDefault="00906DF5" w:rsidP="00D13D98">
            <w:pPr>
              <w:spacing w:line="276" w:lineRule="auto"/>
              <w:ind w:left="1155" w:hanging="1235"/>
              <w:jc w:val="both"/>
              <w:rPr>
                <w:lang w:eastAsia="zh-HK"/>
              </w:rPr>
            </w:pPr>
            <w:r>
              <w:rPr>
                <w:lang w:eastAsia="zh-HK"/>
              </w:rPr>
              <w:t xml:space="preserve">                    </w:t>
            </w:r>
            <w:r w:rsidR="00E441D6" w:rsidRPr="001D598A">
              <w:rPr>
                <w:lang w:eastAsia="zh-HK"/>
              </w:rPr>
              <w:t>for International Cooperation has been confirmed to be held in Beijing in late April 2019. This is China</w:t>
            </w:r>
            <w:r w:rsidR="000B23DC">
              <w:rPr>
                <w:lang w:eastAsia="zh-HK"/>
              </w:rPr>
              <w:t>’</w:t>
            </w:r>
            <w:r w:rsidR="00E441D6" w:rsidRPr="001D598A">
              <w:rPr>
                <w:lang w:eastAsia="zh-HK"/>
              </w:rPr>
              <w:t>s most important home-court diplomacy this year, and it will be another international event that attracts global attention. …</w:t>
            </w:r>
          </w:p>
          <w:p w14:paraId="2BCC5949" w14:textId="77777777" w:rsidR="00E441D6" w:rsidRPr="001D598A" w:rsidRDefault="00E441D6" w:rsidP="00D13D98">
            <w:pPr>
              <w:spacing w:line="276" w:lineRule="auto"/>
              <w:ind w:left="0" w:firstLine="0"/>
              <w:rPr>
                <w:lang w:eastAsia="zh-HK"/>
              </w:rPr>
            </w:pPr>
          </w:p>
          <w:p w14:paraId="44A91A22" w14:textId="2D49B66B" w:rsidR="00906DF5" w:rsidRDefault="00E441D6" w:rsidP="00D13D98">
            <w:pPr>
              <w:spacing w:line="276" w:lineRule="auto"/>
              <w:ind w:left="0" w:firstLine="0"/>
              <w:jc w:val="both"/>
              <w:rPr>
                <w:lang w:eastAsia="zh-HK"/>
              </w:rPr>
            </w:pPr>
            <w:r w:rsidRPr="001D598A">
              <w:rPr>
                <w:lang w:eastAsia="zh-HK"/>
              </w:rPr>
              <w:t>Why are countries around the world racing to host these important multilateral summits? This actually reflects the value of “</w:t>
            </w:r>
            <w:r w:rsidR="00502C37">
              <w:rPr>
                <w:lang w:eastAsia="zh-HK"/>
              </w:rPr>
              <w:t>H</w:t>
            </w:r>
            <w:r w:rsidRPr="001D598A">
              <w:rPr>
                <w:lang w:eastAsia="zh-HK"/>
              </w:rPr>
              <w:t xml:space="preserve">ome </w:t>
            </w:r>
            <w:r w:rsidR="00502C37">
              <w:rPr>
                <w:lang w:eastAsia="zh-HK"/>
              </w:rPr>
              <w:t>C</w:t>
            </w:r>
            <w:r w:rsidRPr="001D598A">
              <w:rPr>
                <w:lang w:eastAsia="zh-HK"/>
              </w:rPr>
              <w:t xml:space="preserve">ourt </w:t>
            </w:r>
            <w:r w:rsidR="00502C37">
              <w:rPr>
                <w:lang w:eastAsia="zh-HK"/>
              </w:rPr>
              <w:t>D</w:t>
            </w:r>
            <w:r w:rsidRPr="001D598A">
              <w:rPr>
                <w:lang w:eastAsia="zh-HK"/>
              </w:rPr>
              <w:t>iplomacy”, which can be used by the host to play an active guiding role in agenda setting, personnel arrangement, media publicity and other aspects. The value of “</w:t>
            </w:r>
            <w:r w:rsidR="00502C37">
              <w:rPr>
                <w:lang w:eastAsia="zh-HK"/>
              </w:rPr>
              <w:t>H</w:t>
            </w:r>
            <w:r w:rsidRPr="001D598A">
              <w:rPr>
                <w:lang w:eastAsia="zh-HK"/>
              </w:rPr>
              <w:t xml:space="preserve">ome </w:t>
            </w:r>
            <w:r w:rsidR="00502C37">
              <w:rPr>
                <w:lang w:eastAsia="zh-HK"/>
              </w:rPr>
              <w:t>C</w:t>
            </w:r>
            <w:r w:rsidRPr="001D598A">
              <w:rPr>
                <w:lang w:eastAsia="zh-HK"/>
              </w:rPr>
              <w:t xml:space="preserve">ourt </w:t>
            </w:r>
            <w:r w:rsidR="00502C37">
              <w:rPr>
                <w:lang w:eastAsia="zh-HK"/>
              </w:rPr>
              <w:t>D</w:t>
            </w:r>
            <w:r w:rsidRPr="001D598A">
              <w:rPr>
                <w:lang w:eastAsia="zh-HK"/>
              </w:rPr>
              <w:t>iplomacy” lies in the fact that the host can take advantage of the timing, geographical</w:t>
            </w:r>
            <w:r w:rsidR="000216CC">
              <w:rPr>
                <w:lang w:eastAsia="zh-HK"/>
              </w:rPr>
              <w:t xml:space="preserve"> </w:t>
            </w:r>
            <w:r w:rsidR="004E7A8A">
              <w:rPr>
                <w:lang w:eastAsia="zh-HK"/>
              </w:rPr>
              <w:t>location</w:t>
            </w:r>
            <w:r w:rsidRPr="001D598A">
              <w:rPr>
                <w:lang w:eastAsia="zh-HK"/>
              </w:rPr>
              <w:t>, human resources and other advantages of the home court to master or enhance the international discourse power, formulate issues or agendas that are beneficial to the host, and promote the formulation of international rules or orders that are beneficial to the host, in order to achieve the host</w:t>
            </w:r>
            <w:r w:rsidR="000B23DC">
              <w:rPr>
                <w:lang w:eastAsia="zh-HK"/>
              </w:rPr>
              <w:t>’</w:t>
            </w:r>
            <w:r w:rsidRPr="001D598A">
              <w:rPr>
                <w:lang w:eastAsia="zh-HK"/>
              </w:rPr>
              <w:t xml:space="preserve">s diplomatic goals. </w:t>
            </w:r>
          </w:p>
          <w:p w14:paraId="4F192E78" w14:textId="71BFB9C6" w:rsidR="00E441D6" w:rsidRPr="001D598A" w:rsidRDefault="00906DF5" w:rsidP="00D13D98">
            <w:pPr>
              <w:spacing w:line="276" w:lineRule="auto"/>
              <w:ind w:left="0" w:firstLine="0"/>
              <w:jc w:val="both"/>
              <w:rPr>
                <w:lang w:eastAsia="zh-HK"/>
              </w:rPr>
            </w:pPr>
            <w:r>
              <w:rPr>
                <w:lang w:eastAsia="zh-HK"/>
              </w:rPr>
              <w:t>…</w:t>
            </w:r>
          </w:p>
        </w:tc>
      </w:tr>
    </w:tbl>
    <w:p w14:paraId="51F2E887" w14:textId="77777777" w:rsidR="00906DF5" w:rsidRPr="001D598A" w:rsidRDefault="00906DF5" w:rsidP="00906DF5">
      <w:pPr>
        <w:snapToGrid w:val="0"/>
        <w:spacing w:line="276" w:lineRule="auto"/>
        <w:ind w:left="0" w:right="17" w:firstLine="0"/>
        <w:rPr>
          <w:rFonts w:eastAsiaTheme="minorEastAsia"/>
          <w:sz w:val="22"/>
        </w:rPr>
      </w:pPr>
      <w:r w:rsidRPr="001D598A">
        <w:rPr>
          <w:rFonts w:eastAsiaTheme="minorEastAsia" w:hint="eastAsia"/>
          <w:sz w:val="22"/>
        </w:rPr>
        <w:t>Source</w:t>
      </w:r>
      <w:r w:rsidRPr="001D598A">
        <w:rPr>
          <w:rFonts w:eastAsiaTheme="minorEastAsia" w:hint="eastAsia"/>
          <w:sz w:val="22"/>
        </w:rPr>
        <w:t>：新華網，</w:t>
      </w:r>
    </w:p>
    <w:p w14:paraId="6D1B8DC9" w14:textId="3B5519E1" w:rsidR="00906DF5" w:rsidRDefault="00906DF5" w:rsidP="00906DF5">
      <w:pPr>
        <w:snapToGrid w:val="0"/>
        <w:spacing w:line="276" w:lineRule="auto"/>
        <w:ind w:right="17"/>
        <w:rPr>
          <w:rFonts w:eastAsiaTheme="minorEastAsia"/>
          <w:sz w:val="22"/>
        </w:rPr>
      </w:pPr>
      <w:r w:rsidRPr="00D13D98">
        <w:t>http://www.xinhuanet.com/politics/2019lh/2019-03/08/c_1124208451.htm</w:t>
      </w:r>
    </w:p>
    <w:p w14:paraId="275419C0" w14:textId="77777777" w:rsidR="00906DF5" w:rsidRDefault="00906DF5" w:rsidP="00906DF5">
      <w:pPr>
        <w:snapToGrid w:val="0"/>
        <w:spacing w:line="276" w:lineRule="auto"/>
        <w:ind w:right="17"/>
        <w:rPr>
          <w:rFonts w:eastAsiaTheme="minorEastAsia"/>
          <w:sz w:val="22"/>
        </w:rPr>
      </w:pPr>
      <w:r w:rsidRPr="001D598A">
        <w:rPr>
          <w:rFonts w:eastAsiaTheme="minorEastAsia" w:hint="eastAsia"/>
          <w:sz w:val="22"/>
        </w:rPr>
        <w:t>人民網，〈</w:t>
      </w:r>
      <w:r w:rsidRPr="001D598A">
        <w:rPr>
          <w:rFonts w:eastAsiaTheme="minorEastAsia"/>
          <w:sz w:val="22"/>
        </w:rPr>
        <w:t xml:space="preserve"> “</w:t>
      </w:r>
      <w:r w:rsidRPr="001D598A">
        <w:rPr>
          <w:rFonts w:eastAsiaTheme="minorEastAsia" w:hint="eastAsia"/>
          <w:sz w:val="22"/>
        </w:rPr>
        <w:t>主場外交</w:t>
      </w:r>
      <w:r w:rsidRPr="001D598A">
        <w:rPr>
          <w:rFonts w:eastAsiaTheme="minorEastAsia"/>
          <w:sz w:val="22"/>
        </w:rPr>
        <w:t xml:space="preserve">” </w:t>
      </w:r>
      <w:r w:rsidRPr="001D598A">
        <w:rPr>
          <w:rFonts w:eastAsiaTheme="minorEastAsia" w:hint="eastAsia"/>
          <w:sz w:val="22"/>
        </w:rPr>
        <w:t>助力中國戰略能力提升〉，</w:t>
      </w:r>
      <w:r w:rsidRPr="001D598A">
        <w:rPr>
          <w:rFonts w:eastAsiaTheme="minorEastAsia"/>
          <w:sz w:val="22"/>
        </w:rPr>
        <w:t>2017</w:t>
      </w:r>
      <w:r w:rsidRPr="001D598A">
        <w:rPr>
          <w:rFonts w:eastAsiaTheme="minorEastAsia" w:hint="eastAsia"/>
          <w:sz w:val="22"/>
        </w:rPr>
        <w:t>年</w:t>
      </w:r>
      <w:r w:rsidRPr="001D598A">
        <w:rPr>
          <w:rFonts w:eastAsiaTheme="minorEastAsia"/>
          <w:sz w:val="22"/>
        </w:rPr>
        <w:t>9</w:t>
      </w:r>
      <w:r w:rsidRPr="001D598A">
        <w:rPr>
          <w:rFonts w:eastAsiaTheme="minorEastAsia" w:hint="eastAsia"/>
          <w:sz w:val="22"/>
        </w:rPr>
        <w:t>月</w:t>
      </w:r>
      <w:r w:rsidRPr="001D598A">
        <w:rPr>
          <w:rFonts w:eastAsiaTheme="minorEastAsia"/>
          <w:sz w:val="22"/>
        </w:rPr>
        <w:t>11</w:t>
      </w:r>
      <w:r w:rsidRPr="001D598A">
        <w:rPr>
          <w:rFonts w:eastAsiaTheme="minorEastAsia" w:hint="eastAsia"/>
          <w:sz w:val="22"/>
        </w:rPr>
        <w:t>日，</w:t>
      </w:r>
    </w:p>
    <w:p w14:paraId="6ECF5FCD" w14:textId="032E6E8F" w:rsidR="00906DF5" w:rsidRPr="001D598A" w:rsidRDefault="00906DF5" w:rsidP="00906DF5">
      <w:pPr>
        <w:snapToGrid w:val="0"/>
        <w:spacing w:line="276" w:lineRule="auto"/>
        <w:ind w:right="17"/>
        <w:rPr>
          <w:rFonts w:eastAsiaTheme="minorEastAsia"/>
          <w:sz w:val="22"/>
        </w:rPr>
      </w:pPr>
      <w:r w:rsidRPr="001D598A">
        <w:rPr>
          <w:rFonts w:eastAsiaTheme="minorEastAsia"/>
          <w:sz w:val="22"/>
        </w:rPr>
        <w:t>http://theory.people.com.cn/BIG5/n1/2017/0911/c40531-29527704.html</w:t>
      </w:r>
    </w:p>
    <w:p w14:paraId="78991F4D" w14:textId="77777777" w:rsidR="004F4BBD" w:rsidRDefault="004F4BBD" w:rsidP="00D13D98">
      <w:pPr>
        <w:tabs>
          <w:tab w:val="left" w:pos="426"/>
          <w:tab w:val="left" w:pos="993"/>
        </w:tabs>
        <w:ind w:left="360" w:firstLine="0"/>
        <w:rPr>
          <w:rFonts w:eastAsiaTheme="minorEastAsia"/>
        </w:rPr>
      </w:pPr>
    </w:p>
    <w:p w14:paraId="6C7A7739" w14:textId="3E205D3E" w:rsidR="004F4BBD" w:rsidRDefault="004F4BBD" w:rsidP="00D13D98">
      <w:pPr>
        <w:numPr>
          <w:ilvl w:val="0"/>
          <w:numId w:val="121"/>
        </w:numPr>
        <w:tabs>
          <w:tab w:val="left" w:pos="426"/>
          <w:tab w:val="left" w:pos="993"/>
        </w:tabs>
        <w:jc w:val="both"/>
        <w:rPr>
          <w:rFonts w:eastAsiaTheme="minorEastAsia"/>
        </w:rPr>
      </w:pPr>
      <w:r>
        <w:t>According to Source 2, which city hosted the Second Belt and Road Forum for International Cooperation? Which term has been used to describe this diplomatic strategy?</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4F4BBD" w:rsidRPr="000941BC" w14:paraId="00D80C1F" w14:textId="77777777" w:rsidTr="00940614">
        <w:tc>
          <w:tcPr>
            <w:tcW w:w="7946" w:type="dxa"/>
          </w:tcPr>
          <w:p w14:paraId="313CB427" w14:textId="3921484A" w:rsidR="004F4BBD" w:rsidRPr="000941BC" w:rsidRDefault="004F4BBD" w:rsidP="00940614">
            <w:pPr>
              <w:spacing w:line="360" w:lineRule="auto"/>
              <w:ind w:left="0" w:firstLine="0"/>
              <w:rPr>
                <w:i/>
                <w:color w:val="FF0000"/>
              </w:rPr>
            </w:pPr>
            <w:r w:rsidRPr="004F4BBD">
              <w:rPr>
                <w:rFonts w:eastAsiaTheme="minorEastAsia"/>
                <w:i/>
                <w:color w:val="FF0000"/>
              </w:rPr>
              <w:t>Beijing</w:t>
            </w:r>
            <w:r>
              <w:rPr>
                <w:rFonts w:eastAsiaTheme="minorEastAsia"/>
                <w:i/>
                <w:color w:val="FF0000"/>
              </w:rPr>
              <w:t>.</w:t>
            </w:r>
            <w:r>
              <w:t xml:space="preserve"> </w:t>
            </w:r>
            <w:r w:rsidRPr="004F4BBD">
              <w:rPr>
                <w:rFonts w:eastAsiaTheme="minorEastAsia"/>
                <w:i/>
                <w:color w:val="FF0000"/>
              </w:rPr>
              <w:t>Home court Diplomacy.</w:t>
            </w:r>
          </w:p>
        </w:tc>
      </w:tr>
    </w:tbl>
    <w:p w14:paraId="7B55AD77" w14:textId="77777777" w:rsidR="004F4BBD" w:rsidRDefault="004F4BBD" w:rsidP="004F4BBD">
      <w:pPr>
        <w:tabs>
          <w:tab w:val="left" w:pos="426"/>
          <w:tab w:val="left" w:pos="993"/>
        </w:tabs>
        <w:spacing w:line="276" w:lineRule="auto"/>
        <w:ind w:left="0" w:firstLine="0"/>
        <w:rPr>
          <w:lang w:eastAsia="zh-HK"/>
        </w:rPr>
      </w:pPr>
    </w:p>
    <w:p w14:paraId="07B1085A" w14:textId="3C97AECC" w:rsidR="00502C37" w:rsidRPr="00A867AA" w:rsidRDefault="00502C37">
      <w:pPr>
        <w:numPr>
          <w:ilvl w:val="0"/>
          <w:numId w:val="122"/>
        </w:numPr>
        <w:tabs>
          <w:tab w:val="left" w:pos="426"/>
          <w:tab w:val="left" w:pos="993"/>
        </w:tabs>
        <w:rPr>
          <w:rFonts w:eastAsiaTheme="minorEastAsia"/>
        </w:rPr>
      </w:pPr>
      <w:r w:rsidRPr="00A867AA">
        <w:rPr>
          <w:rFonts w:eastAsiaTheme="minorEastAsia"/>
        </w:rPr>
        <w:t>According to Source 2, which of the following is/are the benefit</w:t>
      </w:r>
      <w:r w:rsidR="000216CC">
        <w:rPr>
          <w:rFonts w:eastAsiaTheme="minorEastAsia"/>
        </w:rPr>
        <w:t>(</w:t>
      </w:r>
      <w:r w:rsidRPr="00A867AA">
        <w:rPr>
          <w:rFonts w:eastAsiaTheme="minorEastAsia"/>
        </w:rPr>
        <w:t>s</w:t>
      </w:r>
      <w:r w:rsidR="000216CC">
        <w:rPr>
          <w:rFonts w:eastAsiaTheme="minorEastAsia"/>
        </w:rPr>
        <w:t>)</w:t>
      </w:r>
      <w:r w:rsidRPr="00A867AA">
        <w:rPr>
          <w:rFonts w:eastAsiaTheme="minorEastAsia"/>
        </w:rPr>
        <w:t xml:space="preserve"> of “Home Court D</w:t>
      </w:r>
      <w:r w:rsidR="00F760E2" w:rsidRPr="00A867AA">
        <w:rPr>
          <w:rFonts w:eastAsiaTheme="minorEastAsia"/>
        </w:rPr>
        <w:t>iplomacy” brought to our country</w:t>
      </w:r>
      <w:r w:rsidR="000B23DC">
        <w:rPr>
          <w:rFonts w:eastAsiaTheme="minorEastAsia"/>
        </w:rPr>
        <w:t>’</w:t>
      </w:r>
      <w:r w:rsidR="00F760E2" w:rsidRPr="00A867AA">
        <w:rPr>
          <w:rFonts w:eastAsiaTheme="minorEastAsia"/>
        </w:rPr>
        <w:t>s diplomatic relationship?</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4F4BBD" w:rsidRPr="001E3CFE" w14:paraId="3CD56A42" w14:textId="77777777" w:rsidTr="00D13D98">
        <w:tc>
          <w:tcPr>
            <w:tcW w:w="720" w:type="dxa"/>
          </w:tcPr>
          <w:p w14:paraId="33E3EA7D" w14:textId="77777777" w:rsidR="004F4BBD" w:rsidRPr="001E3CFE" w:rsidRDefault="004F4BBD" w:rsidP="00940614">
            <w:pPr>
              <w:rPr>
                <w:rFonts w:eastAsiaTheme="minorEastAsia"/>
                <w:color w:val="000000"/>
              </w:rPr>
            </w:pPr>
            <w:r w:rsidRPr="001E3CFE">
              <w:rPr>
                <w:rFonts w:eastAsiaTheme="minorEastAsia"/>
                <w:color w:val="000000"/>
              </w:rPr>
              <w:t>(i)</w:t>
            </w:r>
          </w:p>
        </w:tc>
        <w:tc>
          <w:tcPr>
            <w:tcW w:w="6660" w:type="dxa"/>
          </w:tcPr>
          <w:p w14:paraId="49A79394" w14:textId="7577A4CD" w:rsidR="004F4BBD" w:rsidRPr="001E3CFE" w:rsidRDefault="00F760E2" w:rsidP="00940614">
            <w:pPr>
              <w:rPr>
                <w:rFonts w:eastAsiaTheme="minorEastAsia"/>
                <w:color w:val="000000"/>
              </w:rPr>
            </w:pPr>
            <w:r>
              <w:rPr>
                <w:rFonts w:eastAsiaTheme="minorEastAsia"/>
                <w:color w:val="000000"/>
                <w:lang w:eastAsia="zh-HK"/>
              </w:rPr>
              <w:t>M</w:t>
            </w:r>
            <w:r w:rsidRPr="00F760E2">
              <w:rPr>
                <w:rFonts w:eastAsiaTheme="minorEastAsia"/>
                <w:color w:val="000000"/>
                <w:lang w:eastAsia="zh-HK"/>
              </w:rPr>
              <w:t>aster or enhance the international discourse power</w:t>
            </w:r>
          </w:p>
        </w:tc>
      </w:tr>
      <w:tr w:rsidR="004F4BBD" w:rsidRPr="001E3CFE" w14:paraId="733850DD" w14:textId="77777777" w:rsidTr="00D13D98">
        <w:tc>
          <w:tcPr>
            <w:tcW w:w="720" w:type="dxa"/>
          </w:tcPr>
          <w:p w14:paraId="625A497B" w14:textId="77777777" w:rsidR="004F4BBD" w:rsidRPr="001E3CFE" w:rsidRDefault="004F4BBD" w:rsidP="00940614">
            <w:pPr>
              <w:rPr>
                <w:rFonts w:eastAsiaTheme="minorEastAsia"/>
                <w:color w:val="000000"/>
              </w:rPr>
            </w:pPr>
            <w:r w:rsidRPr="001E3CFE">
              <w:rPr>
                <w:rFonts w:eastAsiaTheme="minorEastAsia"/>
                <w:color w:val="000000"/>
              </w:rPr>
              <w:t>(ii)</w:t>
            </w:r>
          </w:p>
        </w:tc>
        <w:tc>
          <w:tcPr>
            <w:tcW w:w="6660" w:type="dxa"/>
          </w:tcPr>
          <w:p w14:paraId="3CC1D5EA" w14:textId="165C6D39" w:rsidR="004F4BBD" w:rsidRPr="001E3CFE" w:rsidRDefault="00F760E2" w:rsidP="00D13D98">
            <w:pPr>
              <w:ind w:left="0" w:firstLine="0"/>
              <w:rPr>
                <w:rFonts w:eastAsiaTheme="minorEastAsia"/>
                <w:color w:val="000000"/>
              </w:rPr>
            </w:pPr>
            <w:r>
              <w:rPr>
                <w:rFonts w:eastAsiaTheme="minorEastAsia"/>
                <w:color w:val="000000"/>
                <w:lang w:eastAsia="zh-HK"/>
              </w:rPr>
              <w:t>F</w:t>
            </w:r>
            <w:r w:rsidRPr="00F760E2">
              <w:rPr>
                <w:rFonts w:eastAsiaTheme="minorEastAsia"/>
                <w:color w:val="000000"/>
                <w:lang w:eastAsia="zh-HK"/>
              </w:rPr>
              <w:t>ormulate issues or agendas that are beneficial to the host</w:t>
            </w:r>
          </w:p>
        </w:tc>
      </w:tr>
      <w:tr w:rsidR="004F4BBD" w:rsidRPr="001E3CFE" w14:paraId="1E5F1C4C" w14:textId="77777777" w:rsidTr="00D13D98">
        <w:tc>
          <w:tcPr>
            <w:tcW w:w="720" w:type="dxa"/>
          </w:tcPr>
          <w:p w14:paraId="52832CD7" w14:textId="77777777" w:rsidR="004F4BBD" w:rsidRPr="001E3CFE" w:rsidRDefault="004F4BBD" w:rsidP="00940614">
            <w:pPr>
              <w:rPr>
                <w:rFonts w:eastAsiaTheme="minorEastAsia"/>
                <w:color w:val="000000"/>
              </w:rPr>
            </w:pPr>
            <w:r w:rsidRPr="001E3CFE">
              <w:rPr>
                <w:rFonts w:eastAsiaTheme="minorEastAsia"/>
              </w:rPr>
              <w:t>(iii)</w:t>
            </w:r>
          </w:p>
        </w:tc>
        <w:tc>
          <w:tcPr>
            <w:tcW w:w="6660" w:type="dxa"/>
          </w:tcPr>
          <w:p w14:paraId="0D5C0601" w14:textId="1B96E17A" w:rsidR="004F4BBD" w:rsidRPr="00C62D1E" w:rsidRDefault="00F760E2" w:rsidP="00D13D98">
            <w:pPr>
              <w:ind w:left="0" w:firstLine="0"/>
              <w:rPr>
                <w:rFonts w:eastAsiaTheme="minorEastAsia"/>
                <w:color w:val="000000"/>
              </w:rPr>
            </w:pPr>
            <w:r>
              <w:rPr>
                <w:rFonts w:eastAsiaTheme="minorEastAsia"/>
                <w:color w:val="000000"/>
                <w:lang w:eastAsia="zh-HK"/>
              </w:rPr>
              <w:t>P</w:t>
            </w:r>
            <w:r w:rsidRPr="00F760E2">
              <w:rPr>
                <w:rFonts w:eastAsiaTheme="minorEastAsia"/>
                <w:color w:val="000000"/>
                <w:lang w:eastAsia="zh-HK"/>
              </w:rPr>
              <w:t>romote the formulation of international rules or orders that are beneficial to the host</w:t>
            </w:r>
          </w:p>
        </w:tc>
      </w:tr>
      <w:tr w:rsidR="004F4BBD" w:rsidRPr="001E3CFE" w14:paraId="0B7AE118" w14:textId="77777777" w:rsidTr="00D13D98">
        <w:tc>
          <w:tcPr>
            <w:tcW w:w="720" w:type="dxa"/>
          </w:tcPr>
          <w:p w14:paraId="41CD5179" w14:textId="77777777" w:rsidR="004F4BBD" w:rsidRPr="001E3CFE" w:rsidRDefault="004F4BBD" w:rsidP="00940614">
            <w:pPr>
              <w:rPr>
                <w:rFonts w:eastAsiaTheme="minorEastAsia"/>
                <w:color w:val="000000"/>
              </w:rPr>
            </w:pPr>
            <w:r w:rsidRPr="001E3CFE">
              <w:rPr>
                <w:rFonts w:eastAsiaTheme="minorEastAsia"/>
                <w:color w:val="000000"/>
              </w:rPr>
              <w:t>A</w:t>
            </w:r>
          </w:p>
          <w:p w14:paraId="7CBB5BD5" w14:textId="77777777" w:rsidR="004F4BBD" w:rsidRPr="001E3CFE" w:rsidRDefault="004F4BBD" w:rsidP="00940614">
            <w:pPr>
              <w:rPr>
                <w:rFonts w:eastAsiaTheme="minorEastAsia"/>
                <w:color w:val="000000"/>
              </w:rPr>
            </w:pPr>
            <w:r w:rsidRPr="001E3CFE">
              <w:rPr>
                <w:rFonts w:eastAsiaTheme="minorEastAsia"/>
                <w:color w:val="000000"/>
              </w:rPr>
              <w:t>B</w:t>
            </w:r>
          </w:p>
          <w:p w14:paraId="3ABEE228" w14:textId="77777777" w:rsidR="004F4BBD" w:rsidRPr="001E3CFE" w:rsidRDefault="004F4BBD" w:rsidP="00940614">
            <w:pPr>
              <w:rPr>
                <w:rFonts w:eastAsiaTheme="minorEastAsia"/>
                <w:color w:val="000000"/>
              </w:rPr>
            </w:pPr>
            <w:r w:rsidRPr="001E3CFE">
              <w:rPr>
                <w:rFonts w:eastAsiaTheme="minorEastAsia"/>
                <w:color w:val="000000"/>
              </w:rPr>
              <w:t>C</w:t>
            </w:r>
          </w:p>
          <w:p w14:paraId="47F6E209" w14:textId="77777777" w:rsidR="004F4BBD" w:rsidRPr="001E3CFE" w:rsidRDefault="004F4BBD" w:rsidP="00940614">
            <w:pPr>
              <w:rPr>
                <w:rFonts w:eastAsiaTheme="minorEastAsia"/>
                <w:color w:val="000000"/>
              </w:rPr>
            </w:pPr>
            <w:r w:rsidRPr="001E3CFE">
              <w:rPr>
                <w:rFonts w:eastAsiaTheme="minorEastAsia"/>
                <w:color w:val="000000"/>
              </w:rPr>
              <w:t>D</w:t>
            </w:r>
          </w:p>
        </w:tc>
        <w:tc>
          <w:tcPr>
            <w:tcW w:w="6660" w:type="dxa"/>
          </w:tcPr>
          <w:p w14:paraId="654A5460" w14:textId="77777777" w:rsidR="004F4BBD" w:rsidRPr="001E3CFE" w:rsidRDefault="004F4BBD"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6F93D04C" w14:textId="77777777" w:rsidR="004F4BBD" w:rsidRPr="001E3CFE" w:rsidRDefault="004F4BBD" w:rsidP="00940614">
            <w:pPr>
              <w:rPr>
                <w:rFonts w:eastAsiaTheme="minorEastAsia"/>
                <w:color w:val="000000"/>
                <w:lang w:eastAsia="zh-HK"/>
              </w:rPr>
            </w:pPr>
            <w:r w:rsidRPr="001E3CFE">
              <w:rPr>
                <w:rFonts w:eastAsiaTheme="minorEastAsia"/>
                <w:color w:val="000000"/>
                <w:lang w:eastAsia="zh-HK"/>
              </w:rPr>
              <w:t>(ii)</w:t>
            </w:r>
          </w:p>
          <w:p w14:paraId="14AAE341" w14:textId="4641C229" w:rsidR="004F4BBD" w:rsidRPr="001E3CFE" w:rsidRDefault="004F4BBD"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7ADD00F6" w14:textId="03901E24" w:rsidR="004F4BBD" w:rsidRPr="001E3CFE" w:rsidRDefault="004F4BBD"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4F4BBD" w:rsidRPr="001E3CFE" w14:paraId="77C27F1B" w14:textId="77777777" w:rsidTr="00D13D98">
        <w:tc>
          <w:tcPr>
            <w:tcW w:w="7380" w:type="dxa"/>
            <w:gridSpan w:val="2"/>
          </w:tcPr>
          <w:p w14:paraId="041A15C9" w14:textId="2F323E61" w:rsidR="004F4BBD" w:rsidRPr="001E3CFE" w:rsidRDefault="008B4186" w:rsidP="00D13D98">
            <w:pPr>
              <w:spacing w:beforeLines="50" w:before="120"/>
              <w:ind w:left="0" w:firstLine="0"/>
              <w:rPr>
                <w:rFonts w:eastAsiaTheme="minorEastAsia"/>
                <w:color w:val="FF0000"/>
              </w:rPr>
            </w:pPr>
            <w:r>
              <w:rPr>
                <w:rFonts w:eastAsiaTheme="minorEastAsia" w:hint="eastAsia"/>
                <w:color w:val="FF0000"/>
                <w:lang w:eastAsia="zh-HK"/>
              </w:rPr>
              <w:t>Answer</w:t>
            </w:r>
            <w:r w:rsidR="00A867AA">
              <w:rPr>
                <w:rFonts w:eastAsiaTheme="minorEastAsia"/>
                <w:color w:val="FF0000"/>
                <w:lang w:eastAsia="zh-HK"/>
              </w:rPr>
              <w:t xml:space="preserve">: </w:t>
            </w:r>
            <w:r w:rsidR="004F4BBD">
              <w:rPr>
                <w:rFonts w:eastAsiaTheme="minorEastAsia" w:hint="eastAsia"/>
                <w:color w:val="FF0000"/>
                <w:lang w:eastAsia="zh-HK"/>
              </w:rPr>
              <w:t>D</w:t>
            </w:r>
          </w:p>
        </w:tc>
      </w:tr>
    </w:tbl>
    <w:p w14:paraId="7B932CC2" w14:textId="77777777" w:rsidR="004F4BBD" w:rsidRPr="000941BC" w:rsidRDefault="004F4BBD" w:rsidP="004F4BBD">
      <w:pPr>
        <w:spacing w:line="276" w:lineRule="auto"/>
        <w:ind w:left="0" w:firstLine="0"/>
        <w:rPr>
          <w:rFonts w:eastAsiaTheme="minorEastAsia"/>
          <w:sz w:val="22"/>
        </w:rPr>
      </w:pPr>
    </w:p>
    <w:p w14:paraId="3A02DAB9" w14:textId="5F64EC3F" w:rsidR="00F974C7" w:rsidRPr="001D598A" w:rsidRDefault="00C61E01" w:rsidP="00D13D98">
      <w:pPr>
        <w:ind w:left="0" w:firstLine="0"/>
        <w:rPr>
          <w:b/>
          <w:lang w:eastAsia="zh-HK"/>
        </w:rPr>
      </w:pPr>
      <w:r w:rsidRPr="001D598A">
        <w:rPr>
          <w:rFonts w:hint="eastAsia"/>
          <w:b/>
        </w:rPr>
        <w:t>Source 3</w:t>
      </w:r>
    </w:p>
    <w:tbl>
      <w:tblPr>
        <w:tblStyle w:val="a5"/>
        <w:tblW w:w="0" w:type="auto"/>
        <w:tblInd w:w="-5" w:type="dxa"/>
        <w:tblLook w:val="04A0" w:firstRow="1" w:lastRow="0" w:firstColumn="1" w:lastColumn="0" w:noHBand="0" w:noVBand="1"/>
      </w:tblPr>
      <w:tblGrid>
        <w:gridCol w:w="8301"/>
      </w:tblGrid>
      <w:tr w:rsidR="00E441D6" w:rsidRPr="001D598A" w14:paraId="2CBD4518" w14:textId="77777777" w:rsidTr="00D13D98">
        <w:tc>
          <w:tcPr>
            <w:tcW w:w="8301" w:type="dxa"/>
            <w:shd w:val="clear" w:color="auto" w:fill="auto"/>
          </w:tcPr>
          <w:p w14:paraId="4BC27E04" w14:textId="77777777" w:rsidR="00E441D6" w:rsidRPr="001D598A" w:rsidRDefault="00E441D6" w:rsidP="00E441D6">
            <w:pPr>
              <w:spacing w:beforeLines="30" w:before="72"/>
              <w:ind w:left="0" w:right="16" w:firstLine="0"/>
              <w:jc w:val="center"/>
              <w:rPr>
                <w:rFonts w:eastAsiaTheme="minorEastAsia"/>
                <w:b/>
              </w:rPr>
            </w:pPr>
            <w:r w:rsidRPr="001D598A">
              <w:rPr>
                <w:rFonts w:eastAsiaTheme="minorEastAsia"/>
                <w:b/>
              </w:rPr>
              <w:t>Working Together to Deliver a Brighter Future For Belt and Road Cooperation</w:t>
            </w:r>
          </w:p>
          <w:p w14:paraId="7F693013" w14:textId="77777777" w:rsidR="00E441D6" w:rsidRPr="001D598A" w:rsidRDefault="00E441D6" w:rsidP="00E441D6">
            <w:pPr>
              <w:spacing w:beforeLines="30" w:before="72"/>
              <w:ind w:left="0" w:right="16" w:firstLine="0"/>
              <w:jc w:val="center"/>
              <w:rPr>
                <w:rFonts w:eastAsiaTheme="minorEastAsia"/>
                <w:b/>
              </w:rPr>
            </w:pPr>
          </w:p>
          <w:p w14:paraId="016633D4" w14:textId="1F1C7551" w:rsidR="00E441D6" w:rsidRPr="001D598A" w:rsidRDefault="00E441D6" w:rsidP="00E441D6">
            <w:pPr>
              <w:spacing w:beforeLines="30" w:before="72"/>
              <w:ind w:left="0" w:right="16" w:firstLine="0"/>
              <w:jc w:val="center"/>
              <w:rPr>
                <w:rFonts w:eastAsiaTheme="minorEastAsia"/>
                <w:b/>
              </w:rPr>
            </w:pPr>
            <w:r w:rsidRPr="001D598A">
              <w:rPr>
                <w:rFonts w:eastAsiaTheme="minorEastAsia"/>
                <w:b/>
              </w:rPr>
              <w:t>Keynote Speech by H.E. Xi Jinping President of the People</w:t>
            </w:r>
            <w:r w:rsidR="000B23DC">
              <w:rPr>
                <w:rFonts w:eastAsiaTheme="minorEastAsia"/>
                <w:b/>
              </w:rPr>
              <w:t>’</w:t>
            </w:r>
            <w:r w:rsidRPr="001D598A">
              <w:rPr>
                <w:rFonts w:eastAsiaTheme="minorEastAsia"/>
                <w:b/>
              </w:rPr>
              <w:t>s Republic of China At the Opening Ceremony of the Second Belt and Road Forum for International Cooperation</w:t>
            </w:r>
          </w:p>
          <w:p w14:paraId="48DF0749" w14:textId="77777777" w:rsidR="00E441D6" w:rsidRPr="001D598A" w:rsidRDefault="00E441D6" w:rsidP="00E441D6">
            <w:pPr>
              <w:spacing w:beforeLines="30" w:before="72"/>
              <w:ind w:left="0" w:right="16" w:firstLine="0"/>
              <w:jc w:val="center"/>
              <w:rPr>
                <w:rFonts w:eastAsiaTheme="minorEastAsia"/>
              </w:rPr>
            </w:pPr>
            <w:r w:rsidRPr="001D598A">
              <w:rPr>
                <w:rFonts w:eastAsiaTheme="minorEastAsia"/>
              </w:rPr>
              <w:t>(Beijing, 26 April 2019)</w:t>
            </w:r>
          </w:p>
          <w:p w14:paraId="2F2748FF" w14:textId="77777777" w:rsidR="00E441D6" w:rsidRPr="001D598A" w:rsidRDefault="00E441D6" w:rsidP="00E441D6">
            <w:pPr>
              <w:spacing w:beforeLines="30" w:before="72"/>
              <w:ind w:left="0" w:right="16" w:firstLine="426"/>
              <w:jc w:val="both"/>
              <w:rPr>
                <w:rFonts w:eastAsiaTheme="minorEastAsia"/>
              </w:rPr>
            </w:pPr>
            <w:r w:rsidRPr="001D598A">
              <w:rPr>
                <w:rFonts w:eastAsiaTheme="minorEastAsia"/>
              </w:rPr>
              <w:t>…</w:t>
            </w:r>
          </w:p>
          <w:p w14:paraId="11283CE6" w14:textId="4686D124" w:rsidR="00E441D6" w:rsidRPr="001D598A" w:rsidRDefault="00E441D6" w:rsidP="00E441D6">
            <w:pPr>
              <w:spacing w:beforeLines="30" w:before="72"/>
              <w:ind w:left="0" w:right="16" w:firstLine="426"/>
              <w:jc w:val="both"/>
              <w:rPr>
                <w:rFonts w:eastAsiaTheme="minorEastAsia"/>
              </w:rPr>
            </w:pPr>
            <w:r w:rsidRPr="001D598A">
              <w:rPr>
                <w:rFonts w:eastAsiaTheme="minorEastAsia"/>
              </w:rPr>
              <w:t xml:space="preserve">- </w:t>
            </w:r>
            <w:r w:rsidRPr="001D598A">
              <w:rPr>
                <w:rFonts w:eastAsiaTheme="minorEastAsia"/>
                <w:b/>
              </w:rPr>
              <w:t>We need to be guided by the principle of extensive consultation, joint contribution and shared benefits.</w:t>
            </w:r>
            <w:r w:rsidRPr="001D598A">
              <w:rPr>
                <w:rFonts w:eastAsiaTheme="minorEastAsia"/>
              </w:rPr>
              <w:t xml:space="preserve"> We need to act in the spirit of multilateralism, pursue cooperation through consultation</w:t>
            </w:r>
            <w:r w:rsidR="000216CC">
              <w:rPr>
                <w:rFonts w:eastAsiaTheme="minorEastAsia"/>
              </w:rPr>
              <w:t>,</w:t>
            </w:r>
            <w:r w:rsidRPr="001D598A">
              <w:rPr>
                <w:rFonts w:eastAsiaTheme="minorEastAsia"/>
              </w:rPr>
              <w:t xml:space="preserve"> keep all participants motivate</w:t>
            </w:r>
            <w:r w:rsidR="00AA1ACC">
              <w:rPr>
                <w:rFonts w:eastAsiaTheme="minorEastAsia"/>
              </w:rPr>
              <w:t>d a</w:t>
            </w:r>
            <w:r w:rsidR="000216CC">
              <w:rPr>
                <w:rFonts w:eastAsiaTheme="minorEastAsia"/>
              </w:rPr>
              <w:t xml:space="preserve">nd </w:t>
            </w:r>
            <w:r w:rsidRPr="001D598A">
              <w:rPr>
                <w:rFonts w:eastAsiaTheme="minorEastAsia"/>
              </w:rPr>
              <w:t xml:space="preserve">fully tap into the strengths of all participants. Just as a Chinese proverb says, </w:t>
            </w:r>
            <w:r w:rsidR="00A45B67">
              <w:rPr>
                <w:rFonts w:eastAsiaTheme="minorEastAsia"/>
              </w:rPr>
              <w:t>“</w:t>
            </w:r>
            <w:r w:rsidRPr="001D598A">
              <w:rPr>
                <w:rFonts w:eastAsiaTheme="minorEastAsia"/>
              </w:rPr>
              <w:t>A tower is built when soil on earth accumulates, and a river is formed when streams come together.</w:t>
            </w:r>
            <w:r w:rsidR="00A45B67">
              <w:rPr>
                <w:rFonts w:eastAsiaTheme="minorEastAsia"/>
              </w:rPr>
              <w:t>”</w:t>
            </w:r>
          </w:p>
          <w:p w14:paraId="4FB50A5C" w14:textId="77777777" w:rsidR="00E441D6" w:rsidRPr="001D598A" w:rsidRDefault="00E441D6" w:rsidP="00E441D6">
            <w:pPr>
              <w:spacing w:beforeLines="30" w:before="72"/>
              <w:ind w:left="0" w:right="16" w:firstLine="426"/>
              <w:jc w:val="both"/>
              <w:rPr>
                <w:rFonts w:eastAsiaTheme="minorEastAsia"/>
              </w:rPr>
            </w:pPr>
          </w:p>
          <w:p w14:paraId="106278B4" w14:textId="5292899B" w:rsidR="00E441D6" w:rsidRPr="001D598A" w:rsidRDefault="00E441D6" w:rsidP="00D13D98">
            <w:pPr>
              <w:spacing w:beforeLines="30" w:before="72"/>
              <w:ind w:left="0" w:right="16" w:firstLine="426"/>
              <w:jc w:val="both"/>
              <w:rPr>
                <w:lang w:eastAsia="zh-HK"/>
              </w:rPr>
            </w:pPr>
            <w:r w:rsidRPr="001D598A">
              <w:rPr>
                <w:rFonts w:eastAsiaTheme="minorEastAsia"/>
              </w:rPr>
              <w:t xml:space="preserve">- </w:t>
            </w:r>
            <w:r w:rsidRPr="001D598A">
              <w:rPr>
                <w:rFonts w:eastAsiaTheme="minorEastAsia"/>
                <w:b/>
              </w:rPr>
              <w:t>We need to pursue open, green and clean cooperation.</w:t>
            </w:r>
            <w:r w:rsidRPr="001D598A">
              <w:rPr>
                <w:rFonts w:eastAsiaTheme="minorEastAsia"/>
              </w:rPr>
              <w:t xml:space="preserve"> The Belt and Road is not an exclusive club; it aims to promote green development. We may launch green infrastructure projects, make green investment and provide green financing to protect the Earth which we all call home. In pursuing Belt and Road cooperation, everything should be done in a transparent way, and we should have zero tolerance for corruption. The </w:t>
            </w:r>
            <w:r w:rsidRPr="00CB15F4">
              <w:rPr>
                <w:rFonts w:eastAsiaTheme="minorEastAsia"/>
                <w:i/>
              </w:rPr>
              <w:t>Beijing Initiative for Clean Silk Road</w:t>
            </w:r>
            <w:r w:rsidRPr="001D598A">
              <w:rPr>
                <w:rFonts w:eastAsiaTheme="minorEastAsia"/>
              </w:rPr>
              <w:t xml:space="preserve"> has been launched, which represents our strong commitment to transparency and clean governance in pursuing Belt and Road cooperation.</w:t>
            </w:r>
            <w:r w:rsidR="000B23DC">
              <w:rPr>
                <w:rFonts w:eastAsiaTheme="minorEastAsia"/>
                <w:b/>
              </w:rPr>
              <w:t>’</w:t>
            </w:r>
          </w:p>
        </w:tc>
      </w:tr>
    </w:tbl>
    <w:p w14:paraId="36338877" w14:textId="28B57D17" w:rsidR="009D56C2" w:rsidRPr="001D598A" w:rsidRDefault="009D56C2" w:rsidP="009D56C2">
      <w:pPr>
        <w:ind w:left="0" w:firstLine="0"/>
        <w:rPr>
          <w:sz w:val="22"/>
          <w:lang w:eastAsia="zh-HK"/>
        </w:rPr>
      </w:pPr>
      <w:r w:rsidRPr="001D598A">
        <w:rPr>
          <w:sz w:val="22"/>
          <w:lang w:eastAsia="zh-HK"/>
        </w:rPr>
        <w:t>Source: Ministry of Foreign Affairs of the People</w:t>
      </w:r>
      <w:r w:rsidR="000B23DC">
        <w:rPr>
          <w:sz w:val="22"/>
          <w:lang w:eastAsia="zh-HK"/>
        </w:rPr>
        <w:t>’</w:t>
      </w:r>
      <w:r w:rsidRPr="001D598A">
        <w:rPr>
          <w:sz w:val="22"/>
          <w:lang w:eastAsia="zh-HK"/>
        </w:rPr>
        <w:t xml:space="preserve">s Republic of China, </w:t>
      </w:r>
    </w:p>
    <w:p w14:paraId="3ECDE51C" w14:textId="558CA323" w:rsidR="009E569D" w:rsidRDefault="001F56F9" w:rsidP="00A45B67">
      <w:pPr>
        <w:pStyle w:val="a6"/>
        <w:tabs>
          <w:tab w:val="left" w:pos="993"/>
        </w:tabs>
        <w:spacing w:line="276" w:lineRule="auto"/>
        <w:ind w:left="993" w:hanging="993"/>
        <w:jc w:val="both"/>
        <w:rPr>
          <w:lang w:eastAsia="zh-HK"/>
        </w:rPr>
      </w:pPr>
      <w:r w:rsidRPr="001F56F9">
        <w:rPr>
          <w:lang w:eastAsia="zh-HK"/>
        </w:rPr>
        <w:t>https://www.fmprc.gov.cn/eng/xw/zyxw/202405/t20240530_11327871.html</w:t>
      </w:r>
    </w:p>
    <w:p w14:paraId="17382E65" w14:textId="5ED368C7" w:rsidR="009E569D" w:rsidRDefault="009E569D" w:rsidP="00A45B67">
      <w:pPr>
        <w:pStyle w:val="a6"/>
        <w:tabs>
          <w:tab w:val="left" w:pos="993"/>
        </w:tabs>
        <w:spacing w:line="276" w:lineRule="auto"/>
        <w:ind w:left="993" w:hanging="993"/>
        <w:jc w:val="both"/>
        <w:rPr>
          <w:lang w:eastAsia="zh-HK"/>
        </w:rPr>
      </w:pPr>
    </w:p>
    <w:p w14:paraId="6F6783CA" w14:textId="362295B7" w:rsidR="00243EA9" w:rsidRDefault="00243EA9" w:rsidP="00A45B67">
      <w:pPr>
        <w:pStyle w:val="a6"/>
        <w:tabs>
          <w:tab w:val="left" w:pos="993"/>
        </w:tabs>
        <w:spacing w:line="276" w:lineRule="auto"/>
        <w:ind w:left="993" w:hanging="993"/>
        <w:jc w:val="both"/>
        <w:rPr>
          <w:lang w:eastAsia="zh-HK"/>
        </w:rPr>
      </w:pPr>
    </w:p>
    <w:p w14:paraId="67D66FDC" w14:textId="67DB0BB9" w:rsidR="00243EA9" w:rsidRDefault="00243EA9" w:rsidP="00A45B67">
      <w:pPr>
        <w:pStyle w:val="a6"/>
        <w:tabs>
          <w:tab w:val="left" w:pos="993"/>
        </w:tabs>
        <w:spacing w:line="276" w:lineRule="auto"/>
        <w:ind w:left="993" w:hanging="993"/>
        <w:jc w:val="both"/>
        <w:rPr>
          <w:lang w:eastAsia="zh-HK"/>
        </w:rPr>
      </w:pPr>
    </w:p>
    <w:p w14:paraId="595DA47A" w14:textId="77777777" w:rsidR="00243EA9" w:rsidRDefault="00243EA9" w:rsidP="00A45B67">
      <w:pPr>
        <w:pStyle w:val="a6"/>
        <w:tabs>
          <w:tab w:val="left" w:pos="993"/>
        </w:tabs>
        <w:spacing w:line="276" w:lineRule="auto"/>
        <w:ind w:left="993" w:hanging="993"/>
        <w:jc w:val="both"/>
        <w:rPr>
          <w:lang w:eastAsia="zh-HK"/>
        </w:rPr>
      </w:pPr>
    </w:p>
    <w:p w14:paraId="4E232B4D" w14:textId="3E9B4C1E" w:rsidR="009E569D" w:rsidRDefault="009E569D" w:rsidP="00A45B67">
      <w:pPr>
        <w:pStyle w:val="a6"/>
        <w:tabs>
          <w:tab w:val="left" w:pos="993"/>
        </w:tabs>
        <w:spacing w:line="276" w:lineRule="auto"/>
        <w:ind w:left="993" w:hanging="993"/>
        <w:jc w:val="both"/>
        <w:rPr>
          <w:lang w:eastAsia="zh-HK"/>
        </w:rPr>
      </w:pPr>
    </w:p>
    <w:p w14:paraId="66C3EF6A" w14:textId="2999C59F" w:rsidR="009E569D" w:rsidRDefault="009E569D" w:rsidP="00A45B67">
      <w:pPr>
        <w:pStyle w:val="a6"/>
        <w:tabs>
          <w:tab w:val="left" w:pos="993"/>
        </w:tabs>
        <w:spacing w:line="276" w:lineRule="auto"/>
        <w:ind w:left="993" w:hanging="993"/>
        <w:jc w:val="both"/>
        <w:rPr>
          <w:lang w:eastAsia="zh-HK"/>
        </w:rPr>
      </w:pPr>
    </w:p>
    <w:p w14:paraId="0B3F33BD" w14:textId="77777777" w:rsidR="009E569D" w:rsidRDefault="009E569D" w:rsidP="00A45B67">
      <w:pPr>
        <w:pStyle w:val="a6"/>
        <w:tabs>
          <w:tab w:val="left" w:pos="993"/>
        </w:tabs>
        <w:spacing w:line="276" w:lineRule="auto"/>
        <w:ind w:left="993" w:hanging="993"/>
        <w:jc w:val="both"/>
        <w:rPr>
          <w:lang w:eastAsia="zh-HK"/>
        </w:rPr>
      </w:pPr>
    </w:p>
    <w:p w14:paraId="0326FE8C" w14:textId="365CB106" w:rsidR="00A45B67" w:rsidRDefault="00A45B67">
      <w:pPr>
        <w:pStyle w:val="a6"/>
        <w:keepNext/>
        <w:tabs>
          <w:tab w:val="left" w:pos="993"/>
        </w:tabs>
        <w:spacing w:line="276" w:lineRule="auto"/>
        <w:ind w:left="357" w:hanging="357"/>
        <w:jc w:val="both"/>
      </w:pPr>
      <w:r>
        <w:rPr>
          <w:lang w:eastAsia="zh-HK"/>
        </w:rPr>
        <w:lastRenderedPageBreak/>
        <w:t xml:space="preserve">6. </w:t>
      </w:r>
      <w:r w:rsidR="0084158A">
        <w:rPr>
          <w:lang w:eastAsia="zh-HK"/>
        </w:rPr>
        <w:t xml:space="preserve">  </w:t>
      </w:r>
      <w:r>
        <w:rPr>
          <w:rFonts w:hint="eastAsia"/>
        </w:rPr>
        <w:t>A</w:t>
      </w:r>
      <w:r>
        <w:t>ccording to Source 3, China emphasis</w:t>
      </w:r>
      <w:r w:rsidR="0087229D">
        <w:t>es</w:t>
      </w:r>
      <w:r>
        <w:t xml:space="preserve"> the principles of extensive consultation, joint contribution and shared benefits and acting in the spirit of multilateralism when promoting cooperation in the Belt and Road. Use lines to match their meaning respectively. </w:t>
      </w:r>
    </w:p>
    <w:tbl>
      <w:tblPr>
        <w:tblStyle w:val="TableGrid1"/>
        <w:tblW w:w="7920" w:type="dxa"/>
        <w:tblInd w:w="355" w:type="dxa"/>
        <w:tblLook w:val="04A0" w:firstRow="1" w:lastRow="0" w:firstColumn="1" w:lastColumn="0" w:noHBand="0" w:noVBand="1"/>
      </w:tblPr>
      <w:tblGrid>
        <w:gridCol w:w="2752"/>
        <w:gridCol w:w="2596"/>
        <w:gridCol w:w="2572"/>
      </w:tblGrid>
      <w:tr w:rsidR="00A45B67" w:rsidRPr="00D573A2" w14:paraId="7756892D" w14:textId="77777777" w:rsidTr="00D13D98">
        <w:tc>
          <w:tcPr>
            <w:tcW w:w="2752" w:type="dxa"/>
            <w:tcBorders>
              <w:right w:val="single" w:sz="4" w:space="0" w:color="auto"/>
            </w:tcBorders>
            <w:shd w:val="clear" w:color="auto" w:fill="D9D9D9" w:themeFill="background1" w:themeFillShade="D9"/>
          </w:tcPr>
          <w:p w14:paraId="1599FA87" w14:textId="0C920167" w:rsidR="00A45B67" w:rsidRPr="00D573A2" w:rsidRDefault="00A81DCC" w:rsidP="00940614">
            <w:pPr>
              <w:spacing w:line="360" w:lineRule="auto"/>
              <w:jc w:val="center"/>
              <w:rPr>
                <w:b/>
                <w:lang w:eastAsia="zh-HK"/>
              </w:rPr>
            </w:pPr>
            <w:r>
              <w:rPr>
                <w:b/>
                <w:lang w:eastAsia="zh-HK"/>
              </w:rPr>
              <w:t>Principles</w:t>
            </w:r>
            <w:r w:rsidR="0084158A">
              <w:rPr>
                <w:b/>
                <w:lang w:eastAsia="zh-HK"/>
              </w:rPr>
              <w:t xml:space="preserve"> and ideas</w:t>
            </w:r>
          </w:p>
        </w:tc>
        <w:tc>
          <w:tcPr>
            <w:tcW w:w="2596" w:type="dxa"/>
            <w:tcBorders>
              <w:top w:val="nil"/>
              <w:left w:val="single" w:sz="4" w:space="0" w:color="auto"/>
              <w:bottom w:val="nil"/>
              <w:right w:val="single" w:sz="4" w:space="0" w:color="auto"/>
            </w:tcBorders>
          </w:tcPr>
          <w:p w14:paraId="4F2CC982" w14:textId="77777777" w:rsidR="00A45B67" w:rsidRPr="00D573A2" w:rsidRDefault="00A45B67" w:rsidP="00940614">
            <w:pPr>
              <w:snapToGrid w:val="0"/>
              <w:spacing w:after="160" w:line="360" w:lineRule="auto"/>
              <w:ind w:left="1025"/>
              <w:rPr>
                <w:rFonts w:eastAsia="標楷體"/>
                <w:bCs/>
                <w:sz w:val="28"/>
                <w:szCs w:val="28"/>
                <w:lang w:eastAsia="zh-HK"/>
              </w:rPr>
            </w:pPr>
          </w:p>
        </w:tc>
        <w:tc>
          <w:tcPr>
            <w:tcW w:w="2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B7079" w14:textId="584C8F41" w:rsidR="00A45B67" w:rsidRPr="00D573A2" w:rsidRDefault="00A45B67">
            <w:pPr>
              <w:spacing w:line="360" w:lineRule="auto"/>
              <w:ind w:left="1025"/>
              <w:rPr>
                <w:b/>
                <w:lang w:eastAsia="zh-HK"/>
              </w:rPr>
            </w:pPr>
            <w:r>
              <w:rPr>
                <w:rFonts w:hint="eastAsia"/>
                <w:b/>
                <w:lang w:eastAsia="zh-HK"/>
              </w:rPr>
              <w:t xml:space="preserve"> Me</w:t>
            </w:r>
            <w:r>
              <w:rPr>
                <w:b/>
                <w:lang w:eastAsia="zh-HK"/>
              </w:rPr>
              <w:t>anings</w:t>
            </w:r>
          </w:p>
        </w:tc>
      </w:tr>
      <w:tr w:rsidR="0084158A" w:rsidRPr="00D573A2" w14:paraId="12C63947" w14:textId="77777777" w:rsidTr="0084158A">
        <w:tc>
          <w:tcPr>
            <w:tcW w:w="2752" w:type="dxa"/>
            <w:tcBorders>
              <w:right w:val="single" w:sz="4" w:space="0" w:color="auto"/>
            </w:tcBorders>
          </w:tcPr>
          <w:p w14:paraId="4DD97E87" w14:textId="34BCD1C7" w:rsidR="00A45B67" w:rsidRPr="00D13D98" w:rsidRDefault="00A45B67">
            <w:pPr>
              <w:spacing w:line="360" w:lineRule="auto"/>
              <w:ind w:left="0" w:firstLine="0"/>
              <w:jc w:val="center"/>
              <w:rPr>
                <w:rFonts w:eastAsiaTheme="minorEastAsia"/>
                <w:lang w:eastAsia="zh-HK"/>
              </w:rPr>
            </w:pPr>
            <w:r>
              <w:rPr>
                <w:rFonts w:asciiTheme="minorEastAsia" w:eastAsiaTheme="minorEastAsia" w:hAnsiTheme="minorEastAsia"/>
                <w:lang w:eastAsia="zh-HK"/>
              </w:rPr>
              <w:t>“</w:t>
            </w:r>
            <w:r>
              <w:rPr>
                <w:rFonts w:eastAsiaTheme="minorEastAsia"/>
                <w:lang w:eastAsia="zh-HK"/>
              </w:rPr>
              <w:t>T</w:t>
            </w:r>
            <w:r w:rsidRPr="00D13D98">
              <w:rPr>
                <w:rFonts w:eastAsiaTheme="minorEastAsia"/>
                <w:lang w:eastAsia="zh-HK"/>
              </w:rPr>
              <w:t>he principles of extensive consultation, joint contribution and shared benefits</w:t>
            </w:r>
            <w:r>
              <w:rPr>
                <w:rFonts w:eastAsiaTheme="minorEastAsia"/>
                <w:lang w:eastAsia="zh-HK"/>
              </w:rPr>
              <w:t>”</w:t>
            </w:r>
          </w:p>
        </w:tc>
        <w:tc>
          <w:tcPr>
            <w:tcW w:w="2596" w:type="dxa"/>
            <w:tcBorders>
              <w:top w:val="nil"/>
              <w:left w:val="single" w:sz="4" w:space="0" w:color="auto"/>
              <w:bottom w:val="nil"/>
              <w:right w:val="single" w:sz="4" w:space="0" w:color="auto"/>
            </w:tcBorders>
          </w:tcPr>
          <w:p w14:paraId="2BD7F290" w14:textId="77777777" w:rsidR="00A45B67" w:rsidRDefault="00A45B67" w:rsidP="00940614">
            <w:pPr>
              <w:snapToGrid w:val="0"/>
              <w:spacing w:after="160" w:line="360" w:lineRule="auto"/>
              <w:ind w:left="1025"/>
              <w:rPr>
                <w:rFonts w:ascii="細明體" w:eastAsia="細明體" w:hAnsi="細明體"/>
                <w:bCs/>
                <w:sz w:val="28"/>
                <w:szCs w:val="28"/>
                <w:lang w:eastAsia="zh-HK"/>
              </w:rPr>
            </w:pPr>
          </w:p>
          <w:p w14:paraId="168138E9" w14:textId="652DB581" w:rsidR="00A45B67" w:rsidRPr="00D573A2" w:rsidRDefault="009E569D" w:rsidP="00940614">
            <w:pPr>
              <w:snapToGrid w:val="0"/>
              <w:spacing w:after="160" w:line="360" w:lineRule="auto"/>
              <w:ind w:left="0" w:firstLine="0"/>
              <w:rPr>
                <w:rFonts w:eastAsia="標楷體"/>
                <w:bCs/>
                <w:sz w:val="28"/>
                <w:szCs w:val="28"/>
                <w:lang w:eastAsia="zh-HK"/>
              </w:rPr>
            </w:pPr>
            <w:r w:rsidRPr="00D573A2">
              <w:rPr>
                <w:noProof/>
                <w:lang w:eastAsia="zh-CN"/>
              </w:rPr>
              <mc:AlternateContent>
                <mc:Choice Requires="wps">
                  <w:drawing>
                    <wp:anchor distT="0" distB="0" distL="114300" distR="114300" simplePos="0" relativeHeight="251686400" behindDoc="0" locked="0" layoutInCell="1" allowOverlap="1" wp14:anchorId="7AD08ECF" wp14:editId="53EC3343">
                      <wp:simplePos x="0" y="0"/>
                      <wp:positionH relativeFrom="column">
                        <wp:posOffset>98425</wp:posOffset>
                      </wp:positionH>
                      <wp:positionV relativeFrom="paragraph">
                        <wp:posOffset>96520</wp:posOffset>
                      </wp:positionV>
                      <wp:extent cx="1287780" cy="1828800"/>
                      <wp:effectExtent l="57150" t="57150" r="64770" b="57150"/>
                      <wp:wrapNone/>
                      <wp:docPr id="35936" name="直線接點 5"/>
                      <wp:cNvGraphicFramePr/>
                      <a:graphic xmlns:a="http://schemas.openxmlformats.org/drawingml/2006/main">
                        <a:graphicData uri="http://schemas.microsoft.com/office/word/2010/wordprocessingShape">
                          <wps:wsp>
                            <wps:cNvCnPr/>
                            <wps:spPr>
                              <a:xfrm>
                                <a:off x="0" y="0"/>
                                <a:ext cx="1287780" cy="18288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F20141" id="直線接點 5"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7.6pt" to="109.1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" strokecolor="red" strokeweight="2.25pt">
                      <v:stroke startarrow="oval" endarrow="oval"/>
                    </v:line>
                  </w:pict>
                </mc:Fallback>
              </mc:AlternateContent>
            </w:r>
            <w:r w:rsidR="00A45B67" w:rsidRPr="00D573A2">
              <w:rPr>
                <w:rFonts w:ascii="細明體" w:eastAsia="細明體" w:hAnsi="細明體" w:hint="eastAsia"/>
                <w:bCs/>
                <w:sz w:val="28"/>
                <w:szCs w:val="28"/>
                <w:lang w:eastAsia="zh-HK"/>
              </w:rPr>
              <w:t>•</w:t>
            </w:r>
            <w:r w:rsidR="00A45B67" w:rsidRPr="00D573A2">
              <w:rPr>
                <w:rFonts w:ascii="細明體" w:eastAsia="細明體" w:hAnsi="細明體"/>
                <w:bCs/>
                <w:sz w:val="28"/>
                <w:szCs w:val="28"/>
                <w:lang w:eastAsia="zh-HK"/>
              </w:rPr>
              <w:t xml:space="preserve">   </w:t>
            </w:r>
            <w:r w:rsidR="00A45B67">
              <w:rPr>
                <w:rFonts w:ascii="細明體" w:eastAsia="細明體" w:hAnsi="細明體"/>
                <w:bCs/>
                <w:sz w:val="28"/>
                <w:szCs w:val="28"/>
                <w:lang w:eastAsia="zh-HK"/>
              </w:rPr>
              <w:t xml:space="preserve"> </w:t>
            </w:r>
            <w:r w:rsidR="00A45B67" w:rsidRPr="00D573A2">
              <w:rPr>
                <w:rFonts w:ascii="細明體" w:eastAsia="細明體" w:hAnsi="細明體"/>
                <w:bCs/>
                <w:sz w:val="28"/>
                <w:szCs w:val="28"/>
                <w:lang w:eastAsia="zh-HK"/>
              </w:rPr>
              <w:t xml:space="preserve">   </w:t>
            </w:r>
            <w:r w:rsidR="00A45B67">
              <w:rPr>
                <w:rFonts w:ascii="細明體" w:eastAsia="細明體" w:hAnsi="細明體"/>
                <w:bCs/>
                <w:sz w:val="28"/>
                <w:szCs w:val="28"/>
                <w:lang w:eastAsia="zh-HK"/>
              </w:rPr>
              <w:t xml:space="preserve"> </w:t>
            </w:r>
            <w:r w:rsidR="00A45B67" w:rsidRPr="00D573A2">
              <w:rPr>
                <w:rFonts w:ascii="細明體" w:eastAsia="細明體" w:hAnsi="細明體"/>
                <w:bCs/>
                <w:sz w:val="28"/>
                <w:szCs w:val="28"/>
                <w:lang w:eastAsia="zh-HK"/>
              </w:rPr>
              <w:t xml:space="preserve"> </w:t>
            </w:r>
            <w:r w:rsidR="00A45B67">
              <w:rPr>
                <w:rFonts w:ascii="細明體" w:eastAsia="細明體" w:hAnsi="細明體"/>
                <w:bCs/>
                <w:sz w:val="28"/>
                <w:szCs w:val="28"/>
                <w:lang w:eastAsia="zh-HK"/>
              </w:rPr>
              <w:t xml:space="preserve">    </w:t>
            </w:r>
            <w:r w:rsidR="00A45B67" w:rsidRPr="00D573A2">
              <w:rPr>
                <w:rFonts w:ascii="細明體" w:eastAsia="細明體" w:hAnsi="細明體" w:hint="eastAsia"/>
                <w:bCs/>
                <w:sz w:val="28"/>
                <w:szCs w:val="28"/>
                <w:lang w:eastAsia="zh-HK"/>
              </w:rPr>
              <w:t>•</w:t>
            </w:r>
          </w:p>
        </w:tc>
        <w:tc>
          <w:tcPr>
            <w:tcW w:w="2572" w:type="dxa"/>
            <w:tcBorders>
              <w:top w:val="single" w:sz="4" w:space="0" w:color="auto"/>
              <w:left w:val="single" w:sz="4" w:space="0" w:color="auto"/>
            </w:tcBorders>
          </w:tcPr>
          <w:p w14:paraId="7EC626AA" w14:textId="02C62980" w:rsidR="00A45B67" w:rsidRPr="00C3296A" w:rsidRDefault="002F5503" w:rsidP="002F5503">
            <w:pPr>
              <w:spacing w:line="360" w:lineRule="auto"/>
              <w:ind w:left="0" w:firstLine="0"/>
            </w:pPr>
            <w:r>
              <w:t>E</w:t>
            </w:r>
            <w:r w:rsidR="00A45B67" w:rsidRPr="00A45B67">
              <w:t>ngag</w:t>
            </w:r>
            <w:r>
              <w:t>e</w:t>
            </w:r>
            <w:r w:rsidR="00A45B67" w:rsidRPr="00A45B67">
              <w:t xml:space="preserve"> in</w:t>
            </w:r>
            <w:r w:rsidR="0087229D">
              <w:t xml:space="preserve"> </w:t>
            </w:r>
            <w:r w:rsidR="00A45B67" w:rsidRPr="00A45B67">
              <w:t>bilateral, trilateral, and</w:t>
            </w:r>
            <w:r w:rsidR="0087229D">
              <w:t xml:space="preserve"> </w:t>
            </w:r>
            <w:r w:rsidR="00A45B67" w:rsidRPr="00A45B67">
              <w:t>multilateral</w:t>
            </w:r>
            <w:r w:rsidR="0087229D">
              <w:t xml:space="preserve"> </w:t>
            </w:r>
            <w:r w:rsidR="00A45B67" w:rsidRPr="00A45B67">
              <w:t xml:space="preserve">cooperation </w:t>
            </w:r>
            <w:r>
              <w:t>to</w:t>
            </w:r>
            <w:r w:rsidR="00645A81">
              <w:t xml:space="preserve"> </w:t>
            </w:r>
            <w:r w:rsidR="00A45B67" w:rsidRPr="00A45B67">
              <w:t>fully tap into t</w:t>
            </w:r>
            <w:r w:rsidR="00A45B67">
              <w:t>he strengths of all participating countries</w:t>
            </w:r>
          </w:p>
        </w:tc>
      </w:tr>
      <w:tr w:rsidR="0084158A" w:rsidRPr="00D573A2" w14:paraId="0DCFE06A" w14:textId="77777777" w:rsidTr="0084158A">
        <w:tc>
          <w:tcPr>
            <w:tcW w:w="2752" w:type="dxa"/>
            <w:tcBorders>
              <w:right w:val="single" w:sz="4" w:space="0" w:color="auto"/>
            </w:tcBorders>
          </w:tcPr>
          <w:p w14:paraId="59901376" w14:textId="3B987AF5" w:rsidR="00A45B67" w:rsidRPr="00A45B67" w:rsidRDefault="00A45B67" w:rsidP="00940614">
            <w:pPr>
              <w:spacing w:line="360" w:lineRule="auto"/>
              <w:jc w:val="center"/>
            </w:pPr>
            <w:r w:rsidRPr="00D13D98">
              <w:t>“Multilateralism”</w:t>
            </w:r>
          </w:p>
        </w:tc>
        <w:tc>
          <w:tcPr>
            <w:tcW w:w="2596" w:type="dxa"/>
            <w:tcBorders>
              <w:top w:val="nil"/>
              <w:left w:val="single" w:sz="4" w:space="0" w:color="auto"/>
              <w:bottom w:val="nil"/>
              <w:right w:val="single" w:sz="4" w:space="0" w:color="auto"/>
            </w:tcBorders>
          </w:tcPr>
          <w:p w14:paraId="07477854" w14:textId="0160446D" w:rsidR="00A45B67" w:rsidRDefault="00A45B67" w:rsidP="00940614">
            <w:pPr>
              <w:spacing w:line="360" w:lineRule="auto"/>
              <w:ind w:left="600" w:firstLine="0"/>
              <w:rPr>
                <w:rFonts w:ascii="細明體" w:eastAsia="細明體" w:hAnsi="細明體"/>
                <w:bCs/>
                <w:sz w:val="28"/>
                <w:szCs w:val="28"/>
                <w:lang w:eastAsia="zh-HK"/>
              </w:rPr>
            </w:pPr>
            <w:r w:rsidRPr="00D573A2">
              <w:rPr>
                <w:noProof/>
                <w:lang w:eastAsia="zh-CN"/>
              </w:rPr>
              <mc:AlternateContent>
                <mc:Choice Requires="wps">
                  <w:drawing>
                    <wp:anchor distT="0" distB="0" distL="114300" distR="114300" simplePos="0" relativeHeight="251687424" behindDoc="0" locked="0" layoutInCell="1" allowOverlap="1" wp14:anchorId="5B4831EB" wp14:editId="27776E67">
                      <wp:simplePos x="0" y="0"/>
                      <wp:positionH relativeFrom="column">
                        <wp:posOffset>98425</wp:posOffset>
                      </wp:positionH>
                      <wp:positionV relativeFrom="paragraph">
                        <wp:posOffset>-1038860</wp:posOffset>
                      </wp:positionV>
                      <wp:extent cx="1287780" cy="1828800"/>
                      <wp:effectExtent l="57150" t="57150" r="64770" b="57150"/>
                      <wp:wrapNone/>
                      <wp:docPr id="35937" name="直線接點 5"/>
                      <wp:cNvGraphicFramePr/>
                      <a:graphic xmlns:a="http://schemas.openxmlformats.org/drawingml/2006/main">
                        <a:graphicData uri="http://schemas.microsoft.com/office/word/2010/wordprocessingShape">
                          <wps:wsp>
                            <wps:cNvCnPr/>
                            <wps:spPr>
                              <a:xfrm flipH="1">
                                <a:off x="0" y="0"/>
                                <a:ext cx="1287780" cy="18288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143253" id="直線接點 5" o:spid="_x0000_s1026" style="position:absolute;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81.8pt" to="109.1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" strokecolor="red" strokeweight="2.25pt">
                      <v:stroke startarrow="oval" endarrow="oval"/>
                    </v:line>
                  </w:pict>
                </mc:Fallback>
              </mc:AlternateContent>
            </w:r>
          </w:p>
          <w:p w14:paraId="5BDFD58D" w14:textId="77777777" w:rsidR="00A45B67" w:rsidRDefault="00A45B67" w:rsidP="00940614">
            <w:pPr>
              <w:spacing w:line="360" w:lineRule="auto"/>
              <w:ind w:left="600" w:firstLine="0"/>
              <w:rPr>
                <w:rFonts w:ascii="細明體" w:eastAsia="細明體" w:hAnsi="細明體"/>
                <w:bCs/>
                <w:sz w:val="28"/>
                <w:szCs w:val="28"/>
                <w:lang w:eastAsia="zh-HK"/>
              </w:rPr>
            </w:pPr>
          </w:p>
          <w:p w14:paraId="3510746A" w14:textId="77777777" w:rsidR="00A45B67" w:rsidRPr="00D573A2" w:rsidRDefault="00A45B67" w:rsidP="00940614">
            <w:pPr>
              <w:spacing w:line="360" w:lineRule="auto"/>
              <w:rPr>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2572" w:type="dxa"/>
            <w:tcBorders>
              <w:left w:val="single" w:sz="4" w:space="0" w:color="auto"/>
            </w:tcBorders>
          </w:tcPr>
          <w:p w14:paraId="7BEB52AE" w14:textId="56EC288D" w:rsidR="00A45B67" w:rsidRPr="00D573A2" w:rsidRDefault="00A45B67" w:rsidP="0087229D">
            <w:pPr>
              <w:spacing w:line="360" w:lineRule="auto"/>
              <w:ind w:left="0" w:firstLine="0"/>
              <w:rPr>
                <w:lang w:eastAsia="zh-HK"/>
              </w:rPr>
            </w:pPr>
            <w:r>
              <w:t>P</w:t>
            </w:r>
            <w:r w:rsidRPr="00A45B67">
              <w:t>ursue cooperation through consultation and keep all participants motivated</w:t>
            </w:r>
          </w:p>
        </w:tc>
      </w:tr>
    </w:tbl>
    <w:p w14:paraId="7AE0F814" w14:textId="77777777" w:rsidR="00A45B67" w:rsidRDefault="00A45B67" w:rsidP="00A45B67">
      <w:pPr>
        <w:tabs>
          <w:tab w:val="left" w:pos="426"/>
          <w:tab w:val="left" w:pos="993"/>
        </w:tabs>
        <w:ind w:left="360" w:firstLine="0"/>
        <w:rPr>
          <w:rFonts w:eastAsiaTheme="minorEastAsia"/>
        </w:rPr>
      </w:pPr>
    </w:p>
    <w:p w14:paraId="239A129A" w14:textId="78A92F63" w:rsidR="00A45B67" w:rsidRDefault="0084158A" w:rsidP="00A45B67">
      <w:pPr>
        <w:numPr>
          <w:ilvl w:val="0"/>
          <w:numId w:val="123"/>
        </w:numPr>
        <w:tabs>
          <w:tab w:val="left" w:pos="426"/>
          <w:tab w:val="left" w:pos="993"/>
        </w:tabs>
        <w:rPr>
          <w:rFonts w:eastAsiaTheme="minorEastAsia"/>
        </w:rPr>
      </w:pPr>
      <w:r>
        <w:t>A</w:t>
      </w:r>
      <w:r w:rsidR="00EF212B">
        <w:t>ccording to Source 3, China</w:t>
      </w:r>
      <w:r>
        <w:t xml:space="preserve"> </w:t>
      </w:r>
      <w:r w:rsidR="00EF212B">
        <w:t>insists on pursuing “</w:t>
      </w:r>
      <w:r w:rsidR="002F5503">
        <w:t>g</w:t>
      </w:r>
      <w:r w:rsidR="00EF212B">
        <w:t>reen” rationale when promoting</w:t>
      </w:r>
      <w:r>
        <w:t xml:space="preserve"> Belt and Road</w:t>
      </w:r>
      <w:r w:rsidR="00EF212B">
        <w:t xml:space="preserve"> development. What does “</w:t>
      </w:r>
      <w:r w:rsidR="002F5503">
        <w:t>g</w:t>
      </w:r>
      <w:r w:rsidR="00EF212B">
        <w:t>reen” refer to?</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A45B67" w:rsidRPr="000941BC" w14:paraId="67D16EF0" w14:textId="77777777" w:rsidTr="00940614">
        <w:tc>
          <w:tcPr>
            <w:tcW w:w="7946" w:type="dxa"/>
          </w:tcPr>
          <w:p w14:paraId="68C850D2" w14:textId="116CE847" w:rsidR="00A45B67" w:rsidRPr="000941BC" w:rsidRDefault="00EF212B" w:rsidP="00BC5972">
            <w:pPr>
              <w:spacing w:line="360" w:lineRule="auto"/>
              <w:ind w:left="0" w:firstLine="0"/>
              <w:rPr>
                <w:rFonts w:eastAsiaTheme="minorEastAsia"/>
                <w:i/>
                <w:color w:val="FF0000"/>
              </w:rPr>
            </w:pPr>
            <w:r>
              <w:rPr>
                <w:rFonts w:eastAsiaTheme="minorEastAsia"/>
                <w:i/>
                <w:color w:val="FF0000"/>
              </w:rPr>
              <w:t>“Green” refers to the consideration of “</w:t>
            </w:r>
            <w:r w:rsidR="00AB3229">
              <w:rPr>
                <w:rFonts w:eastAsiaTheme="minorEastAsia"/>
                <w:i/>
                <w:color w:val="FF0000"/>
              </w:rPr>
              <w:t>e</w:t>
            </w:r>
            <w:r>
              <w:rPr>
                <w:rFonts w:eastAsiaTheme="minorEastAsia"/>
                <w:i/>
                <w:color w:val="FF0000"/>
              </w:rPr>
              <w:t xml:space="preserve">nvironmental </w:t>
            </w:r>
            <w:r w:rsidR="002F5503">
              <w:rPr>
                <w:rFonts w:eastAsiaTheme="minorEastAsia"/>
                <w:i/>
                <w:color w:val="FF0000"/>
              </w:rPr>
              <w:t>protectio</w:t>
            </w:r>
            <w:r w:rsidR="00BC5972">
              <w:rPr>
                <w:rFonts w:eastAsiaTheme="minorEastAsia"/>
                <w:i/>
                <w:color w:val="FF0000"/>
              </w:rPr>
              <w:t>n”</w:t>
            </w:r>
            <w:r>
              <w:rPr>
                <w:rFonts w:eastAsiaTheme="minorEastAsia"/>
                <w:i/>
                <w:color w:val="FF0000"/>
              </w:rPr>
              <w:t xml:space="preserve"> as one of </w:t>
            </w:r>
          </w:p>
        </w:tc>
      </w:tr>
      <w:tr w:rsidR="00A45B67" w:rsidRPr="000941BC" w14:paraId="7354B116" w14:textId="77777777" w:rsidTr="00940614">
        <w:tc>
          <w:tcPr>
            <w:tcW w:w="7946" w:type="dxa"/>
          </w:tcPr>
          <w:p w14:paraId="6899E78B" w14:textId="2BA1F9D6" w:rsidR="00A45B67" w:rsidRPr="000941BC" w:rsidRDefault="00EF212B">
            <w:pPr>
              <w:spacing w:line="360" w:lineRule="auto"/>
              <w:ind w:left="0" w:firstLine="0"/>
              <w:rPr>
                <w:rFonts w:asciiTheme="minorEastAsia" w:eastAsiaTheme="minorEastAsia" w:hAnsiTheme="minorEastAsia"/>
                <w:i/>
                <w:color w:val="FF0000"/>
              </w:rPr>
            </w:pPr>
            <w:r>
              <w:rPr>
                <w:rFonts w:eastAsiaTheme="minorEastAsia"/>
                <w:i/>
                <w:color w:val="FF0000"/>
              </w:rPr>
              <w:t xml:space="preserve">the factors when launching infrastructure projects, making investments and </w:t>
            </w:r>
          </w:p>
        </w:tc>
      </w:tr>
      <w:tr w:rsidR="00EF212B" w:rsidRPr="000941BC" w14:paraId="0C674BFF" w14:textId="77777777" w:rsidTr="00940614">
        <w:tc>
          <w:tcPr>
            <w:tcW w:w="7946" w:type="dxa"/>
          </w:tcPr>
          <w:p w14:paraId="46F0512F" w14:textId="5C7BD98C" w:rsidR="00EF212B" w:rsidRDefault="00AB3229" w:rsidP="00940614">
            <w:pPr>
              <w:spacing w:line="360" w:lineRule="auto"/>
              <w:ind w:left="0" w:firstLine="0"/>
              <w:rPr>
                <w:rFonts w:eastAsiaTheme="minorEastAsia"/>
                <w:i/>
                <w:color w:val="FF0000"/>
              </w:rPr>
            </w:pPr>
            <w:r>
              <w:rPr>
                <w:rFonts w:eastAsiaTheme="minorEastAsia"/>
                <w:i/>
                <w:color w:val="FF0000"/>
              </w:rPr>
              <w:t xml:space="preserve">providing </w:t>
            </w:r>
            <w:r w:rsidR="00EF212B">
              <w:rPr>
                <w:rFonts w:eastAsiaTheme="minorEastAsia"/>
                <w:i/>
                <w:color w:val="FF0000"/>
              </w:rPr>
              <w:t>financing, etc.</w:t>
            </w:r>
          </w:p>
        </w:tc>
      </w:tr>
    </w:tbl>
    <w:p w14:paraId="131A80EC" w14:textId="77777777" w:rsidR="00A45B67" w:rsidRPr="000941BC" w:rsidRDefault="00A45B67" w:rsidP="00A45B67">
      <w:pPr>
        <w:spacing w:line="276" w:lineRule="auto"/>
        <w:rPr>
          <w:lang w:eastAsia="zh-HK"/>
        </w:rPr>
      </w:pPr>
    </w:p>
    <w:p w14:paraId="5B33B281" w14:textId="6292ECF9" w:rsidR="00BF3AD1" w:rsidRDefault="00BF3AD1" w:rsidP="00615E42">
      <w:pPr>
        <w:ind w:left="0" w:firstLine="0"/>
        <w:rPr>
          <w:sz w:val="22"/>
          <w:lang w:eastAsia="zh-HK"/>
        </w:rPr>
      </w:pPr>
      <w:r>
        <w:rPr>
          <w:sz w:val="22"/>
          <w:lang w:eastAsia="zh-HK"/>
        </w:rPr>
        <w:br w:type="page"/>
      </w:r>
    </w:p>
    <w:p w14:paraId="65D4F2B0" w14:textId="16B4C8E4" w:rsidR="0019317C" w:rsidRPr="001D598A" w:rsidRDefault="0019317C" w:rsidP="00C6356F">
      <w:pPr>
        <w:ind w:left="1843" w:hanging="1843"/>
        <w:jc w:val="both"/>
        <w:rPr>
          <w:b/>
          <w:sz w:val="28"/>
          <w:szCs w:val="28"/>
        </w:rPr>
      </w:pPr>
      <w:r w:rsidRPr="001D598A">
        <w:rPr>
          <w:rFonts w:hint="eastAsia"/>
          <w:b/>
          <w:sz w:val="28"/>
          <w:szCs w:val="28"/>
        </w:rPr>
        <w:lastRenderedPageBreak/>
        <w:t>Worksheet 1</w:t>
      </w:r>
      <w:r w:rsidRPr="001D598A">
        <w:rPr>
          <w:b/>
          <w:sz w:val="28"/>
          <w:szCs w:val="28"/>
        </w:rPr>
        <w:t>6</w:t>
      </w:r>
      <w:r w:rsidRPr="001D598A">
        <w:rPr>
          <w:rFonts w:hint="eastAsia"/>
          <w:b/>
          <w:sz w:val="28"/>
          <w:szCs w:val="28"/>
        </w:rPr>
        <w:t xml:space="preserve">: </w:t>
      </w:r>
      <w:r w:rsidRPr="006D24A2">
        <w:rPr>
          <w:b/>
          <w:sz w:val="28"/>
          <w:szCs w:val="28"/>
        </w:rPr>
        <w:t xml:space="preserve">Challenges </w:t>
      </w:r>
      <w:r w:rsidR="00C6356F">
        <w:rPr>
          <w:b/>
          <w:sz w:val="28"/>
          <w:szCs w:val="28"/>
        </w:rPr>
        <w:t>b</w:t>
      </w:r>
      <w:r w:rsidRPr="006D24A2">
        <w:rPr>
          <w:b/>
          <w:sz w:val="28"/>
          <w:szCs w:val="28"/>
        </w:rPr>
        <w:t xml:space="preserve">rought by the Belt and Road Initiative to </w:t>
      </w:r>
      <w:r w:rsidR="00C6356F">
        <w:rPr>
          <w:b/>
          <w:sz w:val="28"/>
          <w:szCs w:val="28"/>
        </w:rPr>
        <w:t>o</w:t>
      </w:r>
      <w:r w:rsidRPr="006D24A2">
        <w:rPr>
          <w:b/>
          <w:sz w:val="28"/>
          <w:szCs w:val="28"/>
        </w:rPr>
        <w:t xml:space="preserve">ur </w:t>
      </w:r>
      <w:r w:rsidR="00C6356F">
        <w:rPr>
          <w:b/>
          <w:sz w:val="28"/>
          <w:szCs w:val="28"/>
        </w:rPr>
        <w:t>c</w:t>
      </w:r>
      <w:r w:rsidRPr="006D24A2">
        <w:rPr>
          <w:b/>
          <w:sz w:val="28"/>
          <w:szCs w:val="28"/>
        </w:rPr>
        <w:t>ountry</w:t>
      </w:r>
      <w:r w:rsidR="000B23DC">
        <w:rPr>
          <w:b/>
          <w:sz w:val="28"/>
          <w:szCs w:val="28"/>
        </w:rPr>
        <w:t>’</w:t>
      </w:r>
      <w:r w:rsidRPr="006D24A2">
        <w:rPr>
          <w:b/>
          <w:sz w:val="28"/>
          <w:szCs w:val="28"/>
        </w:rPr>
        <w:t xml:space="preserve">s </w:t>
      </w:r>
      <w:r w:rsidR="00C6356F">
        <w:rPr>
          <w:b/>
          <w:sz w:val="28"/>
          <w:szCs w:val="28"/>
        </w:rPr>
        <w:t>f</w:t>
      </w:r>
      <w:r w:rsidRPr="006D24A2">
        <w:rPr>
          <w:b/>
          <w:sz w:val="28"/>
          <w:szCs w:val="28"/>
        </w:rPr>
        <w:t xml:space="preserve">oreign </w:t>
      </w:r>
      <w:r w:rsidR="00C6356F">
        <w:rPr>
          <w:b/>
          <w:sz w:val="28"/>
          <w:szCs w:val="28"/>
        </w:rPr>
        <w:t>r</w:t>
      </w:r>
      <w:r w:rsidRPr="006D24A2">
        <w:rPr>
          <w:b/>
          <w:sz w:val="28"/>
          <w:szCs w:val="28"/>
        </w:rPr>
        <w:t>elations</w:t>
      </w:r>
    </w:p>
    <w:p w14:paraId="5B06C02D" w14:textId="77777777" w:rsidR="00C6356F" w:rsidRDefault="00C6356F" w:rsidP="0019317C">
      <w:pPr>
        <w:snapToGrid w:val="0"/>
        <w:ind w:left="0" w:firstLine="0"/>
        <w:jc w:val="both"/>
        <w:rPr>
          <w:rFonts w:eastAsia="微軟正黑體"/>
          <w:b/>
        </w:rPr>
      </w:pPr>
    </w:p>
    <w:p w14:paraId="356F4831" w14:textId="14FB74E3" w:rsidR="0019317C" w:rsidRDefault="0019317C" w:rsidP="0019317C">
      <w:pPr>
        <w:snapToGrid w:val="0"/>
        <w:ind w:left="0" w:firstLine="0"/>
        <w:jc w:val="both"/>
        <w:rPr>
          <w:rFonts w:eastAsia="微軟正黑體"/>
          <w:b/>
        </w:rPr>
      </w:pPr>
      <w:r w:rsidRPr="005D4062">
        <w:rPr>
          <w:rFonts w:eastAsia="微軟正黑體"/>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0D251E" w:rsidRPr="00263465" w14:paraId="58461A80" w14:textId="77777777" w:rsidTr="0075405F">
        <w:trPr>
          <w:trHeight w:val="490"/>
        </w:trPr>
        <w:tc>
          <w:tcPr>
            <w:tcW w:w="2059" w:type="dxa"/>
            <w:tcBorders>
              <w:bottom w:val="nil"/>
              <w:right w:val="nil"/>
            </w:tcBorders>
          </w:tcPr>
          <w:p w14:paraId="1194AA81" w14:textId="77777777" w:rsidR="000D251E" w:rsidRPr="00F84FA8" w:rsidRDefault="000D251E"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0F5DD7D4" w14:textId="0583AD09" w:rsidR="000D251E" w:rsidRPr="00F84FA8" w:rsidRDefault="000D251E" w:rsidP="0075405F">
            <w:pPr>
              <w:spacing w:after="160" w:line="259" w:lineRule="auto"/>
              <w:ind w:left="0" w:firstLine="0"/>
              <w:rPr>
                <w:color w:val="000000"/>
                <w:lang w:eastAsia="zh-HK"/>
              </w:rPr>
            </w:pPr>
            <w:r w:rsidRPr="000D251E">
              <w:rPr>
                <w:rFonts w:eastAsia="微軟正黑體" w:hint="eastAsia"/>
                <w:color w:val="000000"/>
                <w:lang w:eastAsia="zh-HK"/>
              </w:rPr>
              <w:t>習近平一聲令下，中國首次出動軍艦撤僑</w:t>
            </w:r>
          </w:p>
        </w:tc>
        <w:tc>
          <w:tcPr>
            <w:tcW w:w="1454" w:type="dxa"/>
            <w:vMerge w:val="restart"/>
          </w:tcPr>
          <w:p w14:paraId="1E2DA600" w14:textId="115893AC" w:rsidR="000D251E" w:rsidRPr="00F84FA8" w:rsidRDefault="00403400"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3C58B1C5" wp14:editId="2BD32FD3">
                  <wp:extent cx="786130" cy="795020"/>
                  <wp:effectExtent l="0" t="0" r="0"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58F3B3.t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86130" cy="795020"/>
                          </a:xfrm>
                          <a:prstGeom prst="rect">
                            <a:avLst/>
                          </a:prstGeom>
                        </pic:spPr>
                      </pic:pic>
                    </a:graphicData>
                  </a:graphic>
                </wp:inline>
              </w:drawing>
            </w:r>
          </w:p>
        </w:tc>
      </w:tr>
      <w:tr w:rsidR="000D251E" w:rsidRPr="00263465" w14:paraId="5E2C968B" w14:textId="77777777" w:rsidTr="0075405F">
        <w:tc>
          <w:tcPr>
            <w:tcW w:w="2059" w:type="dxa"/>
            <w:tcBorders>
              <w:top w:val="nil"/>
              <w:bottom w:val="nil"/>
              <w:right w:val="nil"/>
            </w:tcBorders>
          </w:tcPr>
          <w:p w14:paraId="14738BCD" w14:textId="77777777" w:rsidR="000D251E" w:rsidRPr="00F84FA8" w:rsidRDefault="000D251E"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2FC6EF25" w14:textId="579A9D26" w:rsidR="000D251E" w:rsidRPr="00F84FA8" w:rsidRDefault="000D251E" w:rsidP="0075405F">
            <w:pPr>
              <w:spacing w:after="160" w:line="259" w:lineRule="auto"/>
              <w:ind w:left="0" w:firstLine="0"/>
              <w:rPr>
                <w:color w:val="000000"/>
              </w:rPr>
            </w:pPr>
            <w:r w:rsidRPr="000D251E">
              <w:rPr>
                <w:rFonts w:eastAsia="微軟正黑體"/>
                <w:color w:val="000000"/>
              </w:rPr>
              <w:t>China News</w:t>
            </w:r>
          </w:p>
        </w:tc>
        <w:tc>
          <w:tcPr>
            <w:tcW w:w="1454" w:type="dxa"/>
            <w:vMerge/>
          </w:tcPr>
          <w:p w14:paraId="7DD136B4" w14:textId="77777777" w:rsidR="000D251E" w:rsidRPr="00B768B3" w:rsidRDefault="000D251E" w:rsidP="0075405F">
            <w:pPr>
              <w:spacing w:after="160" w:line="259" w:lineRule="auto"/>
              <w:ind w:left="0" w:firstLine="0"/>
              <w:rPr>
                <w:rFonts w:ascii="新細明體" w:hAnsi="新細明體" w:cs="微軟正黑體"/>
                <w:color w:val="000000"/>
              </w:rPr>
            </w:pPr>
          </w:p>
        </w:tc>
      </w:tr>
      <w:tr w:rsidR="000D251E" w:rsidRPr="00263465" w14:paraId="7E511B66" w14:textId="77777777" w:rsidTr="0075405F">
        <w:tc>
          <w:tcPr>
            <w:tcW w:w="2059" w:type="dxa"/>
            <w:tcBorders>
              <w:top w:val="nil"/>
              <w:bottom w:val="nil"/>
              <w:right w:val="nil"/>
            </w:tcBorders>
          </w:tcPr>
          <w:p w14:paraId="6F9835C6" w14:textId="77777777" w:rsidR="000D251E" w:rsidRPr="00F84FA8" w:rsidRDefault="000D251E"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55DCF89F" w14:textId="14E6F058" w:rsidR="000D251E" w:rsidRPr="00F84FA8" w:rsidRDefault="000D251E" w:rsidP="0075405F">
            <w:pPr>
              <w:spacing w:after="160" w:line="259" w:lineRule="auto"/>
              <w:ind w:left="0" w:firstLine="0"/>
              <w:rPr>
                <w:color w:val="000000"/>
              </w:rPr>
            </w:pPr>
            <w:r w:rsidRPr="000D251E">
              <w:t>1 minute 52 seconds (Putonghua narration with Chinese subtitles)</w:t>
            </w:r>
          </w:p>
        </w:tc>
        <w:tc>
          <w:tcPr>
            <w:tcW w:w="1454" w:type="dxa"/>
            <w:vMerge/>
          </w:tcPr>
          <w:p w14:paraId="193AC2D5" w14:textId="77777777" w:rsidR="000D251E" w:rsidRPr="00B768B3" w:rsidRDefault="000D251E" w:rsidP="0075405F">
            <w:pPr>
              <w:spacing w:after="160" w:line="259" w:lineRule="auto"/>
              <w:ind w:left="0" w:firstLine="0"/>
              <w:rPr>
                <w:rFonts w:ascii="新細明體" w:hAnsi="新細明體" w:cs="微軟正黑體"/>
                <w:color w:val="000000"/>
              </w:rPr>
            </w:pPr>
          </w:p>
        </w:tc>
      </w:tr>
      <w:tr w:rsidR="000D251E" w:rsidRPr="00263465" w14:paraId="7A1FAE91" w14:textId="77777777" w:rsidTr="0075405F">
        <w:tc>
          <w:tcPr>
            <w:tcW w:w="2059" w:type="dxa"/>
            <w:tcBorders>
              <w:top w:val="nil"/>
              <w:right w:val="nil"/>
            </w:tcBorders>
          </w:tcPr>
          <w:p w14:paraId="089516D6" w14:textId="77777777" w:rsidR="000D251E" w:rsidRPr="00F84FA8" w:rsidRDefault="000D251E"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4C99B9ED" w14:textId="77777777" w:rsidR="000D251E" w:rsidRDefault="000D251E" w:rsidP="000D251E">
            <w:pPr>
              <w:snapToGrid w:val="0"/>
            </w:pPr>
            <w:r>
              <w:t>https://www.chinanews.com.cn/m/gn/2017/0</w:t>
            </w:r>
          </w:p>
          <w:p w14:paraId="59D176C5" w14:textId="407EA691" w:rsidR="000D251E" w:rsidRPr="00B64DBE" w:rsidRDefault="000D251E" w:rsidP="000D251E">
            <w:pPr>
              <w:rPr>
                <w:rFonts w:eastAsia="微軟正黑體"/>
              </w:rPr>
            </w:pPr>
            <w:r>
              <w:t>8-29/8316943.shtml</w:t>
            </w:r>
          </w:p>
        </w:tc>
        <w:tc>
          <w:tcPr>
            <w:tcW w:w="1454" w:type="dxa"/>
            <w:vMerge/>
          </w:tcPr>
          <w:p w14:paraId="53C65109" w14:textId="77777777" w:rsidR="000D251E" w:rsidRPr="00263465" w:rsidRDefault="000D251E" w:rsidP="0075405F">
            <w:pPr>
              <w:spacing w:after="160" w:line="259" w:lineRule="auto"/>
              <w:ind w:left="0" w:firstLine="0"/>
              <w:rPr>
                <w:rFonts w:ascii="新細明體" w:hAnsi="新細明體" w:cs="微軟正黑體"/>
                <w:color w:val="000000"/>
              </w:rPr>
            </w:pPr>
          </w:p>
        </w:tc>
      </w:tr>
    </w:tbl>
    <w:p w14:paraId="0DBFD87F" w14:textId="39293293" w:rsidR="000D251E" w:rsidRDefault="000D251E" w:rsidP="0019317C">
      <w:pPr>
        <w:snapToGrid w:val="0"/>
        <w:ind w:left="0" w:firstLine="0"/>
        <w:jc w:val="both"/>
        <w:rPr>
          <w:rFonts w:eastAsia="微軟正黑體"/>
          <w:b/>
        </w:rPr>
      </w:pPr>
    </w:p>
    <w:p w14:paraId="1A63DC03" w14:textId="74CCCB85" w:rsidR="0019317C" w:rsidRPr="000941BC" w:rsidRDefault="0019317C" w:rsidP="0019317C">
      <w:pPr>
        <w:ind w:left="0" w:firstLine="0"/>
        <w:rPr>
          <w:rFonts w:asciiTheme="minorEastAsia" w:eastAsiaTheme="minorEastAsia" w:hAnsiTheme="minorEastAsia"/>
          <w:lang w:eastAsia="zh-HK"/>
        </w:rPr>
      </w:pPr>
    </w:p>
    <w:p w14:paraId="03FC1F02" w14:textId="77777777" w:rsidR="0019317C" w:rsidRPr="005D4062" w:rsidRDefault="0019317C" w:rsidP="0019317C">
      <w:pPr>
        <w:snapToGrid w:val="0"/>
        <w:ind w:left="0" w:firstLine="0"/>
        <w:jc w:val="both"/>
        <w:rPr>
          <w:rFonts w:eastAsia="微軟正黑體"/>
          <w:b/>
          <w:lang w:eastAsia="zh-HK"/>
        </w:rPr>
      </w:pPr>
      <w:r w:rsidRPr="005D4062">
        <w:rPr>
          <w:rFonts w:eastAsia="微軟正黑體"/>
          <w:b/>
          <w:lang w:eastAsia="zh-HK"/>
        </w:rPr>
        <w:t>Source 2</w:t>
      </w:r>
    </w:p>
    <w:tbl>
      <w:tblPr>
        <w:tblStyle w:val="a5"/>
        <w:tblW w:w="0" w:type="auto"/>
        <w:tblLook w:val="04A0" w:firstRow="1" w:lastRow="0" w:firstColumn="1" w:lastColumn="0" w:noHBand="0" w:noVBand="1"/>
      </w:tblPr>
      <w:tblGrid>
        <w:gridCol w:w="8296"/>
      </w:tblGrid>
      <w:tr w:rsidR="0019317C" w:rsidRPr="000941BC" w14:paraId="414BD792" w14:textId="77777777" w:rsidTr="00940614">
        <w:tc>
          <w:tcPr>
            <w:tcW w:w="8296" w:type="dxa"/>
          </w:tcPr>
          <w:p w14:paraId="7A3E40E0" w14:textId="094E787B" w:rsidR="0019317C" w:rsidRPr="005D4062" w:rsidRDefault="0019317C" w:rsidP="008D137A">
            <w:pPr>
              <w:pStyle w:val="Web"/>
              <w:shd w:val="clear" w:color="auto" w:fill="FFFFFF"/>
              <w:snapToGrid w:val="0"/>
              <w:spacing w:before="0" w:beforeAutospacing="0" w:after="0" w:afterAutospacing="0"/>
              <w:jc w:val="both"/>
              <w:rPr>
                <w:rFonts w:eastAsia="微軟正黑體"/>
                <w:color w:val="222222"/>
              </w:rPr>
            </w:pPr>
            <w:r>
              <w:rPr>
                <w:rFonts w:eastAsia="微軟正黑體"/>
                <w:color w:val="222222"/>
              </w:rPr>
              <w:t>O</w:t>
            </w:r>
            <w:r w:rsidRPr="005D4062">
              <w:rPr>
                <w:rFonts w:eastAsia="微軟正黑體"/>
                <w:color w:val="222222"/>
              </w:rPr>
              <w:t xml:space="preserve">verseas </w:t>
            </w:r>
            <w:r>
              <w:rPr>
                <w:rFonts w:eastAsia="微軟正黑體"/>
                <w:color w:val="222222"/>
              </w:rPr>
              <w:t>I</w:t>
            </w:r>
            <w:r w:rsidRPr="005D4062">
              <w:rPr>
                <w:rFonts w:eastAsia="微軟正黑體"/>
                <w:color w:val="222222"/>
              </w:rPr>
              <w:t>nterests</w:t>
            </w:r>
            <w:r>
              <w:rPr>
                <w:rFonts w:eastAsia="微軟正黑體"/>
                <w:color w:val="222222"/>
              </w:rPr>
              <w:t xml:space="preserve"> Security</w:t>
            </w:r>
            <w:r w:rsidRPr="005D4062">
              <w:rPr>
                <w:rFonts w:eastAsia="微軟正黑體"/>
                <w:color w:val="222222"/>
              </w:rPr>
              <w:t xml:space="preserve"> includes the security and legitimate rights and interests of Chinese citizens, institutions, and enterprises</w:t>
            </w:r>
            <w:r w:rsidR="007B3B7D">
              <w:rPr>
                <w:rFonts w:eastAsia="微軟正黑體"/>
                <w:color w:val="222222"/>
              </w:rPr>
              <w:t xml:space="preserve"> overseas</w:t>
            </w:r>
            <w:r>
              <w:rPr>
                <w:rFonts w:eastAsia="微軟正黑體"/>
                <w:color w:val="222222"/>
              </w:rPr>
              <w:t xml:space="preserve">. It also includes </w:t>
            </w:r>
            <w:r w:rsidRPr="005D4062">
              <w:rPr>
                <w:rFonts w:eastAsia="微軟正黑體"/>
                <w:color w:val="222222"/>
              </w:rPr>
              <w:t xml:space="preserve">overseas finance, </w:t>
            </w:r>
            <w:r>
              <w:rPr>
                <w:rFonts w:eastAsia="微軟正黑體"/>
                <w:color w:val="222222"/>
              </w:rPr>
              <w:t>oil</w:t>
            </w:r>
            <w:r w:rsidRPr="005D4062">
              <w:rPr>
                <w:rFonts w:eastAsia="微軟正黑體"/>
                <w:color w:val="222222"/>
              </w:rPr>
              <w:t>, minerals, shipping, and other commercial interests. It covers many fields</w:t>
            </w:r>
            <w:r>
              <w:rPr>
                <w:rFonts w:eastAsia="微軟正黑體"/>
                <w:color w:val="222222"/>
              </w:rPr>
              <w:t>,</w:t>
            </w:r>
            <w:r w:rsidRPr="005D4062">
              <w:rPr>
                <w:rFonts w:eastAsia="微軟正黑體"/>
                <w:color w:val="222222"/>
              </w:rPr>
              <w:t xml:space="preserve"> such as politics, economy, security, and resources</w:t>
            </w:r>
            <w:r>
              <w:rPr>
                <w:rFonts w:eastAsia="微軟正黑體"/>
                <w:color w:val="222222"/>
              </w:rPr>
              <w:t>, which</w:t>
            </w:r>
            <w:r w:rsidRPr="005D4062">
              <w:rPr>
                <w:rFonts w:eastAsia="微軟正黑體"/>
                <w:color w:val="222222"/>
              </w:rPr>
              <w:t xml:space="preserve"> </w:t>
            </w:r>
            <w:r>
              <w:rPr>
                <w:rFonts w:eastAsia="微軟正黑體"/>
                <w:color w:val="222222"/>
              </w:rPr>
              <w:t>are important components</w:t>
            </w:r>
            <w:r w:rsidRPr="005D4062">
              <w:rPr>
                <w:rFonts w:eastAsia="微軟正黑體"/>
                <w:color w:val="222222"/>
              </w:rPr>
              <w:t xml:space="preserve"> of national security</w:t>
            </w:r>
            <w:r>
              <w:rPr>
                <w:rFonts w:eastAsia="微軟正黑體"/>
                <w:color w:val="222222"/>
              </w:rPr>
              <w:t xml:space="preserve">. </w:t>
            </w:r>
            <w:r w:rsidR="007B3B7D">
              <w:rPr>
                <w:rFonts w:eastAsia="微軟正黑體"/>
                <w:color w:val="222222"/>
              </w:rPr>
              <w:t>T</w:t>
            </w:r>
            <w:r w:rsidR="008D137A">
              <w:rPr>
                <w:rFonts w:eastAsia="微軟正黑體"/>
                <w:color w:val="222222"/>
              </w:rPr>
              <w:t>o</w:t>
            </w:r>
            <w:r w:rsidR="007B3B7D">
              <w:rPr>
                <w:rFonts w:eastAsia="微軟正黑體"/>
                <w:color w:val="222222"/>
              </w:rPr>
              <w:t xml:space="preserve"> f</w:t>
            </w:r>
            <w:r w:rsidRPr="005D4062">
              <w:rPr>
                <w:rFonts w:eastAsia="微軟正黑體"/>
                <w:color w:val="222222"/>
              </w:rPr>
              <w:t>ac</w:t>
            </w:r>
            <w:r>
              <w:rPr>
                <w:rFonts w:eastAsia="微軟正黑體"/>
                <w:color w:val="222222"/>
              </w:rPr>
              <w:t>e</w:t>
            </w:r>
            <w:r w:rsidRPr="005D4062">
              <w:rPr>
                <w:rFonts w:eastAsia="微軟正黑體"/>
                <w:color w:val="222222"/>
              </w:rPr>
              <w:t xml:space="preserve"> </w:t>
            </w:r>
            <w:r>
              <w:rPr>
                <w:rFonts w:eastAsia="微軟正黑體"/>
                <w:color w:val="222222"/>
              </w:rPr>
              <w:t>threats like</w:t>
            </w:r>
            <w:r w:rsidRPr="005D4062">
              <w:rPr>
                <w:rFonts w:eastAsia="微軟正黑體"/>
                <w:color w:val="222222"/>
              </w:rPr>
              <w:t xml:space="preserve"> conflicts and political instability, international terrorism, </w:t>
            </w:r>
            <w:r w:rsidR="007B3B7D">
              <w:rPr>
                <w:rFonts w:eastAsia="微軟正黑體"/>
                <w:color w:val="222222"/>
              </w:rPr>
              <w:t xml:space="preserve">major </w:t>
            </w:r>
            <w:r w:rsidRPr="005D4062">
              <w:rPr>
                <w:rFonts w:eastAsia="微軟正黑體"/>
                <w:color w:val="222222"/>
              </w:rPr>
              <w:t xml:space="preserve">natural disasters, and major </w:t>
            </w:r>
            <w:r w:rsidR="007B3B7D">
              <w:rPr>
                <w:rFonts w:eastAsia="微軟正黑體"/>
                <w:color w:val="222222"/>
              </w:rPr>
              <w:t xml:space="preserve">new outbreaks of </w:t>
            </w:r>
            <w:r w:rsidRPr="005D4062">
              <w:rPr>
                <w:rFonts w:eastAsia="微軟正黑體"/>
                <w:color w:val="222222"/>
              </w:rPr>
              <w:t>infectious diseases</w:t>
            </w:r>
            <w:r w:rsidR="008D137A">
              <w:rPr>
                <w:rFonts w:eastAsia="微軟正黑體"/>
                <w:color w:val="222222"/>
              </w:rPr>
              <w:t>,</w:t>
            </w:r>
            <w:r>
              <w:rPr>
                <w:rFonts w:eastAsia="微軟正黑體"/>
                <w:color w:val="222222"/>
              </w:rPr>
              <w:t xml:space="preserve"> </w:t>
            </w:r>
            <w:r w:rsidR="008D137A">
              <w:rPr>
                <w:rFonts w:eastAsia="微軟正黑體"/>
                <w:color w:val="222222"/>
              </w:rPr>
              <w:t xml:space="preserve">to </w:t>
            </w:r>
            <w:r w:rsidR="007B3B7D">
              <w:rPr>
                <w:rFonts w:eastAsia="微軟正黑體"/>
                <w:color w:val="222222"/>
              </w:rPr>
              <w:t xml:space="preserve">safeguard security of </w:t>
            </w:r>
            <w:r>
              <w:rPr>
                <w:rFonts w:eastAsia="微軟正黑體"/>
                <w:color w:val="222222"/>
              </w:rPr>
              <w:t>overseas interests, it must take effective measures to deal with the real threats and various risks and challenges faced by the country</w:t>
            </w:r>
            <w:r w:rsidR="000B23DC">
              <w:rPr>
                <w:rFonts w:eastAsia="微軟正黑體"/>
                <w:color w:val="222222"/>
              </w:rPr>
              <w:t>’</w:t>
            </w:r>
            <w:r>
              <w:rPr>
                <w:rFonts w:eastAsia="微軟正黑體"/>
                <w:color w:val="222222"/>
              </w:rPr>
              <w:t>s overseas interests, improve</w:t>
            </w:r>
            <w:r w:rsidRPr="005D4062">
              <w:rPr>
                <w:rFonts w:eastAsia="微軟正黑體"/>
                <w:color w:val="222222"/>
              </w:rPr>
              <w:t xml:space="preserve"> </w:t>
            </w:r>
            <w:r w:rsidR="007B3B7D">
              <w:rPr>
                <w:rFonts w:eastAsia="微軟正黑體"/>
                <w:color w:val="222222"/>
              </w:rPr>
              <w:t xml:space="preserve">the ability to safeguard overseas </w:t>
            </w:r>
            <w:r w:rsidRPr="005D4062">
              <w:rPr>
                <w:rFonts w:eastAsia="微軟正黑體"/>
                <w:color w:val="222222"/>
              </w:rPr>
              <w:t>security, and strengthen international cooperation.</w:t>
            </w:r>
          </w:p>
        </w:tc>
      </w:tr>
    </w:tbl>
    <w:p w14:paraId="1599E22B" w14:textId="77777777" w:rsidR="0019317C" w:rsidRPr="005D4062" w:rsidRDefault="0019317C" w:rsidP="0019317C">
      <w:pPr>
        <w:ind w:left="0" w:firstLine="0"/>
        <w:rPr>
          <w:rFonts w:eastAsiaTheme="minorEastAsia"/>
          <w:sz w:val="22"/>
          <w:szCs w:val="22"/>
        </w:rPr>
      </w:pPr>
      <w:r w:rsidRPr="005D4062">
        <w:rPr>
          <w:rFonts w:eastAsiaTheme="minorEastAsia"/>
          <w:sz w:val="22"/>
          <w:szCs w:val="22"/>
        </w:rPr>
        <w:t>Source</w:t>
      </w:r>
      <w:r w:rsidRPr="005D4062">
        <w:rPr>
          <w:rFonts w:eastAsiaTheme="minorEastAsia"/>
          <w:sz w:val="22"/>
          <w:szCs w:val="22"/>
          <w:lang w:eastAsia="zh-HK"/>
        </w:rPr>
        <w:t>: National Security Education Day</w:t>
      </w:r>
    </w:p>
    <w:p w14:paraId="4B865533" w14:textId="77777777" w:rsidR="0019317C" w:rsidRPr="000941BC" w:rsidRDefault="0019317C" w:rsidP="0019317C">
      <w:pPr>
        <w:ind w:left="0" w:firstLine="0"/>
        <w:rPr>
          <w:rFonts w:eastAsiaTheme="minorEastAsia"/>
          <w:sz w:val="22"/>
          <w:szCs w:val="22"/>
          <w:lang w:eastAsia="zh-HK"/>
        </w:rPr>
      </w:pPr>
      <w:r w:rsidRPr="000941BC">
        <w:rPr>
          <w:rFonts w:eastAsiaTheme="minorEastAsia"/>
          <w:sz w:val="22"/>
          <w:szCs w:val="22"/>
          <w:lang w:eastAsia="zh-HK"/>
        </w:rPr>
        <w:t>https://www.nsed.gov.hk/assets/images/focus/2023_main_14_board/10_nuclear_eco_oversea.pdf</w:t>
      </w:r>
    </w:p>
    <w:p w14:paraId="7B7F6D99" w14:textId="77777777" w:rsidR="0019317C" w:rsidRPr="000941BC" w:rsidRDefault="0019317C" w:rsidP="0019317C">
      <w:pPr>
        <w:ind w:left="0" w:firstLine="0"/>
        <w:rPr>
          <w:rFonts w:asciiTheme="minorEastAsia" w:eastAsiaTheme="minorEastAsia" w:hAnsiTheme="minorEastAsia"/>
          <w:lang w:eastAsia="zh-HK"/>
        </w:rPr>
      </w:pPr>
    </w:p>
    <w:p w14:paraId="629C923F" w14:textId="77777777" w:rsidR="0019317C" w:rsidRPr="00CE70DC" w:rsidRDefault="0019317C" w:rsidP="0019317C">
      <w:pPr>
        <w:numPr>
          <w:ilvl w:val="0"/>
          <w:numId w:val="44"/>
        </w:numPr>
        <w:tabs>
          <w:tab w:val="left" w:pos="426"/>
          <w:tab w:val="left" w:pos="993"/>
        </w:tabs>
        <w:spacing w:line="276" w:lineRule="auto"/>
        <w:ind w:left="964" w:hanging="964"/>
        <w:rPr>
          <w:rFonts w:eastAsiaTheme="minorEastAsia"/>
        </w:rPr>
      </w:pPr>
      <w:r w:rsidRPr="000941BC">
        <w:rPr>
          <w:rFonts w:eastAsiaTheme="minorEastAsia"/>
        </w:rPr>
        <w:t>(a)</w:t>
      </w:r>
      <w:r w:rsidRPr="000941BC">
        <w:rPr>
          <w:rFonts w:eastAsiaTheme="minorEastAsia"/>
        </w:rPr>
        <w:tab/>
      </w:r>
      <w:r w:rsidRPr="00CE70DC">
        <w:rPr>
          <w:rFonts w:eastAsiaTheme="minorEastAsia"/>
        </w:rPr>
        <w:t xml:space="preserve">According to Source 1, what unrest happened in Yemen in 2015? </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9317C" w:rsidRPr="000941BC" w14:paraId="37490EF6" w14:textId="77777777" w:rsidTr="00940614">
        <w:tc>
          <w:tcPr>
            <w:tcW w:w="7313" w:type="dxa"/>
          </w:tcPr>
          <w:p w14:paraId="2BA36AE8" w14:textId="77777777" w:rsidR="0019317C" w:rsidRPr="000941BC" w:rsidRDefault="0019317C" w:rsidP="00940614">
            <w:pPr>
              <w:spacing w:line="360" w:lineRule="auto"/>
              <w:ind w:left="0" w:firstLine="0"/>
              <w:rPr>
                <w:rFonts w:eastAsiaTheme="minorEastAsia"/>
                <w:i/>
                <w:color w:val="FF0000"/>
              </w:rPr>
            </w:pPr>
            <w:r w:rsidRPr="00CE70DC">
              <w:rPr>
                <w:rFonts w:eastAsiaTheme="minorEastAsia"/>
                <w:i/>
                <w:color w:val="FF0000"/>
              </w:rPr>
              <w:t xml:space="preserve">Armed conflicts broke out in Yemen in 2015, and the security situation </w:t>
            </w:r>
          </w:p>
        </w:tc>
      </w:tr>
      <w:tr w:rsidR="0019317C" w:rsidRPr="000941BC" w14:paraId="2819EF41" w14:textId="77777777" w:rsidTr="00940614">
        <w:tc>
          <w:tcPr>
            <w:tcW w:w="7313" w:type="dxa"/>
          </w:tcPr>
          <w:p w14:paraId="08CFD48E" w14:textId="77777777" w:rsidR="0019317C" w:rsidRPr="000D4C4C" w:rsidDel="00CE70DC" w:rsidRDefault="0019317C" w:rsidP="00940614">
            <w:pPr>
              <w:spacing w:line="360" w:lineRule="auto"/>
              <w:ind w:left="0" w:firstLine="0"/>
              <w:rPr>
                <w:i/>
                <w:color w:val="FF0000"/>
                <w:lang w:eastAsia="zh-HK"/>
              </w:rPr>
            </w:pPr>
            <w:r w:rsidRPr="00CE70DC">
              <w:rPr>
                <w:rFonts w:eastAsiaTheme="minorEastAsia"/>
                <w:i/>
                <w:color w:val="FF0000"/>
              </w:rPr>
              <w:t>deteriorated.</w:t>
            </w:r>
          </w:p>
        </w:tc>
      </w:tr>
    </w:tbl>
    <w:p w14:paraId="05FC55C7" w14:textId="77777777" w:rsidR="0019317C" w:rsidRPr="00FE275E" w:rsidRDefault="0019317C" w:rsidP="0019317C">
      <w:pPr>
        <w:pStyle w:val="a6"/>
        <w:tabs>
          <w:tab w:val="left" w:pos="426"/>
        </w:tabs>
        <w:spacing w:line="276" w:lineRule="auto"/>
        <w:ind w:left="964" w:firstLine="0"/>
        <w:contextualSpacing w:val="0"/>
        <w:jc w:val="both"/>
        <w:rPr>
          <w:rFonts w:eastAsiaTheme="minorEastAsia"/>
        </w:rPr>
      </w:pPr>
    </w:p>
    <w:p w14:paraId="3C735982" w14:textId="213FD21C" w:rsidR="0019317C" w:rsidRPr="00B6514A" w:rsidRDefault="0019317C" w:rsidP="0019317C">
      <w:pPr>
        <w:pStyle w:val="a6"/>
        <w:numPr>
          <w:ilvl w:val="0"/>
          <w:numId w:val="124"/>
        </w:numPr>
        <w:tabs>
          <w:tab w:val="left" w:pos="426"/>
        </w:tabs>
        <w:spacing w:line="276" w:lineRule="auto"/>
        <w:ind w:left="993" w:hanging="567"/>
        <w:contextualSpacing w:val="0"/>
        <w:jc w:val="both"/>
        <w:rPr>
          <w:rFonts w:eastAsiaTheme="minorEastAsia"/>
        </w:rPr>
      </w:pPr>
      <w:r w:rsidRPr="005D4062">
        <w:rPr>
          <w:rFonts w:eastAsiaTheme="minorEastAsia"/>
        </w:rPr>
        <w:t xml:space="preserve">According to Source 1 and Source 2, </w:t>
      </w:r>
      <w:r w:rsidRPr="00B6514A">
        <w:rPr>
          <w:rFonts w:eastAsiaTheme="minorEastAsia"/>
        </w:rPr>
        <w:t>how</w:t>
      </w:r>
      <w:r w:rsidRPr="005D4062">
        <w:rPr>
          <w:rFonts w:eastAsiaTheme="minorEastAsia"/>
        </w:rPr>
        <w:t xml:space="preserve"> do you think the armed conflict</w:t>
      </w:r>
      <w:r w:rsidR="00C6356F">
        <w:rPr>
          <w:rFonts w:eastAsiaTheme="minorEastAsia"/>
        </w:rPr>
        <w:t>s</w:t>
      </w:r>
      <w:r w:rsidRPr="005D4062">
        <w:rPr>
          <w:rFonts w:eastAsiaTheme="minorEastAsia"/>
        </w:rPr>
        <w:t xml:space="preserve"> in Yemen affect our country</w:t>
      </w:r>
      <w:r w:rsidR="000B23DC">
        <w:rPr>
          <w:rFonts w:eastAsiaTheme="minorEastAsia"/>
        </w:rPr>
        <w:t>’</w:t>
      </w:r>
      <w:r w:rsidRPr="005D4062">
        <w:rPr>
          <w:rFonts w:eastAsiaTheme="minorEastAsia"/>
        </w:rPr>
        <w:t xml:space="preserve">s </w:t>
      </w:r>
      <w:r>
        <w:rPr>
          <w:rFonts w:eastAsiaTheme="minorEastAsia"/>
        </w:rPr>
        <w:t>“</w:t>
      </w:r>
      <w:r w:rsidR="00C6356F">
        <w:rPr>
          <w:rFonts w:eastAsiaTheme="minorEastAsia"/>
        </w:rPr>
        <w:t>o</w:t>
      </w:r>
      <w:r>
        <w:rPr>
          <w:rFonts w:eastAsiaTheme="minorEastAsia"/>
        </w:rPr>
        <w:t xml:space="preserve">verseas </w:t>
      </w:r>
      <w:r w:rsidR="00C6356F">
        <w:rPr>
          <w:rFonts w:eastAsiaTheme="minorEastAsia"/>
        </w:rPr>
        <w:t>i</w:t>
      </w:r>
      <w:r>
        <w:rPr>
          <w:rFonts w:eastAsiaTheme="minorEastAsia"/>
        </w:rPr>
        <w:t xml:space="preserve">nterests </w:t>
      </w:r>
      <w:r w:rsidR="00C6356F">
        <w:rPr>
          <w:rFonts w:eastAsiaTheme="minorEastAsia"/>
        </w:rPr>
        <w:t>s</w:t>
      </w:r>
      <w:r w:rsidRPr="005D4062">
        <w:rPr>
          <w:rFonts w:eastAsiaTheme="minorEastAsia"/>
        </w:rPr>
        <w:t>ecurity</w:t>
      </w:r>
      <w:r>
        <w:rPr>
          <w:rFonts w:eastAsiaTheme="minorEastAsia"/>
        </w:rPr>
        <w:t>”</w:t>
      </w:r>
      <w:r w:rsidRPr="005D4062">
        <w:rPr>
          <w:rFonts w:eastAsiaTheme="minor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9317C" w:rsidRPr="000941BC" w14:paraId="469B77E7" w14:textId="77777777" w:rsidTr="00940614">
        <w:tc>
          <w:tcPr>
            <w:tcW w:w="7313" w:type="dxa"/>
          </w:tcPr>
          <w:p w14:paraId="303D9C21" w14:textId="286C321F" w:rsidR="0019317C" w:rsidRPr="000941BC" w:rsidRDefault="0019317C" w:rsidP="007E5381">
            <w:pPr>
              <w:spacing w:line="360" w:lineRule="auto"/>
              <w:ind w:left="0" w:firstLine="0"/>
              <w:rPr>
                <w:rFonts w:eastAsiaTheme="minorEastAsia"/>
                <w:i/>
                <w:color w:val="FF0000"/>
                <w:lang w:eastAsia="zh-HK"/>
              </w:rPr>
            </w:pPr>
            <w:r w:rsidRPr="00B6514A">
              <w:rPr>
                <w:rFonts w:eastAsiaTheme="minorEastAsia"/>
                <w:i/>
                <w:color w:val="FF0000"/>
                <w:lang w:eastAsia="zh-HK"/>
              </w:rPr>
              <w:t>The security</w:t>
            </w:r>
            <w:r>
              <w:rPr>
                <w:rFonts w:eastAsiaTheme="minorEastAsia"/>
                <w:i/>
                <w:color w:val="FF0000"/>
                <w:lang w:eastAsia="zh-HK"/>
              </w:rPr>
              <w:t xml:space="preserve"> and legitimate interests of our country</w:t>
            </w:r>
            <w:r w:rsidR="000B23DC">
              <w:rPr>
                <w:rFonts w:eastAsiaTheme="minorEastAsia"/>
                <w:i/>
                <w:color w:val="FF0000"/>
                <w:lang w:eastAsia="zh-HK"/>
              </w:rPr>
              <w:t>’</w:t>
            </w:r>
            <w:r w:rsidRPr="00B6514A">
              <w:rPr>
                <w:rFonts w:eastAsiaTheme="minorEastAsia"/>
                <w:i/>
                <w:color w:val="FF0000"/>
                <w:lang w:eastAsia="zh-HK"/>
              </w:rPr>
              <w:t>s citizens,</w:t>
            </w:r>
          </w:p>
        </w:tc>
      </w:tr>
      <w:tr w:rsidR="0019317C" w:rsidRPr="000941BC" w14:paraId="06CF9039" w14:textId="77777777" w:rsidTr="00940614">
        <w:tc>
          <w:tcPr>
            <w:tcW w:w="7313" w:type="dxa"/>
          </w:tcPr>
          <w:p w14:paraId="5553B18F" w14:textId="202C3089" w:rsidR="0019317C" w:rsidRPr="000941BC" w:rsidRDefault="0019317C">
            <w:pPr>
              <w:spacing w:line="360" w:lineRule="auto"/>
              <w:ind w:left="0" w:firstLine="0"/>
              <w:rPr>
                <w:rFonts w:eastAsiaTheme="minorEastAsia"/>
                <w:i/>
                <w:color w:val="FF0000"/>
                <w:lang w:eastAsia="zh-HK"/>
              </w:rPr>
            </w:pPr>
            <w:r w:rsidRPr="00B6514A">
              <w:rPr>
                <w:rFonts w:eastAsiaTheme="minorEastAsia"/>
                <w:i/>
                <w:color w:val="FF0000"/>
                <w:lang w:eastAsia="zh-HK"/>
              </w:rPr>
              <w:t xml:space="preserve">organizations, institutions, and enterprises </w:t>
            </w:r>
            <w:r w:rsidR="007E5381">
              <w:rPr>
                <w:rFonts w:eastAsiaTheme="minorEastAsia"/>
                <w:i/>
                <w:color w:val="FF0000"/>
                <w:lang w:eastAsia="zh-HK"/>
              </w:rPr>
              <w:t xml:space="preserve">overseas </w:t>
            </w:r>
            <w:r w:rsidRPr="00B6514A">
              <w:rPr>
                <w:rFonts w:eastAsiaTheme="minorEastAsia"/>
                <w:i/>
                <w:color w:val="FF0000"/>
                <w:lang w:eastAsia="zh-HK"/>
              </w:rPr>
              <w:t>fall</w:t>
            </w:r>
            <w:r>
              <w:rPr>
                <w:rFonts w:eastAsiaTheme="minorEastAsia"/>
                <w:i/>
                <w:color w:val="FF0000"/>
                <w:lang w:eastAsia="zh-HK"/>
              </w:rPr>
              <w:t xml:space="preserve"> within the scope </w:t>
            </w:r>
          </w:p>
        </w:tc>
      </w:tr>
      <w:tr w:rsidR="0019317C" w:rsidRPr="000941BC" w14:paraId="1D984626" w14:textId="77777777" w:rsidTr="00940614">
        <w:tc>
          <w:tcPr>
            <w:tcW w:w="7313" w:type="dxa"/>
          </w:tcPr>
          <w:p w14:paraId="63DC82F1" w14:textId="26D5EAB1" w:rsidR="0019317C" w:rsidRPr="000941BC" w:rsidRDefault="00AA3CD1">
            <w:pPr>
              <w:spacing w:line="360" w:lineRule="auto"/>
              <w:ind w:left="0" w:firstLine="0"/>
              <w:rPr>
                <w:rFonts w:eastAsiaTheme="minorEastAsia"/>
                <w:i/>
                <w:color w:val="FF0000"/>
                <w:lang w:eastAsia="zh-HK"/>
              </w:rPr>
            </w:pPr>
            <w:r>
              <w:rPr>
                <w:rFonts w:eastAsiaTheme="minorEastAsia"/>
                <w:i/>
                <w:color w:val="FF0000"/>
                <w:lang w:eastAsia="zh-HK"/>
              </w:rPr>
              <w:t xml:space="preserve">of our </w:t>
            </w:r>
            <w:r w:rsidR="0019317C">
              <w:rPr>
                <w:rFonts w:eastAsiaTheme="minorEastAsia"/>
                <w:i/>
                <w:color w:val="FF0000"/>
                <w:lang w:eastAsia="zh-HK"/>
              </w:rPr>
              <w:t>country</w:t>
            </w:r>
            <w:r w:rsidR="000B23DC">
              <w:rPr>
                <w:rFonts w:eastAsiaTheme="minorEastAsia"/>
                <w:i/>
                <w:color w:val="FF0000"/>
                <w:lang w:eastAsia="zh-HK"/>
              </w:rPr>
              <w:t>’</w:t>
            </w:r>
            <w:r w:rsidR="0019317C">
              <w:rPr>
                <w:rFonts w:eastAsiaTheme="minorEastAsia"/>
                <w:i/>
                <w:color w:val="FF0000"/>
                <w:lang w:eastAsia="zh-HK"/>
              </w:rPr>
              <w:t>s “</w:t>
            </w:r>
            <w:r w:rsidR="00C6356F">
              <w:rPr>
                <w:rFonts w:eastAsiaTheme="minorEastAsia"/>
                <w:i/>
                <w:color w:val="FF0000"/>
                <w:lang w:eastAsia="zh-HK"/>
              </w:rPr>
              <w:t>o</w:t>
            </w:r>
            <w:r w:rsidR="0019317C">
              <w:rPr>
                <w:rFonts w:eastAsiaTheme="minorEastAsia"/>
                <w:i/>
                <w:color w:val="FF0000"/>
                <w:lang w:eastAsia="zh-HK"/>
              </w:rPr>
              <w:t xml:space="preserve">verseas </w:t>
            </w:r>
            <w:r w:rsidR="00C6356F">
              <w:rPr>
                <w:rFonts w:eastAsiaTheme="minorEastAsia"/>
                <w:i/>
                <w:color w:val="FF0000"/>
                <w:lang w:eastAsia="zh-HK"/>
              </w:rPr>
              <w:t>i</w:t>
            </w:r>
            <w:r w:rsidR="0019317C" w:rsidRPr="00B6514A">
              <w:rPr>
                <w:rFonts w:eastAsiaTheme="minorEastAsia"/>
                <w:i/>
                <w:color w:val="FF0000"/>
                <w:lang w:eastAsia="zh-HK"/>
              </w:rPr>
              <w:t>nterests</w:t>
            </w:r>
            <w:r w:rsidR="0019317C">
              <w:rPr>
                <w:rFonts w:eastAsiaTheme="minorEastAsia"/>
                <w:i/>
                <w:color w:val="FF0000"/>
                <w:lang w:eastAsia="zh-HK"/>
              </w:rPr>
              <w:t xml:space="preserve"> </w:t>
            </w:r>
            <w:r w:rsidR="00C6356F">
              <w:rPr>
                <w:rFonts w:eastAsiaTheme="minorEastAsia"/>
                <w:i/>
                <w:color w:val="FF0000"/>
                <w:lang w:eastAsia="zh-HK"/>
              </w:rPr>
              <w:t>s</w:t>
            </w:r>
            <w:r w:rsidR="0019317C">
              <w:rPr>
                <w:rFonts w:eastAsiaTheme="minorEastAsia"/>
                <w:i/>
                <w:color w:val="FF0000"/>
                <w:lang w:eastAsia="zh-HK"/>
              </w:rPr>
              <w:t>ecurity”.</w:t>
            </w:r>
            <w:r w:rsidR="0019317C" w:rsidRPr="005C6E88">
              <w:rPr>
                <w:rFonts w:eastAsiaTheme="minorEastAsia"/>
                <w:i/>
                <w:color w:val="FF0000"/>
                <w:lang w:eastAsia="zh-HK"/>
              </w:rPr>
              <w:t xml:space="preserve"> The </w:t>
            </w:r>
            <w:r w:rsidR="0019317C">
              <w:rPr>
                <w:rFonts w:eastAsiaTheme="minorEastAsia"/>
                <w:i/>
                <w:color w:val="FF0000"/>
                <w:lang w:eastAsia="zh-HK"/>
              </w:rPr>
              <w:t>armed conflict</w:t>
            </w:r>
            <w:r w:rsidR="00C6356F">
              <w:rPr>
                <w:rFonts w:eastAsiaTheme="minorEastAsia"/>
                <w:i/>
                <w:color w:val="FF0000"/>
                <w:lang w:eastAsia="zh-HK"/>
              </w:rPr>
              <w:t>s</w:t>
            </w:r>
            <w:r w:rsidR="0019317C">
              <w:rPr>
                <w:rFonts w:eastAsiaTheme="minorEastAsia"/>
                <w:i/>
                <w:color w:val="FF0000"/>
                <w:lang w:eastAsia="zh-HK"/>
              </w:rPr>
              <w:t xml:space="preserve"> in </w:t>
            </w:r>
          </w:p>
        </w:tc>
      </w:tr>
      <w:tr w:rsidR="0019317C" w:rsidRPr="000941BC" w14:paraId="0E96BC1B" w14:textId="77777777" w:rsidTr="00940614">
        <w:tc>
          <w:tcPr>
            <w:tcW w:w="7313" w:type="dxa"/>
          </w:tcPr>
          <w:p w14:paraId="75C7D72C" w14:textId="77994284" w:rsidR="0019317C" w:rsidRPr="000941BC" w:rsidRDefault="00AA3CD1">
            <w:pPr>
              <w:spacing w:line="360" w:lineRule="auto"/>
              <w:ind w:left="0" w:firstLine="0"/>
              <w:rPr>
                <w:rFonts w:eastAsiaTheme="minorEastAsia"/>
                <w:i/>
                <w:color w:val="FF0000"/>
                <w:lang w:eastAsia="zh-HK"/>
              </w:rPr>
            </w:pPr>
            <w:r>
              <w:rPr>
                <w:rFonts w:eastAsiaTheme="minorEastAsia"/>
                <w:i/>
                <w:color w:val="FF0000"/>
                <w:lang w:eastAsia="zh-HK"/>
              </w:rPr>
              <w:t xml:space="preserve">Yemen </w:t>
            </w:r>
            <w:r w:rsidR="0019317C">
              <w:rPr>
                <w:rFonts w:eastAsiaTheme="minorEastAsia"/>
                <w:i/>
                <w:color w:val="FF0000"/>
                <w:lang w:eastAsia="zh-HK"/>
              </w:rPr>
              <w:t xml:space="preserve">may </w:t>
            </w:r>
            <w:r w:rsidR="0019317C" w:rsidRPr="005C6E88">
              <w:rPr>
                <w:rFonts w:eastAsiaTheme="minorEastAsia"/>
                <w:i/>
                <w:color w:val="FF0000"/>
                <w:lang w:eastAsia="zh-HK"/>
              </w:rPr>
              <w:t xml:space="preserve">harm the lives and property of our overseas citizens, as well </w:t>
            </w:r>
          </w:p>
        </w:tc>
      </w:tr>
      <w:tr w:rsidR="0019317C" w:rsidRPr="000941BC" w14:paraId="7002A64A" w14:textId="77777777" w:rsidTr="00940614">
        <w:tc>
          <w:tcPr>
            <w:tcW w:w="7313" w:type="dxa"/>
          </w:tcPr>
          <w:p w14:paraId="47BB1ADF" w14:textId="3BCDAF9D" w:rsidR="0019317C" w:rsidRDefault="00AA3CD1" w:rsidP="00940614">
            <w:pPr>
              <w:spacing w:line="360" w:lineRule="auto"/>
              <w:ind w:left="0" w:firstLine="0"/>
              <w:rPr>
                <w:rFonts w:eastAsiaTheme="minorEastAsia"/>
                <w:i/>
                <w:color w:val="FF0000"/>
                <w:lang w:eastAsia="zh-HK"/>
              </w:rPr>
            </w:pPr>
            <w:r w:rsidRPr="005C6E88">
              <w:rPr>
                <w:rFonts w:eastAsiaTheme="minorEastAsia"/>
                <w:i/>
                <w:color w:val="FF0000"/>
                <w:lang w:eastAsia="zh-HK"/>
              </w:rPr>
              <w:t>as</w:t>
            </w:r>
            <w:r>
              <w:rPr>
                <w:rFonts w:eastAsiaTheme="minorEastAsia"/>
                <w:i/>
                <w:color w:val="FF0000"/>
                <w:lang w:eastAsia="zh-HK"/>
              </w:rPr>
              <w:t xml:space="preserve"> </w:t>
            </w:r>
            <w:r w:rsidR="0019317C">
              <w:rPr>
                <w:rFonts w:eastAsiaTheme="minorEastAsia"/>
                <w:i/>
                <w:color w:val="FF0000"/>
                <w:lang w:eastAsia="zh-HK"/>
              </w:rPr>
              <w:t>disrupt our financial, oil</w:t>
            </w:r>
            <w:r w:rsidR="0019317C" w:rsidRPr="005C6E88">
              <w:rPr>
                <w:rFonts w:eastAsiaTheme="minorEastAsia"/>
                <w:i/>
                <w:color w:val="FF0000"/>
                <w:lang w:eastAsia="zh-HK"/>
              </w:rPr>
              <w:t xml:space="preserve">, mineral, shipping and other commercial </w:t>
            </w:r>
          </w:p>
        </w:tc>
      </w:tr>
      <w:tr w:rsidR="0019317C" w:rsidRPr="000941BC" w14:paraId="44D1A647" w14:textId="77777777" w:rsidTr="00940614">
        <w:tc>
          <w:tcPr>
            <w:tcW w:w="7313" w:type="dxa"/>
          </w:tcPr>
          <w:p w14:paraId="30B25773" w14:textId="77777777" w:rsidR="0019317C" w:rsidRDefault="0019317C" w:rsidP="00940614">
            <w:pPr>
              <w:spacing w:line="360" w:lineRule="auto"/>
              <w:ind w:left="0" w:firstLine="0"/>
              <w:rPr>
                <w:rFonts w:eastAsiaTheme="minorEastAsia"/>
                <w:i/>
                <w:color w:val="FF0000"/>
                <w:lang w:eastAsia="zh-HK"/>
              </w:rPr>
            </w:pPr>
            <w:r w:rsidRPr="005C6E88">
              <w:rPr>
                <w:rFonts w:eastAsiaTheme="minorEastAsia"/>
                <w:i/>
                <w:color w:val="FF0000"/>
                <w:lang w:eastAsia="zh-HK"/>
              </w:rPr>
              <w:t>interests in Yemen.</w:t>
            </w:r>
          </w:p>
        </w:tc>
      </w:tr>
    </w:tbl>
    <w:p w14:paraId="39E4C0EB" w14:textId="77777777" w:rsidR="0019317C" w:rsidRDefault="0019317C" w:rsidP="0019317C"/>
    <w:p w14:paraId="78EBA40C" w14:textId="1CA43185" w:rsidR="00B1312E" w:rsidRDefault="00B1312E" w:rsidP="002F0BDC">
      <w:pPr>
        <w:snapToGrid w:val="0"/>
        <w:ind w:left="0" w:firstLine="0"/>
        <w:rPr>
          <w:rFonts w:ascii="微軟正黑體" w:eastAsia="微軟正黑體" w:hAnsi="微軟正黑體"/>
          <w:b/>
        </w:rPr>
      </w:pPr>
      <w:r>
        <w:rPr>
          <w:rFonts w:ascii="微軟正黑體" w:eastAsia="微軟正黑體" w:hAnsi="微軟正黑體"/>
          <w:b/>
        </w:rPr>
        <w:br w:type="page"/>
      </w:r>
    </w:p>
    <w:p w14:paraId="3AE13D7C" w14:textId="5E976230" w:rsidR="002F0BDC" w:rsidRDefault="001634EB" w:rsidP="002F0BDC">
      <w:pPr>
        <w:snapToGrid w:val="0"/>
        <w:ind w:left="0" w:firstLine="0"/>
        <w:rPr>
          <w:rFonts w:eastAsia="微軟正黑體"/>
          <w:b/>
        </w:rPr>
      </w:pPr>
      <w:r w:rsidRPr="007E5381">
        <w:rPr>
          <w:rFonts w:eastAsia="微軟正黑體"/>
          <w:b/>
        </w:rPr>
        <w:lastRenderedPageBreak/>
        <w:t>Source 3</w:t>
      </w:r>
    </w:p>
    <w:tbl>
      <w:tblPr>
        <w:tblStyle w:val="TableGrid3"/>
        <w:tblW w:w="5049" w:type="pct"/>
        <w:tblLayout w:type="fixed"/>
        <w:tblLook w:val="04A0" w:firstRow="1" w:lastRow="0" w:firstColumn="1" w:lastColumn="0" w:noHBand="0" w:noVBand="1"/>
      </w:tblPr>
      <w:tblGrid>
        <w:gridCol w:w="2059"/>
        <w:gridCol w:w="4864"/>
        <w:gridCol w:w="1454"/>
      </w:tblGrid>
      <w:tr w:rsidR="006C66DA" w:rsidRPr="00263465" w14:paraId="2F224594" w14:textId="77777777" w:rsidTr="0075405F">
        <w:trPr>
          <w:trHeight w:val="490"/>
        </w:trPr>
        <w:tc>
          <w:tcPr>
            <w:tcW w:w="2059" w:type="dxa"/>
            <w:tcBorders>
              <w:bottom w:val="nil"/>
              <w:right w:val="nil"/>
            </w:tcBorders>
          </w:tcPr>
          <w:p w14:paraId="234FA4DF" w14:textId="77777777" w:rsidR="006C66DA" w:rsidRPr="00F84FA8" w:rsidRDefault="006C66DA"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4174CA17" w14:textId="3AA8CAC0" w:rsidR="006C66DA" w:rsidRPr="00F84FA8" w:rsidRDefault="006C66DA" w:rsidP="0075405F">
            <w:pPr>
              <w:spacing w:after="160" w:line="259" w:lineRule="auto"/>
              <w:ind w:left="0" w:firstLine="0"/>
              <w:rPr>
                <w:color w:val="000000"/>
                <w:lang w:eastAsia="zh-HK"/>
              </w:rPr>
            </w:pPr>
            <w:r w:rsidRPr="006C66DA">
              <w:rPr>
                <w:rFonts w:eastAsia="微軟正黑體" w:hint="eastAsia"/>
                <w:color w:val="000000"/>
                <w:lang w:eastAsia="zh-HK"/>
              </w:rPr>
              <w:t>現實版「紅海行動」上演，中國海軍抓捕海盜畫面首度曝光</w:t>
            </w:r>
          </w:p>
        </w:tc>
        <w:tc>
          <w:tcPr>
            <w:tcW w:w="1454" w:type="dxa"/>
            <w:vMerge w:val="restart"/>
          </w:tcPr>
          <w:p w14:paraId="3879AE58" w14:textId="6207D814" w:rsidR="006C66DA" w:rsidRPr="00F84FA8" w:rsidRDefault="00403400"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70241077" wp14:editId="73F9BC37">
                  <wp:extent cx="786130" cy="8064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B85D7D.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86130" cy="806450"/>
                          </a:xfrm>
                          <a:prstGeom prst="rect">
                            <a:avLst/>
                          </a:prstGeom>
                        </pic:spPr>
                      </pic:pic>
                    </a:graphicData>
                  </a:graphic>
                </wp:inline>
              </w:drawing>
            </w:r>
          </w:p>
        </w:tc>
      </w:tr>
      <w:tr w:rsidR="006C66DA" w:rsidRPr="00263465" w14:paraId="2AB7772F" w14:textId="77777777" w:rsidTr="0075405F">
        <w:tc>
          <w:tcPr>
            <w:tcW w:w="2059" w:type="dxa"/>
            <w:tcBorders>
              <w:top w:val="nil"/>
              <w:bottom w:val="nil"/>
              <w:right w:val="nil"/>
            </w:tcBorders>
          </w:tcPr>
          <w:p w14:paraId="50D40FEA" w14:textId="77777777" w:rsidR="006C66DA" w:rsidRPr="00F84FA8" w:rsidRDefault="006C66DA"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727352FB" w14:textId="3F8DFF2C" w:rsidR="006C66DA" w:rsidRPr="00F84FA8" w:rsidRDefault="00372F59" w:rsidP="0075405F">
            <w:pPr>
              <w:spacing w:after="160" w:line="259" w:lineRule="auto"/>
              <w:ind w:left="0" w:firstLine="0"/>
              <w:rPr>
                <w:color w:val="000000"/>
              </w:rPr>
            </w:pPr>
            <w:r w:rsidRPr="00AD0DCD">
              <w:rPr>
                <w:rFonts w:eastAsia="微軟正黑體" w:hint="eastAsia"/>
                <w:color w:val="000000"/>
              </w:rPr>
              <w:t>央視網</w:t>
            </w:r>
          </w:p>
        </w:tc>
        <w:tc>
          <w:tcPr>
            <w:tcW w:w="1454" w:type="dxa"/>
            <w:vMerge/>
          </w:tcPr>
          <w:p w14:paraId="4D435241" w14:textId="77777777" w:rsidR="006C66DA" w:rsidRPr="00B768B3" w:rsidRDefault="006C66DA" w:rsidP="0075405F">
            <w:pPr>
              <w:spacing w:after="160" w:line="259" w:lineRule="auto"/>
              <w:ind w:left="0" w:firstLine="0"/>
              <w:rPr>
                <w:rFonts w:ascii="新細明體" w:hAnsi="新細明體" w:cs="微軟正黑體"/>
                <w:color w:val="000000"/>
              </w:rPr>
            </w:pPr>
          </w:p>
        </w:tc>
      </w:tr>
      <w:tr w:rsidR="006C66DA" w:rsidRPr="00263465" w14:paraId="12F4836A" w14:textId="77777777" w:rsidTr="0075405F">
        <w:tc>
          <w:tcPr>
            <w:tcW w:w="2059" w:type="dxa"/>
            <w:tcBorders>
              <w:top w:val="nil"/>
              <w:bottom w:val="nil"/>
              <w:right w:val="nil"/>
            </w:tcBorders>
          </w:tcPr>
          <w:p w14:paraId="5B640B4E" w14:textId="77777777" w:rsidR="006C66DA" w:rsidRPr="00F84FA8" w:rsidRDefault="006C66DA"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2812A93F" w14:textId="5044009A" w:rsidR="006C66DA" w:rsidRPr="00F84FA8" w:rsidRDefault="00737FC3" w:rsidP="0075405F">
            <w:pPr>
              <w:spacing w:after="160" w:line="259" w:lineRule="auto"/>
              <w:ind w:left="0" w:firstLine="0"/>
              <w:rPr>
                <w:color w:val="000000"/>
              </w:rPr>
            </w:pPr>
            <w:r>
              <w:t xml:space="preserve">4 minutes </w:t>
            </w:r>
            <w:r w:rsidR="006C66DA" w:rsidRPr="006C66DA">
              <w:t>35 seconds (Putonghua narration with Chinese subtitles)</w:t>
            </w:r>
          </w:p>
        </w:tc>
        <w:tc>
          <w:tcPr>
            <w:tcW w:w="1454" w:type="dxa"/>
            <w:vMerge/>
          </w:tcPr>
          <w:p w14:paraId="6EF39DAA" w14:textId="77777777" w:rsidR="006C66DA" w:rsidRPr="00B768B3" w:rsidRDefault="006C66DA" w:rsidP="0075405F">
            <w:pPr>
              <w:spacing w:after="160" w:line="259" w:lineRule="auto"/>
              <w:ind w:left="0" w:firstLine="0"/>
              <w:rPr>
                <w:rFonts w:ascii="新細明體" w:hAnsi="新細明體" w:cs="微軟正黑體"/>
                <w:color w:val="000000"/>
              </w:rPr>
            </w:pPr>
          </w:p>
        </w:tc>
      </w:tr>
      <w:tr w:rsidR="00372F59" w:rsidRPr="00263465" w14:paraId="2C20438E" w14:textId="77777777" w:rsidTr="0075405F">
        <w:tc>
          <w:tcPr>
            <w:tcW w:w="2059" w:type="dxa"/>
            <w:tcBorders>
              <w:top w:val="nil"/>
              <w:right w:val="nil"/>
            </w:tcBorders>
          </w:tcPr>
          <w:p w14:paraId="49622856" w14:textId="77777777" w:rsidR="00372F59" w:rsidRPr="00F84FA8" w:rsidRDefault="00372F59" w:rsidP="00372F59">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1B7770C8" w14:textId="77777777" w:rsidR="00372F59" w:rsidRPr="00B86043" w:rsidRDefault="00CB0A18" w:rsidP="00372F59">
            <w:pPr>
              <w:snapToGrid w:val="0"/>
              <w:rPr>
                <w:rFonts w:eastAsia="微軟正黑體"/>
                <w:color w:val="000000" w:themeColor="text1"/>
              </w:rPr>
            </w:pPr>
            <w:hyperlink r:id="rId79" w:history="1">
              <w:r w:rsidR="00372F59" w:rsidRPr="00B86043">
                <w:rPr>
                  <w:rStyle w:val="ac"/>
                  <w:rFonts w:eastAsia="微軟正黑體"/>
                  <w:color w:val="000000" w:themeColor="text1"/>
                </w:rPr>
                <w:t>https://v.cctv.com/2021/08/06/VIDELtbApC0d</w:t>
              </w:r>
            </w:hyperlink>
          </w:p>
          <w:p w14:paraId="36164583" w14:textId="452A6D95" w:rsidR="00372F59" w:rsidRPr="00B64DBE" w:rsidRDefault="00372F59" w:rsidP="00372F59">
            <w:pPr>
              <w:rPr>
                <w:rFonts w:eastAsia="微軟正黑體"/>
              </w:rPr>
            </w:pPr>
            <w:r w:rsidRPr="00B86043">
              <w:rPr>
                <w:rFonts w:eastAsia="微軟正黑體"/>
                <w:color w:val="000000" w:themeColor="text1"/>
              </w:rPr>
              <w:t>otaC61WTOFqQ210806.shtml</w:t>
            </w:r>
          </w:p>
        </w:tc>
        <w:tc>
          <w:tcPr>
            <w:tcW w:w="1454" w:type="dxa"/>
            <w:vMerge/>
          </w:tcPr>
          <w:p w14:paraId="0F758FF4" w14:textId="77777777" w:rsidR="00372F59" w:rsidRPr="00263465" w:rsidRDefault="00372F59" w:rsidP="00372F59">
            <w:pPr>
              <w:spacing w:after="160" w:line="259" w:lineRule="auto"/>
              <w:ind w:left="0" w:firstLine="0"/>
              <w:rPr>
                <w:rFonts w:ascii="新細明體" w:hAnsi="新細明體" w:cs="微軟正黑體"/>
                <w:color w:val="000000"/>
              </w:rPr>
            </w:pPr>
          </w:p>
        </w:tc>
      </w:tr>
    </w:tbl>
    <w:p w14:paraId="6DC8C960" w14:textId="0D679A81" w:rsidR="00D61CB0" w:rsidRDefault="00D61CB0" w:rsidP="00D61CB0">
      <w:pPr>
        <w:snapToGrid w:val="0"/>
        <w:ind w:left="0" w:firstLine="0"/>
        <w:rPr>
          <w:rFonts w:ascii="微軟正黑體" w:eastAsia="微軟正黑體" w:hAnsi="微軟正黑體"/>
          <w:b/>
          <w:lang w:eastAsia="zh-HK"/>
        </w:rPr>
      </w:pPr>
    </w:p>
    <w:p w14:paraId="187DB247" w14:textId="07BACA45" w:rsidR="00EC4F2C" w:rsidRPr="00EC13C4" w:rsidRDefault="00EC4F2C" w:rsidP="007E5381">
      <w:pPr>
        <w:pStyle w:val="a6"/>
        <w:numPr>
          <w:ilvl w:val="0"/>
          <w:numId w:val="44"/>
        </w:numPr>
        <w:contextualSpacing w:val="0"/>
        <w:rPr>
          <w:rFonts w:asciiTheme="minorEastAsia" w:eastAsiaTheme="minorEastAsia" w:hAnsiTheme="minorEastAsia"/>
        </w:rPr>
      </w:pPr>
      <w:r w:rsidRPr="007E5381">
        <w:rPr>
          <w:rFonts w:eastAsiaTheme="minorEastAsia"/>
        </w:rPr>
        <w:t xml:space="preserve">According to Source 3, </w:t>
      </w:r>
      <w:r w:rsidR="007E5381" w:rsidRPr="007E5381">
        <w:rPr>
          <w:rFonts w:eastAsiaTheme="minorEastAsia"/>
        </w:rPr>
        <w:t xml:space="preserve">what </w:t>
      </w:r>
      <w:r w:rsidR="00B1312E">
        <w:rPr>
          <w:rFonts w:eastAsiaTheme="minorEastAsia"/>
        </w:rPr>
        <w:t>was</w:t>
      </w:r>
      <w:r w:rsidR="007E5381">
        <w:rPr>
          <w:rFonts w:eastAsiaTheme="minorEastAsia"/>
        </w:rPr>
        <w:t>/</w:t>
      </w:r>
      <w:r w:rsidR="00B1312E">
        <w:rPr>
          <w:rFonts w:eastAsiaTheme="minorEastAsia"/>
        </w:rPr>
        <w:t>were</w:t>
      </w:r>
      <w:r w:rsidR="007E5381" w:rsidRPr="007E5381">
        <w:rPr>
          <w:rFonts w:eastAsiaTheme="minorEastAsia"/>
        </w:rPr>
        <w:t xml:space="preserve"> the </w:t>
      </w:r>
      <w:r w:rsidR="007E5381">
        <w:rPr>
          <w:rFonts w:eastAsiaTheme="minorEastAsia"/>
        </w:rPr>
        <w:t xml:space="preserve">trouble(s) </w:t>
      </w:r>
      <w:r w:rsidR="007E5381" w:rsidRPr="007E5381">
        <w:rPr>
          <w:rFonts w:eastAsiaTheme="minorEastAsia"/>
        </w:rPr>
        <w:t xml:space="preserve">encountered by the foreign merchant ships rescued by the escort fleets of our </w:t>
      </w:r>
      <w:r w:rsidR="00B1312E">
        <w:rPr>
          <w:rFonts w:eastAsiaTheme="minorEastAsia"/>
        </w:rPr>
        <w:t xml:space="preserve">country’s </w:t>
      </w:r>
      <w:r w:rsidR="007E5381" w:rsidRPr="007E5381">
        <w:rPr>
          <w:rFonts w:eastAsiaTheme="minorEastAsia"/>
        </w:rPr>
        <w:t>navy?</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30"/>
      </w:tblGrid>
      <w:tr w:rsidR="00D61CB0" w:rsidRPr="000941BC" w14:paraId="125E28C4" w14:textId="77777777" w:rsidTr="007E5381">
        <w:tc>
          <w:tcPr>
            <w:tcW w:w="7830" w:type="dxa"/>
          </w:tcPr>
          <w:p w14:paraId="2F7ABAD4" w14:textId="385A99E7" w:rsidR="00D61CB0" w:rsidRPr="000941BC" w:rsidRDefault="00EC13C4" w:rsidP="00B1312E">
            <w:pPr>
              <w:spacing w:line="360" w:lineRule="auto"/>
              <w:ind w:left="0" w:firstLine="0"/>
              <w:rPr>
                <w:rFonts w:eastAsiaTheme="minorEastAsia"/>
                <w:i/>
                <w:color w:val="FF0000"/>
                <w:lang w:eastAsia="zh-HK"/>
              </w:rPr>
            </w:pPr>
            <w:r>
              <w:rPr>
                <w:rFonts w:eastAsiaTheme="minorEastAsia"/>
                <w:i/>
                <w:color w:val="FF0000"/>
              </w:rPr>
              <w:t xml:space="preserve">The merchant ship </w:t>
            </w:r>
            <w:r w:rsidR="00B1312E">
              <w:rPr>
                <w:rFonts w:eastAsiaTheme="minorEastAsia"/>
                <w:i/>
                <w:color w:val="FF0000"/>
              </w:rPr>
              <w:t>was</w:t>
            </w:r>
            <w:r w:rsidR="00EC4F2C" w:rsidRPr="00EC4F2C">
              <w:rPr>
                <w:rFonts w:eastAsiaTheme="minorEastAsia"/>
                <w:i/>
                <w:color w:val="FF0000"/>
              </w:rPr>
              <w:t xml:space="preserve"> hijacked by pirates.</w:t>
            </w:r>
          </w:p>
        </w:tc>
      </w:tr>
    </w:tbl>
    <w:p w14:paraId="414EA133" w14:textId="77777777" w:rsidR="00D61CB0" w:rsidRPr="000941BC" w:rsidRDefault="00D61CB0" w:rsidP="00D61CB0">
      <w:pPr>
        <w:pStyle w:val="a6"/>
        <w:ind w:left="360" w:firstLine="0"/>
        <w:rPr>
          <w:rFonts w:asciiTheme="minorEastAsia" w:eastAsiaTheme="minorEastAsia" w:hAnsiTheme="minorEastAsia"/>
        </w:rPr>
      </w:pPr>
    </w:p>
    <w:p w14:paraId="008AEBA3" w14:textId="4F086BBD" w:rsidR="00D61CB0" w:rsidRPr="000941BC" w:rsidRDefault="00EC4F2C" w:rsidP="00EC4F2C">
      <w:pPr>
        <w:pStyle w:val="a6"/>
        <w:numPr>
          <w:ilvl w:val="0"/>
          <w:numId w:val="44"/>
        </w:numPr>
        <w:tabs>
          <w:tab w:val="left" w:pos="426"/>
          <w:tab w:val="left" w:pos="993"/>
        </w:tabs>
        <w:spacing w:line="276" w:lineRule="auto"/>
        <w:contextualSpacing w:val="0"/>
        <w:jc w:val="both"/>
        <w:rPr>
          <w:rFonts w:eastAsiaTheme="minorEastAsia"/>
          <w:szCs w:val="28"/>
        </w:rPr>
      </w:pPr>
      <w:r w:rsidRPr="00EC4F2C">
        <w:rPr>
          <w:rFonts w:eastAsiaTheme="minorEastAsia"/>
          <w:szCs w:val="28"/>
        </w:rPr>
        <w:t xml:space="preserve">The hijacked foreign merchant ship </w:t>
      </w:r>
      <w:r w:rsidR="00B1312E">
        <w:rPr>
          <w:rFonts w:eastAsiaTheme="minorEastAsia"/>
          <w:szCs w:val="28"/>
        </w:rPr>
        <w:t>was</w:t>
      </w:r>
      <w:r w:rsidRPr="00EC4F2C">
        <w:rPr>
          <w:rFonts w:eastAsiaTheme="minorEastAsia"/>
          <w:szCs w:val="28"/>
        </w:rPr>
        <w:t xml:space="preserve"> not a Chinese </w:t>
      </w:r>
      <w:r w:rsidR="008E349E">
        <w:rPr>
          <w:rFonts w:eastAsiaTheme="minorEastAsia"/>
          <w:szCs w:val="28"/>
        </w:rPr>
        <w:t xml:space="preserve">ship, but the Chinese navy </w:t>
      </w:r>
      <w:r w:rsidRPr="00EC4F2C">
        <w:rPr>
          <w:rFonts w:eastAsiaTheme="minorEastAsia"/>
          <w:szCs w:val="28"/>
        </w:rPr>
        <w:t xml:space="preserve">still </w:t>
      </w:r>
      <w:r w:rsidR="007E5381">
        <w:rPr>
          <w:rFonts w:eastAsiaTheme="minorEastAsia"/>
          <w:szCs w:val="28"/>
        </w:rPr>
        <w:t xml:space="preserve">carried out </w:t>
      </w:r>
      <w:r w:rsidRPr="00EC4F2C">
        <w:rPr>
          <w:rFonts w:eastAsiaTheme="minorEastAsia"/>
          <w:szCs w:val="28"/>
        </w:rPr>
        <w:t>rescue</w:t>
      </w:r>
      <w:r w:rsidR="00B1312E">
        <w:rPr>
          <w:rFonts w:eastAsiaTheme="minorEastAsia"/>
          <w:szCs w:val="28"/>
        </w:rPr>
        <w:t xml:space="preserve"> </w:t>
      </w:r>
      <w:r w:rsidR="007E5381">
        <w:rPr>
          <w:rFonts w:eastAsiaTheme="minorEastAsia"/>
          <w:szCs w:val="28"/>
        </w:rPr>
        <w:t>operation</w:t>
      </w:r>
      <w:r w:rsidR="008E349E">
        <w:rPr>
          <w:rFonts w:eastAsiaTheme="minorEastAsia"/>
          <w:szCs w:val="28"/>
        </w:rPr>
        <w:t xml:space="preserve">. </w:t>
      </w:r>
      <w:r w:rsidRPr="00EC4F2C">
        <w:rPr>
          <w:rFonts w:eastAsiaTheme="minorEastAsia"/>
          <w:szCs w:val="28"/>
        </w:rPr>
        <w:t>What spirit does</w:t>
      </w:r>
      <w:r w:rsidR="008E349E">
        <w:rPr>
          <w:rFonts w:eastAsiaTheme="minorEastAsia"/>
          <w:szCs w:val="28"/>
        </w:rPr>
        <w:t xml:space="preserve"> this action demonstrate when our</w:t>
      </w:r>
      <w:r w:rsidRPr="00EC4F2C">
        <w:rPr>
          <w:rFonts w:eastAsiaTheme="minorEastAsia"/>
          <w:szCs w:val="28"/>
        </w:rPr>
        <w:t xml:space="preserve"> country participates in international affairs?</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62"/>
      </w:tblGrid>
      <w:tr w:rsidR="008E349E" w:rsidRPr="000941BC" w14:paraId="5D62C95D" w14:textId="77777777" w:rsidTr="007E5381">
        <w:tc>
          <w:tcPr>
            <w:tcW w:w="7862" w:type="dxa"/>
          </w:tcPr>
          <w:p w14:paraId="6E44B864" w14:textId="6479AF21" w:rsidR="008E349E" w:rsidRPr="000941BC" w:rsidRDefault="00B1312E">
            <w:pPr>
              <w:spacing w:line="360" w:lineRule="auto"/>
              <w:ind w:left="0" w:firstLine="0"/>
              <w:rPr>
                <w:rFonts w:eastAsiaTheme="minorEastAsia"/>
                <w:i/>
                <w:color w:val="FF0000"/>
                <w:lang w:eastAsia="zh-HK"/>
              </w:rPr>
            </w:pPr>
            <w:r>
              <w:rPr>
                <w:rFonts w:eastAsiaTheme="minorEastAsia"/>
                <w:i/>
                <w:color w:val="FF0000"/>
                <w:lang w:eastAsia="zh-HK"/>
              </w:rPr>
              <w:t xml:space="preserve">The rescue operation of the </w:t>
            </w:r>
            <w:r w:rsidR="008E349E">
              <w:rPr>
                <w:rFonts w:eastAsiaTheme="minorEastAsia"/>
                <w:i/>
                <w:color w:val="FF0000"/>
                <w:lang w:eastAsia="zh-HK"/>
              </w:rPr>
              <w:t xml:space="preserve">Chinese </w:t>
            </w:r>
            <w:r>
              <w:rPr>
                <w:rFonts w:eastAsiaTheme="minorEastAsia"/>
                <w:i/>
                <w:color w:val="FF0000"/>
                <w:lang w:eastAsia="zh-HK"/>
              </w:rPr>
              <w:t>n</w:t>
            </w:r>
            <w:r w:rsidR="008E349E">
              <w:rPr>
                <w:rFonts w:eastAsiaTheme="minorEastAsia"/>
                <w:i/>
                <w:color w:val="FF0000"/>
                <w:lang w:eastAsia="zh-HK"/>
              </w:rPr>
              <w:t xml:space="preserve">avy demonstrates </w:t>
            </w:r>
            <w:r>
              <w:rPr>
                <w:rFonts w:eastAsiaTheme="minorEastAsia"/>
                <w:i/>
                <w:color w:val="FF0000"/>
                <w:lang w:eastAsia="zh-HK"/>
              </w:rPr>
              <w:t xml:space="preserve">the commitment of </w:t>
            </w:r>
            <w:r w:rsidR="008E349E">
              <w:rPr>
                <w:rFonts w:eastAsiaTheme="minorEastAsia"/>
                <w:i/>
                <w:color w:val="FF0000"/>
                <w:lang w:eastAsia="zh-HK"/>
              </w:rPr>
              <w:t xml:space="preserve">our </w:t>
            </w:r>
          </w:p>
        </w:tc>
      </w:tr>
      <w:tr w:rsidR="008E349E" w:rsidRPr="000941BC" w14:paraId="607DD085" w14:textId="77777777" w:rsidTr="007E5381">
        <w:tc>
          <w:tcPr>
            <w:tcW w:w="7862" w:type="dxa"/>
          </w:tcPr>
          <w:p w14:paraId="1528FCFA" w14:textId="52405090" w:rsidR="008E349E" w:rsidRDefault="002E233C" w:rsidP="00940614">
            <w:pPr>
              <w:spacing w:line="360" w:lineRule="auto"/>
              <w:ind w:left="0" w:firstLine="0"/>
              <w:rPr>
                <w:rFonts w:eastAsiaTheme="minorEastAsia"/>
                <w:i/>
                <w:color w:val="FF0000"/>
                <w:lang w:eastAsia="zh-HK"/>
              </w:rPr>
            </w:pPr>
            <w:r>
              <w:rPr>
                <w:rFonts w:eastAsiaTheme="minorEastAsia"/>
                <w:i/>
                <w:color w:val="FF0000"/>
                <w:lang w:eastAsia="zh-HK"/>
              </w:rPr>
              <w:t>country as a major country</w:t>
            </w:r>
            <w:r w:rsidRPr="00EC4F2C">
              <w:rPr>
                <w:rFonts w:eastAsiaTheme="minorEastAsia"/>
                <w:i/>
                <w:color w:val="FF0000"/>
                <w:lang w:eastAsia="zh-HK"/>
              </w:rPr>
              <w:t xml:space="preserve"> to </w:t>
            </w:r>
            <w:r>
              <w:rPr>
                <w:rFonts w:eastAsiaTheme="minorEastAsia"/>
                <w:i/>
                <w:color w:val="FF0000"/>
                <w:lang w:eastAsia="zh-HK"/>
              </w:rPr>
              <w:t>international affairs.</w:t>
            </w:r>
          </w:p>
        </w:tc>
      </w:tr>
    </w:tbl>
    <w:p w14:paraId="0EA2DAD3" w14:textId="77777777" w:rsidR="002F0BDC" w:rsidRPr="000941BC" w:rsidRDefault="002F0BDC" w:rsidP="002F0BDC">
      <w:pPr>
        <w:pStyle w:val="a6"/>
        <w:tabs>
          <w:tab w:val="left" w:pos="426"/>
          <w:tab w:val="left" w:pos="993"/>
        </w:tabs>
        <w:spacing w:line="276" w:lineRule="auto"/>
        <w:ind w:left="360" w:firstLine="0"/>
        <w:jc w:val="both"/>
        <w:rPr>
          <w:rFonts w:eastAsiaTheme="minorEastAsia"/>
          <w:szCs w:val="28"/>
        </w:rPr>
      </w:pPr>
    </w:p>
    <w:p w14:paraId="18B18987" w14:textId="77777777" w:rsidR="002F0BDC" w:rsidRDefault="002F0BDC" w:rsidP="002F0BDC">
      <w:pPr>
        <w:tabs>
          <w:tab w:val="left" w:pos="1701"/>
        </w:tabs>
        <w:ind w:left="1701" w:hanging="1701"/>
        <w:rPr>
          <w:lang w:eastAsia="zh-HK"/>
        </w:rPr>
      </w:pPr>
    </w:p>
    <w:p w14:paraId="6DF5AE59" w14:textId="77777777" w:rsidR="002F0BDC" w:rsidRDefault="002F0BDC" w:rsidP="002F0BDC">
      <w:pPr>
        <w:ind w:left="0" w:firstLine="0"/>
        <w:rPr>
          <w:lang w:eastAsia="zh-HK"/>
        </w:rPr>
      </w:pPr>
      <w:r>
        <w:rPr>
          <w:lang w:eastAsia="zh-HK"/>
        </w:rPr>
        <w:br w:type="page"/>
      </w:r>
    </w:p>
    <w:p w14:paraId="770DC924" w14:textId="77777777" w:rsidR="006D024C" w:rsidRPr="00D3576F" w:rsidRDefault="006D024C" w:rsidP="006D024C">
      <w:pPr>
        <w:widowControl w:val="0"/>
        <w:snapToGrid w:val="0"/>
        <w:spacing w:line="276" w:lineRule="auto"/>
        <w:contextualSpacing/>
        <w:jc w:val="both"/>
        <w:rPr>
          <w:rFonts w:eastAsia="微軟正黑體"/>
          <w:b/>
          <w:sz w:val="28"/>
          <w:szCs w:val="28"/>
          <w:lang w:eastAsia="zh-HK"/>
        </w:rPr>
      </w:pPr>
      <w:r w:rsidRPr="00B3663D">
        <w:rPr>
          <w:rFonts w:eastAsia="微軟正黑體"/>
          <w:b/>
          <w:sz w:val="28"/>
          <w:szCs w:val="28"/>
          <w:lang w:eastAsia="zh-HK"/>
        </w:rPr>
        <w:lastRenderedPageBreak/>
        <w:t>Extended learning</w:t>
      </w:r>
    </w:p>
    <w:p w14:paraId="66EA566C" w14:textId="77777777" w:rsidR="006D024C" w:rsidRPr="00D3576F" w:rsidRDefault="006D024C" w:rsidP="006D024C">
      <w:pPr>
        <w:snapToGrid w:val="0"/>
        <w:spacing w:line="276" w:lineRule="auto"/>
        <w:contextualSpacing/>
        <w:jc w:val="both"/>
        <w:rPr>
          <w:rFonts w:eastAsia="微軟正黑體"/>
          <w:b/>
          <w:sz w:val="28"/>
          <w:szCs w:val="28"/>
          <w:lang w:eastAsia="zh-HK"/>
        </w:rPr>
      </w:pPr>
    </w:p>
    <w:p w14:paraId="41334A1F" w14:textId="085F74F0" w:rsidR="006D024C" w:rsidRPr="00D3576F" w:rsidRDefault="006D024C" w:rsidP="00130069">
      <w:pPr>
        <w:snapToGrid w:val="0"/>
        <w:spacing w:line="276" w:lineRule="auto"/>
        <w:ind w:left="0" w:firstLine="1"/>
        <w:contextualSpacing/>
        <w:jc w:val="both"/>
        <w:rPr>
          <w:rFonts w:eastAsiaTheme="majorEastAsia"/>
          <w:lang w:eastAsia="zh-HK"/>
        </w:rPr>
      </w:pPr>
      <w:r w:rsidRPr="00D3576F">
        <w:rPr>
          <w:rFonts w:eastAsia="微軟正黑體"/>
          <w:b/>
          <w:sz w:val="28"/>
          <w:szCs w:val="28"/>
          <w:lang w:eastAsia="zh-HK"/>
        </w:rPr>
        <w:t>Hong Kong Special Administrative Region Government</w:t>
      </w:r>
      <w:r w:rsidR="000B23DC">
        <w:rPr>
          <w:rFonts w:eastAsia="微軟正黑體"/>
          <w:b/>
          <w:sz w:val="28"/>
          <w:szCs w:val="28"/>
          <w:lang w:eastAsia="zh-HK"/>
        </w:rPr>
        <w:t>’</w:t>
      </w:r>
      <w:r w:rsidRPr="00D3576F">
        <w:rPr>
          <w:rFonts w:eastAsia="微軟正黑體"/>
          <w:b/>
          <w:sz w:val="28"/>
          <w:szCs w:val="28"/>
          <w:lang w:eastAsia="zh-HK"/>
        </w:rPr>
        <w:t>s Work on the Belt and Road</w:t>
      </w:r>
    </w:p>
    <w:p w14:paraId="67AF5D0D" w14:textId="77777777" w:rsidR="006D024C" w:rsidRDefault="006D024C" w:rsidP="006D024C">
      <w:pPr>
        <w:snapToGrid w:val="0"/>
        <w:spacing w:line="276" w:lineRule="auto"/>
        <w:contextualSpacing/>
        <w:jc w:val="both"/>
        <w:rPr>
          <w:rFonts w:asciiTheme="majorEastAsia" w:eastAsiaTheme="majorEastAsia" w:hAnsiTheme="majorEastAsia"/>
          <w:b/>
          <w:lang w:eastAsia="zh-HK"/>
        </w:rPr>
      </w:pPr>
    </w:p>
    <w:p w14:paraId="4D91BB1A" w14:textId="5DEA227C" w:rsidR="006D024C" w:rsidRDefault="006D024C" w:rsidP="00CB15F4">
      <w:pPr>
        <w:snapToGrid w:val="0"/>
        <w:ind w:left="0" w:firstLine="0"/>
        <w:rPr>
          <w:rFonts w:eastAsia="微軟正黑體"/>
          <w:b/>
        </w:rPr>
      </w:pPr>
      <w:r w:rsidRPr="00CB15F4">
        <w:rPr>
          <w:rFonts w:eastAsia="微軟正黑體"/>
          <w:b/>
        </w:rPr>
        <w:t>Source 1</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4590"/>
        <w:gridCol w:w="1530"/>
      </w:tblGrid>
      <w:tr w:rsidR="00BF0D8B" w:rsidRPr="00A03C46" w14:paraId="0C89E9CD" w14:textId="77777777" w:rsidTr="0075405F">
        <w:trPr>
          <w:trHeight w:val="562"/>
        </w:trPr>
        <w:tc>
          <w:tcPr>
            <w:tcW w:w="2065" w:type="dxa"/>
          </w:tcPr>
          <w:p w14:paraId="60C83DC6" w14:textId="77777777" w:rsidR="00BF0D8B" w:rsidRPr="00711757" w:rsidRDefault="00BF0D8B" w:rsidP="0075405F">
            <w:pPr>
              <w:snapToGrid w:val="0"/>
              <w:spacing w:line="276" w:lineRule="auto"/>
              <w:contextualSpacing/>
              <w:jc w:val="both"/>
              <w:rPr>
                <w:rFonts w:eastAsiaTheme="majorEastAsia"/>
                <w:lang w:eastAsia="zh-HK"/>
              </w:rPr>
            </w:pPr>
            <w:r w:rsidRPr="00711757">
              <w:rPr>
                <w:rFonts w:eastAsiaTheme="majorEastAsia"/>
                <w:lang w:eastAsia="zh-HK"/>
              </w:rPr>
              <w:t xml:space="preserve">Name of website </w:t>
            </w:r>
            <w:r>
              <w:rPr>
                <w:rFonts w:eastAsiaTheme="majorEastAsia" w:hint="eastAsia"/>
                <w:lang w:eastAsia="zh-HK"/>
              </w:rPr>
              <w:t>:</w:t>
            </w:r>
          </w:p>
        </w:tc>
        <w:tc>
          <w:tcPr>
            <w:tcW w:w="4590" w:type="dxa"/>
          </w:tcPr>
          <w:p w14:paraId="1E67CF92" w14:textId="5115DFBF" w:rsidR="00BF0D8B" w:rsidRPr="00711757" w:rsidRDefault="00BF0D8B" w:rsidP="00BF0D8B">
            <w:pPr>
              <w:snapToGrid w:val="0"/>
              <w:spacing w:line="276" w:lineRule="auto"/>
              <w:contextualSpacing/>
              <w:jc w:val="both"/>
              <w:rPr>
                <w:rFonts w:eastAsiaTheme="majorEastAsia"/>
                <w:lang w:eastAsia="zh-HK"/>
              </w:rPr>
            </w:pPr>
            <w:r w:rsidRPr="00D3576F">
              <w:rPr>
                <w:rFonts w:eastAsiaTheme="majorEastAsia"/>
                <w:lang w:eastAsia="zh-HK"/>
              </w:rPr>
              <w:t>Belt And Road Initiative</w:t>
            </w:r>
            <w:r>
              <w:rPr>
                <w:rFonts w:eastAsiaTheme="majorEastAsia"/>
                <w:lang w:eastAsia="zh-HK"/>
              </w:rPr>
              <w:t xml:space="preserve"> </w:t>
            </w:r>
            <w:r w:rsidRPr="00D3576F">
              <w:rPr>
                <w:rFonts w:eastAsiaTheme="majorEastAsia"/>
                <w:lang w:eastAsia="zh-HK"/>
              </w:rPr>
              <w:t>•</w:t>
            </w:r>
            <w:r>
              <w:rPr>
                <w:rFonts w:eastAsiaTheme="majorEastAsia"/>
                <w:lang w:eastAsia="zh-HK"/>
              </w:rPr>
              <w:t xml:space="preserve"> </w:t>
            </w:r>
            <w:r w:rsidRPr="00D3576F">
              <w:rPr>
                <w:rFonts w:eastAsiaTheme="majorEastAsia"/>
                <w:lang w:eastAsia="zh-HK"/>
              </w:rPr>
              <w:t>Hong Kong</w:t>
            </w:r>
          </w:p>
        </w:tc>
        <w:tc>
          <w:tcPr>
            <w:tcW w:w="1530" w:type="dxa"/>
            <w:vMerge w:val="restart"/>
          </w:tcPr>
          <w:p w14:paraId="0F92C485" w14:textId="04291023" w:rsidR="00BF0D8B" w:rsidRPr="00A03C46" w:rsidRDefault="00632ECF" w:rsidP="0075405F">
            <w:pPr>
              <w:snapToGrid w:val="0"/>
              <w:spacing w:line="276" w:lineRule="auto"/>
              <w:contextualSpacing/>
              <w:jc w:val="both"/>
              <w:rPr>
                <w:rFonts w:asciiTheme="majorEastAsia" w:eastAsiaTheme="majorEastAsia" w:hAnsiTheme="majorEastAsia"/>
                <w:lang w:eastAsia="zh-HK"/>
              </w:rPr>
            </w:pPr>
            <w:r>
              <w:object w:dxaOrig="4365" w:dyaOrig="4350" w14:anchorId="06BA73E3">
                <v:shape id="_x0000_i1030" type="#_x0000_t75" style="width:65.25pt;height:65.25pt" o:ole="">
                  <v:imagedata r:id="rId80" o:title=""/>
                </v:shape>
                <o:OLEObject Type="Embed" ProgID="PBrush" ShapeID="_x0000_i1030" DrawAspect="Content" ObjectID="_1802866746" r:id="rId81"/>
              </w:object>
            </w:r>
          </w:p>
        </w:tc>
      </w:tr>
      <w:tr w:rsidR="00BF0D8B" w:rsidRPr="00A03C46" w14:paraId="0F9C9DE8" w14:textId="77777777" w:rsidTr="0075405F">
        <w:tc>
          <w:tcPr>
            <w:tcW w:w="2065" w:type="dxa"/>
          </w:tcPr>
          <w:p w14:paraId="21DB1BE4" w14:textId="77777777" w:rsidR="00BF0D8B" w:rsidRPr="00711757" w:rsidRDefault="00BF0D8B" w:rsidP="0075405F">
            <w:pPr>
              <w:snapToGrid w:val="0"/>
              <w:spacing w:line="276" w:lineRule="auto"/>
              <w:contextualSpacing/>
              <w:jc w:val="both"/>
              <w:rPr>
                <w:rFonts w:eastAsiaTheme="majorEastAsia"/>
                <w:lang w:eastAsia="zh-HK"/>
              </w:rPr>
            </w:pPr>
            <w:r w:rsidRPr="00711757">
              <w:rPr>
                <w:rFonts w:eastAsiaTheme="majorEastAsia"/>
                <w:lang w:eastAsia="zh-HK"/>
              </w:rPr>
              <w:t>Website provider</w:t>
            </w:r>
            <w:r>
              <w:rPr>
                <w:rFonts w:eastAsiaTheme="majorEastAsia" w:hint="eastAsia"/>
                <w:lang w:eastAsia="zh-HK"/>
              </w:rPr>
              <w:t>:</w:t>
            </w:r>
          </w:p>
        </w:tc>
        <w:tc>
          <w:tcPr>
            <w:tcW w:w="4590" w:type="dxa"/>
          </w:tcPr>
          <w:p w14:paraId="00638266" w14:textId="77777777" w:rsidR="00BF0D8B" w:rsidRDefault="00BF0D8B" w:rsidP="00BF0D8B">
            <w:pPr>
              <w:snapToGrid w:val="0"/>
              <w:spacing w:line="276" w:lineRule="auto"/>
              <w:contextualSpacing/>
              <w:rPr>
                <w:rFonts w:eastAsiaTheme="majorEastAsia"/>
                <w:lang w:eastAsia="zh-HK"/>
              </w:rPr>
            </w:pPr>
            <w:r w:rsidRPr="00D3576F">
              <w:rPr>
                <w:rFonts w:eastAsiaTheme="majorEastAsia"/>
                <w:lang w:eastAsia="zh-HK"/>
              </w:rPr>
              <w:t xml:space="preserve">The Government of the Hong Kong Special </w:t>
            </w:r>
          </w:p>
          <w:p w14:paraId="048E4213" w14:textId="77777777" w:rsidR="00BF0D8B" w:rsidRDefault="00BF0D8B" w:rsidP="00BF0D8B">
            <w:pPr>
              <w:snapToGrid w:val="0"/>
              <w:spacing w:line="276" w:lineRule="auto"/>
              <w:contextualSpacing/>
              <w:rPr>
                <w:rFonts w:eastAsiaTheme="majorEastAsia"/>
                <w:lang w:eastAsia="zh-HK"/>
              </w:rPr>
            </w:pPr>
            <w:r w:rsidRPr="00D3576F">
              <w:rPr>
                <w:rFonts w:eastAsiaTheme="majorEastAsia"/>
                <w:lang w:eastAsia="zh-HK"/>
              </w:rPr>
              <w:t xml:space="preserve">Administrative Region of the </w:t>
            </w:r>
          </w:p>
          <w:p w14:paraId="6ECDA6B3" w14:textId="4F3583F1" w:rsidR="00BF0D8B" w:rsidRPr="00711757" w:rsidRDefault="00BF0D8B" w:rsidP="00BF0D8B">
            <w:pPr>
              <w:snapToGrid w:val="0"/>
              <w:spacing w:line="276" w:lineRule="auto"/>
              <w:contextualSpacing/>
              <w:jc w:val="both"/>
              <w:rPr>
                <w:rFonts w:eastAsiaTheme="majorEastAsia"/>
                <w:lang w:eastAsia="zh-HK"/>
              </w:rPr>
            </w:pPr>
            <w:r>
              <w:rPr>
                <w:rFonts w:eastAsiaTheme="majorEastAsia"/>
                <w:lang w:eastAsia="zh-HK"/>
              </w:rPr>
              <w:t>People’</w:t>
            </w:r>
            <w:r w:rsidRPr="00D3576F">
              <w:rPr>
                <w:rFonts w:eastAsiaTheme="majorEastAsia"/>
                <w:lang w:eastAsia="zh-HK"/>
              </w:rPr>
              <w:t>s Republic of China</w:t>
            </w:r>
          </w:p>
        </w:tc>
        <w:tc>
          <w:tcPr>
            <w:tcW w:w="1530" w:type="dxa"/>
            <w:vMerge/>
          </w:tcPr>
          <w:p w14:paraId="62812606" w14:textId="77777777" w:rsidR="00BF0D8B" w:rsidRPr="00A03C46" w:rsidRDefault="00BF0D8B" w:rsidP="0075405F">
            <w:pPr>
              <w:snapToGrid w:val="0"/>
              <w:spacing w:line="276" w:lineRule="auto"/>
              <w:contextualSpacing/>
              <w:jc w:val="both"/>
              <w:rPr>
                <w:rFonts w:asciiTheme="majorEastAsia" w:eastAsiaTheme="majorEastAsia" w:hAnsiTheme="majorEastAsia"/>
                <w:lang w:eastAsia="zh-HK"/>
              </w:rPr>
            </w:pPr>
          </w:p>
        </w:tc>
      </w:tr>
      <w:tr w:rsidR="00BF0D8B" w:rsidRPr="00A03C46" w14:paraId="0AAC83E1" w14:textId="77777777" w:rsidTr="0075405F">
        <w:tc>
          <w:tcPr>
            <w:tcW w:w="2065" w:type="dxa"/>
          </w:tcPr>
          <w:p w14:paraId="06628C13" w14:textId="77777777" w:rsidR="00BF0D8B" w:rsidRPr="00711757" w:rsidRDefault="00BF0D8B" w:rsidP="0075405F">
            <w:pPr>
              <w:snapToGrid w:val="0"/>
              <w:spacing w:line="276" w:lineRule="auto"/>
              <w:contextualSpacing/>
              <w:rPr>
                <w:rFonts w:eastAsiaTheme="majorEastAsia"/>
                <w:lang w:eastAsia="zh-HK"/>
              </w:rPr>
            </w:pPr>
            <w:r>
              <w:rPr>
                <w:rFonts w:eastAsiaTheme="majorEastAsia"/>
                <w:lang w:eastAsia="zh-HK"/>
              </w:rPr>
              <w:t>Source of w</w:t>
            </w:r>
            <w:r w:rsidRPr="00711757">
              <w:rPr>
                <w:rFonts w:eastAsiaTheme="majorEastAsia"/>
                <w:lang w:eastAsia="zh-HK"/>
              </w:rPr>
              <w:t>ebsite</w:t>
            </w:r>
            <w:r>
              <w:rPr>
                <w:rFonts w:eastAsiaTheme="majorEastAsia" w:hint="eastAsia"/>
                <w:lang w:eastAsia="zh-HK"/>
              </w:rPr>
              <w:t>:</w:t>
            </w:r>
          </w:p>
        </w:tc>
        <w:tc>
          <w:tcPr>
            <w:tcW w:w="4590" w:type="dxa"/>
          </w:tcPr>
          <w:p w14:paraId="1854F022" w14:textId="783DB731" w:rsidR="00BF0D8B" w:rsidRDefault="00BF0D8B" w:rsidP="0075405F">
            <w:pPr>
              <w:snapToGrid w:val="0"/>
              <w:spacing w:line="276" w:lineRule="auto"/>
              <w:contextualSpacing/>
              <w:jc w:val="both"/>
            </w:pPr>
            <w:r w:rsidRPr="00BF0D8B">
              <w:t>https://www.beltandroad.gov.hk/pa2023_mea</w:t>
            </w:r>
          </w:p>
          <w:p w14:paraId="788154AE" w14:textId="69F93436" w:rsidR="00BF0D8B" w:rsidRPr="00A03C46" w:rsidRDefault="00BF0D8B" w:rsidP="0075405F">
            <w:pPr>
              <w:snapToGrid w:val="0"/>
              <w:spacing w:line="276" w:lineRule="auto"/>
              <w:contextualSpacing/>
              <w:jc w:val="both"/>
              <w:rPr>
                <w:rFonts w:asciiTheme="majorEastAsia" w:eastAsiaTheme="majorEastAsia" w:hAnsiTheme="majorEastAsia"/>
                <w:lang w:eastAsia="zh-HK"/>
              </w:rPr>
            </w:pPr>
            <w:r w:rsidRPr="00130069">
              <w:t>sures.html</w:t>
            </w:r>
          </w:p>
        </w:tc>
        <w:tc>
          <w:tcPr>
            <w:tcW w:w="1530" w:type="dxa"/>
            <w:vMerge/>
          </w:tcPr>
          <w:p w14:paraId="149A9E03" w14:textId="77777777" w:rsidR="00BF0D8B" w:rsidRPr="00A03C46" w:rsidRDefault="00BF0D8B" w:rsidP="0075405F">
            <w:pPr>
              <w:snapToGrid w:val="0"/>
              <w:spacing w:line="276" w:lineRule="auto"/>
              <w:contextualSpacing/>
              <w:jc w:val="both"/>
              <w:rPr>
                <w:rFonts w:asciiTheme="majorEastAsia" w:eastAsiaTheme="majorEastAsia" w:hAnsiTheme="majorEastAsia"/>
                <w:lang w:eastAsia="zh-HK"/>
              </w:rPr>
            </w:pPr>
          </w:p>
        </w:tc>
      </w:tr>
    </w:tbl>
    <w:p w14:paraId="7A39E67B" w14:textId="1BC1C890" w:rsidR="00BF0D8B" w:rsidRDefault="00BF0D8B" w:rsidP="00BF0D8B">
      <w:pPr>
        <w:snapToGrid w:val="0"/>
        <w:ind w:left="0" w:firstLine="0"/>
        <w:rPr>
          <w:rFonts w:eastAsia="微軟正黑體"/>
          <w:b/>
        </w:rPr>
      </w:pPr>
    </w:p>
    <w:p w14:paraId="5F899377" w14:textId="0EF0B70F" w:rsidR="006D024C" w:rsidRPr="00D3576F" w:rsidRDefault="006D024C" w:rsidP="00130069">
      <w:pPr>
        <w:snapToGrid w:val="0"/>
        <w:spacing w:line="276" w:lineRule="auto"/>
        <w:ind w:left="0" w:firstLine="0"/>
        <w:contextualSpacing/>
        <w:jc w:val="both"/>
        <w:rPr>
          <w:rFonts w:eastAsiaTheme="majorEastAsia"/>
          <w:lang w:eastAsia="zh-HK"/>
        </w:rPr>
      </w:pPr>
      <w:r>
        <w:rPr>
          <w:rFonts w:eastAsiaTheme="majorEastAsia"/>
          <w:lang w:eastAsia="zh-HK"/>
        </w:rPr>
        <w:t>Browse</w:t>
      </w:r>
      <w:r w:rsidRPr="00D3576F">
        <w:rPr>
          <w:rFonts w:eastAsiaTheme="majorEastAsia"/>
          <w:lang w:eastAsia="zh-HK"/>
        </w:rPr>
        <w:t xml:space="preserve"> the website </w:t>
      </w:r>
      <w:r>
        <w:rPr>
          <w:rFonts w:eastAsiaTheme="majorEastAsia"/>
          <w:lang w:eastAsia="zh-HK"/>
        </w:rPr>
        <w:t>of t</w:t>
      </w:r>
      <w:r w:rsidRPr="00ED366A">
        <w:rPr>
          <w:rFonts w:eastAsiaTheme="majorEastAsia"/>
          <w:lang w:eastAsia="zh-HK"/>
        </w:rPr>
        <w:t>he Gover</w:t>
      </w:r>
      <w:r>
        <w:rPr>
          <w:rFonts w:eastAsiaTheme="majorEastAsia"/>
          <w:lang w:eastAsia="zh-HK"/>
        </w:rPr>
        <w:t xml:space="preserve">nment of the Hong Kong Special Administrative Region </w:t>
      </w:r>
      <w:r w:rsidRPr="00ED366A">
        <w:rPr>
          <w:rFonts w:eastAsiaTheme="majorEastAsia"/>
          <w:lang w:eastAsia="zh-HK"/>
        </w:rPr>
        <w:t>of the People</w:t>
      </w:r>
      <w:r w:rsidR="000B23DC">
        <w:rPr>
          <w:rFonts w:eastAsiaTheme="majorEastAsia"/>
          <w:lang w:eastAsia="zh-HK"/>
        </w:rPr>
        <w:t>’</w:t>
      </w:r>
      <w:r w:rsidRPr="00ED366A">
        <w:rPr>
          <w:rFonts w:eastAsiaTheme="majorEastAsia"/>
          <w:lang w:eastAsia="zh-HK"/>
        </w:rPr>
        <w:t>s Republic of China</w:t>
      </w:r>
      <w:r>
        <w:rPr>
          <w:rFonts w:eastAsiaTheme="majorEastAsia"/>
          <w:lang w:eastAsia="zh-HK"/>
        </w:rPr>
        <w:t xml:space="preserve"> relate</w:t>
      </w:r>
      <w:r w:rsidR="00B3663D">
        <w:rPr>
          <w:rFonts w:eastAsiaTheme="majorEastAsia"/>
          <w:lang w:eastAsia="zh-HK"/>
        </w:rPr>
        <w:t>d</w:t>
      </w:r>
      <w:r>
        <w:rPr>
          <w:rFonts w:eastAsiaTheme="majorEastAsia"/>
          <w:lang w:eastAsia="zh-HK"/>
        </w:rPr>
        <w:t xml:space="preserve"> to the Belt and Road Initiative</w:t>
      </w:r>
      <w:r w:rsidRPr="00ED366A">
        <w:rPr>
          <w:rFonts w:eastAsiaTheme="majorEastAsia"/>
          <w:lang w:eastAsia="zh-HK"/>
        </w:rPr>
        <w:t xml:space="preserve"> </w:t>
      </w:r>
      <w:r w:rsidRPr="00D3576F">
        <w:rPr>
          <w:rFonts w:eastAsiaTheme="majorEastAsia"/>
          <w:lang w:eastAsia="zh-HK"/>
        </w:rPr>
        <w:t xml:space="preserve">in Source 1 </w:t>
      </w:r>
      <w:r w:rsidR="00B3663D">
        <w:rPr>
          <w:rFonts w:eastAsiaTheme="majorEastAsia"/>
          <w:lang w:eastAsia="zh-HK"/>
        </w:rPr>
        <w:t>to</w:t>
      </w:r>
      <w:r w:rsidRPr="00D3576F">
        <w:rPr>
          <w:rFonts w:eastAsiaTheme="majorEastAsia"/>
          <w:lang w:eastAsia="zh-HK"/>
        </w:rPr>
        <w:t xml:space="preserve"> understand the</w:t>
      </w:r>
      <w:r>
        <w:rPr>
          <w:rFonts w:eastAsiaTheme="majorEastAsia"/>
          <w:lang w:eastAsia="zh-HK"/>
        </w:rPr>
        <w:t xml:space="preserve"> policies and strategies of the HKSAR Government in the Belt and Road and list out some related measures. </w:t>
      </w:r>
      <w:r w:rsidRPr="00D3576F">
        <w:rPr>
          <w:rFonts w:eastAsiaTheme="majorEastAsia"/>
          <w:lang w:eastAsia="zh-HK"/>
        </w:rPr>
        <w:t xml:space="preserve"> </w:t>
      </w:r>
    </w:p>
    <w:p w14:paraId="3BEB2249" w14:textId="77777777" w:rsidR="006D024C" w:rsidRDefault="006D024C" w:rsidP="006D024C">
      <w:pPr>
        <w:snapToGrid w:val="0"/>
        <w:spacing w:line="276" w:lineRule="auto"/>
        <w:ind w:left="0" w:firstLine="0"/>
        <w:contextualSpacing/>
        <w:jc w:val="both"/>
        <w:rPr>
          <w:rFonts w:asciiTheme="majorEastAsia" w:eastAsiaTheme="majorEastAsia" w:hAnsiTheme="majorEastAsia"/>
          <w:lang w:eastAsia="zh-HK"/>
        </w:rPr>
      </w:pP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90"/>
        <w:gridCol w:w="4590"/>
      </w:tblGrid>
      <w:tr w:rsidR="006D024C" w:rsidRPr="00D3576F" w14:paraId="4D6FCB01" w14:textId="77777777" w:rsidTr="00940614">
        <w:tc>
          <w:tcPr>
            <w:tcW w:w="3690" w:type="dxa"/>
            <w:shd w:val="clear" w:color="auto" w:fill="auto"/>
            <w:vAlign w:val="center"/>
          </w:tcPr>
          <w:p w14:paraId="468F0D21" w14:textId="4D9F96E5" w:rsidR="006D024C" w:rsidRPr="00D3576F" w:rsidRDefault="006D024C" w:rsidP="00940614">
            <w:pPr>
              <w:pStyle w:val="af8"/>
              <w:jc w:val="center"/>
              <w:rPr>
                <w:rFonts w:ascii="Times New Roman" w:hAnsi="Times New Roman" w:cs="Times New Roman"/>
                <w:b/>
              </w:rPr>
            </w:pPr>
            <w:r w:rsidRPr="00D3576F">
              <w:rPr>
                <w:rFonts w:ascii="Times New Roman" w:hAnsi="Times New Roman" w:cs="Times New Roman"/>
                <w:b/>
              </w:rPr>
              <w:t>Hong Kong Special Administrative Region Government</w:t>
            </w:r>
            <w:r w:rsidR="000B23DC">
              <w:rPr>
                <w:rFonts w:ascii="Times New Roman" w:hAnsi="Times New Roman" w:cs="Times New Roman"/>
                <w:b/>
              </w:rPr>
              <w:t>’</w:t>
            </w:r>
            <w:r w:rsidRPr="00D3576F">
              <w:rPr>
                <w:rFonts w:ascii="Times New Roman" w:hAnsi="Times New Roman" w:cs="Times New Roman"/>
                <w:b/>
              </w:rPr>
              <w:t>s Work on the Belt and Road</w:t>
            </w:r>
          </w:p>
        </w:tc>
        <w:tc>
          <w:tcPr>
            <w:tcW w:w="4590" w:type="dxa"/>
            <w:shd w:val="clear" w:color="auto" w:fill="auto"/>
            <w:vAlign w:val="center"/>
          </w:tcPr>
          <w:p w14:paraId="78F7972E" w14:textId="77777777" w:rsidR="006D024C" w:rsidRPr="00D3576F" w:rsidRDefault="006D024C" w:rsidP="00940614">
            <w:pPr>
              <w:pStyle w:val="af8"/>
              <w:jc w:val="center"/>
              <w:rPr>
                <w:rFonts w:ascii="Times New Roman" w:hAnsi="Times New Roman" w:cs="Times New Roman"/>
                <w:b/>
              </w:rPr>
            </w:pPr>
            <w:r w:rsidRPr="00D3576F">
              <w:rPr>
                <w:rFonts w:ascii="Times New Roman" w:hAnsi="Times New Roman" w:cs="Times New Roman"/>
                <w:b/>
                <w:lang w:eastAsia="zh-HK"/>
              </w:rPr>
              <w:t>Content</w:t>
            </w:r>
          </w:p>
        </w:tc>
      </w:tr>
      <w:tr w:rsidR="006D024C" w:rsidRPr="00D3576F" w14:paraId="5B8BFE29" w14:textId="77777777" w:rsidTr="009406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4CBB29D" w14:textId="77777777" w:rsidR="006D024C" w:rsidRPr="00D3576F" w:rsidRDefault="006D024C" w:rsidP="00940614">
            <w:pPr>
              <w:pStyle w:val="af8"/>
              <w:jc w:val="center"/>
              <w:rPr>
                <w:rFonts w:ascii="Times New Roman" w:hAnsi="Times New Roman" w:cs="Times New Roman"/>
                <w:i/>
                <w:color w:val="FF0000"/>
              </w:rPr>
            </w:pPr>
            <w:r w:rsidRPr="00D3576F">
              <w:rPr>
                <w:rFonts w:ascii="Times New Roman" w:hAnsi="Times New Roman" w:cs="Times New Roman"/>
                <w:i/>
                <w:color w:val="FF0000"/>
                <w:lang w:eastAsia="zh-HK"/>
              </w:rPr>
              <w:t>Example:</w:t>
            </w:r>
          </w:p>
          <w:p w14:paraId="2590154B" w14:textId="77777777" w:rsidR="006D024C" w:rsidRPr="00D3576F" w:rsidRDefault="006D024C" w:rsidP="00940614">
            <w:pPr>
              <w:pStyle w:val="af8"/>
              <w:jc w:val="center"/>
              <w:rPr>
                <w:rFonts w:ascii="Times New Roman" w:hAnsi="Times New Roman" w:cs="Times New Roman"/>
                <w:i/>
                <w:color w:val="FF0000"/>
              </w:rPr>
            </w:pPr>
            <w:r w:rsidRPr="00D3576F">
              <w:rPr>
                <w:rFonts w:ascii="Times New Roman" w:hAnsi="Times New Roman" w:cs="Times New Roman"/>
                <w:i/>
                <w:color w:val="FF0000"/>
              </w:rPr>
              <w:t>Expanding global economic and trade networks</w:t>
            </w:r>
          </w:p>
          <w:p w14:paraId="238D9313" w14:textId="77777777" w:rsidR="006D024C" w:rsidRPr="00D3576F" w:rsidRDefault="006D024C" w:rsidP="00940614">
            <w:pPr>
              <w:pStyle w:val="af8"/>
              <w:jc w:val="center"/>
              <w:rPr>
                <w:rFonts w:ascii="Times New Roman" w:hAnsi="Times New Roman" w:cs="Times New Roman"/>
                <w:i/>
                <w:color w:val="FF0000"/>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94FF58E" w14:textId="77777777" w:rsidR="006D024C" w:rsidRPr="00155EC7" w:rsidRDefault="006D024C" w:rsidP="00CB15F4">
            <w:pPr>
              <w:pStyle w:val="a6"/>
              <w:numPr>
                <w:ilvl w:val="0"/>
                <w:numId w:val="84"/>
              </w:numPr>
              <w:spacing w:line="276" w:lineRule="auto"/>
              <w:ind w:left="256" w:hanging="270"/>
              <w:rPr>
                <w:rFonts w:eastAsiaTheme="minorEastAsia"/>
                <w:i/>
                <w:color w:val="FF0000"/>
                <w:szCs w:val="22"/>
              </w:rPr>
            </w:pPr>
            <w:r w:rsidRPr="00CB15F4">
              <w:rPr>
                <w:rFonts w:eastAsiaTheme="majorEastAsia"/>
                <w:i/>
                <w:color w:val="FF0000"/>
                <w:lang w:eastAsia="zh-HK"/>
              </w:rPr>
              <w:t>Set up consultant offices of InvestHK and the Hong Kong Trade Development Council (HKTDC) along the B&amp;R, particularly in emerging countries in the Middle East, Central Asia and Africa to strengthen efforts in promoting trade.</w:t>
            </w:r>
          </w:p>
        </w:tc>
      </w:tr>
      <w:tr w:rsidR="006D024C" w:rsidRPr="00EE12BE" w14:paraId="3607C09C" w14:textId="77777777" w:rsidTr="009406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24A23FDD" w14:textId="77777777" w:rsidR="006D024C" w:rsidRDefault="006D024C" w:rsidP="00940614">
            <w:pPr>
              <w:pStyle w:val="af8"/>
              <w:jc w:val="center"/>
              <w:rPr>
                <w:i/>
                <w:color w:val="FF0000"/>
                <w:lang w:eastAsia="zh-HK"/>
              </w:rPr>
            </w:pPr>
          </w:p>
          <w:p w14:paraId="7F78DA5F" w14:textId="77777777" w:rsidR="006D024C" w:rsidRDefault="006D024C" w:rsidP="00940614">
            <w:pPr>
              <w:pStyle w:val="af8"/>
              <w:jc w:val="center"/>
              <w:rPr>
                <w:i/>
                <w:color w:val="FF0000"/>
                <w:lang w:eastAsia="zh-HK"/>
              </w:rPr>
            </w:pPr>
          </w:p>
          <w:p w14:paraId="5A5E6D97" w14:textId="77777777" w:rsidR="006D024C" w:rsidRDefault="006D024C" w:rsidP="00940614">
            <w:pPr>
              <w:pStyle w:val="af8"/>
              <w:jc w:val="center"/>
              <w:rPr>
                <w:i/>
                <w:color w:val="FF0000"/>
                <w:lang w:eastAsia="zh-HK"/>
              </w:rPr>
            </w:pPr>
          </w:p>
          <w:p w14:paraId="739F1617" w14:textId="77777777" w:rsidR="006D024C" w:rsidRDefault="006D024C" w:rsidP="00940614">
            <w:pPr>
              <w:pStyle w:val="af8"/>
              <w:jc w:val="center"/>
              <w:rPr>
                <w:i/>
                <w:color w:val="FF0000"/>
                <w:lang w:eastAsia="zh-HK"/>
              </w:rPr>
            </w:pPr>
          </w:p>
          <w:p w14:paraId="391F6133" w14:textId="77777777" w:rsidR="006D024C" w:rsidRDefault="006D024C" w:rsidP="00940614">
            <w:pPr>
              <w:pStyle w:val="af8"/>
              <w:jc w:val="center"/>
              <w:rPr>
                <w:i/>
                <w:color w:val="FF0000"/>
                <w:lang w:eastAsia="zh-HK"/>
              </w:rPr>
            </w:pPr>
          </w:p>
          <w:p w14:paraId="03E0AA49" w14:textId="77777777" w:rsidR="006D024C" w:rsidRDefault="006D024C" w:rsidP="00940614">
            <w:pPr>
              <w:pStyle w:val="af8"/>
              <w:jc w:val="center"/>
              <w:rPr>
                <w:i/>
                <w:color w:val="FF0000"/>
                <w:lang w:eastAsia="zh-HK"/>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CF1744E" w14:textId="77777777" w:rsidR="006D024C" w:rsidRPr="0043662E" w:rsidRDefault="006D024C" w:rsidP="00940614">
            <w:pPr>
              <w:pStyle w:val="a6"/>
              <w:spacing w:line="360" w:lineRule="auto"/>
              <w:ind w:left="346" w:firstLine="0"/>
              <w:rPr>
                <w:rFonts w:asciiTheme="minorHAnsi" w:eastAsiaTheme="minorEastAsia" w:hAnsiTheme="minorHAnsi" w:cstheme="minorBidi"/>
                <w:i/>
                <w:color w:val="FF0000"/>
                <w:szCs w:val="22"/>
              </w:rPr>
            </w:pPr>
          </w:p>
        </w:tc>
      </w:tr>
      <w:tr w:rsidR="006D024C" w:rsidRPr="00EE12BE" w14:paraId="4DBF18FE" w14:textId="77777777" w:rsidTr="009406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6274E634" w14:textId="77777777" w:rsidR="006D024C" w:rsidRDefault="006D024C" w:rsidP="00940614">
            <w:pPr>
              <w:pStyle w:val="af8"/>
              <w:jc w:val="center"/>
              <w:rPr>
                <w:i/>
                <w:color w:val="FF0000"/>
                <w:lang w:eastAsia="zh-HK"/>
              </w:rPr>
            </w:pPr>
          </w:p>
          <w:p w14:paraId="39B0484F" w14:textId="77777777" w:rsidR="006D024C" w:rsidRDefault="006D024C" w:rsidP="00940614">
            <w:pPr>
              <w:pStyle w:val="af8"/>
              <w:jc w:val="center"/>
              <w:rPr>
                <w:i/>
                <w:color w:val="FF0000"/>
                <w:lang w:eastAsia="zh-HK"/>
              </w:rPr>
            </w:pPr>
          </w:p>
          <w:p w14:paraId="3AD2DC5C" w14:textId="77777777" w:rsidR="006D024C" w:rsidRDefault="006D024C" w:rsidP="00940614">
            <w:pPr>
              <w:pStyle w:val="af8"/>
              <w:jc w:val="center"/>
              <w:rPr>
                <w:i/>
                <w:color w:val="FF0000"/>
                <w:lang w:eastAsia="zh-HK"/>
              </w:rPr>
            </w:pPr>
          </w:p>
          <w:p w14:paraId="465C9135" w14:textId="77777777" w:rsidR="006D024C" w:rsidRDefault="006D024C" w:rsidP="00940614">
            <w:pPr>
              <w:pStyle w:val="af8"/>
              <w:jc w:val="center"/>
              <w:rPr>
                <w:i/>
                <w:color w:val="FF0000"/>
                <w:lang w:eastAsia="zh-HK"/>
              </w:rPr>
            </w:pPr>
          </w:p>
          <w:p w14:paraId="683B8BA6" w14:textId="77777777" w:rsidR="006D024C" w:rsidRDefault="006D024C" w:rsidP="00940614">
            <w:pPr>
              <w:pStyle w:val="af8"/>
              <w:jc w:val="center"/>
              <w:rPr>
                <w:i/>
                <w:color w:val="FF0000"/>
                <w:lang w:eastAsia="zh-HK"/>
              </w:rPr>
            </w:pPr>
          </w:p>
          <w:p w14:paraId="4F6940A3" w14:textId="77777777" w:rsidR="006D024C" w:rsidRDefault="006D024C" w:rsidP="00940614">
            <w:pPr>
              <w:pStyle w:val="af8"/>
              <w:jc w:val="center"/>
              <w:rPr>
                <w:i/>
                <w:color w:val="FF0000"/>
                <w:lang w:eastAsia="zh-HK"/>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3E1852F" w14:textId="77777777" w:rsidR="006D024C" w:rsidRPr="0043662E" w:rsidRDefault="006D024C" w:rsidP="00940614">
            <w:pPr>
              <w:pStyle w:val="a6"/>
              <w:spacing w:line="360" w:lineRule="auto"/>
              <w:ind w:left="346" w:firstLine="0"/>
              <w:rPr>
                <w:rFonts w:asciiTheme="minorHAnsi" w:eastAsiaTheme="minorEastAsia" w:hAnsiTheme="minorHAnsi" w:cstheme="minorBidi"/>
                <w:i/>
                <w:color w:val="FF0000"/>
                <w:szCs w:val="22"/>
              </w:rPr>
            </w:pPr>
          </w:p>
        </w:tc>
      </w:tr>
    </w:tbl>
    <w:p w14:paraId="3A0D221B" w14:textId="69849480" w:rsidR="00B97AEC" w:rsidRPr="001D598A" w:rsidRDefault="00B97AEC" w:rsidP="009D4DC1">
      <w:pPr>
        <w:ind w:left="0" w:firstLine="0"/>
        <w:rPr>
          <w:lang w:eastAsia="zh-HK"/>
        </w:rPr>
      </w:pPr>
      <w:r w:rsidRPr="001D598A">
        <w:rPr>
          <w:lang w:eastAsia="zh-HK"/>
        </w:rPr>
        <w:br w:type="page"/>
      </w:r>
    </w:p>
    <w:p w14:paraId="10D57F70" w14:textId="77777777" w:rsidR="006B2C94" w:rsidRPr="001D598A" w:rsidRDefault="006B2C94" w:rsidP="00B831E3">
      <w:pPr>
        <w:spacing w:line="276" w:lineRule="auto"/>
        <w:ind w:left="0" w:firstLine="0"/>
        <w:rPr>
          <w:b/>
          <w:sz w:val="28"/>
        </w:rPr>
        <w:sectPr w:rsidR="006B2C94" w:rsidRPr="001D598A" w:rsidSect="00E41B1C">
          <w:type w:val="continuous"/>
          <w:pgSz w:w="11906" w:h="16838"/>
          <w:pgMar w:top="1440" w:right="1800" w:bottom="1440" w:left="1800" w:header="709" w:footer="709" w:gutter="0"/>
          <w:cols w:space="708"/>
          <w:docGrid w:linePitch="360"/>
        </w:sectPr>
      </w:pPr>
    </w:p>
    <w:p w14:paraId="669309B3" w14:textId="59BEF970" w:rsidR="00791FD9" w:rsidRDefault="00A43FC2" w:rsidP="00A43FC2">
      <w:pPr>
        <w:spacing w:line="276" w:lineRule="auto"/>
        <w:ind w:left="0" w:right="226" w:firstLine="0"/>
        <w:jc w:val="center"/>
        <w:rPr>
          <w:b/>
          <w:color w:val="000000"/>
        </w:rPr>
      </w:pPr>
      <w:r w:rsidRPr="001D598A">
        <w:rPr>
          <w:b/>
          <w:lang w:val="en-GB"/>
        </w:rPr>
        <w:lastRenderedPageBreak/>
        <w:t xml:space="preserve">Module </w:t>
      </w:r>
      <w:r w:rsidR="00963A87" w:rsidRPr="001D598A">
        <w:rPr>
          <w:b/>
          <w:noProof/>
        </w:rPr>
        <w:t>3.3</w:t>
      </w:r>
      <w:r w:rsidRPr="001D598A">
        <w:rPr>
          <w:b/>
          <w:lang w:val="en-GB"/>
        </w:rPr>
        <w:t xml:space="preserve">: </w:t>
      </w:r>
      <w:r w:rsidRPr="001D598A">
        <w:rPr>
          <w:b/>
          <w:color w:val="000000"/>
        </w:rPr>
        <w:t>Our Country</w:t>
      </w:r>
      <w:r w:rsidR="000B23DC">
        <w:rPr>
          <w:b/>
          <w:color w:val="000000"/>
        </w:rPr>
        <w:t>’</w:t>
      </w:r>
      <w:r w:rsidRPr="001D598A">
        <w:rPr>
          <w:b/>
          <w:color w:val="000000"/>
        </w:rPr>
        <w:t xml:space="preserve">s Political Structure and its Participation in </w:t>
      </w:r>
    </w:p>
    <w:p w14:paraId="354202FA" w14:textId="7489D3E6" w:rsidR="00A43FC2" w:rsidRPr="001D598A" w:rsidRDefault="00A43FC2" w:rsidP="00A43FC2">
      <w:pPr>
        <w:spacing w:line="276" w:lineRule="auto"/>
        <w:ind w:left="0" w:right="226" w:firstLine="0"/>
        <w:jc w:val="center"/>
        <w:rPr>
          <w:b/>
          <w:lang w:val="en-GB"/>
        </w:rPr>
      </w:pPr>
      <w:r w:rsidRPr="001D598A">
        <w:rPr>
          <w:b/>
          <w:color w:val="000000"/>
        </w:rPr>
        <w:t>International Affairs</w:t>
      </w:r>
      <w:r w:rsidRPr="001D598A">
        <w:rPr>
          <w:b/>
          <w:lang w:val="en-GB" w:eastAsia="zh-HK"/>
        </w:rPr>
        <w:t xml:space="preserve"> </w:t>
      </w:r>
    </w:p>
    <w:p w14:paraId="4078F71A" w14:textId="5CD85AE5" w:rsidR="00A43FC2" w:rsidRPr="001D598A" w:rsidRDefault="00A43FC2" w:rsidP="00A43FC2">
      <w:pPr>
        <w:spacing w:line="276" w:lineRule="auto"/>
        <w:ind w:left="0" w:firstLine="0"/>
        <w:jc w:val="center"/>
        <w:rPr>
          <w:b/>
          <w:lang w:val="en-GB"/>
        </w:rPr>
      </w:pPr>
      <w:r w:rsidRPr="001D598A">
        <w:rPr>
          <w:b/>
          <w:lang w:val="en-GB"/>
        </w:rPr>
        <w:t xml:space="preserve">(Lesson </w:t>
      </w:r>
      <w:r w:rsidR="009E369E" w:rsidRPr="001D598A">
        <w:rPr>
          <w:rFonts w:hint="eastAsia"/>
          <w:b/>
          <w:lang w:val="en-GB"/>
        </w:rPr>
        <w:t>10</w:t>
      </w:r>
      <w:r w:rsidRPr="001D598A">
        <w:rPr>
          <w:b/>
          <w:lang w:val="en-GB"/>
        </w:rPr>
        <w:t xml:space="preserve">) </w:t>
      </w:r>
    </w:p>
    <w:p w14:paraId="528A01C2" w14:textId="7BAC88D1" w:rsidR="00A43FC2" w:rsidRPr="001D598A" w:rsidRDefault="00A43FC2" w:rsidP="00A43FC2">
      <w:pPr>
        <w:spacing w:line="276" w:lineRule="auto"/>
        <w:ind w:left="0" w:firstLine="0"/>
        <w:jc w:val="center"/>
        <w:rPr>
          <w:b/>
          <w:sz w:val="28"/>
        </w:rPr>
      </w:pPr>
      <w:r w:rsidRPr="001D598A">
        <w:rPr>
          <w:b/>
          <w:lang w:val="en-GB"/>
        </w:rPr>
        <w:t>Learning and Teaching Materials</w:t>
      </w:r>
    </w:p>
    <w:p w14:paraId="56E54052" w14:textId="77777777" w:rsidR="00A43FC2" w:rsidRPr="001D598A" w:rsidRDefault="00A43FC2" w:rsidP="007946BE">
      <w:pPr>
        <w:spacing w:line="276" w:lineRule="auto"/>
        <w:ind w:left="0" w:firstLine="0"/>
        <w:rPr>
          <w:b/>
          <w:sz w:val="28"/>
        </w:rPr>
      </w:pPr>
    </w:p>
    <w:p w14:paraId="2B7DE056" w14:textId="6097CC3E" w:rsidR="00071F35" w:rsidRDefault="00FB17BD" w:rsidP="007946BE">
      <w:pPr>
        <w:spacing w:line="276" w:lineRule="auto"/>
        <w:ind w:left="0" w:firstLine="0"/>
        <w:rPr>
          <w:rFonts w:eastAsia="微軟正黑體"/>
          <w:b/>
          <w:sz w:val="28"/>
          <w:lang w:eastAsia="zh-HK"/>
        </w:rPr>
      </w:pPr>
      <w:r w:rsidRPr="00FB17BD">
        <w:rPr>
          <w:b/>
          <w:sz w:val="28"/>
        </w:rPr>
        <w:t>Opportunities and challenges brought by the Belt and Road Initiative to our country: The protection of national security</w:t>
      </w:r>
    </w:p>
    <w:p w14:paraId="3FDBAE71" w14:textId="38E40E09" w:rsidR="00B831E3" w:rsidRPr="001D598A" w:rsidRDefault="009461A9" w:rsidP="008248CC">
      <w:pPr>
        <w:ind w:left="1843" w:hanging="1843"/>
        <w:jc w:val="both"/>
        <w:rPr>
          <w:b/>
          <w:sz w:val="28"/>
          <w:szCs w:val="28"/>
        </w:rPr>
      </w:pPr>
      <w:r w:rsidRPr="001D598A">
        <w:rPr>
          <w:rFonts w:hint="eastAsia"/>
          <w:b/>
          <w:sz w:val="28"/>
          <w:szCs w:val="28"/>
        </w:rPr>
        <w:t>Worksheet 1</w:t>
      </w:r>
      <w:r w:rsidR="002F0BDC">
        <w:rPr>
          <w:b/>
          <w:sz w:val="28"/>
          <w:szCs w:val="28"/>
        </w:rPr>
        <w:t>7</w:t>
      </w:r>
      <w:r w:rsidRPr="001D598A">
        <w:rPr>
          <w:rFonts w:hint="eastAsia"/>
          <w:b/>
          <w:sz w:val="28"/>
          <w:szCs w:val="28"/>
        </w:rPr>
        <w:t xml:space="preserve">: </w:t>
      </w:r>
      <w:r w:rsidR="006153DA" w:rsidRPr="001D598A">
        <w:rPr>
          <w:b/>
          <w:sz w:val="28"/>
          <w:szCs w:val="28"/>
        </w:rPr>
        <w:tab/>
      </w:r>
      <w:r w:rsidRPr="001D598A">
        <w:rPr>
          <w:b/>
          <w:sz w:val="28"/>
          <w:szCs w:val="28"/>
        </w:rPr>
        <w:t xml:space="preserve">Opportunities and </w:t>
      </w:r>
      <w:r w:rsidR="00247D52">
        <w:rPr>
          <w:b/>
          <w:sz w:val="28"/>
          <w:szCs w:val="28"/>
        </w:rPr>
        <w:t>c</w:t>
      </w:r>
      <w:r w:rsidRPr="001D598A">
        <w:rPr>
          <w:b/>
          <w:sz w:val="28"/>
          <w:szCs w:val="28"/>
        </w:rPr>
        <w:t xml:space="preserve">hallenges </w:t>
      </w:r>
      <w:r w:rsidR="00247D52">
        <w:rPr>
          <w:b/>
          <w:sz w:val="28"/>
          <w:szCs w:val="28"/>
        </w:rPr>
        <w:t>b</w:t>
      </w:r>
      <w:r w:rsidRPr="001D598A">
        <w:rPr>
          <w:b/>
          <w:sz w:val="28"/>
          <w:szCs w:val="28"/>
        </w:rPr>
        <w:t xml:space="preserve">rought by the Belt and Road Initiative to </w:t>
      </w:r>
      <w:r w:rsidR="00247D52">
        <w:rPr>
          <w:b/>
          <w:sz w:val="28"/>
          <w:szCs w:val="28"/>
        </w:rPr>
        <w:t>n</w:t>
      </w:r>
      <w:r w:rsidRPr="001D598A">
        <w:rPr>
          <w:b/>
          <w:sz w:val="28"/>
          <w:szCs w:val="28"/>
        </w:rPr>
        <w:t xml:space="preserve">ational </w:t>
      </w:r>
      <w:r w:rsidR="00247D52">
        <w:rPr>
          <w:b/>
          <w:sz w:val="28"/>
          <w:szCs w:val="28"/>
        </w:rPr>
        <w:t>s</w:t>
      </w:r>
      <w:r w:rsidRPr="001D598A">
        <w:rPr>
          <w:b/>
          <w:sz w:val="28"/>
          <w:szCs w:val="28"/>
        </w:rPr>
        <w:t>ecurity (</w:t>
      </w:r>
      <w:r w:rsidR="00247D52">
        <w:rPr>
          <w:b/>
          <w:sz w:val="28"/>
          <w:szCs w:val="28"/>
        </w:rPr>
        <w:t>r</w:t>
      </w:r>
      <w:r w:rsidRPr="001D598A">
        <w:rPr>
          <w:b/>
          <w:sz w:val="28"/>
          <w:szCs w:val="28"/>
        </w:rPr>
        <w:t xml:space="preserve">esource </w:t>
      </w:r>
      <w:r w:rsidR="00247D52">
        <w:rPr>
          <w:b/>
          <w:sz w:val="28"/>
          <w:szCs w:val="28"/>
        </w:rPr>
        <w:t>s</w:t>
      </w:r>
      <w:r w:rsidRPr="001D598A">
        <w:rPr>
          <w:b/>
          <w:sz w:val="28"/>
          <w:szCs w:val="28"/>
        </w:rPr>
        <w:t>ecurity)</w:t>
      </w:r>
    </w:p>
    <w:p w14:paraId="3EF1D86D" w14:textId="77777777" w:rsidR="00E22E5D" w:rsidRPr="001D598A" w:rsidRDefault="00E22E5D" w:rsidP="00B831E3">
      <w:pPr>
        <w:ind w:left="0" w:firstLine="0"/>
      </w:pPr>
    </w:p>
    <w:p w14:paraId="69BFFE37" w14:textId="34F63608" w:rsidR="00B831E3" w:rsidRPr="001D598A" w:rsidRDefault="009C0FCC" w:rsidP="00B831E3">
      <w:pPr>
        <w:ind w:left="0" w:firstLine="0"/>
        <w:rPr>
          <w:b/>
          <w:lang w:eastAsia="zh-HK"/>
        </w:rPr>
      </w:pPr>
      <w:r w:rsidRPr="001D598A">
        <w:rPr>
          <w:rFonts w:hint="eastAsia"/>
          <w:b/>
        </w:rPr>
        <w:t>Source 1</w:t>
      </w:r>
    </w:p>
    <w:tbl>
      <w:tblPr>
        <w:tblStyle w:val="a5"/>
        <w:tblW w:w="0" w:type="auto"/>
        <w:tblLook w:val="04A0" w:firstRow="1" w:lastRow="0" w:firstColumn="1" w:lastColumn="0" w:noHBand="0" w:noVBand="1"/>
      </w:tblPr>
      <w:tblGrid>
        <w:gridCol w:w="8296"/>
      </w:tblGrid>
      <w:tr w:rsidR="00A43FC2" w:rsidRPr="001D598A" w14:paraId="446D39AC" w14:textId="77777777" w:rsidTr="00551064">
        <w:tc>
          <w:tcPr>
            <w:tcW w:w="8296" w:type="dxa"/>
            <w:shd w:val="clear" w:color="auto" w:fill="auto"/>
          </w:tcPr>
          <w:p w14:paraId="27EDE029" w14:textId="128FE450" w:rsidR="00A43FC2" w:rsidRPr="001D598A" w:rsidRDefault="00A43FC2" w:rsidP="00A43FC2">
            <w:pPr>
              <w:tabs>
                <w:tab w:val="left" w:pos="1560"/>
              </w:tabs>
              <w:spacing w:before="60"/>
              <w:ind w:left="1559" w:hanging="1559"/>
              <w:jc w:val="center"/>
              <w:rPr>
                <w:b/>
              </w:rPr>
            </w:pPr>
            <w:r w:rsidRPr="001D598A">
              <w:rPr>
                <w:b/>
              </w:rPr>
              <w:t>Energy in China</w:t>
            </w:r>
            <w:r w:rsidR="000B23DC">
              <w:rPr>
                <w:b/>
              </w:rPr>
              <w:t>’</w:t>
            </w:r>
            <w:r w:rsidRPr="001D598A">
              <w:rPr>
                <w:b/>
              </w:rPr>
              <w:t>s New Era</w:t>
            </w:r>
          </w:p>
          <w:p w14:paraId="6BBD56DD" w14:textId="4B52ADAD" w:rsidR="00A43FC2" w:rsidRPr="001D598A" w:rsidRDefault="00A43FC2" w:rsidP="00A43FC2">
            <w:pPr>
              <w:tabs>
                <w:tab w:val="left" w:pos="1560"/>
              </w:tabs>
              <w:spacing w:before="60"/>
              <w:ind w:left="1559" w:hanging="1559"/>
              <w:jc w:val="center"/>
            </w:pPr>
            <w:r w:rsidRPr="001D598A">
              <w:t>The State Council Information Office of the People</w:t>
            </w:r>
            <w:r w:rsidR="000B23DC">
              <w:t>’</w:t>
            </w:r>
            <w:r w:rsidRPr="001D598A">
              <w:t>s Republic of China</w:t>
            </w:r>
          </w:p>
          <w:p w14:paraId="59BA518C" w14:textId="6D1E9667" w:rsidR="00A43FC2" w:rsidRPr="001D598A" w:rsidRDefault="00A43FC2" w:rsidP="00A43FC2">
            <w:pPr>
              <w:tabs>
                <w:tab w:val="left" w:pos="1560"/>
              </w:tabs>
              <w:spacing w:before="60"/>
              <w:ind w:left="1559" w:hanging="1559"/>
              <w:jc w:val="center"/>
            </w:pPr>
            <w:r w:rsidRPr="001D598A">
              <w:t>(</w:t>
            </w:r>
            <w:r w:rsidR="002E4056">
              <w:rPr>
                <w:rFonts w:hint="eastAsia"/>
              </w:rPr>
              <w:t>21</w:t>
            </w:r>
            <w:r w:rsidR="002E4056">
              <w:t xml:space="preserve"> </w:t>
            </w:r>
            <w:r w:rsidRPr="001D598A">
              <w:t>December 2020)</w:t>
            </w:r>
          </w:p>
          <w:p w14:paraId="5BD74C0A" w14:textId="77777777" w:rsidR="00A43FC2" w:rsidRPr="001D598A" w:rsidRDefault="00A43FC2" w:rsidP="00A43FC2">
            <w:pPr>
              <w:tabs>
                <w:tab w:val="left" w:pos="1560"/>
              </w:tabs>
              <w:spacing w:before="60"/>
              <w:ind w:left="1559" w:hanging="1559"/>
              <w:jc w:val="center"/>
            </w:pPr>
          </w:p>
          <w:p w14:paraId="6D8CEFDA" w14:textId="77777777" w:rsidR="00A43FC2" w:rsidRPr="001D598A" w:rsidRDefault="00A43FC2" w:rsidP="00A43FC2">
            <w:pPr>
              <w:tabs>
                <w:tab w:val="left" w:pos="1560"/>
              </w:tabs>
              <w:spacing w:before="60"/>
              <w:ind w:left="1559" w:hanging="1559"/>
              <w:jc w:val="both"/>
            </w:pPr>
            <w:r w:rsidRPr="001D598A">
              <w:t>VII. Strengthening International Energy Cooperation Across the Board</w:t>
            </w:r>
          </w:p>
          <w:p w14:paraId="52DA5E54" w14:textId="77777777" w:rsidR="00A43FC2" w:rsidRPr="001D598A" w:rsidRDefault="00A43FC2" w:rsidP="00A43FC2">
            <w:pPr>
              <w:tabs>
                <w:tab w:val="left" w:pos="1560"/>
              </w:tabs>
              <w:spacing w:before="60"/>
              <w:ind w:left="1559" w:hanging="1559"/>
              <w:jc w:val="both"/>
            </w:pPr>
          </w:p>
          <w:p w14:paraId="1E619828" w14:textId="77777777" w:rsidR="00A43FC2" w:rsidRPr="001D598A" w:rsidRDefault="00A43FC2" w:rsidP="00A43FC2">
            <w:pPr>
              <w:tabs>
                <w:tab w:val="left" w:pos="1560"/>
              </w:tabs>
              <w:spacing w:before="60"/>
              <w:ind w:left="1559" w:hanging="1559"/>
              <w:jc w:val="both"/>
            </w:pPr>
            <w:r w:rsidRPr="001D598A">
              <w:t>2. Promoting Energy Cooperation Among BRI Countries</w:t>
            </w:r>
          </w:p>
          <w:p w14:paraId="2116EFA1" w14:textId="77777777" w:rsidR="00A43FC2" w:rsidRPr="001D598A" w:rsidRDefault="00A43FC2" w:rsidP="00A43FC2">
            <w:pPr>
              <w:spacing w:before="60"/>
              <w:ind w:left="0" w:firstLine="567"/>
              <w:jc w:val="both"/>
            </w:pPr>
          </w:p>
          <w:p w14:paraId="07F3B6B4" w14:textId="77777777" w:rsidR="00A43FC2" w:rsidRPr="001D598A" w:rsidRDefault="00A43FC2" w:rsidP="00A43FC2">
            <w:pPr>
              <w:spacing w:before="60"/>
              <w:ind w:left="0" w:firstLine="0"/>
              <w:jc w:val="both"/>
            </w:pPr>
            <w:r w:rsidRPr="001D598A">
              <w:t>China follows the principles of extensive consultation, joint contribution and shared benefits, and pursues open, green and clean governance in its energy cooperation with BRI countries towards high-standard, people-centered and sustainable goals. It attempts to bring benefits to more countries and their people while maintaining its own development trajectory, and to create conditions favorable to further common development.</w:t>
            </w:r>
          </w:p>
          <w:p w14:paraId="2BB4C83F" w14:textId="77777777" w:rsidR="00A43FC2" w:rsidRPr="001D598A" w:rsidRDefault="00A43FC2" w:rsidP="00A43FC2">
            <w:pPr>
              <w:spacing w:before="60"/>
              <w:ind w:left="0" w:firstLine="0"/>
              <w:jc w:val="both"/>
            </w:pPr>
            <w:r w:rsidRPr="001D598A">
              <w:rPr>
                <w:rFonts w:eastAsiaTheme="minorEastAsia"/>
              </w:rPr>
              <w:t>…</w:t>
            </w:r>
          </w:p>
          <w:p w14:paraId="5172DCD9" w14:textId="77777777" w:rsidR="00A43FC2" w:rsidRPr="001D598A" w:rsidRDefault="00A43FC2" w:rsidP="00A43FC2">
            <w:pPr>
              <w:spacing w:before="60"/>
              <w:ind w:left="0" w:firstLine="0"/>
              <w:jc w:val="both"/>
            </w:pPr>
            <w:r w:rsidRPr="001D598A">
              <w:rPr>
                <w:b/>
              </w:rPr>
              <w:t>Greater energy infrastructure connectivity.</w:t>
            </w:r>
            <w:r w:rsidRPr="001D598A">
              <w:t xml:space="preserve"> China is promoting transnational and cross-regional energy infrastructure connectivity, creating conditions for complementary cooperation and reciprocal trade in energy resources. A batch of landmark energy projects such as the China-Russia, China-Central Asia and China-Myanmar oil and gas pipelines have been completed and brought into operation. China has now connected its grid with the power grids of seven neighboring countries, giving a strong boost to energy infrastructure connectivity and realizing optimal allocation of energy resources on a larger scale, which facilitates economic cooperation within the region. </w:t>
            </w:r>
          </w:p>
          <w:p w14:paraId="122F877B" w14:textId="5974C8ED" w:rsidR="00A43FC2" w:rsidRPr="001D598A" w:rsidRDefault="00A43FC2" w:rsidP="00950250">
            <w:pPr>
              <w:spacing w:before="60"/>
              <w:ind w:left="0" w:firstLine="0"/>
              <w:jc w:val="both"/>
            </w:pPr>
            <w:r w:rsidRPr="001D598A">
              <w:rPr>
                <w:b/>
              </w:rPr>
              <w:t>Wider global energy access.</w:t>
            </w:r>
            <w:r w:rsidRPr="001D598A">
              <w:t xml:space="preserve"> China actively implements the UN sustainable development goal of ensuring “access to affordable, reliable, sustainable and modern energy for all”. It also takes an active part in global cooperation on expanding energy access. To improve energy access in partner countries and benefit ordinary people, China has employed multiple financing methods to develop electric power projects using grid-connected, microgrid, or off-grid solar systems according to local conditions, and donated clean cooking stoves to regions still using traditional cooking fuels.</w:t>
            </w:r>
          </w:p>
        </w:tc>
      </w:tr>
    </w:tbl>
    <w:p w14:paraId="4A6A3BE0" w14:textId="7E71880E" w:rsidR="00A774DD" w:rsidRDefault="009C0FCC" w:rsidP="00865857">
      <w:pPr>
        <w:ind w:left="0" w:firstLine="0"/>
        <w:rPr>
          <w:sz w:val="22"/>
          <w:szCs w:val="22"/>
          <w:lang w:eastAsia="zh-HK"/>
        </w:rPr>
      </w:pPr>
      <w:r w:rsidRPr="001D598A">
        <w:rPr>
          <w:sz w:val="22"/>
          <w:szCs w:val="22"/>
          <w:lang w:eastAsia="zh-HK"/>
        </w:rPr>
        <w:t>Source: State Council</w:t>
      </w:r>
      <w:r w:rsidR="00574B2A" w:rsidRPr="001D598A">
        <w:rPr>
          <w:sz w:val="22"/>
          <w:szCs w:val="22"/>
          <w:lang w:eastAsia="zh-HK"/>
        </w:rPr>
        <w:t xml:space="preserve"> of</w:t>
      </w:r>
      <w:r w:rsidRPr="001D598A">
        <w:rPr>
          <w:sz w:val="22"/>
          <w:szCs w:val="22"/>
          <w:lang w:eastAsia="zh-HK"/>
        </w:rPr>
        <w:t xml:space="preserve"> </w:t>
      </w:r>
      <w:r w:rsidR="00BE2611" w:rsidRPr="001D598A">
        <w:rPr>
          <w:sz w:val="22"/>
          <w:szCs w:val="22"/>
          <w:lang w:eastAsia="zh-HK"/>
        </w:rPr>
        <w:t>t</w:t>
      </w:r>
      <w:r w:rsidRPr="001D598A">
        <w:rPr>
          <w:sz w:val="22"/>
          <w:szCs w:val="22"/>
          <w:lang w:eastAsia="zh-HK"/>
        </w:rPr>
        <w:t>h</w:t>
      </w:r>
      <w:r w:rsidRPr="001D598A">
        <w:rPr>
          <w:rFonts w:hint="eastAsia"/>
          <w:sz w:val="22"/>
          <w:szCs w:val="22"/>
          <w:lang w:eastAsia="zh-HK"/>
        </w:rPr>
        <w:t>e People</w:t>
      </w:r>
      <w:r w:rsidR="000B23DC">
        <w:rPr>
          <w:sz w:val="22"/>
          <w:szCs w:val="22"/>
          <w:lang w:eastAsia="zh-HK"/>
        </w:rPr>
        <w:t>’</w:t>
      </w:r>
      <w:r w:rsidRPr="001D598A">
        <w:rPr>
          <w:sz w:val="22"/>
          <w:szCs w:val="22"/>
          <w:lang w:eastAsia="zh-HK"/>
        </w:rPr>
        <w:t xml:space="preserve">s Republic of China, </w:t>
      </w:r>
      <w:r w:rsidR="00A774DD" w:rsidRPr="00A774DD">
        <w:rPr>
          <w:sz w:val="22"/>
          <w:szCs w:val="22"/>
          <w:lang w:eastAsia="zh-HK"/>
        </w:rPr>
        <w:t>http://english.www.gov.cn/archive/whitepaper/202012/21/content_WS5fe0572bc6d0f725769423cb.html</w:t>
      </w:r>
    </w:p>
    <w:p w14:paraId="36BB7983" w14:textId="77777777" w:rsidR="00A774DD" w:rsidRDefault="00A774DD" w:rsidP="00865857">
      <w:pPr>
        <w:ind w:left="0" w:firstLine="0"/>
        <w:rPr>
          <w:sz w:val="22"/>
          <w:szCs w:val="22"/>
          <w:lang w:eastAsia="zh-HK"/>
        </w:rPr>
      </w:pPr>
    </w:p>
    <w:p w14:paraId="60212E22" w14:textId="04649D8A" w:rsidR="00A774DD" w:rsidRPr="001D598A" w:rsidRDefault="00A774DD" w:rsidP="00A774DD">
      <w:pPr>
        <w:numPr>
          <w:ilvl w:val="0"/>
          <w:numId w:val="46"/>
        </w:numPr>
        <w:tabs>
          <w:tab w:val="left" w:pos="426"/>
          <w:tab w:val="left" w:pos="993"/>
        </w:tabs>
        <w:spacing w:line="276" w:lineRule="auto"/>
        <w:ind w:left="993" w:hanging="993"/>
        <w:jc w:val="both"/>
        <w:rPr>
          <w:rFonts w:eastAsiaTheme="minorEastAsia"/>
        </w:rPr>
      </w:pPr>
      <w:r w:rsidRPr="001D598A">
        <w:rPr>
          <w:rFonts w:eastAsiaTheme="minorEastAsia"/>
        </w:rPr>
        <w:t>(a)</w:t>
      </w:r>
      <w:r w:rsidRPr="001D598A">
        <w:rPr>
          <w:rFonts w:eastAsiaTheme="minorEastAsia"/>
        </w:rPr>
        <w:tab/>
        <w:t>According to Source 1, under the framework of the Belt and Road Initiative, what key energy projects have been completed and put into operation?</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774DD" w:rsidRPr="001D598A" w14:paraId="667C867A" w14:textId="77777777" w:rsidTr="00940614">
        <w:tc>
          <w:tcPr>
            <w:tcW w:w="7313" w:type="dxa"/>
          </w:tcPr>
          <w:p w14:paraId="73F3AE8F" w14:textId="77777777" w:rsidR="00A774DD" w:rsidRPr="001D598A" w:rsidRDefault="00A774DD" w:rsidP="00940614">
            <w:pPr>
              <w:spacing w:line="360" w:lineRule="auto"/>
              <w:ind w:left="0" w:firstLine="0"/>
              <w:rPr>
                <w:rFonts w:eastAsiaTheme="minorEastAsia"/>
                <w:i/>
                <w:color w:val="FF0000"/>
              </w:rPr>
            </w:pPr>
            <w:r w:rsidRPr="001D598A">
              <w:rPr>
                <w:rFonts w:eastAsiaTheme="minorEastAsia"/>
                <w:i/>
                <w:color w:val="FF0000"/>
              </w:rPr>
              <w:t xml:space="preserve">The China-Russia, China-Central Asia, China-Myanmar oil and gas </w:t>
            </w:r>
          </w:p>
        </w:tc>
      </w:tr>
      <w:tr w:rsidR="00A774DD" w:rsidRPr="001D598A" w14:paraId="7A124DA9" w14:textId="77777777" w:rsidTr="00940614">
        <w:tc>
          <w:tcPr>
            <w:tcW w:w="7313" w:type="dxa"/>
          </w:tcPr>
          <w:p w14:paraId="523FF121" w14:textId="77777777" w:rsidR="00A774DD" w:rsidRPr="001D598A" w:rsidRDefault="00A774DD" w:rsidP="00940614">
            <w:pPr>
              <w:spacing w:line="360" w:lineRule="auto"/>
              <w:ind w:left="0" w:firstLine="0"/>
              <w:rPr>
                <w:rFonts w:eastAsiaTheme="minorEastAsia"/>
                <w:i/>
                <w:color w:val="FF0000"/>
              </w:rPr>
            </w:pPr>
            <w:r w:rsidRPr="001D598A">
              <w:rPr>
                <w:rFonts w:eastAsiaTheme="minorEastAsia"/>
                <w:i/>
                <w:color w:val="FF0000"/>
              </w:rPr>
              <w:t>pipelines.</w:t>
            </w:r>
          </w:p>
        </w:tc>
      </w:tr>
    </w:tbl>
    <w:p w14:paraId="2B3A41F5" w14:textId="77777777" w:rsidR="00A774DD" w:rsidRPr="001D598A" w:rsidRDefault="00A774DD" w:rsidP="00A774DD">
      <w:pPr>
        <w:tabs>
          <w:tab w:val="left" w:pos="426"/>
          <w:tab w:val="left" w:pos="993"/>
        </w:tabs>
        <w:spacing w:line="276" w:lineRule="auto"/>
        <w:ind w:leftChars="177" w:left="987" w:hangingChars="234" w:hanging="562"/>
        <w:jc w:val="both"/>
        <w:rPr>
          <w:rFonts w:eastAsiaTheme="minorEastAsia"/>
          <w:szCs w:val="28"/>
        </w:rPr>
      </w:pPr>
    </w:p>
    <w:p w14:paraId="75012DB1" w14:textId="22FC715B" w:rsidR="00A774DD" w:rsidRPr="001D598A" w:rsidRDefault="00A774DD" w:rsidP="00A774DD">
      <w:pPr>
        <w:tabs>
          <w:tab w:val="left" w:pos="426"/>
          <w:tab w:val="left" w:pos="993"/>
        </w:tabs>
        <w:spacing w:line="276" w:lineRule="auto"/>
        <w:ind w:leftChars="177" w:left="987" w:hangingChars="234" w:hanging="562"/>
        <w:jc w:val="both"/>
        <w:rPr>
          <w:rFonts w:eastAsiaTheme="minorEastAsia"/>
          <w:szCs w:val="28"/>
          <w:lang w:eastAsia="zh-HK"/>
        </w:rPr>
      </w:pPr>
      <w:r w:rsidRPr="001D598A">
        <w:rPr>
          <w:rFonts w:eastAsiaTheme="minorEastAsia"/>
          <w:szCs w:val="28"/>
        </w:rPr>
        <w:t>(b)</w:t>
      </w:r>
      <w:r w:rsidRPr="001D598A">
        <w:rPr>
          <w:rFonts w:eastAsiaTheme="minorEastAsia"/>
        </w:rPr>
        <w:tab/>
      </w:r>
      <w:r w:rsidRPr="001D598A">
        <w:rPr>
          <w:rFonts w:eastAsiaTheme="minorEastAsia"/>
        </w:rPr>
        <w:tab/>
      </w:r>
      <w:r w:rsidRPr="001D598A">
        <w:rPr>
          <w:rFonts w:eastAsiaTheme="minorEastAsia" w:hint="eastAsia"/>
        </w:rPr>
        <w:t>W</w:t>
      </w:r>
      <w:r w:rsidRPr="001D598A">
        <w:rPr>
          <w:rFonts w:eastAsiaTheme="minorEastAsia"/>
        </w:rPr>
        <w:t xml:space="preserve">ould the projects mentioned in the answer to Question 1.(a) face the risks mentioned in the answer </w:t>
      </w:r>
      <w:r w:rsidR="00247D52">
        <w:rPr>
          <w:rFonts w:eastAsiaTheme="minorEastAsia"/>
        </w:rPr>
        <w:t>to</w:t>
      </w:r>
      <w:r w:rsidRPr="001D598A">
        <w:rPr>
          <w:rFonts w:eastAsiaTheme="minorEastAsia"/>
        </w:rPr>
        <w:t xml:space="preserve"> Question 2.(b) in “Activity 9”? Why?</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774DD" w:rsidRPr="001D598A" w14:paraId="22352FB0" w14:textId="77777777" w:rsidTr="00940614">
        <w:tc>
          <w:tcPr>
            <w:tcW w:w="7313" w:type="dxa"/>
          </w:tcPr>
          <w:p w14:paraId="4942C966" w14:textId="77777777" w:rsidR="00A774DD" w:rsidRPr="001D598A" w:rsidRDefault="00A774DD" w:rsidP="00940614">
            <w:pPr>
              <w:spacing w:line="360" w:lineRule="auto"/>
              <w:ind w:left="0" w:firstLine="0"/>
              <w:rPr>
                <w:rFonts w:eastAsiaTheme="minorEastAsia"/>
                <w:i/>
                <w:color w:val="FF0000"/>
              </w:rPr>
            </w:pPr>
            <w:r w:rsidRPr="001D598A">
              <w:rPr>
                <w:rFonts w:eastAsiaTheme="minorEastAsia"/>
                <w:i/>
                <w:color w:val="FF0000"/>
              </w:rPr>
              <w:t xml:space="preserve">No, it is because these projects involve land transportation and do not </w:t>
            </w:r>
          </w:p>
        </w:tc>
      </w:tr>
      <w:tr w:rsidR="00A774DD" w:rsidRPr="001D598A" w14:paraId="797AF54D" w14:textId="77777777" w:rsidTr="00940614">
        <w:tc>
          <w:tcPr>
            <w:tcW w:w="7313" w:type="dxa"/>
          </w:tcPr>
          <w:p w14:paraId="6D734069" w14:textId="499568B4" w:rsidR="00A774DD" w:rsidRPr="001D598A" w:rsidRDefault="00A774DD" w:rsidP="00FD1B76">
            <w:pPr>
              <w:spacing w:line="360" w:lineRule="auto"/>
              <w:ind w:left="0" w:firstLine="0"/>
              <w:rPr>
                <w:rFonts w:eastAsiaTheme="minorEastAsia"/>
                <w:i/>
                <w:color w:val="FF0000"/>
              </w:rPr>
            </w:pPr>
            <w:r w:rsidRPr="001D598A">
              <w:rPr>
                <w:rFonts w:eastAsiaTheme="minorEastAsia"/>
                <w:i/>
                <w:color w:val="FF0000"/>
              </w:rPr>
              <w:t xml:space="preserve">pass through the narrow shipping </w:t>
            </w:r>
            <w:r w:rsidR="00FD1B76">
              <w:rPr>
                <w:rFonts w:eastAsiaTheme="minorEastAsia"/>
                <w:i/>
                <w:color w:val="FF0000"/>
              </w:rPr>
              <w:t xml:space="preserve">channels </w:t>
            </w:r>
            <w:r w:rsidRPr="001D598A">
              <w:rPr>
                <w:rFonts w:eastAsiaTheme="minorEastAsia"/>
                <w:i/>
                <w:color w:val="FF0000"/>
              </w:rPr>
              <w:t>of the Straits of Hormuz and</w:t>
            </w:r>
          </w:p>
        </w:tc>
      </w:tr>
      <w:tr w:rsidR="00A774DD" w:rsidRPr="001D598A" w14:paraId="094161FB" w14:textId="77777777" w:rsidTr="00940614">
        <w:tc>
          <w:tcPr>
            <w:tcW w:w="7313" w:type="dxa"/>
          </w:tcPr>
          <w:p w14:paraId="7D21803B" w14:textId="77777777" w:rsidR="00A774DD" w:rsidRPr="001D598A" w:rsidRDefault="00A774DD" w:rsidP="00940614">
            <w:pPr>
              <w:spacing w:line="360" w:lineRule="auto"/>
              <w:ind w:left="0" w:firstLine="0"/>
              <w:rPr>
                <w:rFonts w:eastAsiaTheme="minorEastAsia"/>
                <w:i/>
                <w:color w:val="FF0000"/>
              </w:rPr>
            </w:pPr>
            <w:r w:rsidRPr="001D598A">
              <w:rPr>
                <w:rFonts w:eastAsiaTheme="minorEastAsia"/>
                <w:i/>
                <w:color w:val="FF0000"/>
              </w:rPr>
              <w:t>Malacca.</w:t>
            </w:r>
          </w:p>
        </w:tc>
      </w:tr>
    </w:tbl>
    <w:p w14:paraId="25ADEFA8" w14:textId="619E7EC4" w:rsidR="00A774DD" w:rsidRDefault="00A774DD" w:rsidP="00A774DD">
      <w:pPr>
        <w:tabs>
          <w:tab w:val="left" w:pos="426"/>
          <w:tab w:val="left" w:pos="993"/>
        </w:tabs>
        <w:spacing w:line="276" w:lineRule="auto"/>
        <w:ind w:leftChars="177" w:left="987" w:hangingChars="234" w:hanging="562"/>
        <w:jc w:val="both"/>
        <w:rPr>
          <w:rFonts w:eastAsiaTheme="minorEastAsia"/>
          <w:szCs w:val="28"/>
        </w:rPr>
      </w:pPr>
    </w:p>
    <w:p w14:paraId="35F8A29F" w14:textId="03DEA786" w:rsidR="00187BC5" w:rsidRPr="001D598A" w:rsidRDefault="00187BC5" w:rsidP="00187BC5">
      <w:pPr>
        <w:tabs>
          <w:tab w:val="left" w:pos="426"/>
          <w:tab w:val="left" w:pos="993"/>
        </w:tabs>
        <w:spacing w:line="276" w:lineRule="auto"/>
        <w:ind w:leftChars="177" w:left="987" w:hangingChars="234" w:hanging="562"/>
        <w:jc w:val="both"/>
        <w:rPr>
          <w:rFonts w:eastAsiaTheme="minorEastAsia"/>
          <w:szCs w:val="28"/>
          <w:lang w:eastAsia="zh-HK"/>
        </w:rPr>
      </w:pPr>
      <w:r>
        <w:rPr>
          <w:rFonts w:eastAsiaTheme="minorEastAsia"/>
          <w:szCs w:val="28"/>
        </w:rPr>
        <w:t>(c</w:t>
      </w:r>
      <w:r w:rsidRPr="001D598A">
        <w:rPr>
          <w:rFonts w:eastAsiaTheme="minorEastAsia"/>
          <w:szCs w:val="28"/>
        </w:rPr>
        <w:t>)</w:t>
      </w:r>
      <w:r w:rsidRPr="001D598A">
        <w:rPr>
          <w:rFonts w:eastAsiaTheme="minorEastAsia"/>
        </w:rPr>
        <w:tab/>
      </w:r>
      <w:r w:rsidRPr="001D598A">
        <w:rPr>
          <w:rFonts w:eastAsiaTheme="minorEastAsia"/>
        </w:rPr>
        <w:tab/>
      </w:r>
      <w:r>
        <w:rPr>
          <w:rFonts w:eastAsiaTheme="minorEastAsia"/>
        </w:rPr>
        <w:t xml:space="preserve">According to Source 1, what </w:t>
      </w:r>
      <w:r w:rsidR="00FD1B76">
        <w:rPr>
          <w:rFonts w:eastAsiaTheme="minorEastAsia"/>
        </w:rPr>
        <w:t>are</w:t>
      </w:r>
      <w:r>
        <w:rPr>
          <w:rFonts w:eastAsiaTheme="minorEastAsia"/>
        </w:rPr>
        <w:t xml:space="preserve"> the other energy cooperation project</w:t>
      </w:r>
      <w:r w:rsidR="00FD1B76">
        <w:rPr>
          <w:rFonts w:eastAsiaTheme="minorEastAsia"/>
        </w:rPr>
        <w:t>s</w:t>
      </w:r>
      <w:r>
        <w:rPr>
          <w:rFonts w:eastAsiaTheme="minorEastAsia"/>
        </w:rPr>
        <w:t xml:space="preserve"> between China and </w:t>
      </w:r>
      <w:r w:rsidRPr="00A774DD">
        <w:rPr>
          <w:rFonts w:eastAsiaTheme="minorEastAsia"/>
        </w:rPr>
        <w:t>seven neighboring countries</w:t>
      </w:r>
      <w:r>
        <w:rPr>
          <w:rFonts w:eastAsiaTheme="minorEastAsia"/>
        </w:rPr>
        <w:t xml:space="preserve"> apart from the c</w:t>
      </w:r>
      <w:r w:rsidRPr="00A774DD">
        <w:rPr>
          <w:rFonts w:eastAsiaTheme="minorEastAsia"/>
        </w:rPr>
        <w:t>onstruction of onshore oil and gas pipelines</w:t>
      </w:r>
      <w:r>
        <w:rPr>
          <w:rFonts w:eastAsiaTheme="minor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87BC5" w:rsidRPr="001D598A" w14:paraId="3682F5CB" w14:textId="77777777" w:rsidTr="00940614">
        <w:tc>
          <w:tcPr>
            <w:tcW w:w="7313" w:type="dxa"/>
          </w:tcPr>
          <w:p w14:paraId="1E83849B" w14:textId="5557D344" w:rsidR="00187BC5" w:rsidRPr="001D598A" w:rsidRDefault="00187BC5">
            <w:pPr>
              <w:spacing w:line="360" w:lineRule="auto"/>
              <w:ind w:left="0" w:firstLine="0"/>
              <w:rPr>
                <w:rFonts w:eastAsiaTheme="minorEastAsia"/>
                <w:i/>
                <w:color w:val="FF0000"/>
              </w:rPr>
            </w:pPr>
            <w:r>
              <w:rPr>
                <w:rFonts w:eastAsiaTheme="minorEastAsia"/>
                <w:i/>
                <w:color w:val="FF0000"/>
              </w:rPr>
              <w:t xml:space="preserve">Power grid connection </w:t>
            </w:r>
            <w:r w:rsidR="00FD1B76">
              <w:rPr>
                <w:rFonts w:eastAsiaTheme="minorEastAsia"/>
                <w:i/>
                <w:color w:val="FF0000"/>
              </w:rPr>
              <w:t>which gives</w:t>
            </w:r>
            <w:r w:rsidRPr="00A774DD">
              <w:rPr>
                <w:rFonts w:eastAsiaTheme="minorEastAsia"/>
                <w:i/>
                <w:color w:val="FF0000"/>
              </w:rPr>
              <w:t xml:space="preserve"> a strong boost to energy </w:t>
            </w:r>
          </w:p>
        </w:tc>
      </w:tr>
      <w:tr w:rsidR="00187BC5" w:rsidRPr="001D598A" w14:paraId="28B0A980" w14:textId="77777777" w:rsidTr="00940614">
        <w:tc>
          <w:tcPr>
            <w:tcW w:w="7313" w:type="dxa"/>
          </w:tcPr>
          <w:p w14:paraId="591C2B29" w14:textId="66349F99" w:rsidR="00187BC5" w:rsidRPr="001D598A" w:rsidRDefault="00626C86" w:rsidP="00940614">
            <w:pPr>
              <w:spacing w:line="360" w:lineRule="auto"/>
              <w:ind w:left="0" w:firstLine="0"/>
              <w:rPr>
                <w:rFonts w:eastAsiaTheme="minorEastAsia"/>
                <w:i/>
                <w:color w:val="FF0000"/>
              </w:rPr>
            </w:pPr>
            <w:r w:rsidRPr="00A774DD">
              <w:rPr>
                <w:rFonts w:eastAsiaTheme="minorEastAsia"/>
                <w:i/>
                <w:color w:val="FF0000"/>
              </w:rPr>
              <w:t xml:space="preserve">infrastructure </w:t>
            </w:r>
            <w:r w:rsidR="00187BC5" w:rsidRPr="00A774DD">
              <w:rPr>
                <w:rFonts w:eastAsiaTheme="minorEastAsia"/>
                <w:i/>
                <w:color w:val="FF0000"/>
              </w:rPr>
              <w:t xml:space="preserve">connectivity </w:t>
            </w:r>
          </w:p>
        </w:tc>
      </w:tr>
    </w:tbl>
    <w:p w14:paraId="18721BF8" w14:textId="77777777" w:rsidR="00187BC5" w:rsidRPr="001D598A" w:rsidRDefault="00187BC5" w:rsidP="00A774DD">
      <w:pPr>
        <w:tabs>
          <w:tab w:val="left" w:pos="426"/>
          <w:tab w:val="left" w:pos="993"/>
        </w:tabs>
        <w:spacing w:line="276" w:lineRule="auto"/>
        <w:ind w:leftChars="177" w:left="987" w:hangingChars="234" w:hanging="562"/>
        <w:jc w:val="both"/>
        <w:rPr>
          <w:rFonts w:eastAsiaTheme="minorEastAsia"/>
          <w:szCs w:val="28"/>
        </w:rPr>
      </w:pPr>
    </w:p>
    <w:p w14:paraId="67F6B7C7" w14:textId="256FBF62" w:rsidR="00047341" w:rsidRPr="001D598A" w:rsidRDefault="00D5439E" w:rsidP="00047341">
      <w:pPr>
        <w:tabs>
          <w:tab w:val="left" w:pos="426"/>
          <w:tab w:val="left" w:pos="993"/>
        </w:tabs>
        <w:spacing w:line="276" w:lineRule="auto"/>
        <w:ind w:leftChars="177" w:left="987" w:hangingChars="234" w:hanging="562"/>
        <w:jc w:val="both"/>
        <w:rPr>
          <w:rFonts w:eastAsiaTheme="minorEastAsia"/>
          <w:szCs w:val="28"/>
          <w:lang w:eastAsia="zh-HK"/>
        </w:rPr>
      </w:pPr>
      <w:r>
        <w:rPr>
          <w:rFonts w:eastAsiaTheme="minorEastAsia"/>
          <w:szCs w:val="28"/>
        </w:rPr>
        <w:t>(d</w:t>
      </w:r>
      <w:r w:rsidR="00047341" w:rsidRPr="001D598A">
        <w:rPr>
          <w:rFonts w:eastAsiaTheme="minorEastAsia"/>
          <w:szCs w:val="28"/>
        </w:rPr>
        <w:t>)</w:t>
      </w:r>
      <w:r w:rsidR="00047341" w:rsidRPr="001D598A">
        <w:rPr>
          <w:rFonts w:eastAsiaTheme="minorEastAsia"/>
        </w:rPr>
        <w:tab/>
      </w:r>
      <w:r w:rsidR="00FD1B76">
        <w:rPr>
          <w:rFonts w:eastAsiaTheme="minorEastAsia"/>
        </w:rPr>
        <w:t xml:space="preserve">With reference to </w:t>
      </w:r>
      <w:r w:rsidR="00047341">
        <w:rPr>
          <w:rFonts w:eastAsiaTheme="minorEastAsia"/>
        </w:rPr>
        <w:t xml:space="preserve">the above question, how </w:t>
      </w:r>
      <w:r w:rsidR="00FD1B76">
        <w:rPr>
          <w:rFonts w:eastAsiaTheme="minorEastAsia"/>
        </w:rPr>
        <w:t xml:space="preserve">do </w:t>
      </w:r>
      <w:r w:rsidR="00047341">
        <w:rPr>
          <w:rFonts w:eastAsiaTheme="minorEastAsia"/>
        </w:rPr>
        <w:t>the energy cooperation project</w:t>
      </w:r>
      <w:r w:rsidR="00FD1B76">
        <w:rPr>
          <w:rFonts w:eastAsiaTheme="minorEastAsia"/>
        </w:rPr>
        <w:t>s</w:t>
      </w:r>
      <w:r w:rsidR="00047341">
        <w:rPr>
          <w:rFonts w:eastAsiaTheme="minorEastAsia"/>
        </w:rPr>
        <w:t xml:space="preserve"> between China and the seven neighboring countries benefit local people? </w:t>
      </w:r>
    </w:p>
    <w:tbl>
      <w:tblPr>
        <w:tblStyle w:val="TableGrid41"/>
        <w:tblW w:w="666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084"/>
      </w:tblGrid>
      <w:tr w:rsidR="00047341" w:rsidRPr="001E3CFE" w14:paraId="4CE3BC26" w14:textId="77777777" w:rsidTr="00940614">
        <w:tc>
          <w:tcPr>
            <w:tcW w:w="576" w:type="dxa"/>
          </w:tcPr>
          <w:p w14:paraId="53F9A78A" w14:textId="77777777" w:rsidR="00047341" w:rsidRPr="001E3CFE" w:rsidRDefault="00047341" w:rsidP="00940614">
            <w:pPr>
              <w:rPr>
                <w:rFonts w:eastAsiaTheme="minorEastAsia"/>
                <w:color w:val="000000"/>
              </w:rPr>
            </w:pPr>
            <w:r w:rsidRPr="001E3CFE">
              <w:rPr>
                <w:rFonts w:eastAsiaTheme="minorEastAsia"/>
                <w:color w:val="000000"/>
              </w:rPr>
              <w:t>(i)</w:t>
            </w:r>
          </w:p>
        </w:tc>
        <w:tc>
          <w:tcPr>
            <w:tcW w:w="6084" w:type="dxa"/>
          </w:tcPr>
          <w:p w14:paraId="2B9D4EC6" w14:textId="09682A06" w:rsidR="00047341" w:rsidRPr="001E3CFE" w:rsidRDefault="00047341" w:rsidP="00940614">
            <w:pPr>
              <w:ind w:left="0" w:firstLine="0"/>
              <w:rPr>
                <w:rFonts w:eastAsiaTheme="minorEastAsia"/>
                <w:color w:val="000000"/>
              </w:rPr>
            </w:pPr>
            <w:r>
              <w:rPr>
                <w:rFonts w:eastAsiaTheme="minorEastAsia" w:hint="eastAsia"/>
                <w:color w:val="000000"/>
              </w:rPr>
              <w:t>Lower</w:t>
            </w:r>
            <w:r>
              <w:rPr>
                <w:rFonts w:eastAsiaTheme="minorEastAsia"/>
                <w:color w:val="000000"/>
              </w:rPr>
              <w:t xml:space="preserve"> energy price</w:t>
            </w:r>
          </w:p>
        </w:tc>
      </w:tr>
      <w:tr w:rsidR="00047341" w:rsidRPr="001E3CFE" w14:paraId="49E538E1" w14:textId="77777777" w:rsidTr="00940614">
        <w:tc>
          <w:tcPr>
            <w:tcW w:w="576" w:type="dxa"/>
          </w:tcPr>
          <w:p w14:paraId="57B5DCD0" w14:textId="77777777" w:rsidR="00047341" w:rsidRPr="001E3CFE" w:rsidRDefault="00047341" w:rsidP="00940614">
            <w:pPr>
              <w:rPr>
                <w:rFonts w:eastAsiaTheme="minorEastAsia"/>
                <w:color w:val="000000"/>
              </w:rPr>
            </w:pPr>
            <w:r w:rsidRPr="001E3CFE">
              <w:rPr>
                <w:rFonts w:eastAsiaTheme="minorEastAsia"/>
                <w:color w:val="000000"/>
              </w:rPr>
              <w:t>(ii)</w:t>
            </w:r>
          </w:p>
        </w:tc>
        <w:tc>
          <w:tcPr>
            <w:tcW w:w="6084" w:type="dxa"/>
          </w:tcPr>
          <w:p w14:paraId="76E4FDB0" w14:textId="46E56DC1" w:rsidR="00047341" w:rsidRPr="001E3CFE" w:rsidRDefault="00047341" w:rsidP="00FD1B76">
            <w:pPr>
              <w:ind w:left="0" w:firstLine="0"/>
              <w:rPr>
                <w:rFonts w:eastAsiaTheme="minorEastAsia"/>
                <w:color w:val="000000"/>
              </w:rPr>
            </w:pPr>
            <w:r>
              <w:rPr>
                <w:rFonts w:eastAsiaTheme="minorEastAsia" w:hint="eastAsia"/>
                <w:color w:val="000000"/>
                <w:lang w:eastAsia="zh-HK"/>
              </w:rPr>
              <w:t>En</w:t>
            </w:r>
            <w:r>
              <w:rPr>
                <w:rFonts w:eastAsiaTheme="minorEastAsia"/>
                <w:color w:val="000000"/>
                <w:lang w:eastAsia="zh-HK"/>
              </w:rPr>
              <w:t>hance energy stability</w:t>
            </w:r>
          </w:p>
        </w:tc>
      </w:tr>
      <w:tr w:rsidR="00047341" w:rsidRPr="001E3CFE" w14:paraId="7254A13B" w14:textId="77777777" w:rsidTr="00940614">
        <w:tc>
          <w:tcPr>
            <w:tcW w:w="576" w:type="dxa"/>
          </w:tcPr>
          <w:p w14:paraId="79C3F7F6" w14:textId="77777777" w:rsidR="00047341" w:rsidRPr="001E3CFE" w:rsidRDefault="00047341" w:rsidP="00940614">
            <w:pPr>
              <w:rPr>
                <w:rFonts w:eastAsiaTheme="minorEastAsia"/>
                <w:color w:val="000000"/>
              </w:rPr>
            </w:pPr>
            <w:r w:rsidRPr="001E3CFE">
              <w:rPr>
                <w:rFonts w:eastAsiaTheme="minorEastAsia"/>
              </w:rPr>
              <w:t>(iii)</w:t>
            </w:r>
          </w:p>
        </w:tc>
        <w:tc>
          <w:tcPr>
            <w:tcW w:w="6084" w:type="dxa"/>
          </w:tcPr>
          <w:p w14:paraId="6E0C8B9B" w14:textId="47F550D6" w:rsidR="00047341" w:rsidRPr="00C62D1E" w:rsidRDefault="00047341" w:rsidP="00940614">
            <w:pPr>
              <w:ind w:left="0" w:firstLine="0"/>
              <w:rPr>
                <w:rFonts w:eastAsiaTheme="minorEastAsia"/>
                <w:color w:val="000000"/>
              </w:rPr>
            </w:pPr>
            <w:r>
              <w:rPr>
                <w:rFonts w:eastAsiaTheme="minorEastAsia" w:hint="eastAsia"/>
                <w:color w:val="000000"/>
                <w:lang w:eastAsia="zh-HK"/>
              </w:rPr>
              <w:t xml:space="preserve">Develop </w:t>
            </w:r>
            <w:r>
              <w:rPr>
                <w:rFonts w:eastAsiaTheme="minorEastAsia"/>
                <w:color w:val="000000"/>
                <w:lang w:eastAsia="zh-HK"/>
              </w:rPr>
              <w:t>sustainable energy</w:t>
            </w:r>
          </w:p>
        </w:tc>
      </w:tr>
      <w:tr w:rsidR="00047341" w:rsidRPr="001E3CFE" w14:paraId="16C73A13" w14:textId="77777777" w:rsidTr="00940614">
        <w:tc>
          <w:tcPr>
            <w:tcW w:w="576" w:type="dxa"/>
          </w:tcPr>
          <w:p w14:paraId="33BA523D" w14:textId="77777777" w:rsidR="00047341" w:rsidRPr="001E3CFE" w:rsidRDefault="00047341" w:rsidP="00940614">
            <w:pPr>
              <w:rPr>
                <w:rFonts w:eastAsiaTheme="minorEastAsia"/>
                <w:color w:val="000000"/>
              </w:rPr>
            </w:pPr>
            <w:r w:rsidRPr="001E3CFE">
              <w:rPr>
                <w:rFonts w:eastAsiaTheme="minorEastAsia"/>
                <w:color w:val="000000"/>
              </w:rPr>
              <w:t>A</w:t>
            </w:r>
          </w:p>
          <w:p w14:paraId="0DF1C71A" w14:textId="77777777" w:rsidR="00047341" w:rsidRPr="001E3CFE" w:rsidRDefault="00047341" w:rsidP="00940614">
            <w:pPr>
              <w:rPr>
                <w:rFonts w:eastAsiaTheme="minorEastAsia"/>
                <w:color w:val="000000"/>
              </w:rPr>
            </w:pPr>
            <w:r w:rsidRPr="001E3CFE">
              <w:rPr>
                <w:rFonts w:eastAsiaTheme="minorEastAsia"/>
                <w:color w:val="000000"/>
              </w:rPr>
              <w:t>B</w:t>
            </w:r>
          </w:p>
          <w:p w14:paraId="0F6FFB3A" w14:textId="77777777" w:rsidR="00047341" w:rsidRPr="001E3CFE" w:rsidRDefault="00047341" w:rsidP="00940614">
            <w:pPr>
              <w:rPr>
                <w:rFonts w:eastAsiaTheme="minorEastAsia"/>
                <w:color w:val="000000"/>
              </w:rPr>
            </w:pPr>
            <w:r w:rsidRPr="001E3CFE">
              <w:rPr>
                <w:rFonts w:eastAsiaTheme="minorEastAsia"/>
                <w:color w:val="000000"/>
              </w:rPr>
              <w:t>C</w:t>
            </w:r>
          </w:p>
          <w:p w14:paraId="56059E2F" w14:textId="77777777" w:rsidR="00047341" w:rsidRPr="001E3CFE" w:rsidRDefault="00047341" w:rsidP="00940614">
            <w:pPr>
              <w:rPr>
                <w:rFonts w:eastAsiaTheme="minorEastAsia"/>
                <w:color w:val="000000"/>
              </w:rPr>
            </w:pPr>
            <w:r w:rsidRPr="001E3CFE">
              <w:rPr>
                <w:rFonts w:eastAsiaTheme="minorEastAsia"/>
                <w:color w:val="000000"/>
              </w:rPr>
              <w:t>D</w:t>
            </w:r>
          </w:p>
        </w:tc>
        <w:tc>
          <w:tcPr>
            <w:tcW w:w="6084" w:type="dxa"/>
          </w:tcPr>
          <w:p w14:paraId="3092612B" w14:textId="77777777" w:rsidR="00047341" w:rsidRPr="001E3CFE" w:rsidRDefault="00047341" w:rsidP="00940614">
            <w:pPr>
              <w:rPr>
                <w:rFonts w:eastAsiaTheme="minorEastAsia"/>
                <w:color w:val="000000"/>
                <w:lang w:eastAsia="zh-HK"/>
              </w:rPr>
            </w:pPr>
            <w:r w:rsidRPr="001E3CFE">
              <w:rPr>
                <w:rFonts w:eastAsiaTheme="minorEastAsia"/>
                <w:color w:val="000000"/>
                <w:lang w:eastAsia="zh-HK"/>
              </w:rPr>
              <w:t>(ii)</w:t>
            </w:r>
            <w:r>
              <w:rPr>
                <w:rFonts w:eastAsiaTheme="minorEastAsia"/>
                <w:color w:val="000000"/>
              </w:rPr>
              <w:t xml:space="preserve"> </w:t>
            </w:r>
          </w:p>
          <w:p w14:paraId="7AA67E44" w14:textId="0CAD37C0" w:rsidR="00047341" w:rsidRPr="001E3CFE" w:rsidRDefault="00047341"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w:t>
            </w:r>
          </w:p>
          <w:p w14:paraId="6046FA20" w14:textId="6FA2844D" w:rsidR="00047341" w:rsidRPr="001E3CFE" w:rsidRDefault="00047341"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DF68E8B" w14:textId="50842540" w:rsidR="00047341" w:rsidRPr="001E3CFE" w:rsidRDefault="00047341"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047341" w:rsidRPr="001E3CFE" w14:paraId="7C380760" w14:textId="77777777" w:rsidTr="00940614">
        <w:tc>
          <w:tcPr>
            <w:tcW w:w="6660" w:type="dxa"/>
            <w:gridSpan w:val="2"/>
          </w:tcPr>
          <w:p w14:paraId="740B9AA1" w14:textId="6DA23A56" w:rsidR="00047341" w:rsidRPr="001E3CFE" w:rsidRDefault="008B4186">
            <w:pPr>
              <w:spacing w:beforeLines="50" w:before="120"/>
              <w:rPr>
                <w:rFonts w:eastAsiaTheme="minorEastAsia"/>
                <w:color w:val="FF0000"/>
              </w:rPr>
            </w:pPr>
            <w:r>
              <w:rPr>
                <w:rFonts w:eastAsiaTheme="minorEastAsia" w:hint="eastAsia"/>
                <w:color w:val="FF0000"/>
              </w:rPr>
              <w:t>Answer</w:t>
            </w:r>
            <w:r w:rsidR="00047341">
              <w:rPr>
                <w:rFonts w:eastAsiaTheme="minorEastAsia"/>
                <w:color w:val="FF0000"/>
              </w:rPr>
              <w:t xml:space="preserve">: </w:t>
            </w:r>
            <w:r w:rsidR="00047341" w:rsidRPr="00C56782">
              <w:rPr>
                <w:rFonts w:eastAsiaTheme="minorEastAsia" w:hint="eastAsia"/>
                <w:color w:val="FF0000"/>
              </w:rPr>
              <w:t>D</w:t>
            </w:r>
          </w:p>
        </w:tc>
      </w:tr>
    </w:tbl>
    <w:p w14:paraId="0A96327A" w14:textId="3FE6EFBC" w:rsidR="00B27FB9" w:rsidRPr="001D598A" w:rsidRDefault="00B27FB9" w:rsidP="00FD1B76">
      <w:pPr>
        <w:ind w:left="0" w:firstLine="0"/>
        <w:rPr>
          <w:b/>
        </w:rPr>
      </w:pPr>
    </w:p>
    <w:p w14:paraId="4B8B3497" w14:textId="47FB7DEA" w:rsidR="0056515C" w:rsidRPr="001D598A" w:rsidRDefault="00FB4A66" w:rsidP="00FD12E0">
      <w:pPr>
        <w:ind w:left="0" w:firstLine="0"/>
        <w:rPr>
          <w:b/>
        </w:rPr>
      </w:pPr>
      <w:r w:rsidRPr="001D598A">
        <w:rPr>
          <w:rFonts w:hint="eastAsia"/>
          <w:b/>
        </w:rPr>
        <w:t>So</w:t>
      </w:r>
      <w:r w:rsidRPr="001D598A">
        <w:rPr>
          <w:b/>
        </w:rPr>
        <w:t xml:space="preserve">urce </w:t>
      </w:r>
      <w:r w:rsidR="00F7331E">
        <w:rPr>
          <w:b/>
        </w:rPr>
        <w:t>2</w:t>
      </w:r>
    </w:p>
    <w:tbl>
      <w:tblPr>
        <w:tblStyle w:val="a5"/>
        <w:tblW w:w="0" w:type="auto"/>
        <w:tblLook w:val="04A0" w:firstRow="1" w:lastRow="0" w:firstColumn="1" w:lastColumn="0" w:noHBand="0" w:noVBand="1"/>
      </w:tblPr>
      <w:tblGrid>
        <w:gridCol w:w="8296"/>
      </w:tblGrid>
      <w:tr w:rsidR="00A43FC2" w:rsidRPr="001D598A" w14:paraId="6F134CD0" w14:textId="77777777" w:rsidTr="00FD1B76">
        <w:tc>
          <w:tcPr>
            <w:tcW w:w="8296" w:type="dxa"/>
            <w:shd w:val="clear" w:color="auto" w:fill="auto"/>
          </w:tcPr>
          <w:p w14:paraId="106C5BBC" w14:textId="34C27897" w:rsidR="00A43FC2" w:rsidRPr="001D598A" w:rsidRDefault="00A43FC2" w:rsidP="00A43FC2">
            <w:pPr>
              <w:spacing w:beforeLines="50" w:before="120"/>
              <w:jc w:val="center"/>
              <w:rPr>
                <w:rFonts w:eastAsiaTheme="minorEastAsia"/>
                <w:b/>
              </w:rPr>
            </w:pPr>
            <w:r w:rsidRPr="001D598A">
              <w:rPr>
                <w:rFonts w:eastAsiaTheme="minorEastAsia"/>
                <w:b/>
              </w:rPr>
              <w:t>National Security Law of the People</w:t>
            </w:r>
            <w:r w:rsidR="000B23DC">
              <w:rPr>
                <w:rFonts w:eastAsiaTheme="minorEastAsia"/>
                <w:b/>
              </w:rPr>
              <w:t>’</w:t>
            </w:r>
            <w:r w:rsidRPr="001D598A">
              <w:rPr>
                <w:rFonts w:eastAsiaTheme="minorEastAsia"/>
                <w:b/>
              </w:rPr>
              <w:t>s Republic of China</w:t>
            </w:r>
          </w:p>
          <w:p w14:paraId="2807EC60" w14:textId="5D32045E" w:rsidR="00A43FC2" w:rsidRPr="001D598A" w:rsidRDefault="00A43FC2" w:rsidP="00A43FC2">
            <w:pPr>
              <w:spacing w:beforeLines="50" w:before="120"/>
              <w:ind w:left="0" w:right="-172" w:firstLine="0"/>
              <w:jc w:val="center"/>
              <w:rPr>
                <w:rFonts w:eastAsiaTheme="minorEastAsia"/>
              </w:rPr>
            </w:pPr>
            <w:r w:rsidRPr="001D598A">
              <w:rPr>
                <w:rFonts w:eastAsiaTheme="minorEastAsia"/>
              </w:rPr>
              <w:t xml:space="preserve"> (Adopted at the 15th session of the Standing Committee of the Twelfth National People</w:t>
            </w:r>
            <w:r w:rsidR="000B23DC">
              <w:rPr>
                <w:rFonts w:eastAsiaTheme="minorEastAsia"/>
              </w:rPr>
              <w:t>’</w:t>
            </w:r>
            <w:r w:rsidRPr="001D598A">
              <w:rPr>
                <w:rFonts w:eastAsiaTheme="minorEastAsia"/>
              </w:rPr>
              <w:t>s Congress of the People</w:t>
            </w:r>
            <w:r w:rsidR="000B23DC">
              <w:rPr>
                <w:rFonts w:eastAsiaTheme="minorEastAsia"/>
              </w:rPr>
              <w:t>’</w:t>
            </w:r>
            <w:r w:rsidRPr="001D598A">
              <w:rPr>
                <w:rFonts w:eastAsiaTheme="minorEastAsia"/>
              </w:rPr>
              <w:t>s Republic of China on July 1, 2015)</w:t>
            </w:r>
          </w:p>
          <w:p w14:paraId="5303F7BD" w14:textId="77777777" w:rsidR="00A43FC2" w:rsidRPr="001D598A" w:rsidRDefault="00A43FC2" w:rsidP="00A43FC2">
            <w:pPr>
              <w:spacing w:beforeLines="50" w:before="120"/>
              <w:jc w:val="both"/>
              <w:rPr>
                <w:rFonts w:eastAsiaTheme="minorEastAsia"/>
                <w:b/>
              </w:rPr>
            </w:pPr>
            <w:r w:rsidRPr="001D598A">
              <w:rPr>
                <w:b/>
              </w:rPr>
              <w:t>Chapter II</w:t>
            </w:r>
            <w:r w:rsidRPr="001D598A">
              <w:rPr>
                <w:b/>
              </w:rPr>
              <w:tab/>
              <w:t>Tasks of Maintaining National Security</w:t>
            </w:r>
          </w:p>
          <w:p w14:paraId="5A43F7D5" w14:textId="77777777" w:rsidR="00A43FC2" w:rsidRPr="001D598A" w:rsidRDefault="00A43FC2" w:rsidP="00A43FC2">
            <w:pPr>
              <w:spacing w:beforeLines="50" w:before="120"/>
              <w:jc w:val="both"/>
              <w:rPr>
                <w:rFonts w:eastAsiaTheme="minorEastAsia"/>
              </w:rPr>
            </w:pPr>
            <w:r w:rsidRPr="001D598A">
              <w:rPr>
                <w:rFonts w:eastAsiaTheme="minorEastAsia"/>
              </w:rPr>
              <w:t xml:space="preserve">Article 21 </w:t>
            </w:r>
          </w:p>
          <w:p w14:paraId="7C878EFA" w14:textId="77777777" w:rsidR="00A43FC2" w:rsidRPr="001D598A" w:rsidRDefault="00A43FC2" w:rsidP="00A43FC2">
            <w:pPr>
              <w:spacing w:beforeLines="50" w:before="120"/>
              <w:ind w:left="0" w:firstLine="0"/>
              <w:jc w:val="both"/>
              <w:rPr>
                <w:rFonts w:eastAsiaTheme="minorEastAsia"/>
              </w:rPr>
            </w:pPr>
            <w:r w:rsidRPr="001D598A">
              <w:rPr>
                <w:rFonts w:eastAsiaTheme="minorEastAsia"/>
              </w:rPr>
              <w:t>The state shall rationally utilize and protect resources and energies, effectively manage and control the development of strategic resources and energies, enhance the reserves of strategic resources and energies, improve the construction of strategic resource and energy transport channels and security protection measures, strengthen cooperation in international resources and energies, and comprehensively enhance emergency safeguard capability, to ensure the sustainable, reliable, and effective supply of resources and energies required for economic and social development.</w:t>
            </w:r>
          </w:p>
          <w:p w14:paraId="657C5D47" w14:textId="77777777" w:rsidR="00A43FC2" w:rsidRPr="001D598A" w:rsidRDefault="00A43FC2" w:rsidP="00FD12E0">
            <w:pPr>
              <w:ind w:left="0" w:firstLine="0"/>
              <w:rPr>
                <w:lang w:eastAsia="zh-HK"/>
              </w:rPr>
            </w:pPr>
          </w:p>
        </w:tc>
      </w:tr>
    </w:tbl>
    <w:p w14:paraId="7F360305" w14:textId="2EBEEDB4" w:rsidR="00B27FB9" w:rsidRPr="001D598A" w:rsidRDefault="00B27FB9" w:rsidP="00FD12E0">
      <w:pPr>
        <w:ind w:left="0" w:firstLine="0"/>
        <w:rPr>
          <w:sz w:val="22"/>
        </w:rPr>
      </w:pPr>
      <w:r w:rsidRPr="001D598A">
        <w:rPr>
          <w:sz w:val="22"/>
        </w:rPr>
        <w:lastRenderedPageBreak/>
        <w:t xml:space="preserve">Source: </w:t>
      </w:r>
      <w:r w:rsidR="00372A42" w:rsidRPr="001D598A">
        <w:rPr>
          <w:rFonts w:hint="eastAsia"/>
          <w:sz w:val="22"/>
        </w:rPr>
        <w:t>C</w:t>
      </w:r>
      <w:r w:rsidR="00372A42" w:rsidRPr="001D598A">
        <w:rPr>
          <w:rFonts w:hint="eastAsia"/>
          <w:sz w:val="22"/>
          <w:lang w:eastAsia="zh-HK"/>
        </w:rPr>
        <w:t>hinalawinfo</w:t>
      </w:r>
      <w:r w:rsidR="00372A42" w:rsidRPr="001D598A">
        <w:rPr>
          <w:sz w:val="22"/>
          <w:lang w:eastAsia="zh-HK"/>
        </w:rPr>
        <w:t xml:space="preserve"> Database, </w:t>
      </w:r>
      <w:r w:rsidR="00372A42" w:rsidRPr="001D598A">
        <w:rPr>
          <w:sz w:val="22"/>
        </w:rPr>
        <w:t>https://www.lawinfochina.com/</w:t>
      </w:r>
    </w:p>
    <w:p w14:paraId="43725438" w14:textId="77777777" w:rsidR="00FB4A66" w:rsidRPr="001D598A" w:rsidRDefault="00FB4A66" w:rsidP="00FD12E0">
      <w:pPr>
        <w:ind w:left="0" w:firstLine="0"/>
        <w:rPr>
          <w:sz w:val="22"/>
        </w:rPr>
      </w:pPr>
    </w:p>
    <w:p w14:paraId="3F30D6EB" w14:textId="1B614E8C" w:rsidR="00A62314" w:rsidRPr="00C56782" w:rsidRDefault="001869D5" w:rsidP="00CB15F4">
      <w:pPr>
        <w:pStyle w:val="a6"/>
        <w:keepNext/>
        <w:numPr>
          <w:ilvl w:val="0"/>
          <w:numId w:val="46"/>
        </w:numPr>
        <w:ind w:left="357" w:hanging="357"/>
        <w:rPr>
          <w:rFonts w:eastAsiaTheme="minorEastAsia"/>
          <w:lang w:eastAsia="zh-HK"/>
        </w:rPr>
      </w:pPr>
      <w:r>
        <w:rPr>
          <w:rFonts w:eastAsiaTheme="minorEastAsia"/>
          <w:lang w:eastAsia="zh-HK"/>
        </w:rPr>
        <w:t>With r</w:t>
      </w:r>
      <w:r w:rsidR="00A62314">
        <w:rPr>
          <w:rFonts w:eastAsiaTheme="minorEastAsia"/>
          <w:lang w:eastAsia="zh-HK"/>
        </w:rPr>
        <w:t xml:space="preserve">eference </w:t>
      </w:r>
      <w:r>
        <w:rPr>
          <w:rFonts w:eastAsiaTheme="minorEastAsia"/>
          <w:lang w:eastAsia="zh-HK"/>
        </w:rPr>
        <w:t>to</w:t>
      </w:r>
      <w:r w:rsidR="00A62314">
        <w:rPr>
          <w:rFonts w:eastAsiaTheme="minorEastAsia"/>
          <w:lang w:eastAsia="zh-HK"/>
        </w:rPr>
        <w:t xml:space="preserve"> Source 2, how </w:t>
      </w:r>
      <w:r w:rsidR="00247D52">
        <w:rPr>
          <w:rFonts w:eastAsiaTheme="minorEastAsia"/>
          <w:lang w:eastAsia="zh-HK"/>
        </w:rPr>
        <w:t xml:space="preserve">do </w:t>
      </w:r>
      <w:r w:rsidR="00A62314">
        <w:rPr>
          <w:rFonts w:eastAsiaTheme="minorEastAsia"/>
          <w:lang w:eastAsia="zh-HK"/>
        </w:rPr>
        <w:t>the</w:t>
      </w:r>
      <w:r w:rsidR="00A62314" w:rsidRPr="00A62314">
        <w:t xml:space="preserve"> </w:t>
      </w:r>
      <w:r w:rsidR="00A62314" w:rsidRPr="00A62314">
        <w:rPr>
          <w:rFonts w:eastAsiaTheme="minorEastAsia"/>
          <w:lang w:eastAsia="zh-HK"/>
        </w:rPr>
        <w:t>China-Russia, China-Central Asia, China-Myanmar oil and gas</w:t>
      </w:r>
      <w:r w:rsidR="00A62314" w:rsidRPr="00A62314">
        <w:t xml:space="preserve"> </w:t>
      </w:r>
      <w:r w:rsidR="00A62314">
        <w:rPr>
          <w:rFonts w:eastAsiaTheme="minorEastAsia"/>
          <w:lang w:eastAsia="zh-HK"/>
        </w:rPr>
        <w:t>pipelines facilitate the protection of our country</w:t>
      </w:r>
      <w:r w:rsidR="000B23DC">
        <w:rPr>
          <w:rFonts w:eastAsiaTheme="minorEastAsia"/>
          <w:lang w:eastAsia="zh-HK"/>
        </w:rPr>
        <w:t>’</w:t>
      </w:r>
      <w:r w:rsidR="00A62314">
        <w:rPr>
          <w:rFonts w:eastAsiaTheme="minorEastAsia"/>
          <w:lang w:eastAsia="zh-HK"/>
        </w:rPr>
        <w:t>s resource security?</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62"/>
      </w:tblGrid>
      <w:tr w:rsidR="00A62314" w:rsidRPr="00E60293" w14:paraId="7386BADD" w14:textId="77777777" w:rsidTr="00940614">
        <w:tc>
          <w:tcPr>
            <w:tcW w:w="7862" w:type="dxa"/>
          </w:tcPr>
          <w:p w14:paraId="4FB1D009" w14:textId="2338541E" w:rsidR="00A62314" w:rsidRPr="00E60293" w:rsidRDefault="00A62314">
            <w:pPr>
              <w:spacing w:line="360" w:lineRule="auto"/>
              <w:ind w:left="0" w:firstLine="0"/>
              <w:rPr>
                <w:rFonts w:eastAsiaTheme="minorEastAsia"/>
                <w:i/>
                <w:color w:val="FF0000"/>
                <w:lang w:eastAsia="zh-HK"/>
              </w:rPr>
            </w:pPr>
            <w:r>
              <w:rPr>
                <w:rFonts w:eastAsiaTheme="minorEastAsia"/>
                <w:i/>
                <w:color w:val="FF0000"/>
                <w:lang w:eastAsia="zh-HK"/>
              </w:rPr>
              <w:t>T</w:t>
            </w:r>
            <w:r w:rsidRPr="00A62314">
              <w:rPr>
                <w:rFonts w:eastAsiaTheme="minorEastAsia"/>
                <w:i/>
                <w:color w:val="FF0000"/>
                <w:lang w:eastAsia="zh-HK"/>
              </w:rPr>
              <w:t>he  China-Russia, China-Central Asia, China-Myanmar oil and gas pipelines</w:t>
            </w:r>
            <w:r>
              <w:rPr>
                <w:rFonts w:eastAsiaTheme="minorEastAsia"/>
                <w:i/>
                <w:color w:val="FF0000"/>
                <w:lang w:eastAsia="zh-HK"/>
              </w:rPr>
              <w:t xml:space="preserve"> </w:t>
            </w:r>
          </w:p>
        </w:tc>
      </w:tr>
      <w:tr w:rsidR="00A62314" w:rsidRPr="00E60293" w14:paraId="4451E9E3" w14:textId="77777777" w:rsidTr="00940614">
        <w:tc>
          <w:tcPr>
            <w:tcW w:w="7862" w:type="dxa"/>
          </w:tcPr>
          <w:p w14:paraId="12BBA913" w14:textId="7EFADF57" w:rsidR="00A62314" w:rsidRPr="00E60293" w:rsidRDefault="00A62314">
            <w:pPr>
              <w:spacing w:line="360" w:lineRule="auto"/>
              <w:ind w:left="0" w:firstLine="0"/>
              <w:rPr>
                <w:i/>
                <w:color w:val="FF0000"/>
              </w:rPr>
            </w:pPr>
            <w:r>
              <w:rPr>
                <w:rFonts w:eastAsiaTheme="minorEastAsia"/>
                <w:i/>
                <w:color w:val="FF0000"/>
                <w:lang w:eastAsia="zh-HK"/>
              </w:rPr>
              <w:t xml:space="preserve">involve land transportation and do not pass through the narrow shipping </w:t>
            </w:r>
          </w:p>
        </w:tc>
      </w:tr>
      <w:tr w:rsidR="00A62314" w:rsidRPr="00E60293" w14:paraId="623D51F7" w14:textId="77777777" w:rsidTr="00940614">
        <w:tc>
          <w:tcPr>
            <w:tcW w:w="7862" w:type="dxa"/>
          </w:tcPr>
          <w:p w14:paraId="158674D8" w14:textId="0A435646" w:rsidR="00A62314" w:rsidRPr="00E60293" w:rsidRDefault="00C6011D">
            <w:pPr>
              <w:spacing w:line="360" w:lineRule="auto"/>
              <w:ind w:left="0" w:firstLine="0"/>
              <w:rPr>
                <w:i/>
                <w:color w:val="FF0000"/>
              </w:rPr>
            </w:pPr>
            <w:r>
              <w:rPr>
                <w:rFonts w:eastAsiaTheme="minorEastAsia"/>
                <w:i/>
                <w:color w:val="FF0000"/>
                <w:lang w:eastAsia="zh-HK"/>
              </w:rPr>
              <w:t xml:space="preserve">channels </w:t>
            </w:r>
            <w:r w:rsidR="00A62314">
              <w:rPr>
                <w:rFonts w:eastAsiaTheme="minorEastAsia"/>
                <w:i/>
                <w:color w:val="FF0000"/>
                <w:lang w:eastAsia="zh-HK"/>
              </w:rPr>
              <w:t xml:space="preserve">of the Straits of Hormuz and Malacca. It will not be vulnerable to </w:t>
            </w:r>
          </w:p>
        </w:tc>
      </w:tr>
      <w:tr w:rsidR="00A62314" w:rsidRPr="00E60293" w14:paraId="3D2444FD" w14:textId="77777777" w:rsidTr="00940614">
        <w:tc>
          <w:tcPr>
            <w:tcW w:w="7862" w:type="dxa"/>
          </w:tcPr>
          <w:p w14:paraId="657E6637" w14:textId="79570E4E" w:rsidR="00A62314" w:rsidRPr="00E60293" w:rsidRDefault="00C6011D">
            <w:pPr>
              <w:spacing w:line="360" w:lineRule="auto"/>
              <w:ind w:left="0" w:firstLine="0"/>
              <w:rPr>
                <w:rFonts w:eastAsiaTheme="minorEastAsia"/>
                <w:i/>
                <w:color w:val="FF0000"/>
                <w:lang w:eastAsia="zh-HK"/>
              </w:rPr>
            </w:pPr>
            <w:r>
              <w:rPr>
                <w:rFonts w:eastAsiaTheme="minorEastAsia"/>
                <w:i/>
                <w:color w:val="FF0000"/>
                <w:lang w:eastAsia="zh-HK"/>
              </w:rPr>
              <w:t xml:space="preserve">blockades of </w:t>
            </w:r>
            <w:r w:rsidR="00A62314">
              <w:rPr>
                <w:rFonts w:eastAsiaTheme="minorEastAsia"/>
                <w:i/>
                <w:color w:val="FF0000"/>
                <w:lang w:eastAsia="zh-HK"/>
              </w:rPr>
              <w:t xml:space="preserve">shipping </w:t>
            </w:r>
            <w:r w:rsidR="00596DE0">
              <w:rPr>
                <w:rFonts w:eastAsiaTheme="minorEastAsia"/>
                <w:i/>
                <w:color w:val="FF0000"/>
                <w:lang w:eastAsia="zh-HK"/>
              </w:rPr>
              <w:t xml:space="preserve">channels </w:t>
            </w:r>
            <w:r w:rsidR="00A62314">
              <w:rPr>
                <w:rFonts w:eastAsiaTheme="minorEastAsia"/>
                <w:i/>
                <w:color w:val="FF0000"/>
                <w:lang w:eastAsia="zh-HK"/>
              </w:rPr>
              <w:t xml:space="preserve">like sea transportation. Thus, land </w:t>
            </w:r>
          </w:p>
        </w:tc>
      </w:tr>
      <w:tr w:rsidR="00A62314" w:rsidRPr="00E60293" w14:paraId="39FE4874" w14:textId="77777777" w:rsidTr="00940614">
        <w:tc>
          <w:tcPr>
            <w:tcW w:w="7862" w:type="dxa"/>
          </w:tcPr>
          <w:p w14:paraId="03D5BE9D" w14:textId="1BCCB05D" w:rsidR="00A62314" w:rsidRDefault="00C6011D">
            <w:pPr>
              <w:spacing w:line="360" w:lineRule="auto"/>
              <w:ind w:left="0" w:firstLine="0"/>
              <w:rPr>
                <w:rFonts w:eastAsiaTheme="minorEastAsia"/>
                <w:i/>
                <w:color w:val="FF0000"/>
                <w:lang w:eastAsia="zh-HK"/>
              </w:rPr>
            </w:pPr>
            <w:r>
              <w:rPr>
                <w:rFonts w:eastAsiaTheme="minorEastAsia"/>
                <w:i/>
                <w:color w:val="FF0000"/>
                <w:lang w:eastAsia="zh-HK"/>
              </w:rPr>
              <w:t xml:space="preserve">transportation can secure </w:t>
            </w:r>
            <w:r w:rsidR="00A62314">
              <w:rPr>
                <w:rFonts w:eastAsiaTheme="minorEastAsia"/>
                <w:i/>
                <w:color w:val="FF0000"/>
                <w:lang w:eastAsia="zh-HK"/>
              </w:rPr>
              <w:t xml:space="preserve">energy transportation, which can fully protect our </w:t>
            </w:r>
          </w:p>
        </w:tc>
      </w:tr>
      <w:tr w:rsidR="00C6011D" w:rsidRPr="00E60293" w14:paraId="096305C0" w14:textId="77777777" w:rsidTr="00940614">
        <w:tc>
          <w:tcPr>
            <w:tcW w:w="7862" w:type="dxa"/>
          </w:tcPr>
          <w:p w14:paraId="41843E9E" w14:textId="58C18E7B" w:rsidR="00C6011D" w:rsidRDefault="00C6011D" w:rsidP="00940614">
            <w:pPr>
              <w:spacing w:line="360" w:lineRule="auto"/>
              <w:ind w:left="0" w:firstLine="0"/>
              <w:rPr>
                <w:rFonts w:eastAsiaTheme="minorEastAsia"/>
                <w:i/>
                <w:color w:val="FF0000"/>
                <w:lang w:eastAsia="zh-HK"/>
              </w:rPr>
            </w:pPr>
            <w:r>
              <w:rPr>
                <w:rFonts w:eastAsiaTheme="minorEastAsia"/>
                <w:i/>
                <w:color w:val="FF0000"/>
                <w:lang w:eastAsia="zh-HK"/>
              </w:rPr>
              <w:t>country’s resource security.</w:t>
            </w:r>
          </w:p>
        </w:tc>
      </w:tr>
    </w:tbl>
    <w:p w14:paraId="39CC5E25" w14:textId="623AF491" w:rsidR="0016287A" w:rsidRDefault="0016287A" w:rsidP="00A43FC2">
      <w:pPr>
        <w:tabs>
          <w:tab w:val="left" w:pos="426"/>
          <w:tab w:val="left" w:pos="993"/>
        </w:tabs>
        <w:spacing w:line="276" w:lineRule="auto"/>
        <w:ind w:leftChars="177" w:left="987" w:hangingChars="234" w:hanging="562"/>
        <w:jc w:val="both"/>
        <w:rPr>
          <w:rFonts w:eastAsiaTheme="minorEastAsia"/>
          <w:szCs w:val="28"/>
        </w:rPr>
      </w:pPr>
    </w:p>
    <w:p w14:paraId="21712CB9" w14:textId="77777777" w:rsidR="00F60A03" w:rsidRDefault="00F60A03" w:rsidP="00F60A03">
      <w:pPr>
        <w:ind w:left="0" w:firstLine="0"/>
        <w:rPr>
          <w:sz w:val="22"/>
          <w:lang w:eastAsia="zh-HK"/>
        </w:rPr>
      </w:pPr>
    </w:p>
    <w:p w14:paraId="09CAAC67" w14:textId="77777777" w:rsidR="00F21923" w:rsidRDefault="00F21923">
      <w:pPr>
        <w:rPr>
          <w:rFonts w:eastAsia="微軟正黑體"/>
          <w:b/>
          <w:sz w:val="28"/>
          <w:szCs w:val="28"/>
        </w:rPr>
      </w:pPr>
      <w:r>
        <w:rPr>
          <w:rFonts w:eastAsia="微軟正黑體"/>
          <w:b/>
          <w:sz w:val="28"/>
          <w:szCs w:val="28"/>
        </w:rPr>
        <w:br w:type="page"/>
      </w:r>
    </w:p>
    <w:p w14:paraId="1ECEB386" w14:textId="168C8E72" w:rsidR="00427BB6" w:rsidRPr="00A43FC2" w:rsidRDefault="00C16B0D" w:rsidP="006153DA">
      <w:pPr>
        <w:tabs>
          <w:tab w:val="left" w:pos="1843"/>
        </w:tabs>
        <w:ind w:left="1843" w:hanging="1843"/>
        <w:jc w:val="both"/>
        <w:rPr>
          <w:b/>
          <w:color w:val="000000" w:themeColor="text1"/>
          <w:sz w:val="28"/>
          <w:szCs w:val="28"/>
          <w:lang w:eastAsia="zh-HK"/>
        </w:rPr>
      </w:pPr>
      <w:r w:rsidRPr="00A43FC2">
        <w:rPr>
          <w:rFonts w:hint="eastAsia"/>
          <w:b/>
          <w:color w:val="000000" w:themeColor="text1"/>
          <w:sz w:val="28"/>
          <w:szCs w:val="28"/>
          <w:lang w:eastAsia="zh-HK"/>
        </w:rPr>
        <w:lastRenderedPageBreak/>
        <w:t>Worksheet 1</w:t>
      </w:r>
      <w:r w:rsidR="00D8152B">
        <w:rPr>
          <w:b/>
          <w:color w:val="000000" w:themeColor="text1"/>
          <w:sz w:val="28"/>
          <w:szCs w:val="28"/>
          <w:lang w:eastAsia="zh-HK"/>
        </w:rPr>
        <w:t>8</w:t>
      </w:r>
      <w:r w:rsidR="006153DA">
        <w:rPr>
          <w:rFonts w:hint="eastAsia"/>
          <w:b/>
          <w:color w:val="000000" w:themeColor="text1"/>
          <w:sz w:val="28"/>
          <w:szCs w:val="28"/>
          <w:lang w:eastAsia="zh-HK"/>
        </w:rPr>
        <w:t>:</w:t>
      </w:r>
      <w:r w:rsidR="006153DA">
        <w:rPr>
          <w:b/>
          <w:color w:val="000000" w:themeColor="text1"/>
          <w:sz w:val="28"/>
          <w:szCs w:val="28"/>
          <w:lang w:eastAsia="zh-HK"/>
        </w:rPr>
        <w:tab/>
      </w:r>
      <w:r w:rsidRPr="00A43FC2">
        <w:rPr>
          <w:b/>
          <w:color w:val="000000" w:themeColor="text1"/>
          <w:sz w:val="28"/>
          <w:szCs w:val="28"/>
          <w:lang w:eastAsia="zh-HK"/>
        </w:rPr>
        <w:t xml:space="preserve">Opportunities and </w:t>
      </w:r>
      <w:r w:rsidR="00247D52">
        <w:rPr>
          <w:b/>
          <w:color w:val="000000" w:themeColor="text1"/>
          <w:sz w:val="28"/>
          <w:szCs w:val="28"/>
          <w:lang w:eastAsia="zh-HK"/>
        </w:rPr>
        <w:t>c</w:t>
      </w:r>
      <w:r w:rsidRPr="00A43FC2">
        <w:rPr>
          <w:b/>
          <w:color w:val="000000" w:themeColor="text1"/>
          <w:sz w:val="28"/>
          <w:szCs w:val="28"/>
          <w:lang w:eastAsia="zh-HK"/>
        </w:rPr>
        <w:t xml:space="preserve">hallenges </w:t>
      </w:r>
      <w:r w:rsidR="00247D52">
        <w:rPr>
          <w:b/>
          <w:color w:val="000000" w:themeColor="text1"/>
          <w:sz w:val="28"/>
          <w:szCs w:val="28"/>
          <w:lang w:eastAsia="zh-HK"/>
        </w:rPr>
        <w:t>b</w:t>
      </w:r>
      <w:r w:rsidRPr="00A43FC2">
        <w:rPr>
          <w:b/>
          <w:color w:val="000000" w:themeColor="text1"/>
          <w:sz w:val="28"/>
          <w:szCs w:val="28"/>
          <w:lang w:eastAsia="zh-HK"/>
        </w:rPr>
        <w:t xml:space="preserve">rought by the Belt and Road Initiative to </w:t>
      </w:r>
      <w:r w:rsidR="00247D52">
        <w:rPr>
          <w:b/>
          <w:color w:val="000000" w:themeColor="text1"/>
          <w:sz w:val="28"/>
          <w:szCs w:val="28"/>
          <w:lang w:eastAsia="zh-HK"/>
        </w:rPr>
        <w:t>n</w:t>
      </w:r>
      <w:r w:rsidRPr="00A43FC2">
        <w:rPr>
          <w:b/>
          <w:color w:val="000000" w:themeColor="text1"/>
          <w:sz w:val="28"/>
          <w:szCs w:val="28"/>
          <w:lang w:eastAsia="zh-HK"/>
        </w:rPr>
        <w:t xml:space="preserve">ational </w:t>
      </w:r>
      <w:r w:rsidR="00247D52">
        <w:rPr>
          <w:b/>
          <w:color w:val="000000" w:themeColor="text1"/>
          <w:sz w:val="28"/>
          <w:szCs w:val="28"/>
          <w:lang w:eastAsia="zh-HK"/>
        </w:rPr>
        <w:t>s</w:t>
      </w:r>
      <w:r w:rsidRPr="00A43FC2">
        <w:rPr>
          <w:b/>
          <w:color w:val="000000" w:themeColor="text1"/>
          <w:sz w:val="28"/>
          <w:szCs w:val="28"/>
          <w:lang w:eastAsia="zh-HK"/>
        </w:rPr>
        <w:t>ecurity (</w:t>
      </w:r>
      <w:r w:rsidR="00247D52">
        <w:rPr>
          <w:b/>
          <w:color w:val="000000" w:themeColor="text1"/>
          <w:sz w:val="28"/>
          <w:szCs w:val="28"/>
          <w:lang w:eastAsia="zh-HK"/>
        </w:rPr>
        <w:t>m</w:t>
      </w:r>
      <w:r w:rsidRPr="00A43FC2">
        <w:rPr>
          <w:b/>
          <w:color w:val="000000" w:themeColor="text1"/>
          <w:sz w:val="28"/>
          <w:szCs w:val="28"/>
          <w:lang w:eastAsia="zh-HK"/>
        </w:rPr>
        <w:t xml:space="preserve">ilitary </w:t>
      </w:r>
      <w:r w:rsidR="00247D52">
        <w:rPr>
          <w:b/>
          <w:color w:val="000000" w:themeColor="text1"/>
          <w:sz w:val="28"/>
          <w:szCs w:val="28"/>
          <w:lang w:eastAsia="zh-HK"/>
        </w:rPr>
        <w:t>s</w:t>
      </w:r>
      <w:r w:rsidRPr="00A43FC2">
        <w:rPr>
          <w:b/>
          <w:color w:val="000000" w:themeColor="text1"/>
          <w:sz w:val="28"/>
          <w:szCs w:val="28"/>
          <w:lang w:eastAsia="zh-HK"/>
        </w:rPr>
        <w:t xml:space="preserve">ecurity and </w:t>
      </w:r>
      <w:r w:rsidR="00247D52">
        <w:rPr>
          <w:b/>
          <w:color w:val="000000" w:themeColor="text1"/>
          <w:sz w:val="28"/>
          <w:szCs w:val="28"/>
          <w:lang w:eastAsia="zh-HK"/>
        </w:rPr>
        <w:t>o</w:t>
      </w:r>
      <w:r w:rsidRPr="00A43FC2">
        <w:rPr>
          <w:b/>
          <w:color w:val="000000" w:themeColor="text1"/>
          <w:sz w:val="28"/>
          <w:szCs w:val="28"/>
          <w:lang w:eastAsia="zh-HK"/>
        </w:rPr>
        <w:t xml:space="preserve">verseas </w:t>
      </w:r>
      <w:r w:rsidR="00247D52">
        <w:rPr>
          <w:b/>
          <w:color w:val="000000" w:themeColor="text1"/>
          <w:sz w:val="28"/>
          <w:szCs w:val="28"/>
          <w:lang w:eastAsia="zh-HK"/>
        </w:rPr>
        <w:t>i</w:t>
      </w:r>
      <w:r w:rsidRPr="00A43FC2">
        <w:rPr>
          <w:b/>
          <w:color w:val="000000" w:themeColor="text1"/>
          <w:sz w:val="28"/>
          <w:szCs w:val="28"/>
          <w:lang w:eastAsia="zh-HK"/>
        </w:rPr>
        <w:t>nterests</w:t>
      </w:r>
      <w:r w:rsidR="00704B64" w:rsidRPr="00A43FC2">
        <w:rPr>
          <w:b/>
          <w:color w:val="000000" w:themeColor="text1"/>
          <w:sz w:val="28"/>
          <w:szCs w:val="28"/>
          <w:lang w:eastAsia="zh-HK"/>
        </w:rPr>
        <w:t xml:space="preserve"> </w:t>
      </w:r>
      <w:r w:rsidR="00247D52">
        <w:rPr>
          <w:b/>
          <w:color w:val="000000" w:themeColor="text1"/>
          <w:sz w:val="28"/>
          <w:szCs w:val="28"/>
          <w:lang w:eastAsia="zh-HK"/>
        </w:rPr>
        <w:t>s</w:t>
      </w:r>
      <w:r w:rsidR="00704B64" w:rsidRPr="00A43FC2">
        <w:rPr>
          <w:b/>
          <w:color w:val="000000" w:themeColor="text1"/>
          <w:sz w:val="28"/>
          <w:szCs w:val="28"/>
          <w:lang w:eastAsia="zh-HK"/>
        </w:rPr>
        <w:t>ecurity</w:t>
      </w:r>
      <w:r w:rsidRPr="00A43FC2">
        <w:rPr>
          <w:b/>
          <w:color w:val="000000" w:themeColor="text1"/>
          <w:sz w:val="28"/>
          <w:szCs w:val="28"/>
          <w:lang w:eastAsia="zh-HK"/>
        </w:rPr>
        <w:t>)</w:t>
      </w:r>
    </w:p>
    <w:p w14:paraId="676494F5" w14:textId="77777777" w:rsidR="00A43FC2" w:rsidRDefault="00A43FC2" w:rsidP="00427BB6">
      <w:pPr>
        <w:ind w:left="0" w:firstLine="0"/>
        <w:rPr>
          <w:b/>
        </w:rPr>
      </w:pPr>
    </w:p>
    <w:p w14:paraId="5B80A089" w14:textId="08491970" w:rsidR="00427BB6" w:rsidRPr="001D598A" w:rsidRDefault="00F639AA" w:rsidP="00427BB6">
      <w:pPr>
        <w:ind w:left="0" w:firstLine="0"/>
        <w:rPr>
          <w:b/>
        </w:rPr>
      </w:pPr>
      <w:r w:rsidRPr="001D598A">
        <w:rPr>
          <w:b/>
        </w:rPr>
        <w:t>Source 1</w:t>
      </w:r>
    </w:p>
    <w:tbl>
      <w:tblPr>
        <w:tblStyle w:val="a5"/>
        <w:tblW w:w="0" w:type="auto"/>
        <w:tblLook w:val="04A0" w:firstRow="1" w:lastRow="0" w:firstColumn="1" w:lastColumn="0" w:noHBand="0" w:noVBand="1"/>
      </w:tblPr>
      <w:tblGrid>
        <w:gridCol w:w="8296"/>
      </w:tblGrid>
      <w:tr w:rsidR="00976E93" w:rsidRPr="007501B0" w14:paraId="20FB97EB" w14:textId="77777777" w:rsidTr="00940614">
        <w:tc>
          <w:tcPr>
            <w:tcW w:w="8296" w:type="dxa"/>
            <w:shd w:val="clear" w:color="auto" w:fill="auto"/>
          </w:tcPr>
          <w:p w14:paraId="38655461" w14:textId="5F2BAFB9" w:rsidR="00976E93" w:rsidRPr="001B0C44" w:rsidRDefault="000B23DC" w:rsidP="00976E93">
            <w:pPr>
              <w:spacing w:beforeLines="30" w:before="72"/>
              <w:ind w:left="0" w:right="16" w:firstLine="0"/>
              <w:jc w:val="both"/>
              <w:rPr>
                <w:rFonts w:eastAsia="微軟正黑體"/>
              </w:rPr>
            </w:pPr>
            <w:r>
              <w:rPr>
                <w:rFonts w:eastAsiaTheme="minorEastAsia"/>
                <w:sz w:val="16"/>
                <w:szCs w:val="16"/>
              </w:rPr>
              <w:t>’</w:t>
            </w:r>
            <w:r w:rsidR="00CC2573">
              <w:rPr>
                <w:rFonts w:eastAsia="微軟正黑體"/>
              </w:rPr>
              <w:t>The Chinese government decided</w:t>
            </w:r>
            <w:r w:rsidR="00976E93" w:rsidRPr="001B0C44">
              <w:rPr>
                <w:rFonts w:eastAsia="微軟正黑體"/>
              </w:rPr>
              <w:t xml:space="preserve"> to send naval vessels to the Gulf of Aden and Somalia to perform escort missions</w:t>
            </w:r>
          </w:p>
          <w:p w14:paraId="2262E415" w14:textId="77777777" w:rsidR="00976E93" w:rsidRPr="001B0C44" w:rsidRDefault="00976E93" w:rsidP="00976E93">
            <w:pPr>
              <w:spacing w:beforeLines="30" w:before="72"/>
              <w:ind w:left="0" w:right="16" w:firstLine="0"/>
              <w:jc w:val="both"/>
              <w:rPr>
                <w:rFonts w:eastAsia="微軟正黑體"/>
              </w:rPr>
            </w:pPr>
          </w:p>
          <w:p w14:paraId="46D4C11C" w14:textId="42E6070A" w:rsidR="00976E93" w:rsidRPr="001B0C44" w:rsidRDefault="00976E93" w:rsidP="00976E93">
            <w:pPr>
              <w:spacing w:beforeLines="30" w:before="72"/>
              <w:ind w:left="0" w:right="16" w:firstLine="0"/>
              <w:jc w:val="both"/>
              <w:rPr>
                <w:rFonts w:eastAsia="微軟正黑體"/>
              </w:rPr>
            </w:pPr>
            <w:r w:rsidRPr="001B0C44">
              <w:rPr>
                <w:rFonts w:eastAsia="微軟正黑體"/>
              </w:rPr>
              <w:t xml:space="preserve">    Foreign Ministry Spokesperson Liu Jianchao announced on the 20</w:t>
            </w:r>
            <w:r w:rsidR="00CC2573" w:rsidRPr="001B0C44">
              <w:rPr>
                <w:rFonts w:eastAsia="微軟正黑體"/>
                <w:vertAlign w:val="superscript"/>
              </w:rPr>
              <w:t>th</w:t>
            </w:r>
            <w:r w:rsidR="00CC2573">
              <w:rPr>
                <w:rFonts w:eastAsia="微軟正黑體"/>
              </w:rPr>
              <w:t xml:space="preserve"> of December, 2008 that the Chinese government decided</w:t>
            </w:r>
            <w:r w:rsidRPr="001B0C44">
              <w:rPr>
                <w:rFonts w:eastAsia="微軟正黑體"/>
              </w:rPr>
              <w:t xml:space="preserve"> to send naval vessels to the Gulf of Aden and Somali wat</w:t>
            </w:r>
            <w:r w:rsidR="00CC2573">
              <w:rPr>
                <w:rFonts w:eastAsia="微軟正黑體"/>
              </w:rPr>
              <w:t>ers to perform escort missions.</w:t>
            </w:r>
          </w:p>
          <w:p w14:paraId="6B0133F3" w14:textId="77777777" w:rsidR="00976E93" w:rsidRPr="001B0C44" w:rsidRDefault="00976E93" w:rsidP="00976E93">
            <w:pPr>
              <w:spacing w:beforeLines="30" w:before="72"/>
              <w:ind w:left="0" w:right="16" w:firstLine="0"/>
              <w:jc w:val="both"/>
              <w:rPr>
                <w:rFonts w:eastAsia="微軟正黑體"/>
              </w:rPr>
            </w:pPr>
          </w:p>
          <w:p w14:paraId="2832D6E2" w14:textId="0D3F3C71" w:rsidR="00976E93" w:rsidRPr="001B0C44" w:rsidRDefault="00976E93" w:rsidP="00976E93">
            <w:pPr>
              <w:spacing w:beforeLines="30" w:before="72"/>
              <w:ind w:left="0" w:right="16" w:firstLine="0"/>
              <w:jc w:val="both"/>
              <w:rPr>
                <w:rFonts w:eastAsia="微軟正黑體"/>
              </w:rPr>
            </w:pPr>
            <w:r w:rsidRPr="001B0C44">
              <w:rPr>
                <w:rFonts w:eastAsia="微軟正黑體"/>
              </w:rPr>
              <w:t xml:space="preserve">    In recent years, pirate attacks and hijackings of passing ships have occurred frequently in the Gulf of Aden and Somali waters. The problem of piracy has become a major international public nuisance and poses a se</w:t>
            </w:r>
            <w:r w:rsidR="00CC2573">
              <w:rPr>
                <w:rFonts w:eastAsia="微軟正黑體"/>
              </w:rPr>
              <w:t>vere</w:t>
            </w:r>
            <w:r w:rsidRPr="001B0C44">
              <w:rPr>
                <w:rFonts w:eastAsia="微軟正黑體"/>
              </w:rPr>
              <w:t xml:space="preserve"> threat to international shipping, maritime trade and maritime security. The United Nations Security Council has passed </w:t>
            </w:r>
            <w:r w:rsidR="00CC2573">
              <w:rPr>
                <w:rFonts w:eastAsia="微軟正黑體"/>
              </w:rPr>
              <w:t xml:space="preserve">several resolutions and authorized countries to take action in </w:t>
            </w:r>
            <w:r w:rsidR="005A2688">
              <w:rPr>
                <w:rFonts w:eastAsia="微軟正黑體"/>
              </w:rPr>
              <w:t>accordance</w:t>
            </w:r>
            <w:r w:rsidR="00CC2573">
              <w:rPr>
                <w:rFonts w:eastAsia="微軟正黑體"/>
              </w:rPr>
              <w:t xml:space="preserve"> with</w:t>
            </w:r>
            <w:r w:rsidRPr="001B0C44">
              <w:rPr>
                <w:rFonts w:eastAsia="微軟正黑體"/>
              </w:rPr>
              <w:t xml:space="preserve"> Chapter 7 of the </w:t>
            </w:r>
            <w:r w:rsidRPr="001B0C44">
              <w:rPr>
                <w:rFonts w:eastAsia="微軟正黑體"/>
                <w:i/>
              </w:rPr>
              <w:t>United Nations Charter</w:t>
            </w:r>
            <w:r w:rsidRPr="001B0C44">
              <w:rPr>
                <w:rFonts w:eastAsia="微軟正黑體"/>
              </w:rPr>
              <w:t xml:space="preserve"> to combat piracy in Somali territorial waters</w:t>
            </w:r>
            <w:r w:rsidR="00AA0F93">
              <w:rPr>
                <w:rFonts w:eastAsia="微軟正黑體"/>
              </w:rPr>
              <w:t>.</w:t>
            </w:r>
            <w:r w:rsidRPr="001B0C44">
              <w:rPr>
                <w:rFonts w:eastAsia="微軟正黑體"/>
              </w:rPr>
              <w:t xml:space="preserve"> </w:t>
            </w:r>
            <w:r w:rsidR="00AA0F93">
              <w:rPr>
                <w:rFonts w:eastAsia="微軟正黑體"/>
              </w:rPr>
              <w:t>T</w:t>
            </w:r>
            <w:r w:rsidRPr="001B0C44">
              <w:rPr>
                <w:rFonts w:eastAsia="微軟正黑體"/>
              </w:rPr>
              <w:t>he Transitional Federal Government of Somalia has also called on countries to enter its territorial waters to combat piracy.</w:t>
            </w:r>
          </w:p>
          <w:p w14:paraId="416A5B44" w14:textId="77777777" w:rsidR="00976E93" w:rsidRPr="001B0C44" w:rsidRDefault="00976E93" w:rsidP="00976E93">
            <w:pPr>
              <w:spacing w:beforeLines="30" w:before="72"/>
              <w:ind w:left="0" w:right="16" w:firstLine="0"/>
              <w:jc w:val="both"/>
              <w:rPr>
                <w:rFonts w:eastAsia="微軟正黑體"/>
              </w:rPr>
            </w:pPr>
          </w:p>
          <w:p w14:paraId="15B02156" w14:textId="5F6ED2EE" w:rsidR="00976E93" w:rsidRPr="00DC4548" w:rsidRDefault="00976E93">
            <w:pPr>
              <w:spacing w:beforeLines="30" w:before="72"/>
              <w:ind w:left="0" w:right="16" w:firstLine="0"/>
              <w:jc w:val="both"/>
              <w:rPr>
                <w:rFonts w:ascii="微軟正黑體" w:eastAsia="微軟正黑體" w:hAnsi="微軟正黑體"/>
                <w:lang w:eastAsia="zh-HK"/>
              </w:rPr>
            </w:pPr>
            <w:r w:rsidRPr="001B0C44">
              <w:rPr>
                <w:rFonts w:eastAsia="微軟正黑體"/>
              </w:rPr>
              <w:t xml:space="preserve">    This year, many Chinese or Chinese-funded foreign ships have been hijacked by pirates, posing a se</w:t>
            </w:r>
            <w:r w:rsidR="00CC2573">
              <w:rPr>
                <w:rFonts w:eastAsia="微軟正黑體"/>
              </w:rPr>
              <w:t>vere</w:t>
            </w:r>
            <w:r w:rsidRPr="001B0C44">
              <w:rPr>
                <w:rFonts w:eastAsia="微軟正黑體"/>
              </w:rPr>
              <w:t xml:space="preserve"> threat to the safety of Chinese ships and personnel. In accordance with the relevant resolutions of the United Nations Security Council and with reference to the practices of relevant countries, the Chinese government has decided to send naval vess</w:t>
            </w:r>
            <w:r w:rsidR="00CC2573">
              <w:rPr>
                <w:rFonts w:eastAsia="微軟正黑體"/>
              </w:rPr>
              <w:t>els to the Gulf of Aden and Somali territorial water</w:t>
            </w:r>
            <w:r w:rsidRPr="001B0C44">
              <w:rPr>
                <w:rFonts w:eastAsia="微軟正黑體"/>
              </w:rPr>
              <w:t xml:space="preserve"> to provide escort. The main tasks are to protect the safety of Chinese ships and personnel passing through these waters, </w:t>
            </w:r>
            <w:r w:rsidR="00CC2573">
              <w:rPr>
                <w:rFonts w:eastAsia="微軟正黑體"/>
              </w:rPr>
              <w:t>to protect the humanitarian shipments of the World Food Program and other international organizations, and to protect</w:t>
            </w:r>
            <w:r w:rsidRPr="001B0C44">
              <w:rPr>
                <w:rFonts w:eastAsia="微軟正黑體"/>
              </w:rPr>
              <w:t xml:space="preserve"> the safety of material ships. Chinese ships will carry out escort missions </w:t>
            </w:r>
            <w:r w:rsidR="00CC2573">
              <w:rPr>
                <w:rFonts w:eastAsia="微軟正黑體"/>
              </w:rPr>
              <w:t>strictly following</w:t>
            </w:r>
            <w:r w:rsidRPr="001B0C44">
              <w:rPr>
                <w:rFonts w:eastAsia="微軟正黑體"/>
              </w:rPr>
              <w:t xml:space="preserve"> relevant UN Security Council resolutions and relevant international laws. They are also willing to cooperate with escort ships of relevant countries and participate in humanitarian rescue operations when necessary.</w:t>
            </w:r>
          </w:p>
        </w:tc>
      </w:tr>
    </w:tbl>
    <w:p w14:paraId="04592D08" w14:textId="48D0A949" w:rsidR="00976E93" w:rsidRDefault="00976E93" w:rsidP="00976E93">
      <w:pPr>
        <w:ind w:left="0" w:firstLine="0"/>
        <w:rPr>
          <w:rFonts w:eastAsiaTheme="minorEastAsia"/>
          <w:sz w:val="22"/>
          <w:lang w:eastAsia="zh-HK"/>
        </w:rPr>
      </w:pPr>
      <w:r>
        <w:rPr>
          <w:rFonts w:eastAsiaTheme="minorEastAsia"/>
          <w:sz w:val="22"/>
          <w:lang w:eastAsia="zh-HK"/>
        </w:rPr>
        <w:t>Source: The Central</w:t>
      </w:r>
      <w:r w:rsidR="00523F81">
        <w:rPr>
          <w:rFonts w:eastAsiaTheme="minorEastAsia"/>
          <w:sz w:val="22"/>
          <w:lang w:eastAsia="zh-HK"/>
        </w:rPr>
        <w:t xml:space="preserve"> People</w:t>
      </w:r>
      <w:r w:rsidR="000B23DC">
        <w:rPr>
          <w:rFonts w:eastAsiaTheme="minorEastAsia"/>
          <w:sz w:val="22"/>
          <w:lang w:eastAsia="zh-HK"/>
        </w:rPr>
        <w:t>’</w:t>
      </w:r>
      <w:r w:rsidR="00523F81">
        <w:rPr>
          <w:rFonts w:eastAsiaTheme="minorEastAsia"/>
          <w:sz w:val="22"/>
          <w:lang w:eastAsia="zh-HK"/>
        </w:rPr>
        <w:t>s</w:t>
      </w:r>
      <w:r>
        <w:rPr>
          <w:rFonts w:eastAsiaTheme="minorEastAsia"/>
          <w:sz w:val="22"/>
          <w:lang w:eastAsia="zh-HK"/>
        </w:rPr>
        <w:t xml:space="preserve"> Government of the People</w:t>
      </w:r>
      <w:r w:rsidR="000B23DC">
        <w:rPr>
          <w:rFonts w:eastAsiaTheme="minorEastAsia"/>
          <w:sz w:val="22"/>
          <w:lang w:eastAsia="zh-HK"/>
        </w:rPr>
        <w:t>’</w:t>
      </w:r>
      <w:r>
        <w:rPr>
          <w:rFonts w:eastAsiaTheme="minorEastAsia"/>
          <w:sz w:val="22"/>
          <w:lang w:eastAsia="zh-HK"/>
        </w:rPr>
        <w:t>s Republic of China</w:t>
      </w:r>
    </w:p>
    <w:p w14:paraId="65198A38" w14:textId="77777777" w:rsidR="00976E93" w:rsidRDefault="00976E93" w:rsidP="00976E93">
      <w:pPr>
        <w:ind w:left="0" w:firstLine="0"/>
        <w:rPr>
          <w:rFonts w:eastAsiaTheme="minorEastAsia"/>
          <w:lang w:eastAsia="zh-HK"/>
        </w:rPr>
      </w:pPr>
    </w:p>
    <w:p w14:paraId="2497A5DE" w14:textId="4DFE800F" w:rsidR="00C86A96" w:rsidRDefault="00C86A96" w:rsidP="00C86A96">
      <w:pPr>
        <w:numPr>
          <w:ilvl w:val="0"/>
          <w:numId w:val="127"/>
        </w:numPr>
        <w:tabs>
          <w:tab w:val="left" w:pos="426"/>
          <w:tab w:val="left" w:pos="993"/>
        </w:tabs>
        <w:rPr>
          <w:rFonts w:eastAsiaTheme="minorEastAsia"/>
        </w:rPr>
      </w:pPr>
      <w:r w:rsidRPr="00C86A96">
        <w:rPr>
          <w:rFonts w:eastAsiaTheme="minorEastAsia"/>
        </w:rPr>
        <w:t xml:space="preserve">According to Source 1, what threats would the frequent pirate attacks and hijacking of ships in the Gulf of Aden and waters off Somalia </w:t>
      </w:r>
      <w:r w:rsidR="00AA0F93">
        <w:rPr>
          <w:rFonts w:eastAsiaTheme="minorEastAsia"/>
        </w:rPr>
        <w:t>pose</w:t>
      </w:r>
      <w:r w:rsidRPr="00C86A96">
        <w:rPr>
          <w:rFonts w:eastAsiaTheme="minorEastAsia"/>
        </w:rPr>
        <w:t xml:space="preserve"> to the international community?</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C86A96" w:rsidRPr="001E3CFE" w14:paraId="28FD257E" w14:textId="77777777" w:rsidTr="00940614">
        <w:tc>
          <w:tcPr>
            <w:tcW w:w="720" w:type="dxa"/>
          </w:tcPr>
          <w:p w14:paraId="68C2F93B" w14:textId="77777777" w:rsidR="00C86A96" w:rsidRPr="001E3CFE" w:rsidRDefault="00C86A96" w:rsidP="00940614">
            <w:pPr>
              <w:rPr>
                <w:rFonts w:eastAsiaTheme="minorEastAsia"/>
                <w:color w:val="000000"/>
              </w:rPr>
            </w:pPr>
            <w:r w:rsidRPr="001E3CFE">
              <w:rPr>
                <w:rFonts w:eastAsiaTheme="minorEastAsia"/>
                <w:color w:val="000000"/>
              </w:rPr>
              <w:t>(i)</w:t>
            </w:r>
          </w:p>
        </w:tc>
        <w:tc>
          <w:tcPr>
            <w:tcW w:w="6660" w:type="dxa"/>
          </w:tcPr>
          <w:p w14:paraId="1AE0467F" w14:textId="2579764B" w:rsidR="00C86A96" w:rsidRPr="001E3CFE" w:rsidRDefault="00C86A96" w:rsidP="00940614">
            <w:pPr>
              <w:rPr>
                <w:rFonts w:eastAsiaTheme="minorEastAsia"/>
                <w:color w:val="000000"/>
              </w:rPr>
            </w:pPr>
            <w:r>
              <w:rPr>
                <w:rFonts w:eastAsiaTheme="minorEastAsia" w:hint="eastAsia"/>
                <w:color w:val="000000"/>
                <w:lang w:eastAsia="zh-HK"/>
              </w:rPr>
              <w:t>In</w:t>
            </w:r>
            <w:r>
              <w:rPr>
                <w:rFonts w:eastAsiaTheme="minorEastAsia"/>
                <w:color w:val="000000"/>
                <w:lang w:eastAsia="zh-HK"/>
              </w:rPr>
              <w:t>ternational shipping</w:t>
            </w:r>
          </w:p>
        </w:tc>
      </w:tr>
      <w:tr w:rsidR="00C86A96" w:rsidRPr="001E3CFE" w14:paraId="5EA37883" w14:textId="77777777" w:rsidTr="00940614">
        <w:tc>
          <w:tcPr>
            <w:tcW w:w="720" w:type="dxa"/>
          </w:tcPr>
          <w:p w14:paraId="129424D3" w14:textId="77777777" w:rsidR="00C86A96" w:rsidRPr="001E3CFE" w:rsidRDefault="00C86A96" w:rsidP="00940614">
            <w:pPr>
              <w:rPr>
                <w:rFonts w:eastAsiaTheme="minorEastAsia"/>
                <w:color w:val="000000"/>
              </w:rPr>
            </w:pPr>
            <w:r w:rsidRPr="001E3CFE">
              <w:rPr>
                <w:rFonts w:eastAsiaTheme="minorEastAsia"/>
                <w:color w:val="000000"/>
              </w:rPr>
              <w:t>(ii)</w:t>
            </w:r>
          </w:p>
        </w:tc>
        <w:tc>
          <w:tcPr>
            <w:tcW w:w="6660" w:type="dxa"/>
          </w:tcPr>
          <w:p w14:paraId="58556228" w14:textId="5048CA49" w:rsidR="00C86A96" w:rsidRPr="001E3CFE" w:rsidRDefault="00AA0F93" w:rsidP="001B0C44">
            <w:pPr>
              <w:ind w:left="0" w:firstLine="0"/>
              <w:rPr>
                <w:rFonts w:eastAsiaTheme="minorEastAsia"/>
                <w:color w:val="000000"/>
              </w:rPr>
            </w:pPr>
            <w:r>
              <w:rPr>
                <w:rFonts w:eastAsiaTheme="minorEastAsia"/>
                <w:color w:val="000000"/>
                <w:lang w:eastAsia="zh-HK"/>
              </w:rPr>
              <w:t>Maritime</w:t>
            </w:r>
            <w:r w:rsidR="00C86A96">
              <w:rPr>
                <w:rFonts w:eastAsiaTheme="minorEastAsia"/>
                <w:color w:val="000000"/>
                <w:lang w:eastAsia="zh-HK"/>
              </w:rPr>
              <w:t xml:space="preserve"> trade</w:t>
            </w:r>
          </w:p>
        </w:tc>
      </w:tr>
      <w:tr w:rsidR="00C86A96" w:rsidRPr="001E3CFE" w14:paraId="27776016" w14:textId="77777777" w:rsidTr="00940614">
        <w:tc>
          <w:tcPr>
            <w:tcW w:w="720" w:type="dxa"/>
          </w:tcPr>
          <w:p w14:paraId="40532D94" w14:textId="77777777" w:rsidR="00C86A96" w:rsidRPr="001E3CFE" w:rsidRDefault="00C86A96" w:rsidP="00940614">
            <w:pPr>
              <w:rPr>
                <w:rFonts w:eastAsiaTheme="minorEastAsia"/>
                <w:color w:val="000000"/>
              </w:rPr>
            </w:pPr>
            <w:r w:rsidRPr="001E3CFE">
              <w:rPr>
                <w:rFonts w:eastAsiaTheme="minorEastAsia"/>
              </w:rPr>
              <w:t>(iii)</w:t>
            </w:r>
          </w:p>
        </w:tc>
        <w:tc>
          <w:tcPr>
            <w:tcW w:w="6660" w:type="dxa"/>
          </w:tcPr>
          <w:p w14:paraId="5208677F" w14:textId="165EC8B7" w:rsidR="00C86A96" w:rsidRPr="00C62D1E" w:rsidRDefault="00C86A96" w:rsidP="001B0C44">
            <w:pPr>
              <w:ind w:left="0" w:firstLine="0"/>
              <w:rPr>
                <w:rFonts w:eastAsiaTheme="minorEastAsia"/>
                <w:color w:val="000000"/>
              </w:rPr>
            </w:pPr>
            <w:r>
              <w:rPr>
                <w:rFonts w:eastAsiaTheme="minorEastAsia" w:hint="eastAsia"/>
                <w:color w:val="000000"/>
                <w:lang w:eastAsia="zh-HK"/>
              </w:rPr>
              <w:t>M</w:t>
            </w:r>
            <w:r>
              <w:rPr>
                <w:rFonts w:eastAsiaTheme="minorEastAsia"/>
                <w:color w:val="000000"/>
                <w:lang w:eastAsia="zh-HK"/>
              </w:rPr>
              <w:t>ari</w:t>
            </w:r>
            <w:r>
              <w:rPr>
                <w:rFonts w:eastAsiaTheme="minorEastAsia" w:hint="eastAsia"/>
                <w:color w:val="000000"/>
                <w:lang w:eastAsia="zh-HK"/>
              </w:rPr>
              <w:t>time</w:t>
            </w:r>
            <w:r>
              <w:rPr>
                <w:rFonts w:eastAsiaTheme="minorEastAsia"/>
                <w:color w:val="000000"/>
                <w:lang w:eastAsia="zh-HK"/>
              </w:rPr>
              <w:t xml:space="preserve"> security</w:t>
            </w:r>
          </w:p>
        </w:tc>
      </w:tr>
      <w:tr w:rsidR="00C86A96" w:rsidRPr="001E3CFE" w14:paraId="26D4C212" w14:textId="77777777" w:rsidTr="00940614">
        <w:tc>
          <w:tcPr>
            <w:tcW w:w="720" w:type="dxa"/>
          </w:tcPr>
          <w:p w14:paraId="29ADE384" w14:textId="77777777" w:rsidR="00C86A96" w:rsidRPr="001E3CFE" w:rsidRDefault="00C86A96" w:rsidP="00940614">
            <w:pPr>
              <w:rPr>
                <w:rFonts w:eastAsiaTheme="minorEastAsia"/>
                <w:color w:val="000000"/>
              </w:rPr>
            </w:pPr>
            <w:r w:rsidRPr="001E3CFE">
              <w:rPr>
                <w:rFonts w:eastAsiaTheme="minorEastAsia"/>
                <w:color w:val="000000"/>
              </w:rPr>
              <w:t>A</w:t>
            </w:r>
          </w:p>
          <w:p w14:paraId="0EFE0949" w14:textId="77777777" w:rsidR="00C86A96" w:rsidRPr="001E3CFE" w:rsidRDefault="00C86A96" w:rsidP="00940614">
            <w:pPr>
              <w:rPr>
                <w:rFonts w:eastAsiaTheme="minorEastAsia"/>
                <w:color w:val="000000"/>
              </w:rPr>
            </w:pPr>
            <w:r w:rsidRPr="001E3CFE">
              <w:rPr>
                <w:rFonts w:eastAsiaTheme="minorEastAsia"/>
                <w:color w:val="000000"/>
              </w:rPr>
              <w:t>B</w:t>
            </w:r>
          </w:p>
          <w:p w14:paraId="42B6F030" w14:textId="77777777" w:rsidR="00C86A96" w:rsidRPr="001E3CFE" w:rsidRDefault="00C86A96" w:rsidP="00940614">
            <w:pPr>
              <w:rPr>
                <w:rFonts w:eastAsiaTheme="minorEastAsia"/>
                <w:color w:val="000000"/>
              </w:rPr>
            </w:pPr>
            <w:r w:rsidRPr="001E3CFE">
              <w:rPr>
                <w:rFonts w:eastAsiaTheme="minorEastAsia"/>
                <w:color w:val="000000"/>
              </w:rPr>
              <w:t>C</w:t>
            </w:r>
          </w:p>
          <w:p w14:paraId="7F2943E4" w14:textId="77777777" w:rsidR="00C86A96" w:rsidRPr="001E3CFE" w:rsidRDefault="00C86A96" w:rsidP="00940614">
            <w:pPr>
              <w:rPr>
                <w:rFonts w:eastAsiaTheme="minorEastAsia"/>
                <w:color w:val="000000"/>
              </w:rPr>
            </w:pPr>
            <w:r w:rsidRPr="001E3CFE">
              <w:rPr>
                <w:rFonts w:eastAsiaTheme="minorEastAsia"/>
                <w:color w:val="000000"/>
              </w:rPr>
              <w:t>D</w:t>
            </w:r>
          </w:p>
        </w:tc>
        <w:tc>
          <w:tcPr>
            <w:tcW w:w="6660" w:type="dxa"/>
          </w:tcPr>
          <w:p w14:paraId="6D1E7597" w14:textId="2FA2A0A7" w:rsidR="00C86A96" w:rsidRPr="001E3CFE" w:rsidRDefault="00C86A96"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w:t>
            </w:r>
          </w:p>
          <w:p w14:paraId="4492141F" w14:textId="19FA3A71" w:rsidR="00C86A96" w:rsidRPr="001E3CFE" w:rsidRDefault="00C86A96"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331AC340" w14:textId="54BCB608" w:rsidR="00C86A96" w:rsidRPr="001E3CFE" w:rsidRDefault="00C86A96" w:rsidP="00940614">
            <w:pPr>
              <w:rPr>
                <w:rFonts w:eastAsiaTheme="minorEastAsia"/>
                <w:color w:val="000000"/>
                <w:lang w:eastAsia="zh-HK"/>
              </w:rPr>
            </w:pPr>
            <w:r w:rsidRPr="001E3CFE">
              <w:rPr>
                <w:rFonts w:eastAsiaTheme="minorEastAsia"/>
                <w:color w:val="000000"/>
                <w:lang w:eastAsia="zh-HK"/>
              </w:rPr>
              <w:t>(ii)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24C14DDC" w14:textId="3A60CD46" w:rsidR="00C86A96" w:rsidRPr="001E3CFE" w:rsidRDefault="00C86A96"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C86A96" w:rsidRPr="001E3CFE" w14:paraId="0B2EBBAA" w14:textId="77777777" w:rsidTr="00940614">
        <w:tc>
          <w:tcPr>
            <w:tcW w:w="7380" w:type="dxa"/>
            <w:gridSpan w:val="2"/>
          </w:tcPr>
          <w:p w14:paraId="4B25FB83" w14:textId="76E9B841" w:rsidR="00C86A96" w:rsidRPr="001E3CFE" w:rsidRDefault="008B4186" w:rsidP="00940614">
            <w:pPr>
              <w:spacing w:beforeLines="50" w:before="120"/>
              <w:rPr>
                <w:rFonts w:eastAsiaTheme="minorEastAsia"/>
                <w:color w:val="FF0000"/>
              </w:rPr>
            </w:pPr>
            <w:r>
              <w:rPr>
                <w:rFonts w:eastAsiaTheme="minorEastAsia" w:hint="eastAsia"/>
                <w:color w:val="FF0000"/>
                <w:lang w:eastAsia="zh-HK"/>
              </w:rPr>
              <w:t>Answer</w:t>
            </w:r>
            <w:r w:rsidR="00C86A96">
              <w:rPr>
                <w:rFonts w:eastAsiaTheme="minorEastAsia"/>
                <w:color w:val="FF0000"/>
                <w:lang w:eastAsia="zh-HK"/>
              </w:rPr>
              <w:t xml:space="preserve">: </w:t>
            </w:r>
            <w:r w:rsidR="00C86A96">
              <w:rPr>
                <w:rFonts w:eastAsiaTheme="minorEastAsia" w:hint="eastAsia"/>
                <w:color w:val="FF0000"/>
                <w:lang w:eastAsia="zh-HK"/>
              </w:rPr>
              <w:t>D</w:t>
            </w:r>
          </w:p>
        </w:tc>
      </w:tr>
    </w:tbl>
    <w:p w14:paraId="15F56447" w14:textId="40AFB8B8" w:rsidR="00C86A96" w:rsidRPr="00675433" w:rsidRDefault="00C86A96" w:rsidP="001B0C44">
      <w:pPr>
        <w:numPr>
          <w:ilvl w:val="0"/>
          <w:numId w:val="127"/>
        </w:numPr>
        <w:tabs>
          <w:tab w:val="left" w:pos="426"/>
          <w:tab w:val="left" w:pos="993"/>
        </w:tabs>
        <w:jc w:val="both"/>
        <w:rPr>
          <w:rFonts w:eastAsiaTheme="minorEastAsia"/>
        </w:rPr>
      </w:pPr>
      <w:r w:rsidRPr="00675433">
        <w:rPr>
          <w:rFonts w:eastAsiaTheme="minorEastAsia"/>
        </w:rPr>
        <w:lastRenderedPageBreak/>
        <w:t>According to Source 1, in accordance with the re</w:t>
      </w:r>
      <w:r w:rsidR="0076497F">
        <w:rPr>
          <w:rFonts w:eastAsiaTheme="minorEastAsia"/>
        </w:rPr>
        <w:t>solutions of the UN Security Council and</w:t>
      </w:r>
      <w:r w:rsidRPr="00675433">
        <w:rPr>
          <w:rFonts w:eastAsiaTheme="minorEastAsia"/>
        </w:rPr>
        <w:t xml:space="preserve"> the practices of relevant countries, the Chinese government has decided to send naval ships to the Gulf of Aden and Somalia</w:t>
      </w:r>
      <w:r w:rsidR="00AA0F93">
        <w:rPr>
          <w:rFonts w:eastAsiaTheme="minorEastAsia"/>
        </w:rPr>
        <w:t xml:space="preserve"> to carry out escorting mission</w:t>
      </w:r>
      <w:r w:rsidR="00675433" w:rsidRPr="00675433">
        <w:rPr>
          <w:rFonts w:eastAsiaTheme="minorEastAsia"/>
        </w:rPr>
        <w:t>. T</w:t>
      </w:r>
      <w:r w:rsidRPr="00675433">
        <w:rPr>
          <w:rFonts w:eastAsiaTheme="minorEastAsia"/>
        </w:rPr>
        <w:t>he major tasks of the mission include_______________________.</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C86A96" w:rsidRPr="001E3CFE" w14:paraId="2A3FA588" w14:textId="77777777" w:rsidTr="001B0C44">
        <w:tc>
          <w:tcPr>
            <w:tcW w:w="720" w:type="dxa"/>
          </w:tcPr>
          <w:p w14:paraId="0214BF81" w14:textId="77777777" w:rsidR="00C86A96" w:rsidRPr="001E3CFE" w:rsidRDefault="00C86A96" w:rsidP="00940614">
            <w:pPr>
              <w:rPr>
                <w:rFonts w:eastAsiaTheme="minorEastAsia"/>
                <w:color w:val="000000"/>
              </w:rPr>
            </w:pPr>
            <w:r w:rsidRPr="001E3CFE">
              <w:rPr>
                <w:rFonts w:eastAsiaTheme="minorEastAsia"/>
                <w:color w:val="000000"/>
              </w:rPr>
              <w:t>(i)</w:t>
            </w:r>
          </w:p>
        </w:tc>
        <w:tc>
          <w:tcPr>
            <w:tcW w:w="6660" w:type="dxa"/>
          </w:tcPr>
          <w:p w14:paraId="710364D1" w14:textId="04942793" w:rsidR="00C86A96" w:rsidRPr="001E3CFE" w:rsidRDefault="00AA0F93" w:rsidP="00AA0F93">
            <w:pPr>
              <w:ind w:left="0" w:firstLine="0"/>
              <w:rPr>
                <w:rFonts w:eastAsiaTheme="minorEastAsia"/>
                <w:color w:val="000000"/>
              </w:rPr>
            </w:pPr>
            <w:r>
              <w:rPr>
                <w:rFonts w:eastAsiaTheme="minorEastAsia"/>
                <w:color w:val="000000"/>
                <w:lang w:eastAsia="zh-HK"/>
              </w:rPr>
              <w:t>p</w:t>
            </w:r>
            <w:r w:rsidR="00675433" w:rsidRPr="00675433">
              <w:rPr>
                <w:rFonts w:eastAsiaTheme="minorEastAsia"/>
                <w:color w:val="000000"/>
                <w:lang w:eastAsia="zh-HK"/>
              </w:rPr>
              <w:t>articipat</w:t>
            </w:r>
            <w:r>
              <w:rPr>
                <w:rFonts w:eastAsiaTheme="minorEastAsia"/>
                <w:color w:val="000000"/>
                <w:lang w:eastAsia="zh-HK"/>
              </w:rPr>
              <w:t>ing</w:t>
            </w:r>
            <w:r w:rsidR="00675433" w:rsidRPr="00675433">
              <w:rPr>
                <w:rFonts w:eastAsiaTheme="minorEastAsia"/>
                <w:color w:val="000000"/>
                <w:lang w:eastAsia="zh-HK"/>
              </w:rPr>
              <w:t xml:space="preserve"> in humanitarian rescue operation</w:t>
            </w:r>
          </w:p>
        </w:tc>
      </w:tr>
      <w:tr w:rsidR="00C86A96" w:rsidRPr="001E3CFE" w14:paraId="0076BD0F" w14:textId="77777777" w:rsidTr="001B0C44">
        <w:tc>
          <w:tcPr>
            <w:tcW w:w="720" w:type="dxa"/>
          </w:tcPr>
          <w:p w14:paraId="66BE29B2" w14:textId="77777777" w:rsidR="00C86A96" w:rsidRPr="001E3CFE" w:rsidRDefault="00C86A96" w:rsidP="00940614">
            <w:pPr>
              <w:rPr>
                <w:rFonts w:eastAsiaTheme="minorEastAsia"/>
                <w:color w:val="000000"/>
              </w:rPr>
            </w:pPr>
            <w:r w:rsidRPr="001E3CFE">
              <w:rPr>
                <w:rFonts w:eastAsiaTheme="minorEastAsia"/>
                <w:color w:val="000000"/>
              </w:rPr>
              <w:t>(ii)</w:t>
            </w:r>
          </w:p>
        </w:tc>
        <w:tc>
          <w:tcPr>
            <w:tcW w:w="6660" w:type="dxa"/>
          </w:tcPr>
          <w:p w14:paraId="285282F5" w14:textId="42BEF790" w:rsidR="00C86A96" w:rsidRPr="001E3CFE" w:rsidRDefault="00AA0F93" w:rsidP="001B0C44">
            <w:pPr>
              <w:ind w:left="0" w:firstLine="0"/>
              <w:rPr>
                <w:rFonts w:eastAsiaTheme="minorEastAsia"/>
                <w:color w:val="000000"/>
              </w:rPr>
            </w:pPr>
            <w:r>
              <w:rPr>
                <w:rFonts w:eastAsiaTheme="minorEastAsia"/>
                <w:color w:val="000000"/>
                <w:lang w:eastAsia="zh-HK"/>
              </w:rPr>
              <w:t>p</w:t>
            </w:r>
            <w:r w:rsidR="00675433">
              <w:rPr>
                <w:rFonts w:eastAsiaTheme="minorEastAsia"/>
                <w:color w:val="000000"/>
                <w:lang w:eastAsia="zh-HK"/>
              </w:rPr>
              <w:t>rotect</w:t>
            </w:r>
            <w:r>
              <w:rPr>
                <w:rFonts w:eastAsiaTheme="minorEastAsia"/>
                <w:color w:val="000000"/>
                <w:lang w:eastAsia="zh-HK"/>
              </w:rPr>
              <w:t>ing</w:t>
            </w:r>
            <w:r w:rsidR="00675433">
              <w:rPr>
                <w:rFonts w:eastAsiaTheme="minorEastAsia"/>
                <w:color w:val="000000"/>
                <w:lang w:eastAsia="zh-HK"/>
              </w:rPr>
              <w:t xml:space="preserve"> the safety of Chinese ships and crews passing through the waters</w:t>
            </w:r>
          </w:p>
        </w:tc>
      </w:tr>
      <w:tr w:rsidR="00C86A96" w:rsidRPr="001E3CFE" w14:paraId="182657FA" w14:textId="77777777" w:rsidTr="001B0C44">
        <w:tc>
          <w:tcPr>
            <w:tcW w:w="720" w:type="dxa"/>
          </w:tcPr>
          <w:p w14:paraId="663FA9EF" w14:textId="77777777" w:rsidR="00C86A96" w:rsidRPr="001E3CFE" w:rsidRDefault="00C86A96" w:rsidP="00940614">
            <w:pPr>
              <w:rPr>
                <w:rFonts w:eastAsiaTheme="minorEastAsia"/>
                <w:color w:val="000000"/>
              </w:rPr>
            </w:pPr>
            <w:r w:rsidRPr="001E3CFE">
              <w:rPr>
                <w:rFonts w:eastAsiaTheme="minorEastAsia"/>
              </w:rPr>
              <w:t>(iii)</w:t>
            </w:r>
          </w:p>
        </w:tc>
        <w:tc>
          <w:tcPr>
            <w:tcW w:w="6660" w:type="dxa"/>
          </w:tcPr>
          <w:p w14:paraId="33672C96" w14:textId="332C1BE4" w:rsidR="00C86A96" w:rsidRPr="00C62D1E" w:rsidRDefault="00AA0F93" w:rsidP="001B0C44">
            <w:pPr>
              <w:ind w:left="0" w:firstLine="0"/>
              <w:rPr>
                <w:rFonts w:eastAsiaTheme="minorEastAsia"/>
                <w:color w:val="000000"/>
              </w:rPr>
            </w:pPr>
            <w:r>
              <w:rPr>
                <w:rFonts w:eastAsiaTheme="minorEastAsia"/>
                <w:color w:val="000000"/>
                <w:lang w:eastAsia="zh-HK"/>
              </w:rPr>
              <w:t>p</w:t>
            </w:r>
            <w:r w:rsidR="00675433">
              <w:rPr>
                <w:rFonts w:eastAsiaTheme="minorEastAsia"/>
                <w:color w:val="000000"/>
                <w:lang w:eastAsia="zh-HK"/>
              </w:rPr>
              <w:t>rotect</w:t>
            </w:r>
            <w:r>
              <w:rPr>
                <w:rFonts w:eastAsiaTheme="minorEastAsia"/>
                <w:color w:val="000000"/>
                <w:lang w:eastAsia="zh-HK"/>
              </w:rPr>
              <w:t>ing</w:t>
            </w:r>
            <w:r w:rsidR="00675433">
              <w:rPr>
                <w:rFonts w:eastAsiaTheme="minorEastAsia"/>
                <w:color w:val="000000"/>
                <w:lang w:eastAsia="zh-HK"/>
              </w:rPr>
              <w:t xml:space="preserve"> the safety of ships carrying humanitarian supplies by international organisations</w:t>
            </w:r>
          </w:p>
        </w:tc>
      </w:tr>
      <w:tr w:rsidR="00C86A96" w:rsidRPr="001E3CFE" w14:paraId="22807EAC" w14:textId="77777777" w:rsidTr="001B0C44">
        <w:tc>
          <w:tcPr>
            <w:tcW w:w="720" w:type="dxa"/>
          </w:tcPr>
          <w:p w14:paraId="1209D15D" w14:textId="77777777" w:rsidR="00C86A96" w:rsidRPr="001E3CFE" w:rsidRDefault="00C86A96" w:rsidP="00940614">
            <w:pPr>
              <w:rPr>
                <w:rFonts w:eastAsiaTheme="minorEastAsia"/>
                <w:color w:val="000000"/>
              </w:rPr>
            </w:pPr>
            <w:r w:rsidRPr="001E3CFE">
              <w:rPr>
                <w:rFonts w:eastAsiaTheme="minorEastAsia"/>
                <w:color w:val="000000"/>
              </w:rPr>
              <w:t>A</w:t>
            </w:r>
          </w:p>
          <w:p w14:paraId="1DB19176" w14:textId="77777777" w:rsidR="00C86A96" w:rsidRPr="001E3CFE" w:rsidRDefault="00C86A96" w:rsidP="00940614">
            <w:pPr>
              <w:rPr>
                <w:rFonts w:eastAsiaTheme="minorEastAsia"/>
                <w:color w:val="000000"/>
              </w:rPr>
            </w:pPr>
            <w:r w:rsidRPr="001E3CFE">
              <w:rPr>
                <w:rFonts w:eastAsiaTheme="minorEastAsia"/>
                <w:color w:val="000000"/>
              </w:rPr>
              <w:t>B</w:t>
            </w:r>
          </w:p>
          <w:p w14:paraId="402629F1" w14:textId="77777777" w:rsidR="00C86A96" w:rsidRPr="001E3CFE" w:rsidRDefault="00C86A96" w:rsidP="00940614">
            <w:pPr>
              <w:rPr>
                <w:rFonts w:eastAsiaTheme="minorEastAsia"/>
                <w:color w:val="000000"/>
              </w:rPr>
            </w:pPr>
            <w:r w:rsidRPr="001E3CFE">
              <w:rPr>
                <w:rFonts w:eastAsiaTheme="minorEastAsia"/>
                <w:color w:val="000000"/>
              </w:rPr>
              <w:t>C</w:t>
            </w:r>
          </w:p>
          <w:p w14:paraId="1323E6BC" w14:textId="77777777" w:rsidR="00C86A96" w:rsidRPr="001E3CFE" w:rsidRDefault="00C86A96" w:rsidP="00940614">
            <w:pPr>
              <w:rPr>
                <w:rFonts w:eastAsiaTheme="minorEastAsia"/>
                <w:color w:val="000000"/>
              </w:rPr>
            </w:pPr>
            <w:r w:rsidRPr="001E3CFE">
              <w:rPr>
                <w:rFonts w:eastAsiaTheme="minorEastAsia"/>
                <w:color w:val="000000"/>
              </w:rPr>
              <w:t>D</w:t>
            </w:r>
          </w:p>
        </w:tc>
        <w:tc>
          <w:tcPr>
            <w:tcW w:w="6660" w:type="dxa"/>
          </w:tcPr>
          <w:p w14:paraId="63576827" w14:textId="058B62AA" w:rsidR="00C86A96" w:rsidRPr="001E3CFE" w:rsidRDefault="00C86A96"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w:t>
            </w:r>
          </w:p>
          <w:p w14:paraId="2B43804D" w14:textId="3344B2B7" w:rsidR="00C86A96" w:rsidRPr="001E3CFE" w:rsidRDefault="00C86A96"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79DE589" w14:textId="0F83369E" w:rsidR="00C86A96" w:rsidRPr="001E3CFE" w:rsidRDefault="00C86A96" w:rsidP="00940614">
            <w:pPr>
              <w:rPr>
                <w:rFonts w:eastAsiaTheme="minorEastAsia"/>
                <w:color w:val="000000"/>
                <w:lang w:eastAsia="zh-HK"/>
              </w:rPr>
            </w:pPr>
            <w:r w:rsidRPr="001E3CFE">
              <w:rPr>
                <w:rFonts w:eastAsiaTheme="minorEastAsia"/>
                <w:color w:val="000000"/>
                <w:lang w:eastAsia="zh-HK"/>
              </w:rPr>
              <w:t>(ii)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F7B9142" w14:textId="28630C12" w:rsidR="00C86A96" w:rsidRPr="001E3CFE" w:rsidRDefault="00C86A96"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C86A96" w:rsidRPr="001E3CFE" w14:paraId="29575500" w14:textId="77777777" w:rsidTr="001B0C44">
        <w:tc>
          <w:tcPr>
            <w:tcW w:w="7380" w:type="dxa"/>
            <w:gridSpan w:val="2"/>
          </w:tcPr>
          <w:p w14:paraId="36886354" w14:textId="4D920D79" w:rsidR="00C86A96" w:rsidRPr="001E3CFE" w:rsidRDefault="008B4186" w:rsidP="001B0C44">
            <w:pPr>
              <w:spacing w:beforeLines="50" w:before="120"/>
              <w:ind w:left="0" w:firstLine="0"/>
              <w:rPr>
                <w:rFonts w:eastAsiaTheme="minorEastAsia"/>
                <w:color w:val="FF0000"/>
              </w:rPr>
            </w:pPr>
            <w:r>
              <w:rPr>
                <w:rFonts w:eastAsiaTheme="minorEastAsia" w:hint="eastAsia"/>
                <w:color w:val="FF0000"/>
                <w:lang w:eastAsia="zh-HK"/>
              </w:rPr>
              <w:t>Answer</w:t>
            </w:r>
            <w:r w:rsidR="00C86A96">
              <w:rPr>
                <w:rFonts w:eastAsiaTheme="minorEastAsia"/>
                <w:color w:val="FF0000"/>
                <w:lang w:eastAsia="zh-HK"/>
              </w:rPr>
              <w:t xml:space="preserve">: </w:t>
            </w:r>
            <w:r w:rsidR="00C86A96">
              <w:rPr>
                <w:rFonts w:eastAsiaTheme="minorEastAsia" w:hint="eastAsia"/>
                <w:color w:val="FF0000"/>
                <w:lang w:eastAsia="zh-HK"/>
              </w:rPr>
              <w:t>C</w:t>
            </w:r>
          </w:p>
        </w:tc>
      </w:tr>
    </w:tbl>
    <w:p w14:paraId="4BA91A63" w14:textId="77777777" w:rsidR="0032687D" w:rsidRDefault="0032687D" w:rsidP="00427BB6">
      <w:pPr>
        <w:ind w:left="0" w:firstLine="0"/>
        <w:rPr>
          <w:rFonts w:eastAsiaTheme="minorEastAsia"/>
          <w:sz w:val="22"/>
        </w:rPr>
      </w:pPr>
    </w:p>
    <w:p w14:paraId="59057E5E" w14:textId="7B272617" w:rsidR="003D15B2" w:rsidRDefault="004A7FA0" w:rsidP="00427BB6">
      <w:pPr>
        <w:ind w:left="0" w:firstLine="0"/>
        <w:rPr>
          <w:rFonts w:eastAsiaTheme="minorEastAsia"/>
          <w:b/>
        </w:rPr>
      </w:pPr>
      <w:r>
        <w:rPr>
          <w:rFonts w:eastAsiaTheme="minorEastAsia" w:hint="eastAsia"/>
          <w:b/>
        </w:rPr>
        <w:t>Source 2</w:t>
      </w:r>
    </w:p>
    <w:tbl>
      <w:tblPr>
        <w:tblStyle w:val="TableGrid3"/>
        <w:tblW w:w="5049" w:type="pct"/>
        <w:tblLayout w:type="fixed"/>
        <w:tblLook w:val="04A0" w:firstRow="1" w:lastRow="0" w:firstColumn="1" w:lastColumn="0" w:noHBand="0" w:noVBand="1"/>
      </w:tblPr>
      <w:tblGrid>
        <w:gridCol w:w="2059"/>
        <w:gridCol w:w="4864"/>
        <w:gridCol w:w="1454"/>
      </w:tblGrid>
      <w:tr w:rsidR="00632CBF" w:rsidRPr="00263465" w14:paraId="621C4A4D" w14:textId="77777777" w:rsidTr="0075405F">
        <w:trPr>
          <w:trHeight w:val="490"/>
        </w:trPr>
        <w:tc>
          <w:tcPr>
            <w:tcW w:w="2059" w:type="dxa"/>
            <w:tcBorders>
              <w:bottom w:val="nil"/>
              <w:right w:val="nil"/>
            </w:tcBorders>
          </w:tcPr>
          <w:p w14:paraId="2002F79B" w14:textId="77777777" w:rsidR="00632CBF" w:rsidRPr="00F84FA8" w:rsidRDefault="00632CBF"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161FE904" w14:textId="77777777" w:rsidR="00632CBF" w:rsidRPr="00E60293" w:rsidRDefault="00632CBF" w:rsidP="00632CBF">
            <w:pPr>
              <w:snapToGrid w:val="0"/>
              <w:ind w:left="0" w:firstLine="0"/>
              <w:rPr>
                <w:rFonts w:eastAsia="微軟正黑體"/>
                <w:color w:val="000000"/>
                <w:lang w:eastAsia="zh-HK"/>
              </w:rPr>
            </w:pPr>
            <w:r w:rsidRPr="00E60293">
              <w:rPr>
                <w:rFonts w:eastAsia="微軟正黑體"/>
                <w:color w:val="000000"/>
                <w:lang w:eastAsia="zh-HK"/>
              </w:rPr>
              <w:t>和平方舟</w:t>
            </w:r>
            <w:r w:rsidRPr="00E60293">
              <w:rPr>
                <w:rFonts w:eastAsia="微軟正黑體"/>
                <w:color w:val="000000"/>
              </w:rPr>
              <w:t>：</w:t>
            </w:r>
            <w:r w:rsidRPr="00E60293">
              <w:rPr>
                <w:rFonts w:eastAsia="微軟正黑體"/>
                <w:color w:val="000000"/>
                <w:lang w:eastAsia="zh-HK"/>
              </w:rPr>
              <w:t>萬噸級專業醫院船</w:t>
            </w:r>
          </w:p>
          <w:p w14:paraId="2CE1AB1C" w14:textId="613AFD04" w:rsidR="00632CBF" w:rsidRPr="00F84FA8" w:rsidRDefault="00632CBF" w:rsidP="00632CBF">
            <w:pPr>
              <w:spacing w:after="160" w:line="259" w:lineRule="auto"/>
              <w:ind w:left="0" w:firstLine="0"/>
              <w:rPr>
                <w:color w:val="000000"/>
                <w:lang w:eastAsia="zh-HK"/>
              </w:rPr>
            </w:pPr>
            <w:r w:rsidRPr="00E60293">
              <w:rPr>
                <w:rFonts w:eastAsia="微軟正黑體"/>
                <w:color w:val="000000"/>
                <w:lang w:eastAsia="zh-HK"/>
              </w:rPr>
              <w:t>走出國門的「中國名片」</w:t>
            </w:r>
          </w:p>
        </w:tc>
        <w:tc>
          <w:tcPr>
            <w:tcW w:w="1454" w:type="dxa"/>
            <w:vMerge w:val="restart"/>
          </w:tcPr>
          <w:p w14:paraId="686E14AE" w14:textId="3106F3EB" w:rsidR="00632CBF" w:rsidRPr="00F84FA8" w:rsidRDefault="00AF2E1E"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5FF8B807" wp14:editId="75C53610">
                  <wp:extent cx="786130" cy="821690"/>
                  <wp:effectExtent l="0" t="0" r="0" b="0"/>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B839DF.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86130" cy="821690"/>
                          </a:xfrm>
                          <a:prstGeom prst="rect">
                            <a:avLst/>
                          </a:prstGeom>
                        </pic:spPr>
                      </pic:pic>
                    </a:graphicData>
                  </a:graphic>
                </wp:inline>
              </w:drawing>
            </w:r>
          </w:p>
        </w:tc>
      </w:tr>
      <w:tr w:rsidR="00632CBF" w:rsidRPr="00263465" w14:paraId="2AF5D868" w14:textId="77777777" w:rsidTr="0075405F">
        <w:tc>
          <w:tcPr>
            <w:tcW w:w="2059" w:type="dxa"/>
            <w:tcBorders>
              <w:top w:val="nil"/>
              <w:bottom w:val="nil"/>
              <w:right w:val="nil"/>
            </w:tcBorders>
          </w:tcPr>
          <w:p w14:paraId="725B45CF" w14:textId="77777777" w:rsidR="00632CBF" w:rsidRPr="00F84FA8" w:rsidRDefault="00632CBF"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32920E3C" w14:textId="79D00CB9" w:rsidR="00632CBF" w:rsidRPr="00F84FA8" w:rsidRDefault="00632CBF" w:rsidP="0075405F">
            <w:pPr>
              <w:spacing w:after="160" w:line="259" w:lineRule="auto"/>
              <w:ind w:left="0" w:firstLine="0"/>
              <w:rPr>
                <w:color w:val="000000"/>
              </w:rPr>
            </w:pPr>
            <w:r w:rsidRPr="00E60293">
              <w:rPr>
                <w:rFonts w:eastAsia="微軟正黑體"/>
                <w:color w:val="000000"/>
                <w:lang w:eastAsia="zh-HK"/>
              </w:rPr>
              <w:t>The China Current</w:t>
            </w:r>
          </w:p>
        </w:tc>
        <w:tc>
          <w:tcPr>
            <w:tcW w:w="1454" w:type="dxa"/>
            <w:vMerge/>
          </w:tcPr>
          <w:p w14:paraId="2838ED57" w14:textId="77777777" w:rsidR="00632CBF" w:rsidRPr="00B768B3" w:rsidRDefault="00632CBF" w:rsidP="0075405F">
            <w:pPr>
              <w:spacing w:after="160" w:line="259" w:lineRule="auto"/>
              <w:ind w:left="0" w:firstLine="0"/>
              <w:rPr>
                <w:rFonts w:ascii="新細明體" w:hAnsi="新細明體" w:cs="微軟正黑體"/>
                <w:color w:val="000000"/>
              </w:rPr>
            </w:pPr>
          </w:p>
        </w:tc>
      </w:tr>
      <w:tr w:rsidR="00632CBF" w:rsidRPr="00263465" w14:paraId="2EC49D48" w14:textId="77777777" w:rsidTr="0075405F">
        <w:tc>
          <w:tcPr>
            <w:tcW w:w="2059" w:type="dxa"/>
            <w:tcBorders>
              <w:top w:val="nil"/>
              <w:bottom w:val="nil"/>
              <w:right w:val="nil"/>
            </w:tcBorders>
          </w:tcPr>
          <w:p w14:paraId="347BD14B" w14:textId="77777777" w:rsidR="00632CBF" w:rsidRPr="00F84FA8" w:rsidRDefault="00632CBF"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0D18F6FA" w14:textId="438F4B39" w:rsidR="00632CBF" w:rsidRPr="00F84FA8" w:rsidRDefault="00632CBF" w:rsidP="00632CBF">
            <w:pPr>
              <w:spacing w:after="160" w:line="259" w:lineRule="auto"/>
              <w:ind w:left="0" w:firstLine="0"/>
              <w:rPr>
                <w:color w:val="000000"/>
              </w:rPr>
            </w:pPr>
            <w:r>
              <w:t>3 minutes  9</w:t>
            </w:r>
            <w:r w:rsidRPr="00E71B66">
              <w:t xml:space="preserve"> seconds</w:t>
            </w:r>
            <w:r>
              <w:t xml:space="preserve"> (</w:t>
            </w:r>
            <w:r>
              <w:rPr>
                <w:lang w:eastAsia="zh-HK"/>
              </w:rPr>
              <w:t xml:space="preserve">Cantonese </w:t>
            </w:r>
            <w:r w:rsidRPr="00E71B66">
              <w:rPr>
                <w:lang w:eastAsia="zh-HK"/>
              </w:rPr>
              <w:t>narration with Chinese subtitles</w:t>
            </w:r>
            <w:r>
              <w:rPr>
                <w:rFonts w:hint="eastAsia"/>
              </w:rPr>
              <w:t>)</w:t>
            </w:r>
          </w:p>
        </w:tc>
        <w:tc>
          <w:tcPr>
            <w:tcW w:w="1454" w:type="dxa"/>
            <w:vMerge/>
          </w:tcPr>
          <w:p w14:paraId="11C7884D" w14:textId="77777777" w:rsidR="00632CBF" w:rsidRPr="00B768B3" w:rsidRDefault="00632CBF" w:rsidP="0075405F">
            <w:pPr>
              <w:spacing w:after="160" w:line="259" w:lineRule="auto"/>
              <w:ind w:left="0" w:firstLine="0"/>
              <w:rPr>
                <w:rFonts w:ascii="新細明體" w:hAnsi="新細明體" w:cs="微軟正黑體"/>
                <w:color w:val="000000"/>
              </w:rPr>
            </w:pPr>
          </w:p>
        </w:tc>
      </w:tr>
      <w:tr w:rsidR="00632CBF" w:rsidRPr="00263465" w14:paraId="668BF789" w14:textId="77777777" w:rsidTr="0075405F">
        <w:tc>
          <w:tcPr>
            <w:tcW w:w="2059" w:type="dxa"/>
            <w:tcBorders>
              <w:top w:val="nil"/>
              <w:right w:val="nil"/>
            </w:tcBorders>
          </w:tcPr>
          <w:p w14:paraId="47D2AC8C" w14:textId="77777777" w:rsidR="00632CBF" w:rsidRPr="00F84FA8" w:rsidRDefault="00632CBF"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5DAF7586" w14:textId="77777777" w:rsidR="00632CBF" w:rsidRPr="00187509" w:rsidRDefault="00632CBF" w:rsidP="00632CBF">
            <w:pPr>
              <w:snapToGrid w:val="0"/>
              <w:ind w:left="0" w:firstLine="0"/>
              <w:rPr>
                <w:rFonts w:eastAsia="微軟正黑體"/>
              </w:rPr>
            </w:pPr>
            <w:r w:rsidRPr="00187509">
              <w:rPr>
                <w:rFonts w:eastAsia="微軟正黑體"/>
              </w:rPr>
              <w:t>https://chinacurrent.com/education/article/</w:t>
            </w:r>
          </w:p>
          <w:p w14:paraId="3B9128BF" w14:textId="2F3C8AB8" w:rsidR="00632CBF" w:rsidRPr="00B64DBE" w:rsidRDefault="00632CBF" w:rsidP="00632CBF">
            <w:pPr>
              <w:rPr>
                <w:rFonts w:eastAsia="微軟正黑體"/>
              </w:rPr>
            </w:pPr>
            <w:r w:rsidRPr="00187509">
              <w:rPr>
                <w:rFonts w:eastAsia="微軟正黑體"/>
              </w:rPr>
              <w:t>2021/12/23057.html</w:t>
            </w:r>
          </w:p>
        </w:tc>
        <w:tc>
          <w:tcPr>
            <w:tcW w:w="1454" w:type="dxa"/>
            <w:vMerge/>
          </w:tcPr>
          <w:p w14:paraId="4AD4F370" w14:textId="77777777" w:rsidR="00632CBF" w:rsidRPr="00263465" w:rsidRDefault="00632CBF" w:rsidP="0075405F">
            <w:pPr>
              <w:spacing w:after="160" w:line="259" w:lineRule="auto"/>
              <w:ind w:left="0" w:firstLine="0"/>
              <w:rPr>
                <w:rFonts w:ascii="新細明體" w:hAnsi="新細明體" w:cs="微軟正黑體"/>
                <w:color w:val="000000"/>
              </w:rPr>
            </w:pPr>
          </w:p>
        </w:tc>
      </w:tr>
    </w:tbl>
    <w:p w14:paraId="27ED3911" w14:textId="394365C4" w:rsidR="00632CBF" w:rsidRDefault="00632CBF" w:rsidP="00427BB6">
      <w:pPr>
        <w:ind w:left="0" w:firstLine="0"/>
        <w:rPr>
          <w:rFonts w:eastAsiaTheme="minorEastAsia"/>
          <w:b/>
        </w:rPr>
      </w:pPr>
    </w:p>
    <w:p w14:paraId="5DEA4547" w14:textId="6B241212" w:rsidR="005C12F6" w:rsidRDefault="0076497F" w:rsidP="005C12F6">
      <w:pPr>
        <w:ind w:left="0" w:firstLine="0"/>
        <w:rPr>
          <w:rFonts w:eastAsiaTheme="minorEastAsia"/>
        </w:rPr>
      </w:pPr>
      <w:r w:rsidRPr="003B52B9">
        <w:rPr>
          <w:rFonts w:eastAsiaTheme="minorEastAsia"/>
        </w:rPr>
        <w:t>Source 2 introduce</w:t>
      </w:r>
      <w:r w:rsidR="003B52B9">
        <w:rPr>
          <w:rFonts w:eastAsiaTheme="minorEastAsia"/>
        </w:rPr>
        <w:t>s</w:t>
      </w:r>
      <w:r w:rsidRPr="003B52B9">
        <w:rPr>
          <w:rFonts w:eastAsiaTheme="minorEastAsia"/>
        </w:rPr>
        <w:t xml:space="preserve"> some information on </w:t>
      </w:r>
      <w:r w:rsidR="003B52B9">
        <w:rPr>
          <w:rFonts w:eastAsiaTheme="minorEastAsia"/>
        </w:rPr>
        <w:t>our country</w:t>
      </w:r>
      <w:r w:rsidR="000B23DC">
        <w:rPr>
          <w:rFonts w:eastAsiaTheme="minorEastAsia"/>
        </w:rPr>
        <w:t>’</w:t>
      </w:r>
      <w:r w:rsidR="003B52B9">
        <w:rPr>
          <w:rFonts w:eastAsiaTheme="minorEastAsia"/>
        </w:rPr>
        <w:t>s hospital ship Peace Ark</w:t>
      </w:r>
      <w:r w:rsidRPr="001B0C44">
        <w:rPr>
          <w:rFonts w:eastAsiaTheme="minorEastAsia"/>
          <w:lang w:eastAsia="zh-HK"/>
        </w:rPr>
        <w:t xml:space="preserve">. Select the appropriate answer </w:t>
      </w:r>
      <w:r w:rsidR="00247D52">
        <w:rPr>
          <w:rFonts w:eastAsiaTheme="minorEastAsia"/>
          <w:lang w:eastAsia="zh-HK"/>
        </w:rPr>
        <w:t>for</w:t>
      </w:r>
      <w:r w:rsidR="005A2688">
        <w:rPr>
          <w:rFonts w:eastAsiaTheme="minorEastAsia"/>
          <w:lang w:eastAsia="zh-HK"/>
        </w:rPr>
        <w:t xml:space="preserve"> the multiple-choice </w:t>
      </w:r>
      <w:r w:rsidR="003B52B9">
        <w:rPr>
          <w:rFonts w:eastAsiaTheme="minorEastAsia"/>
          <w:lang w:eastAsia="zh-HK"/>
        </w:rPr>
        <w:t>question</w:t>
      </w:r>
      <w:r w:rsidRPr="001B0C44">
        <w:rPr>
          <w:rFonts w:eastAsiaTheme="minorEastAsia"/>
          <w:lang w:eastAsia="zh-HK"/>
        </w:rPr>
        <w:t xml:space="preserve"> below.</w:t>
      </w:r>
    </w:p>
    <w:p w14:paraId="7F70A99A" w14:textId="77777777" w:rsidR="005C12F6" w:rsidRPr="00E60293" w:rsidRDefault="005C12F6" w:rsidP="005C12F6">
      <w:pPr>
        <w:ind w:left="0" w:firstLine="0"/>
        <w:rPr>
          <w:rFonts w:asciiTheme="minorEastAsia" w:eastAsiaTheme="minorEastAsia" w:hAnsiTheme="minorEastAsia"/>
        </w:rPr>
      </w:pPr>
    </w:p>
    <w:p w14:paraId="20277FF8" w14:textId="5F8A10E2" w:rsidR="005C12F6" w:rsidRPr="003B52B9" w:rsidRDefault="003B52B9" w:rsidP="001B0C44">
      <w:pPr>
        <w:numPr>
          <w:ilvl w:val="0"/>
          <w:numId w:val="46"/>
        </w:numPr>
        <w:tabs>
          <w:tab w:val="left" w:pos="426"/>
          <w:tab w:val="left" w:pos="993"/>
        </w:tabs>
        <w:jc w:val="both"/>
        <w:rPr>
          <w:rFonts w:eastAsiaTheme="minorEastAsia"/>
        </w:rPr>
      </w:pPr>
      <w:r w:rsidRPr="003B52B9">
        <w:rPr>
          <w:rFonts w:eastAsiaTheme="minorEastAsia"/>
          <w:lang w:eastAsia="zh-HK"/>
        </w:rPr>
        <w:t>According to Source 2, the hospital ship Peace Ark is the</w:t>
      </w:r>
      <w:r w:rsidRPr="003B52B9">
        <w:t xml:space="preserve"> </w:t>
      </w:r>
      <w:r w:rsidRPr="003B52B9">
        <w:rPr>
          <w:rFonts w:eastAsiaTheme="minorEastAsia"/>
          <w:lang w:eastAsia="zh-HK"/>
        </w:rPr>
        <w:t>world</w:t>
      </w:r>
      <w:r w:rsidR="000B23DC">
        <w:rPr>
          <w:rFonts w:eastAsiaTheme="minorEastAsia"/>
          <w:lang w:eastAsia="zh-HK"/>
        </w:rPr>
        <w:t>’</w:t>
      </w:r>
      <w:r w:rsidRPr="003B52B9">
        <w:rPr>
          <w:rFonts w:eastAsiaTheme="minorEastAsia"/>
          <w:lang w:eastAsia="zh-HK"/>
        </w:rPr>
        <w:t>s first large-scale professional hospital ship with a capacity of over 10,000 tons. It provides</w:t>
      </w:r>
      <w:r>
        <w:rPr>
          <w:rFonts w:eastAsiaTheme="minorEastAsia"/>
          <w:lang w:eastAsia="zh-HK"/>
        </w:rPr>
        <w:t xml:space="preserve"> </w:t>
      </w:r>
      <w:r w:rsidRPr="003B52B9">
        <w:rPr>
          <w:rFonts w:eastAsiaTheme="minorEastAsia"/>
          <w:lang w:eastAsia="zh-HK"/>
        </w:rPr>
        <w:t>____________</w:t>
      </w:r>
      <w:r>
        <w:rPr>
          <w:rFonts w:eastAsiaTheme="minorEastAsia"/>
          <w:lang w:eastAsia="zh-HK"/>
        </w:rPr>
        <w:t>___</w:t>
      </w:r>
      <w:r w:rsidRPr="003B52B9">
        <w:rPr>
          <w:rFonts w:eastAsiaTheme="minorEastAsia"/>
          <w:lang w:eastAsia="zh-HK"/>
        </w:rPr>
        <w:t>services.</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5C12F6" w:rsidRPr="001E3CFE" w14:paraId="78979F93" w14:textId="77777777" w:rsidTr="001B0C44">
        <w:tc>
          <w:tcPr>
            <w:tcW w:w="720" w:type="dxa"/>
          </w:tcPr>
          <w:p w14:paraId="26650CDC" w14:textId="77777777" w:rsidR="005C12F6" w:rsidRPr="001E3CFE" w:rsidRDefault="005C12F6" w:rsidP="00940614">
            <w:pPr>
              <w:rPr>
                <w:rFonts w:eastAsiaTheme="minorEastAsia"/>
                <w:color w:val="000000"/>
              </w:rPr>
            </w:pPr>
            <w:r w:rsidRPr="001E3CFE">
              <w:rPr>
                <w:rFonts w:eastAsiaTheme="minorEastAsia"/>
                <w:color w:val="000000"/>
              </w:rPr>
              <w:t>(i)</w:t>
            </w:r>
          </w:p>
        </w:tc>
        <w:tc>
          <w:tcPr>
            <w:tcW w:w="6660" w:type="dxa"/>
          </w:tcPr>
          <w:p w14:paraId="0DAB1D81" w14:textId="61D6291C" w:rsidR="005C12F6" w:rsidRPr="001E3CFE" w:rsidRDefault="00AA0F93" w:rsidP="001B0C44">
            <w:pPr>
              <w:ind w:left="0" w:firstLine="0"/>
              <w:rPr>
                <w:rFonts w:eastAsiaTheme="minorEastAsia"/>
                <w:color w:val="000000"/>
              </w:rPr>
            </w:pPr>
            <w:r>
              <w:rPr>
                <w:rFonts w:eastAsiaTheme="minorEastAsia"/>
                <w:color w:val="000000"/>
                <w:lang w:eastAsia="zh-HK"/>
              </w:rPr>
              <w:t>m</w:t>
            </w:r>
            <w:r w:rsidR="003B52B9" w:rsidRPr="003B52B9">
              <w:rPr>
                <w:rFonts w:eastAsiaTheme="minorEastAsia"/>
                <w:color w:val="000000"/>
                <w:lang w:eastAsia="zh-HK"/>
              </w:rPr>
              <w:t>ilitary and civilian medical inspections on islands and reefs</w:t>
            </w:r>
          </w:p>
        </w:tc>
      </w:tr>
      <w:tr w:rsidR="005C12F6" w:rsidRPr="001E3CFE" w14:paraId="6C0790E6" w14:textId="77777777" w:rsidTr="001B0C44">
        <w:tc>
          <w:tcPr>
            <w:tcW w:w="720" w:type="dxa"/>
          </w:tcPr>
          <w:p w14:paraId="6BD1AFB4" w14:textId="77777777" w:rsidR="005C12F6" w:rsidRPr="001E3CFE" w:rsidRDefault="005C12F6" w:rsidP="00940614">
            <w:pPr>
              <w:rPr>
                <w:rFonts w:eastAsiaTheme="minorEastAsia"/>
                <w:color w:val="000000"/>
              </w:rPr>
            </w:pPr>
            <w:r w:rsidRPr="001E3CFE">
              <w:rPr>
                <w:rFonts w:eastAsiaTheme="minorEastAsia"/>
                <w:color w:val="000000"/>
              </w:rPr>
              <w:t>(ii)</w:t>
            </w:r>
          </w:p>
        </w:tc>
        <w:tc>
          <w:tcPr>
            <w:tcW w:w="6660" w:type="dxa"/>
          </w:tcPr>
          <w:p w14:paraId="664E7C68" w14:textId="6FF3F8A7" w:rsidR="005C12F6" w:rsidRPr="001E3CFE" w:rsidRDefault="00AA0F93" w:rsidP="001B0C44">
            <w:pPr>
              <w:ind w:left="0" w:firstLine="0"/>
              <w:rPr>
                <w:rFonts w:eastAsiaTheme="minorEastAsia"/>
                <w:color w:val="000000"/>
              </w:rPr>
            </w:pPr>
            <w:r>
              <w:rPr>
                <w:rFonts w:eastAsiaTheme="minorEastAsia"/>
                <w:color w:val="000000"/>
                <w:lang w:eastAsia="zh-HK"/>
              </w:rPr>
              <w:t>h</w:t>
            </w:r>
            <w:r w:rsidR="003B52B9" w:rsidRPr="003B52B9">
              <w:rPr>
                <w:rFonts w:eastAsiaTheme="minorEastAsia"/>
                <w:color w:val="000000"/>
                <w:lang w:eastAsia="zh-HK"/>
              </w:rPr>
              <w:t>umanitarian rescue</w:t>
            </w:r>
          </w:p>
        </w:tc>
      </w:tr>
      <w:tr w:rsidR="005C12F6" w:rsidRPr="001E3CFE" w14:paraId="4BA2971B" w14:textId="77777777" w:rsidTr="001B0C44">
        <w:tc>
          <w:tcPr>
            <w:tcW w:w="720" w:type="dxa"/>
          </w:tcPr>
          <w:p w14:paraId="794EAFB4" w14:textId="77777777" w:rsidR="005C12F6" w:rsidRPr="001E3CFE" w:rsidRDefault="005C12F6" w:rsidP="00940614">
            <w:pPr>
              <w:rPr>
                <w:rFonts w:eastAsiaTheme="minorEastAsia"/>
                <w:color w:val="000000"/>
              </w:rPr>
            </w:pPr>
            <w:r w:rsidRPr="001E3CFE">
              <w:rPr>
                <w:rFonts w:eastAsiaTheme="minorEastAsia"/>
              </w:rPr>
              <w:t>(iii)</w:t>
            </w:r>
          </w:p>
        </w:tc>
        <w:tc>
          <w:tcPr>
            <w:tcW w:w="6660" w:type="dxa"/>
          </w:tcPr>
          <w:p w14:paraId="5AB778D0" w14:textId="341C3D6B" w:rsidR="005C12F6" w:rsidRPr="00C62D1E" w:rsidRDefault="003B52B9" w:rsidP="00D63814">
            <w:pPr>
              <w:ind w:left="0" w:firstLine="0"/>
              <w:rPr>
                <w:rFonts w:eastAsiaTheme="minorEastAsia"/>
                <w:color w:val="000000"/>
              </w:rPr>
            </w:pPr>
            <w:r w:rsidRPr="003B52B9">
              <w:rPr>
                <w:rFonts w:eastAsiaTheme="minorEastAsia"/>
                <w:color w:val="000000"/>
                <w:lang w:eastAsia="zh-HK"/>
              </w:rPr>
              <w:t>wartime</w:t>
            </w:r>
            <w:r w:rsidR="00D63814">
              <w:rPr>
                <w:rFonts w:eastAsiaTheme="minorEastAsia"/>
                <w:color w:val="000000"/>
                <w:lang w:eastAsia="zh-HK"/>
              </w:rPr>
              <w:t xml:space="preserve"> medical treatment</w:t>
            </w:r>
          </w:p>
        </w:tc>
      </w:tr>
      <w:tr w:rsidR="005C12F6" w:rsidRPr="001E3CFE" w14:paraId="25884009" w14:textId="77777777" w:rsidTr="001B0C44">
        <w:tc>
          <w:tcPr>
            <w:tcW w:w="720" w:type="dxa"/>
          </w:tcPr>
          <w:p w14:paraId="378BD4F4" w14:textId="77777777" w:rsidR="005C12F6" w:rsidRPr="001E3CFE" w:rsidRDefault="005C12F6" w:rsidP="00940614">
            <w:pPr>
              <w:rPr>
                <w:rFonts w:eastAsiaTheme="minorEastAsia"/>
                <w:color w:val="000000"/>
              </w:rPr>
            </w:pPr>
            <w:r w:rsidRPr="001E3CFE">
              <w:rPr>
                <w:rFonts w:eastAsiaTheme="minorEastAsia"/>
                <w:color w:val="000000"/>
              </w:rPr>
              <w:t>A</w:t>
            </w:r>
          </w:p>
          <w:p w14:paraId="0A756EEF" w14:textId="77777777" w:rsidR="005C12F6" w:rsidRPr="001E3CFE" w:rsidRDefault="005C12F6" w:rsidP="00940614">
            <w:pPr>
              <w:rPr>
                <w:rFonts w:eastAsiaTheme="minorEastAsia"/>
                <w:color w:val="000000"/>
              </w:rPr>
            </w:pPr>
            <w:r w:rsidRPr="001E3CFE">
              <w:rPr>
                <w:rFonts w:eastAsiaTheme="minorEastAsia"/>
                <w:color w:val="000000"/>
              </w:rPr>
              <w:t>B</w:t>
            </w:r>
          </w:p>
          <w:p w14:paraId="562D7594" w14:textId="77777777" w:rsidR="005C12F6" w:rsidRPr="001E3CFE" w:rsidRDefault="005C12F6" w:rsidP="00940614">
            <w:pPr>
              <w:rPr>
                <w:rFonts w:eastAsiaTheme="minorEastAsia"/>
                <w:color w:val="000000"/>
              </w:rPr>
            </w:pPr>
            <w:r w:rsidRPr="001E3CFE">
              <w:rPr>
                <w:rFonts w:eastAsiaTheme="minorEastAsia"/>
                <w:color w:val="000000"/>
              </w:rPr>
              <w:t>C</w:t>
            </w:r>
          </w:p>
          <w:p w14:paraId="290495CB" w14:textId="77777777" w:rsidR="005C12F6" w:rsidRPr="001E3CFE" w:rsidRDefault="005C12F6" w:rsidP="00940614">
            <w:pPr>
              <w:rPr>
                <w:rFonts w:eastAsiaTheme="minorEastAsia"/>
                <w:color w:val="000000"/>
              </w:rPr>
            </w:pPr>
            <w:r w:rsidRPr="001E3CFE">
              <w:rPr>
                <w:rFonts w:eastAsiaTheme="minorEastAsia"/>
                <w:color w:val="000000"/>
              </w:rPr>
              <w:t>D</w:t>
            </w:r>
          </w:p>
        </w:tc>
        <w:tc>
          <w:tcPr>
            <w:tcW w:w="6660" w:type="dxa"/>
          </w:tcPr>
          <w:p w14:paraId="2FF35D38" w14:textId="49DA8F97" w:rsidR="005C12F6" w:rsidRPr="001E3CFE" w:rsidRDefault="005C12F6"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w:t>
            </w:r>
          </w:p>
          <w:p w14:paraId="264C0A55" w14:textId="4BEC56B1" w:rsidR="005C12F6" w:rsidRPr="001E3CFE" w:rsidRDefault="005C12F6"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E352250" w14:textId="7D9168DF" w:rsidR="005C12F6" w:rsidRPr="001E3CFE" w:rsidRDefault="005C12F6" w:rsidP="00940614">
            <w:pPr>
              <w:rPr>
                <w:rFonts w:eastAsiaTheme="minorEastAsia"/>
                <w:color w:val="000000"/>
                <w:lang w:eastAsia="zh-HK"/>
              </w:rPr>
            </w:pPr>
            <w:r w:rsidRPr="001E3CFE">
              <w:rPr>
                <w:rFonts w:eastAsiaTheme="minorEastAsia"/>
                <w:color w:val="000000"/>
                <w:lang w:eastAsia="zh-HK"/>
              </w:rPr>
              <w:t>(ii)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6772432F" w14:textId="74CD737B" w:rsidR="005C12F6" w:rsidRPr="001E3CFE" w:rsidRDefault="005C12F6"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C12F6" w:rsidRPr="001E3CFE" w14:paraId="58BE1996" w14:textId="77777777" w:rsidTr="001B0C44">
        <w:tc>
          <w:tcPr>
            <w:tcW w:w="7380" w:type="dxa"/>
            <w:gridSpan w:val="2"/>
          </w:tcPr>
          <w:p w14:paraId="770D6A90" w14:textId="013F5B22" w:rsidR="005C12F6" w:rsidRPr="001E3CFE" w:rsidRDefault="008B4186" w:rsidP="00940614">
            <w:pPr>
              <w:spacing w:beforeLines="50" w:before="120"/>
              <w:rPr>
                <w:rFonts w:eastAsiaTheme="minorEastAsia"/>
                <w:color w:val="FF0000"/>
              </w:rPr>
            </w:pPr>
            <w:r>
              <w:rPr>
                <w:rFonts w:eastAsiaTheme="minorEastAsia" w:hint="eastAsia"/>
                <w:color w:val="FF0000"/>
                <w:lang w:eastAsia="zh-HK"/>
              </w:rPr>
              <w:t>Answer</w:t>
            </w:r>
            <w:r w:rsidR="003B52B9">
              <w:rPr>
                <w:rFonts w:eastAsiaTheme="minorEastAsia"/>
                <w:color w:val="FF0000"/>
                <w:lang w:eastAsia="zh-HK"/>
              </w:rPr>
              <w:t xml:space="preserve">: </w:t>
            </w:r>
            <w:r w:rsidR="005C12F6">
              <w:rPr>
                <w:rFonts w:eastAsiaTheme="minorEastAsia" w:hint="eastAsia"/>
                <w:color w:val="FF0000"/>
                <w:lang w:eastAsia="zh-HK"/>
              </w:rPr>
              <w:t>D</w:t>
            </w:r>
          </w:p>
        </w:tc>
      </w:tr>
    </w:tbl>
    <w:p w14:paraId="08E0B08F" w14:textId="6431A61C" w:rsidR="005C12F6" w:rsidRPr="000E34DF" w:rsidRDefault="005C12F6" w:rsidP="00427BB6">
      <w:pPr>
        <w:ind w:left="0" w:firstLine="0"/>
        <w:rPr>
          <w:rFonts w:eastAsiaTheme="minorEastAsia"/>
          <w:b/>
          <w:lang w:eastAsia="zh-HK"/>
        </w:rPr>
      </w:pPr>
    </w:p>
    <w:p w14:paraId="6EE3A9D3" w14:textId="77777777" w:rsidR="00247D52" w:rsidRDefault="00247D52" w:rsidP="007A6D5F">
      <w:pPr>
        <w:ind w:left="0" w:firstLine="0"/>
        <w:rPr>
          <w:sz w:val="16"/>
          <w:szCs w:val="16"/>
        </w:rPr>
      </w:pPr>
      <w:r>
        <w:rPr>
          <w:sz w:val="16"/>
          <w:szCs w:val="16"/>
        </w:rPr>
        <w:br w:type="page"/>
      </w:r>
    </w:p>
    <w:p w14:paraId="4658E79B" w14:textId="1030DAE5" w:rsidR="00786538" w:rsidRPr="000B3EAC" w:rsidRDefault="00786538" w:rsidP="00786538">
      <w:pPr>
        <w:ind w:left="0" w:firstLine="0"/>
        <w:rPr>
          <w:b/>
        </w:rPr>
      </w:pPr>
      <w:r>
        <w:rPr>
          <w:rFonts w:hint="eastAsia"/>
          <w:b/>
        </w:rPr>
        <w:lastRenderedPageBreak/>
        <w:t>So</w:t>
      </w:r>
      <w:r>
        <w:rPr>
          <w:b/>
        </w:rPr>
        <w:t xml:space="preserve">urce </w:t>
      </w:r>
      <w:r w:rsidR="005C12F6">
        <w:rPr>
          <w:b/>
        </w:rPr>
        <w:t>3</w:t>
      </w:r>
    </w:p>
    <w:tbl>
      <w:tblPr>
        <w:tblStyle w:val="a5"/>
        <w:tblW w:w="0" w:type="auto"/>
        <w:tblLook w:val="04A0" w:firstRow="1" w:lastRow="0" w:firstColumn="1" w:lastColumn="0" w:noHBand="0" w:noVBand="1"/>
      </w:tblPr>
      <w:tblGrid>
        <w:gridCol w:w="8296"/>
      </w:tblGrid>
      <w:tr w:rsidR="00C04862" w14:paraId="3B1C06AD" w14:textId="77777777" w:rsidTr="001B0C44">
        <w:tc>
          <w:tcPr>
            <w:tcW w:w="8296" w:type="dxa"/>
            <w:shd w:val="clear" w:color="auto" w:fill="auto"/>
          </w:tcPr>
          <w:p w14:paraId="65F53D1C" w14:textId="6A12F15B" w:rsidR="00743350" w:rsidRPr="005A5C7C" w:rsidRDefault="00743350" w:rsidP="00743350">
            <w:pPr>
              <w:spacing w:beforeLines="50" w:before="120"/>
              <w:jc w:val="center"/>
              <w:rPr>
                <w:rFonts w:eastAsiaTheme="minorEastAsia"/>
                <w:b/>
              </w:rPr>
            </w:pPr>
            <w:r w:rsidRPr="005A5C7C">
              <w:rPr>
                <w:rFonts w:eastAsiaTheme="minorEastAsia"/>
                <w:b/>
              </w:rPr>
              <w:t>National Security Law of the People</w:t>
            </w:r>
            <w:r w:rsidR="000B23DC">
              <w:rPr>
                <w:rFonts w:eastAsiaTheme="minorEastAsia"/>
                <w:b/>
              </w:rPr>
              <w:t>’</w:t>
            </w:r>
            <w:r w:rsidRPr="005A5C7C">
              <w:rPr>
                <w:rFonts w:eastAsiaTheme="minorEastAsia"/>
                <w:b/>
              </w:rPr>
              <w:t>s Republic of China</w:t>
            </w:r>
          </w:p>
          <w:p w14:paraId="0C364294" w14:textId="76646E9F" w:rsidR="00743350" w:rsidRPr="005A5C7C" w:rsidRDefault="00743350" w:rsidP="00743350">
            <w:pPr>
              <w:spacing w:beforeLines="50" w:before="120"/>
              <w:ind w:left="0" w:right="-172" w:firstLine="0"/>
              <w:jc w:val="center"/>
              <w:rPr>
                <w:rFonts w:eastAsiaTheme="minorEastAsia"/>
              </w:rPr>
            </w:pPr>
            <w:r w:rsidRPr="005A5C7C">
              <w:rPr>
                <w:rFonts w:eastAsiaTheme="minorEastAsia"/>
              </w:rPr>
              <w:t xml:space="preserve"> (Adopted at the 15th session of the Standing Committee of the Twelfth National People</w:t>
            </w:r>
            <w:r w:rsidR="000B23DC">
              <w:rPr>
                <w:rFonts w:eastAsiaTheme="minorEastAsia"/>
              </w:rPr>
              <w:t>’</w:t>
            </w:r>
            <w:r w:rsidRPr="005A5C7C">
              <w:rPr>
                <w:rFonts w:eastAsiaTheme="minorEastAsia"/>
              </w:rPr>
              <w:t>s Congress of the People</w:t>
            </w:r>
            <w:r w:rsidR="000B23DC">
              <w:rPr>
                <w:rFonts w:eastAsiaTheme="minorEastAsia"/>
              </w:rPr>
              <w:t>’</w:t>
            </w:r>
            <w:r w:rsidRPr="005A5C7C">
              <w:rPr>
                <w:rFonts w:eastAsiaTheme="minorEastAsia"/>
              </w:rPr>
              <w:t>s Republic of China on July 1, 2015)</w:t>
            </w:r>
          </w:p>
          <w:p w14:paraId="18A4CE5B" w14:textId="77777777" w:rsidR="00743350" w:rsidRPr="005A5C7C" w:rsidRDefault="00743350" w:rsidP="00743350">
            <w:pPr>
              <w:spacing w:beforeLines="50" w:before="120"/>
              <w:jc w:val="both"/>
              <w:rPr>
                <w:rFonts w:eastAsiaTheme="minorEastAsia"/>
                <w:b/>
              </w:rPr>
            </w:pPr>
            <w:r w:rsidRPr="005A5C7C">
              <w:rPr>
                <w:b/>
              </w:rPr>
              <w:t>Chapter II</w:t>
            </w:r>
            <w:r w:rsidRPr="005A5C7C">
              <w:rPr>
                <w:b/>
              </w:rPr>
              <w:tab/>
              <w:t>Tasks of Maintaining National Security</w:t>
            </w:r>
          </w:p>
          <w:p w14:paraId="058D4171" w14:textId="77777777" w:rsidR="00743350" w:rsidRPr="005A5C7C" w:rsidRDefault="00743350" w:rsidP="00743350">
            <w:pPr>
              <w:spacing w:beforeLines="50" w:before="120"/>
              <w:jc w:val="both"/>
              <w:rPr>
                <w:rFonts w:eastAsiaTheme="minorEastAsia"/>
              </w:rPr>
            </w:pPr>
            <w:r w:rsidRPr="005A5C7C">
              <w:rPr>
                <w:rFonts w:eastAsiaTheme="minorEastAsia"/>
              </w:rPr>
              <w:t>Article 18</w:t>
            </w:r>
          </w:p>
          <w:p w14:paraId="1714515D" w14:textId="4B955A1C" w:rsidR="00743350" w:rsidRPr="005A5C7C" w:rsidRDefault="00743350" w:rsidP="00743350">
            <w:pPr>
              <w:spacing w:beforeLines="50" w:before="120"/>
              <w:ind w:left="0" w:firstLine="0"/>
              <w:jc w:val="both"/>
              <w:rPr>
                <w:rFonts w:eastAsiaTheme="minorEastAsia"/>
              </w:rPr>
            </w:pPr>
            <w:r w:rsidRPr="005A5C7C">
              <w:rPr>
                <w:rFonts w:eastAsiaTheme="minorEastAsia"/>
              </w:rPr>
              <w:t>The state shall attach great importance to revolutionize, modernize, and standardize the armed forces, build armed forces satisfying the requirements for protecting national security and development interest; implement active defense military strategies and guidelines, prevent and resist invasion, and prevent armed subversion and secession; conduct international military security cooperation, conduct peace-keeping operations of the United Nations, international rescue, maritime escort operations, and military actions that protect the state</w:t>
            </w:r>
            <w:r w:rsidR="000B23DC">
              <w:rPr>
                <w:rFonts w:eastAsiaTheme="minorEastAsia"/>
              </w:rPr>
              <w:t>’</w:t>
            </w:r>
            <w:r w:rsidRPr="005A5C7C">
              <w:rPr>
                <w:rFonts w:eastAsiaTheme="minorEastAsia"/>
              </w:rPr>
              <w:t>s overseas interests, to maintain the sovereignty, security, territorial integrity, and development interest of the state and the world peace.</w:t>
            </w:r>
          </w:p>
          <w:p w14:paraId="018210F0" w14:textId="77777777" w:rsidR="00743350" w:rsidRPr="005A5C7C" w:rsidRDefault="00743350" w:rsidP="00743350">
            <w:pPr>
              <w:spacing w:beforeLines="50" w:before="120"/>
              <w:ind w:left="0" w:firstLine="0"/>
              <w:jc w:val="both"/>
              <w:rPr>
                <w:rFonts w:eastAsiaTheme="minorEastAsia"/>
              </w:rPr>
            </w:pPr>
            <w:r w:rsidRPr="005A5C7C">
              <w:rPr>
                <w:rFonts w:eastAsiaTheme="minorEastAsia"/>
              </w:rPr>
              <w:t>Article 33</w:t>
            </w:r>
          </w:p>
          <w:p w14:paraId="01692E26" w14:textId="22C01255" w:rsidR="00C04862" w:rsidRDefault="00743350" w:rsidP="00743350">
            <w:pPr>
              <w:ind w:left="0" w:firstLine="0"/>
              <w:rPr>
                <w:lang w:eastAsia="zh-HK"/>
              </w:rPr>
            </w:pPr>
            <w:r w:rsidRPr="005A5C7C">
              <w:rPr>
                <w:rFonts w:eastAsiaTheme="minorEastAsia"/>
              </w:rPr>
              <w:t>The state shall, in accordance with the law, take necessary measures to protect the safety and legitimate rights and interests of overseas Chinese citizens, organizations, and institutions, and protect China</w:t>
            </w:r>
            <w:r w:rsidR="000B23DC">
              <w:rPr>
                <w:rFonts w:eastAsiaTheme="minorEastAsia"/>
              </w:rPr>
              <w:t>’</w:t>
            </w:r>
            <w:r w:rsidRPr="005A5C7C">
              <w:rPr>
                <w:rFonts w:eastAsiaTheme="minorEastAsia"/>
              </w:rPr>
              <w:t>s overseas interests against threats and infringements.</w:t>
            </w:r>
          </w:p>
        </w:tc>
      </w:tr>
    </w:tbl>
    <w:p w14:paraId="205DDE0E" w14:textId="77361B6A" w:rsidR="00786538" w:rsidRPr="00D63814" w:rsidRDefault="00786538" w:rsidP="00786538">
      <w:pPr>
        <w:ind w:left="0" w:firstLine="0"/>
        <w:rPr>
          <w:sz w:val="22"/>
          <w:szCs w:val="22"/>
        </w:rPr>
      </w:pPr>
      <w:r w:rsidRPr="00D63814">
        <w:rPr>
          <w:sz w:val="22"/>
          <w:szCs w:val="22"/>
        </w:rPr>
        <w:t xml:space="preserve">Source: </w:t>
      </w:r>
      <w:r w:rsidR="00372A42" w:rsidRPr="00D63814">
        <w:rPr>
          <w:sz w:val="22"/>
          <w:szCs w:val="22"/>
          <w:lang w:eastAsia="zh-HK"/>
        </w:rPr>
        <w:t>Chinalawinfo Database, https://www.lawinfochina.com/</w:t>
      </w:r>
    </w:p>
    <w:p w14:paraId="618E6555" w14:textId="77777777" w:rsidR="005C12F6" w:rsidRDefault="005C12F6" w:rsidP="005C12F6">
      <w:pPr>
        <w:ind w:left="0" w:firstLine="0"/>
      </w:pPr>
    </w:p>
    <w:p w14:paraId="061250FF" w14:textId="6435D795" w:rsidR="00327376" w:rsidRPr="00CB15F4" w:rsidRDefault="005C12F6" w:rsidP="001B0C44">
      <w:pPr>
        <w:numPr>
          <w:ilvl w:val="0"/>
          <w:numId w:val="125"/>
        </w:numPr>
        <w:tabs>
          <w:tab w:val="left" w:pos="990"/>
        </w:tabs>
        <w:jc w:val="both"/>
        <w:rPr>
          <w:szCs w:val="28"/>
        </w:rPr>
      </w:pPr>
      <w:r w:rsidRPr="009B4FA1">
        <w:rPr>
          <w:szCs w:val="28"/>
        </w:rPr>
        <w:t>(a)</w:t>
      </w:r>
      <w:r w:rsidRPr="009B4FA1">
        <w:rPr>
          <w:szCs w:val="28"/>
        </w:rPr>
        <w:tab/>
      </w:r>
      <w:r w:rsidR="001869D5">
        <w:rPr>
          <w:szCs w:val="28"/>
        </w:rPr>
        <w:t>With r</w:t>
      </w:r>
      <w:r w:rsidR="00AD47C6">
        <w:t xml:space="preserve">eference </w:t>
      </w:r>
      <w:r w:rsidR="001869D5">
        <w:t>to</w:t>
      </w:r>
      <w:r w:rsidR="00AD47C6">
        <w:t xml:space="preserve"> Source 1 and Source 2, </w:t>
      </w:r>
      <w:r w:rsidR="00386854">
        <w:rPr>
          <w:lang w:eastAsia="zh-HK"/>
        </w:rPr>
        <w:t xml:space="preserve">the navy </w:t>
      </w:r>
      <w:r w:rsidR="00410CC5">
        <w:t xml:space="preserve">operations </w:t>
      </w:r>
      <w:r w:rsidR="00D63814">
        <w:t xml:space="preserve">fall within the </w:t>
      </w:r>
    </w:p>
    <w:p w14:paraId="54556CAB" w14:textId="58EB32B3" w:rsidR="005C12F6" w:rsidRPr="00410CC5" w:rsidRDefault="00D63814">
      <w:pPr>
        <w:tabs>
          <w:tab w:val="left" w:pos="990"/>
        </w:tabs>
        <w:ind w:left="990" w:firstLine="0"/>
        <w:jc w:val="both"/>
        <w:rPr>
          <w:szCs w:val="28"/>
        </w:rPr>
      </w:pPr>
      <w:r>
        <w:t>scope of</w:t>
      </w:r>
      <w:r w:rsidR="00410CC5">
        <w:t xml:space="preserve"> </w:t>
      </w:r>
      <w:r w:rsidR="00130EDE">
        <w:t xml:space="preserve"> </w:t>
      </w:r>
      <w:r w:rsidR="00327376">
        <w:t>“military security” of Article 18 of the</w:t>
      </w:r>
      <w:r w:rsidR="00327376" w:rsidRPr="001B0C44">
        <w:rPr>
          <w:i/>
        </w:rPr>
        <w:t xml:space="preserve"> National Security Law of the People</w:t>
      </w:r>
      <w:r w:rsidR="00327376">
        <w:rPr>
          <w:i/>
        </w:rPr>
        <w:t>’</w:t>
      </w:r>
      <w:r w:rsidR="00327376" w:rsidRPr="001B0C44">
        <w:rPr>
          <w:i/>
        </w:rPr>
        <w:t>s Republic of China</w:t>
      </w:r>
      <w:r w:rsidR="00327376">
        <w:rPr>
          <w:i/>
        </w:rPr>
        <w:t xml:space="preserve">  </w:t>
      </w:r>
      <w:r w:rsidR="00327376">
        <w:t xml:space="preserve">in Source 3. </w:t>
      </w:r>
      <w:r w:rsidR="00327376" w:rsidRPr="00D63814">
        <w:t xml:space="preserve">What is the </w:t>
      </w:r>
      <w:r w:rsidR="00327376">
        <w:t xml:space="preserve">related </w:t>
      </w:r>
      <w:r w:rsidR="00327376" w:rsidRPr="00D63814">
        <w:t xml:space="preserve">content of Article 18 </w:t>
      </w:r>
      <w:r w:rsidR="00327376">
        <w:t>“m</w:t>
      </w:r>
      <w:r w:rsidR="00327376" w:rsidRPr="00D63814">
        <w:t xml:space="preserve">ilitary </w:t>
      </w:r>
      <w:r w:rsidR="00327376">
        <w:t>s</w:t>
      </w:r>
      <w:r w:rsidR="00327376" w:rsidRPr="00D63814">
        <w:t>ecurity</w:t>
      </w:r>
      <w:r w:rsidR="00327376">
        <w:t>”</w:t>
      </w:r>
      <w:r w:rsidR="00327376" w:rsidRPr="00D63814">
        <w:t xml:space="preserve"> of the </w:t>
      </w:r>
      <w:r w:rsidR="00327376" w:rsidRPr="00A460CD">
        <w:rPr>
          <w:i/>
        </w:rPr>
        <w:t>National Security Law of the People's Republic of China</w:t>
      </w:r>
      <w:r w:rsidR="00327376" w:rsidRPr="00D63814">
        <w:t>?</w:t>
      </w:r>
    </w:p>
    <w:tbl>
      <w:tblPr>
        <w:tblStyle w:val="TableGrid42"/>
        <w:tblW w:w="72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624"/>
      </w:tblGrid>
      <w:tr w:rsidR="005C12F6" w:rsidRPr="009B4FA1" w14:paraId="19AE6630" w14:textId="77777777" w:rsidTr="00940614">
        <w:tc>
          <w:tcPr>
            <w:tcW w:w="576" w:type="dxa"/>
          </w:tcPr>
          <w:p w14:paraId="6C36CDEF" w14:textId="77777777" w:rsidR="005C12F6" w:rsidRPr="009B4FA1" w:rsidRDefault="005C12F6" w:rsidP="00940614">
            <w:pPr>
              <w:rPr>
                <w:color w:val="000000"/>
                <w:kern w:val="0"/>
                <w:lang w:val="en-GB"/>
              </w:rPr>
            </w:pPr>
            <w:r w:rsidRPr="009B4FA1">
              <w:rPr>
                <w:color w:val="000000"/>
                <w:kern w:val="0"/>
                <w:lang w:val="en-GB"/>
              </w:rPr>
              <w:t>(i)</w:t>
            </w:r>
          </w:p>
        </w:tc>
        <w:tc>
          <w:tcPr>
            <w:tcW w:w="6624" w:type="dxa"/>
          </w:tcPr>
          <w:p w14:paraId="0D8746A8" w14:textId="7887ECE3" w:rsidR="005C12F6" w:rsidRPr="009B4FA1" w:rsidRDefault="00130EDE" w:rsidP="001B0C44">
            <w:pPr>
              <w:ind w:left="0" w:firstLine="0"/>
              <w:rPr>
                <w:color w:val="000000"/>
                <w:kern w:val="0"/>
                <w:lang w:val="en-GB"/>
              </w:rPr>
            </w:pPr>
            <w:r>
              <w:rPr>
                <w:color w:val="000000"/>
                <w:kern w:val="0"/>
                <w:lang w:val="en-GB" w:eastAsia="zh-HK"/>
              </w:rPr>
              <w:t>P</w:t>
            </w:r>
            <w:r w:rsidRPr="00130EDE">
              <w:rPr>
                <w:color w:val="000000"/>
                <w:kern w:val="0"/>
                <w:lang w:val="en-GB" w:eastAsia="zh-HK"/>
              </w:rPr>
              <w:t>revent armed subversion and secession</w:t>
            </w:r>
          </w:p>
        </w:tc>
      </w:tr>
      <w:tr w:rsidR="005C12F6" w:rsidRPr="009B4FA1" w14:paraId="63435436" w14:textId="77777777" w:rsidTr="00940614">
        <w:tc>
          <w:tcPr>
            <w:tcW w:w="576" w:type="dxa"/>
          </w:tcPr>
          <w:p w14:paraId="5292FA08" w14:textId="77777777" w:rsidR="005C12F6" w:rsidRPr="009B4FA1" w:rsidRDefault="005C12F6" w:rsidP="00940614">
            <w:pPr>
              <w:rPr>
                <w:color w:val="000000"/>
                <w:kern w:val="0"/>
                <w:lang w:val="en-GB"/>
              </w:rPr>
            </w:pPr>
            <w:r w:rsidRPr="009B4FA1">
              <w:rPr>
                <w:color w:val="000000"/>
                <w:kern w:val="0"/>
                <w:lang w:val="en-GB"/>
              </w:rPr>
              <w:t>(ii)</w:t>
            </w:r>
          </w:p>
        </w:tc>
        <w:tc>
          <w:tcPr>
            <w:tcW w:w="6624" w:type="dxa"/>
          </w:tcPr>
          <w:p w14:paraId="6B8EE064" w14:textId="20B5E7FE" w:rsidR="005C12F6" w:rsidRPr="009B4FA1" w:rsidRDefault="00130EDE" w:rsidP="001B0C44">
            <w:pPr>
              <w:ind w:left="0" w:firstLine="0"/>
              <w:rPr>
                <w:color w:val="000000"/>
                <w:kern w:val="0"/>
                <w:lang w:val="en-GB"/>
              </w:rPr>
            </w:pPr>
            <w:r>
              <w:rPr>
                <w:rFonts w:hint="eastAsia"/>
                <w:color w:val="000000"/>
                <w:kern w:val="0"/>
                <w:lang w:val="en-GB" w:eastAsia="zh-HK"/>
              </w:rPr>
              <w:t>C</w:t>
            </w:r>
            <w:r>
              <w:rPr>
                <w:color w:val="000000"/>
                <w:kern w:val="0"/>
                <w:lang w:val="en-GB" w:eastAsia="zh-HK"/>
              </w:rPr>
              <w:t xml:space="preserve">onduct </w:t>
            </w:r>
            <w:r w:rsidRPr="00130EDE">
              <w:rPr>
                <w:color w:val="000000"/>
                <w:kern w:val="0"/>
                <w:lang w:val="en-GB" w:eastAsia="zh-HK"/>
              </w:rPr>
              <w:t>international rescue, maritime escort operations, and military actions that protect the state</w:t>
            </w:r>
            <w:r w:rsidR="000B23DC">
              <w:rPr>
                <w:color w:val="000000"/>
                <w:kern w:val="0"/>
                <w:lang w:val="en-GB" w:eastAsia="zh-HK"/>
              </w:rPr>
              <w:t>’</w:t>
            </w:r>
            <w:r w:rsidRPr="00130EDE">
              <w:rPr>
                <w:color w:val="000000"/>
                <w:kern w:val="0"/>
                <w:lang w:val="en-GB" w:eastAsia="zh-HK"/>
              </w:rPr>
              <w:t>s overseas interests</w:t>
            </w:r>
          </w:p>
        </w:tc>
      </w:tr>
      <w:tr w:rsidR="005C12F6" w:rsidRPr="009B4FA1" w14:paraId="1CC983C0" w14:textId="77777777" w:rsidTr="00940614">
        <w:tc>
          <w:tcPr>
            <w:tcW w:w="576" w:type="dxa"/>
          </w:tcPr>
          <w:p w14:paraId="29028D6F" w14:textId="77777777" w:rsidR="005C12F6" w:rsidRPr="009B4FA1" w:rsidRDefault="005C12F6" w:rsidP="00940614">
            <w:pPr>
              <w:rPr>
                <w:color w:val="000000"/>
                <w:kern w:val="0"/>
                <w:lang w:val="en-GB"/>
              </w:rPr>
            </w:pPr>
            <w:r w:rsidRPr="009B4FA1">
              <w:rPr>
                <w:kern w:val="0"/>
                <w:lang w:val="en-GB"/>
              </w:rPr>
              <w:t>(iii)</w:t>
            </w:r>
          </w:p>
        </w:tc>
        <w:tc>
          <w:tcPr>
            <w:tcW w:w="6624" w:type="dxa"/>
          </w:tcPr>
          <w:p w14:paraId="61F8B1CA" w14:textId="51B4CBB3" w:rsidR="005C12F6" w:rsidRPr="009B4FA1" w:rsidRDefault="00130EDE" w:rsidP="001B0C44">
            <w:pPr>
              <w:ind w:left="0" w:firstLine="0"/>
              <w:rPr>
                <w:color w:val="000000"/>
                <w:kern w:val="0"/>
                <w:lang w:val="en-GB"/>
              </w:rPr>
            </w:pPr>
            <w:r>
              <w:rPr>
                <w:color w:val="000000"/>
                <w:kern w:val="0"/>
                <w:lang w:val="en-GB" w:eastAsia="zh-HK"/>
              </w:rPr>
              <w:t>M</w:t>
            </w:r>
            <w:r w:rsidRPr="00130EDE">
              <w:rPr>
                <w:color w:val="000000"/>
                <w:kern w:val="0"/>
                <w:lang w:val="en-GB" w:eastAsia="zh-HK"/>
              </w:rPr>
              <w:t>aintain</w:t>
            </w:r>
            <w:r>
              <w:t xml:space="preserve"> the </w:t>
            </w:r>
            <w:r w:rsidRPr="00130EDE">
              <w:rPr>
                <w:color w:val="000000"/>
                <w:kern w:val="0"/>
                <w:lang w:val="en-GB" w:eastAsia="zh-HK"/>
              </w:rPr>
              <w:t>development interest of the state and world peace</w:t>
            </w:r>
          </w:p>
        </w:tc>
      </w:tr>
      <w:tr w:rsidR="005C12F6" w:rsidRPr="009B4FA1" w14:paraId="4D9A91F1" w14:textId="77777777" w:rsidTr="00940614">
        <w:tc>
          <w:tcPr>
            <w:tcW w:w="576" w:type="dxa"/>
          </w:tcPr>
          <w:p w14:paraId="79D02FC4" w14:textId="77777777" w:rsidR="005C12F6" w:rsidRPr="009B4FA1" w:rsidRDefault="005C12F6" w:rsidP="00940614">
            <w:pPr>
              <w:rPr>
                <w:color w:val="000000"/>
                <w:kern w:val="0"/>
                <w:lang w:val="en-GB"/>
              </w:rPr>
            </w:pPr>
            <w:r w:rsidRPr="009B4FA1">
              <w:rPr>
                <w:color w:val="000000"/>
                <w:kern w:val="0"/>
                <w:lang w:val="en-GB"/>
              </w:rPr>
              <w:t>A</w:t>
            </w:r>
          </w:p>
          <w:p w14:paraId="42C57C4C" w14:textId="77777777" w:rsidR="005C12F6" w:rsidRPr="009B4FA1" w:rsidRDefault="005C12F6" w:rsidP="00940614">
            <w:pPr>
              <w:rPr>
                <w:color w:val="000000"/>
                <w:kern w:val="0"/>
                <w:lang w:val="en-GB"/>
              </w:rPr>
            </w:pPr>
            <w:r w:rsidRPr="009B4FA1">
              <w:rPr>
                <w:color w:val="000000"/>
                <w:kern w:val="0"/>
                <w:lang w:val="en-GB"/>
              </w:rPr>
              <w:t>B</w:t>
            </w:r>
          </w:p>
          <w:p w14:paraId="2D3E4075" w14:textId="77777777" w:rsidR="005C12F6" w:rsidRPr="009B4FA1" w:rsidRDefault="005C12F6" w:rsidP="00940614">
            <w:pPr>
              <w:rPr>
                <w:color w:val="000000"/>
                <w:kern w:val="0"/>
                <w:lang w:val="en-GB"/>
              </w:rPr>
            </w:pPr>
            <w:r w:rsidRPr="009B4FA1">
              <w:rPr>
                <w:color w:val="000000"/>
                <w:kern w:val="0"/>
                <w:lang w:val="en-GB"/>
              </w:rPr>
              <w:t>C</w:t>
            </w:r>
          </w:p>
          <w:p w14:paraId="483BA1F8" w14:textId="77777777" w:rsidR="005C12F6" w:rsidRPr="009B4FA1" w:rsidRDefault="005C12F6" w:rsidP="00940614">
            <w:pPr>
              <w:rPr>
                <w:color w:val="000000"/>
                <w:kern w:val="0"/>
                <w:lang w:val="en-GB"/>
              </w:rPr>
            </w:pPr>
            <w:r w:rsidRPr="009B4FA1">
              <w:rPr>
                <w:color w:val="000000"/>
                <w:kern w:val="0"/>
                <w:lang w:val="en-GB"/>
              </w:rPr>
              <w:t>D</w:t>
            </w:r>
          </w:p>
        </w:tc>
        <w:tc>
          <w:tcPr>
            <w:tcW w:w="6624" w:type="dxa"/>
          </w:tcPr>
          <w:p w14:paraId="32C17C4A" w14:textId="2C51C3DB" w:rsidR="005C12F6" w:rsidRPr="009B4FA1" w:rsidRDefault="005C12F6" w:rsidP="00940614">
            <w:pPr>
              <w:rPr>
                <w:color w:val="000000"/>
                <w:kern w:val="0"/>
                <w:lang w:val="en-GB" w:eastAsia="zh-HK"/>
              </w:rPr>
            </w:pPr>
            <w:r w:rsidRPr="009B4FA1">
              <w:rPr>
                <w:color w:val="000000"/>
                <w:kern w:val="0"/>
                <w:lang w:val="en-GB"/>
              </w:rPr>
              <w:t>(</w:t>
            </w:r>
            <w:r w:rsidRPr="009B4FA1">
              <w:rPr>
                <w:rFonts w:hint="eastAsia"/>
                <w:color w:val="000000"/>
                <w:kern w:val="0"/>
                <w:lang w:val="en-GB"/>
              </w:rPr>
              <w:t>i</w:t>
            </w:r>
            <w:r w:rsidRPr="009B4FA1">
              <w:rPr>
                <w:color w:val="000000"/>
                <w:kern w:val="0"/>
                <w:lang w:val="en-GB" w:eastAsia="zh-HK"/>
              </w:rPr>
              <w:t>)</w:t>
            </w:r>
            <w:r w:rsidR="007C0D22">
              <w:rPr>
                <w:rFonts w:hint="eastAsia"/>
                <w:color w:val="000000"/>
                <w:kern w:val="0"/>
                <w:lang w:val="en-GB" w:eastAsia="zh-HK"/>
              </w:rPr>
              <w:t xml:space="preserve">, </w:t>
            </w:r>
            <w:r w:rsidRPr="009B4FA1">
              <w:rPr>
                <w:color w:val="000000"/>
                <w:kern w:val="0"/>
                <w:lang w:val="en-GB" w:eastAsia="zh-HK"/>
              </w:rPr>
              <w:t>(ii)</w:t>
            </w:r>
          </w:p>
          <w:p w14:paraId="43C9EA84" w14:textId="0ABAD3DF" w:rsidR="005C12F6" w:rsidRPr="009B4FA1" w:rsidRDefault="005C12F6" w:rsidP="00940614">
            <w:pPr>
              <w:rPr>
                <w:color w:val="000000"/>
                <w:kern w:val="0"/>
                <w:lang w:val="en-GB" w:eastAsia="zh-HK"/>
              </w:rPr>
            </w:pPr>
            <w:r w:rsidRPr="009B4FA1">
              <w:rPr>
                <w:color w:val="000000"/>
                <w:kern w:val="0"/>
                <w:lang w:val="en-GB" w:eastAsia="zh-HK"/>
              </w:rPr>
              <w:t>(</w:t>
            </w:r>
            <w:r w:rsidRPr="009B4FA1">
              <w:rPr>
                <w:rFonts w:hint="eastAsia"/>
                <w:color w:val="000000"/>
                <w:kern w:val="0"/>
                <w:lang w:val="en-GB" w:eastAsia="zh-HK"/>
              </w:rPr>
              <w:t>i</w:t>
            </w:r>
            <w:r w:rsidRPr="009B4FA1">
              <w:rPr>
                <w:color w:val="000000"/>
                <w:kern w:val="0"/>
                <w:lang w:val="en-GB" w:eastAsia="zh-HK"/>
              </w:rPr>
              <w:t>)</w:t>
            </w:r>
            <w:r w:rsidR="007C0D22">
              <w:rPr>
                <w:rFonts w:hint="eastAsia"/>
                <w:color w:val="000000"/>
                <w:kern w:val="0"/>
                <w:lang w:val="en-GB" w:eastAsia="zh-HK"/>
              </w:rPr>
              <w:t xml:space="preserve">, </w:t>
            </w:r>
            <w:r w:rsidRPr="009B4FA1">
              <w:rPr>
                <w:color w:val="000000"/>
                <w:kern w:val="0"/>
                <w:lang w:val="en-GB" w:eastAsia="zh-HK"/>
              </w:rPr>
              <w:t>(iii)</w:t>
            </w:r>
          </w:p>
          <w:p w14:paraId="3436964E" w14:textId="33ACE6C5" w:rsidR="005C12F6" w:rsidRPr="009B4FA1" w:rsidRDefault="005C12F6" w:rsidP="00940614">
            <w:pPr>
              <w:rPr>
                <w:color w:val="000000"/>
                <w:kern w:val="0"/>
                <w:lang w:val="en-GB" w:eastAsia="zh-HK"/>
              </w:rPr>
            </w:pPr>
            <w:r w:rsidRPr="009B4FA1">
              <w:rPr>
                <w:color w:val="000000"/>
                <w:kern w:val="0"/>
                <w:lang w:val="en-GB" w:eastAsia="zh-HK"/>
              </w:rPr>
              <w:t>(ii)</w:t>
            </w:r>
            <w:r w:rsidR="007C0D22">
              <w:rPr>
                <w:rFonts w:hint="eastAsia"/>
                <w:color w:val="000000"/>
                <w:kern w:val="0"/>
                <w:lang w:val="en-GB" w:eastAsia="zh-HK"/>
              </w:rPr>
              <w:t xml:space="preserve">, </w:t>
            </w:r>
            <w:r w:rsidRPr="009B4FA1">
              <w:rPr>
                <w:color w:val="000000"/>
                <w:kern w:val="0"/>
                <w:lang w:val="en-GB" w:eastAsia="zh-HK"/>
              </w:rPr>
              <w:t>(iii)</w:t>
            </w:r>
          </w:p>
          <w:p w14:paraId="2D310BB3" w14:textId="04250298" w:rsidR="005C12F6" w:rsidRPr="009B4FA1" w:rsidRDefault="005C12F6" w:rsidP="00940614">
            <w:pPr>
              <w:rPr>
                <w:color w:val="000000"/>
                <w:kern w:val="0"/>
                <w:lang w:val="en-GB" w:eastAsia="zh-HK"/>
              </w:rPr>
            </w:pPr>
            <w:r w:rsidRPr="009B4FA1">
              <w:rPr>
                <w:color w:val="000000"/>
                <w:kern w:val="0"/>
                <w:lang w:val="en-GB"/>
              </w:rPr>
              <w:t>(i</w:t>
            </w:r>
            <w:r w:rsidRPr="009B4FA1">
              <w:rPr>
                <w:color w:val="000000"/>
                <w:kern w:val="0"/>
                <w:lang w:val="en-GB" w:eastAsia="zh-HK"/>
              </w:rPr>
              <w:t>)</w:t>
            </w:r>
            <w:r w:rsidR="007C0D22">
              <w:rPr>
                <w:rFonts w:hint="eastAsia"/>
                <w:color w:val="000000"/>
                <w:kern w:val="0"/>
                <w:lang w:val="en-GB" w:eastAsia="zh-HK"/>
              </w:rPr>
              <w:t xml:space="preserve">, </w:t>
            </w:r>
            <w:r w:rsidRPr="009B4FA1">
              <w:rPr>
                <w:color w:val="000000"/>
                <w:kern w:val="0"/>
                <w:lang w:val="en-GB" w:eastAsia="zh-HK"/>
              </w:rPr>
              <w:t>(ii)</w:t>
            </w:r>
            <w:r w:rsidR="007C0D22">
              <w:rPr>
                <w:rFonts w:hint="eastAsia"/>
                <w:color w:val="000000"/>
                <w:kern w:val="0"/>
                <w:lang w:val="en-GB" w:eastAsia="zh-HK"/>
              </w:rPr>
              <w:t xml:space="preserve">, </w:t>
            </w:r>
            <w:r w:rsidRPr="009B4FA1">
              <w:rPr>
                <w:color w:val="000000"/>
                <w:kern w:val="0"/>
                <w:lang w:val="en-GB" w:eastAsia="zh-HK"/>
              </w:rPr>
              <w:t>(i</w:t>
            </w:r>
            <w:r w:rsidRPr="009B4FA1">
              <w:rPr>
                <w:rFonts w:hint="eastAsia"/>
                <w:color w:val="000000"/>
                <w:kern w:val="0"/>
                <w:lang w:val="en-GB" w:eastAsia="zh-HK"/>
              </w:rPr>
              <w:t>i</w:t>
            </w:r>
            <w:r w:rsidRPr="009B4FA1">
              <w:rPr>
                <w:color w:val="000000"/>
                <w:kern w:val="0"/>
                <w:lang w:val="en-GB" w:eastAsia="zh-HK"/>
              </w:rPr>
              <w:t>i)</w:t>
            </w:r>
          </w:p>
        </w:tc>
      </w:tr>
      <w:tr w:rsidR="005C12F6" w:rsidRPr="009B4FA1" w14:paraId="7A9F4601" w14:textId="77777777" w:rsidTr="00940614">
        <w:tc>
          <w:tcPr>
            <w:tcW w:w="7200" w:type="dxa"/>
            <w:gridSpan w:val="2"/>
          </w:tcPr>
          <w:p w14:paraId="3DDDA211" w14:textId="231EF178" w:rsidR="005C12F6" w:rsidRPr="009B4FA1" w:rsidRDefault="008B4186" w:rsidP="00940614">
            <w:pPr>
              <w:spacing w:beforeLines="50" w:before="120"/>
              <w:rPr>
                <w:color w:val="FF0000"/>
                <w:kern w:val="0"/>
                <w:lang w:val="en-GB"/>
              </w:rPr>
            </w:pPr>
            <w:r>
              <w:rPr>
                <w:rFonts w:hint="eastAsia"/>
                <w:color w:val="FF0000"/>
                <w:kern w:val="0"/>
                <w:lang w:val="en-GB" w:eastAsia="zh-HK"/>
              </w:rPr>
              <w:t>Answer</w:t>
            </w:r>
            <w:r w:rsidR="00130EDE">
              <w:rPr>
                <w:color w:val="FF0000"/>
                <w:kern w:val="0"/>
                <w:lang w:val="en-GB" w:eastAsia="zh-HK"/>
              </w:rPr>
              <w:t xml:space="preserve">: </w:t>
            </w:r>
            <w:r w:rsidR="005C12F6" w:rsidRPr="009B4FA1">
              <w:rPr>
                <w:rFonts w:hint="eastAsia"/>
                <w:color w:val="FF0000"/>
                <w:kern w:val="0"/>
                <w:lang w:val="en-GB" w:eastAsia="zh-HK"/>
              </w:rPr>
              <w:t>C</w:t>
            </w:r>
          </w:p>
        </w:tc>
      </w:tr>
    </w:tbl>
    <w:p w14:paraId="4B4DA0C7" w14:textId="77777777" w:rsidR="005C12F6" w:rsidRDefault="005C12F6" w:rsidP="005C12F6">
      <w:pPr>
        <w:snapToGrid w:val="0"/>
        <w:spacing w:line="276" w:lineRule="auto"/>
        <w:ind w:left="964" w:hanging="482"/>
        <w:rPr>
          <w:szCs w:val="28"/>
        </w:rPr>
      </w:pPr>
    </w:p>
    <w:p w14:paraId="7C1DDB6A" w14:textId="6DC6FCEF" w:rsidR="005C12F6" w:rsidRPr="002F3BDC" w:rsidRDefault="005C12F6">
      <w:pPr>
        <w:snapToGrid w:val="0"/>
        <w:spacing w:line="276" w:lineRule="auto"/>
        <w:ind w:left="964" w:hanging="604"/>
      </w:pPr>
      <w:r w:rsidRPr="009B4FA1">
        <w:rPr>
          <w:szCs w:val="28"/>
        </w:rPr>
        <w:t>(b)</w:t>
      </w:r>
      <w:r w:rsidRPr="009B4FA1">
        <w:rPr>
          <w:szCs w:val="28"/>
        </w:rPr>
        <w:tab/>
      </w:r>
      <w:r w:rsidR="00D63814">
        <w:t xml:space="preserve">With reference to </w:t>
      </w:r>
      <w:r w:rsidR="00CB4D10">
        <w:t xml:space="preserve">the above question, </w:t>
      </w:r>
      <w:r w:rsidR="00386854">
        <w:t>the navy</w:t>
      </w:r>
      <w:r w:rsidR="007D6AFA">
        <w:t xml:space="preserve"> operations belong to </w:t>
      </w:r>
      <w:r w:rsidR="00CB4D10">
        <w:t>which “</w:t>
      </w:r>
      <w:r w:rsidR="00A1343B">
        <w:t>o</w:t>
      </w:r>
      <w:r w:rsidR="00CB4D10">
        <w:t xml:space="preserve">verseas </w:t>
      </w:r>
      <w:r w:rsidR="00A1343B">
        <w:t>i</w:t>
      </w:r>
      <w:r w:rsidR="00CB4D10">
        <w:t xml:space="preserve">nterests </w:t>
      </w:r>
      <w:r w:rsidR="00A1343B">
        <w:t>s</w:t>
      </w:r>
      <w:r w:rsidR="00CB4D10">
        <w:t xml:space="preserve">ecurity” content </w:t>
      </w:r>
      <w:r w:rsidR="007D6AFA">
        <w:t xml:space="preserve">of </w:t>
      </w:r>
      <w:r w:rsidR="00CB4D10">
        <w:t xml:space="preserve">Article 33 of the </w:t>
      </w:r>
      <w:r w:rsidR="00CB4D10" w:rsidRPr="00D63814">
        <w:rPr>
          <w:i/>
        </w:rPr>
        <w:t>National Security Law of the People</w:t>
      </w:r>
      <w:r w:rsidR="000B23DC">
        <w:rPr>
          <w:i/>
        </w:rPr>
        <w:t>’</w:t>
      </w:r>
      <w:r w:rsidR="00CB4D10" w:rsidRPr="00D63814">
        <w:rPr>
          <w:i/>
        </w:rPr>
        <w:t>s Republic of China</w:t>
      </w:r>
      <w:r w:rsidR="00CB4D10">
        <w:t>?</w:t>
      </w:r>
    </w:p>
    <w:tbl>
      <w:tblPr>
        <w:tblStyle w:val="TableGrid43"/>
        <w:tblW w:w="72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624"/>
      </w:tblGrid>
      <w:tr w:rsidR="005C12F6" w:rsidRPr="009B4FA1" w14:paraId="03187160" w14:textId="77777777" w:rsidTr="00940614">
        <w:tc>
          <w:tcPr>
            <w:tcW w:w="576" w:type="dxa"/>
          </w:tcPr>
          <w:p w14:paraId="20776BA5" w14:textId="77777777" w:rsidR="005C12F6" w:rsidRPr="009B4FA1" w:rsidRDefault="005C12F6" w:rsidP="00940614">
            <w:pPr>
              <w:rPr>
                <w:color w:val="000000"/>
                <w:kern w:val="0"/>
                <w:lang w:val="en-GB"/>
              </w:rPr>
            </w:pPr>
            <w:r w:rsidRPr="009B4FA1">
              <w:rPr>
                <w:color w:val="000000"/>
                <w:kern w:val="0"/>
                <w:lang w:val="en-GB"/>
              </w:rPr>
              <w:t>(i)</w:t>
            </w:r>
          </w:p>
        </w:tc>
        <w:tc>
          <w:tcPr>
            <w:tcW w:w="6624" w:type="dxa"/>
          </w:tcPr>
          <w:p w14:paraId="20694F6B" w14:textId="05E245F4" w:rsidR="005C12F6" w:rsidRPr="009B4FA1" w:rsidRDefault="00CB4D10" w:rsidP="00D63814">
            <w:pPr>
              <w:ind w:left="0" w:firstLine="0"/>
              <w:rPr>
                <w:color w:val="000000"/>
                <w:kern w:val="0"/>
                <w:lang w:val="en-GB"/>
              </w:rPr>
            </w:pPr>
            <w:r>
              <w:rPr>
                <w:color w:val="000000"/>
                <w:kern w:val="0"/>
                <w:lang w:val="en-GB" w:eastAsia="zh-HK"/>
              </w:rPr>
              <w:t>P</w:t>
            </w:r>
            <w:r w:rsidRPr="00CB4D10">
              <w:rPr>
                <w:color w:val="000000"/>
                <w:kern w:val="0"/>
                <w:lang w:val="en-GB" w:eastAsia="zh-HK"/>
              </w:rPr>
              <w:t>rotect China</w:t>
            </w:r>
            <w:r w:rsidR="000B23DC">
              <w:rPr>
                <w:color w:val="000000"/>
                <w:kern w:val="0"/>
                <w:lang w:val="en-GB" w:eastAsia="zh-HK"/>
              </w:rPr>
              <w:t>’</w:t>
            </w:r>
            <w:r w:rsidRPr="00CB4D10">
              <w:rPr>
                <w:color w:val="000000"/>
                <w:kern w:val="0"/>
                <w:lang w:val="en-GB" w:eastAsia="zh-HK"/>
              </w:rPr>
              <w:t>s overseas interests against threats and infringements</w:t>
            </w:r>
          </w:p>
        </w:tc>
      </w:tr>
      <w:tr w:rsidR="005C12F6" w:rsidRPr="009B4FA1" w14:paraId="480C7CD1" w14:textId="77777777" w:rsidTr="00940614">
        <w:tc>
          <w:tcPr>
            <w:tcW w:w="576" w:type="dxa"/>
          </w:tcPr>
          <w:p w14:paraId="5BC21783" w14:textId="77777777" w:rsidR="005C12F6" w:rsidRPr="009B4FA1" w:rsidRDefault="005C12F6" w:rsidP="00940614">
            <w:pPr>
              <w:rPr>
                <w:color w:val="000000"/>
                <w:kern w:val="0"/>
                <w:lang w:val="en-GB"/>
              </w:rPr>
            </w:pPr>
            <w:r w:rsidRPr="009B4FA1">
              <w:rPr>
                <w:color w:val="000000"/>
                <w:kern w:val="0"/>
                <w:lang w:val="en-GB"/>
              </w:rPr>
              <w:t>(ii)</w:t>
            </w:r>
          </w:p>
        </w:tc>
        <w:tc>
          <w:tcPr>
            <w:tcW w:w="6624" w:type="dxa"/>
          </w:tcPr>
          <w:p w14:paraId="400CD9CE" w14:textId="74AEB402" w:rsidR="005C12F6" w:rsidRPr="009B4FA1" w:rsidRDefault="00CB4D10" w:rsidP="00D63814">
            <w:pPr>
              <w:ind w:left="0" w:firstLine="0"/>
              <w:rPr>
                <w:color w:val="000000"/>
                <w:kern w:val="0"/>
                <w:lang w:val="en-GB"/>
              </w:rPr>
            </w:pPr>
            <w:r>
              <w:rPr>
                <w:rFonts w:eastAsiaTheme="minorEastAsia"/>
              </w:rPr>
              <w:t>P</w:t>
            </w:r>
            <w:r w:rsidRPr="005A5C7C">
              <w:rPr>
                <w:rFonts w:eastAsiaTheme="minorEastAsia"/>
              </w:rPr>
              <w:t>rotect th</w:t>
            </w:r>
            <w:r>
              <w:rPr>
                <w:rFonts w:eastAsiaTheme="minorEastAsia"/>
              </w:rPr>
              <w:t xml:space="preserve">e safety of </w:t>
            </w:r>
            <w:r w:rsidRPr="005A5C7C">
              <w:rPr>
                <w:rFonts w:eastAsiaTheme="minorEastAsia"/>
              </w:rPr>
              <w:t>overseas Chinese citizens</w:t>
            </w:r>
          </w:p>
        </w:tc>
      </w:tr>
      <w:tr w:rsidR="005C12F6" w:rsidRPr="009B4FA1" w14:paraId="089FAA5C" w14:textId="77777777" w:rsidTr="00940614">
        <w:tc>
          <w:tcPr>
            <w:tcW w:w="576" w:type="dxa"/>
          </w:tcPr>
          <w:p w14:paraId="221D349F" w14:textId="77777777" w:rsidR="005C12F6" w:rsidRPr="009B4FA1" w:rsidRDefault="005C12F6" w:rsidP="00940614">
            <w:pPr>
              <w:rPr>
                <w:color w:val="000000"/>
                <w:kern w:val="0"/>
                <w:lang w:val="en-GB"/>
              </w:rPr>
            </w:pPr>
            <w:r w:rsidRPr="009B4FA1">
              <w:rPr>
                <w:kern w:val="0"/>
                <w:lang w:val="en-GB"/>
              </w:rPr>
              <w:t>(iii)</w:t>
            </w:r>
          </w:p>
        </w:tc>
        <w:tc>
          <w:tcPr>
            <w:tcW w:w="6624" w:type="dxa"/>
          </w:tcPr>
          <w:p w14:paraId="5578714E" w14:textId="6ABF29BF" w:rsidR="005C12F6" w:rsidRPr="009B4FA1" w:rsidRDefault="00CB4D10" w:rsidP="00D63814">
            <w:pPr>
              <w:ind w:left="0" w:firstLine="0"/>
              <w:rPr>
                <w:color w:val="000000"/>
                <w:kern w:val="0"/>
                <w:lang w:val="en-GB"/>
              </w:rPr>
            </w:pPr>
            <w:r>
              <w:rPr>
                <w:rFonts w:eastAsiaTheme="minorEastAsia"/>
                <w:lang w:val="en-GB"/>
              </w:rPr>
              <w:t>P</w:t>
            </w:r>
            <w:r>
              <w:rPr>
                <w:rFonts w:eastAsiaTheme="minorEastAsia"/>
              </w:rPr>
              <w:t xml:space="preserve">rotect the </w:t>
            </w:r>
            <w:r w:rsidRPr="005A5C7C">
              <w:rPr>
                <w:rFonts w:eastAsiaTheme="minorEastAsia"/>
              </w:rPr>
              <w:t>legitimate rights and interests of overseas Chinese citizens</w:t>
            </w:r>
          </w:p>
        </w:tc>
      </w:tr>
      <w:tr w:rsidR="005C12F6" w:rsidRPr="009B4FA1" w14:paraId="625E1782" w14:textId="77777777" w:rsidTr="00940614">
        <w:tc>
          <w:tcPr>
            <w:tcW w:w="576" w:type="dxa"/>
          </w:tcPr>
          <w:p w14:paraId="705749E9" w14:textId="77777777" w:rsidR="005C12F6" w:rsidRPr="009B4FA1" w:rsidRDefault="005C12F6" w:rsidP="00940614">
            <w:pPr>
              <w:rPr>
                <w:color w:val="000000"/>
                <w:kern w:val="0"/>
                <w:lang w:val="en-GB"/>
              </w:rPr>
            </w:pPr>
            <w:r w:rsidRPr="009B4FA1">
              <w:rPr>
                <w:color w:val="000000"/>
                <w:kern w:val="0"/>
                <w:lang w:val="en-GB"/>
              </w:rPr>
              <w:t>A</w:t>
            </w:r>
          </w:p>
          <w:p w14:paraId="5FBB5C37" w14:textId="77777777" w:rsidR="005C12F6" w:rsidRPr="009B4FA1" w:rsidRDefault="005C12F6" w:rsidP="00940614">
            <w:pPr>
              <w:rPr>
                <w:color w:val="000000"/>
                <w:kern w:val="0"/>
                <w:lang w:val="en-GB"/>
              </w:rPr>
            </w:pPr>
            <w:r w:rsidRPr="009B4FA1">
              <w:rPr>
                <w:color w:val="000000"/>
                <w:kern w:val="0"/>
                <w:lang w:val="en-GB"/>
              </w:rPr>
              <w:lastRenderedPageBreak/>
              <w:t>B</w:t>
            </w:r>
          </w:p>
          <w:p w14:paraId="31CD8B77" w14:textId="77777777" w:rsidR="005C12F6" w:rsidRPr="009B4FA1" w:rsidRDefault="005C12F6" w:rsidP="00940614">
            <w:pPr>
              <w:rPr>
                <w:color w:val="000000"/>
                <w:kern w:val="0"/>
                <w:lang w:val="en-GB"/>
              </w:rPr>
            </w:pPr>
            <w:r w:rsidRPr="009B4FA1">
              <w:rPr>
                <w:color w:val="000000"/>
                <w:kern w:val="0"/>
                <w:lang w:val="en-GB"/>
              </w:rPr>
              <w:t>C</w:t>
            </w:r>
          </w:p>
          <w:p w14:paraId="356C13C5" w14:textId="77777777" w:rsidR="005C12F6" w:rsidRPr="009B4FA1" w:rsidRDefault="005C12F6" w:rsidP="00940614">
            <w:pPr>
              <w:rPr>
                <w:color w:val="000000"/>
                <w:kern w:val="0"/>
                <w:lang w:val="en-GB"/>
              </w:rPr>
            </w:pPr>
            <w:r w:rsidRPr="009B4FA1">
              <w:rPr>
                <w:color w:val="000000"/>
                <w:kern w:val="0"/>
                <w:lang w:val="en-GB"/>
              </w:rPr>
              <w:t>D</w:t>
            </w:r>
          </w:p>
        </w:tc>
        <w:tc>
          <w:tcPr>
            <w:tcW w:w="6624" w:type="dxa"/>
          </w:tcPr>
          <w:p w14:paraId="0E3F479C" w14:textId="54B57A2B" w:rsidR="005C12F6" w:rsidRPr="009B4FA1" w:rsidRDefault="005C12F6" w:rsidP="00940614">
            <w:pPr>
              <w:rPr>
                <w:color w:val="000000"/>
                <w:kern w:val="0"/>
                <w:lang w:val="en-GB" w:eastAsia="zh-HK"/>
              </w:rPr>
            </w:pPr>
            <w:r w:rsidRPr="009B4FA1">
              <w:rPr>
                <w:color w:val="000000"/>
                <w:kern w:val="0"/>
                <w:lang w:val="en-GB"/>
              </w:rPr>
              <w:lastRenderedPageBreak/>
              <w:t>(</w:t>
            </w:r>
            <w:r w:rsidRPr="009B4FA1">
              <w:rPr>
                <w:rFonts w:hint="eastAsia"/>
                <w:color w:val="000000"/>
                <w:kern w:val="0"/>
                <w:lang w:val="en-GB"/>
              </w:rPr>
              <w:t>i</w:t>
            </w:r>
            <w:r w:rsidRPr="009B4FA1">
              <w:rPr>
                <w:color w:val="000000"/>
                <w:kern w:val="0"/>
                <w:lang w:val="en-GB" w:eastAsia="zh-HK"/>
              </w:rPr>
              <w:t>)</w:t>
            </w:r>
            <w:r w:rsidR="007C0D22">
              <w:rPr>
                <w:rFonts w:hint="eastAsia"/>
                <w:color w:val="000000"/>
                <w:kern w:val="0"/>
                <w:lang w:val="en-GB" w:eastAsia="zh-HK"/>
              </w:rPr>
              <w:t xml:space="preserve">, </w:t>
            </w:r>
            <w:r w:rsidRPr="009B4FA1">
              <w:rPr>
                <w:color w:val="000000"/>
                <w:kern w:val="0"/>
                <w:lang w:val="en-GB" w:eastAsia="zh-HK"/>
              </w:rPr>
              <w:t>(ii)</w:t>
            </w:r>
          </w:p>
          <w:p w14:paraId="2CAAD363" w14:textId="2854159E" w:rsidR="005C12F6" w:rsidRPr="009B4FA1" w:rsidRDefault="005C12F6" w:rsidP="00940614">
            <w:pPr>
              <w:rPr>
                <w:color w:val="000000"/>
                <w:kern w:val="0"/>
                <w:lang w:val="en-GB" w:eastAsia="zh-HK"/>
              </w:rPr>
            </w:pPr>
            <w:r w:rsidRPr="009B4FA1">
              <w:rPr>
                <w:color w:val="000000"/>
                <w:kern w:val="0"/>
                <w:lang w:val="en-GB" w:eastAsia="zh-HK"/>
              </w:rPr>
              <w:lastRenderedPageBreak/>
              <w:t>(</w:t>
            </w:r>
            <w:r w:rsidRPr="009B4FA1">
              <w:rPr>
                <w:rFonts w:hint="eastAsia"/>
                <w:color w:val="000000"/>
                <w:kern w:val="0"/>
                <w:lang w:val="en-GB" w:eastAsia="zh-HK"/>
              </w:rPr>
              <w:t>i</w:t>
            </w:r>
            <w:r w:rsidRPr="009B4FA1">
              <w:rPr>
                <w:color w:val="000000"/>
                <w:kern w:val="0"/>
                <w:lang w:val="en-GB" w:eastAsia="zh-HK"/>
              </w:rPr>
              <w:t>)</w:t>
            </w:r>
            <w:r w:rsidR="007C0D22">
              <w:rPr>
                <w:rFonts w:hint="eastAsia"/>
                <w:color w:val="000000"/>
                <w:kern w:val="0"/>
                <w:lang w:val="en-GB" w:eastAsia="zh-HK"/>
              </w:rPr>
              <w:t xml:space="preserve">, </w:t>
            </w:r>
            <w:r w:rsidRPr="009B4FA1">
              <w:rPr>
                <w:color w:val="000000"/>
                <w:kern w:val="0"/>
                <w:lang w:val="en-GB" w:eastAsia="zh-HK"/>
              </w:rPr>
              <w:t>(iii)</w:t>
            </w:r>
          </w:p>
          <w:p w14:paraId="307C3AC8" w14:textId="69F3026E" w:rsidR="005C12F6" w:rsidRPr="009B4FA1" w:rsidRDefault="005C12F6" w:rsidP="00940614">
            <w:pPr>
              <w:rPr>
                <w:color w:val="000000"/>
                <w:kern w:val="0"/>
                <w:lang w:val="en-GB" w:eastAsia="zh-HK"/>
              </w:rPr>
            </w:pPr>
            <w:r w:rsidRPr="009B4FA1">
              <w:rPr>
                <w:color w:val="000000"/>
                <w:kern w:val="0"/>
                <w:lang w:val="en-GB" w:eastAsia="zh-HK"/>
              </w:rPr>
              <w:t>(ii)</w:t>
            </w:r>
            <w:r w:rsidR="007C0D22">
              <w:rPr>
                <w:rFonts w:hint="eastAsia"/>
                <w:color w:val="000000"/>
                <w:kern w:val="0"/>
                <w:lang w:val="en-GB" w:eastAsia="zh-HK"/>
              </w:rPr>
              <w:t xml:space="preserve">, </w:t>
            </w:r>
            <w:r w:rsidRPr="009B4FA1">
              <w:rPr>
                <w:color w:val="000000"/>
                <w:kern w:val="0"/>
                <w:lang w:val="en-GB" w:eastAsia="zh-HK"/>
              </w:rPr>
              <w:t>(iii)</w:t>
            </w:r>
          </w:p>
          <w:p w14:paraId="28E7DEE1" w14:textId="5D9A4EF0" w:rsidR="005C12F6" w:rsidRPr="009B4FA1" w:rsidRDefault="005C12F6" w:rsidP="00940614">
            <w:pPr>
              <w:rPr>
                <w:color w:val="000000"/>
                <w:kern w:val="0"/>
                <w:lang w:val="en-GB" w:eastAsia="zh-HK"/>
              </w:rPr>
            </w:pPr>
            <w:r w:rsidRPr="009B4FA1">
              <w:rPr>
                <w:color w:val="000000"/>
                <w:kern w:val="0"/>
                <w:lang w:val="en-GB"/>
              </w:rPr>
              <w:t>(i</w:t>
            </w:r>
            <w:r w:rsidRPr="009B4FA1">
              <w:rPr>
                <w:color w:val="000000"/>
                <w:kern w:val="0"/>
                <w:lang w:val="en-GB" w:eastAsia="zh-HK"/>
              </w:rPr>
              <w:t>)</w:t>
            </w:r>
            <w:r w:rsidR="007C0D22">
              <w:rPr>
                <w:rFonts w:hint="eastAsia"/>
                <w:color w:val="000000"/>
                <w:kern w:val="0"/>
                <w:lang w:val="en-GB" w:eastAsia="zh-HK"/>
              </w:rPr>
              <w:t xml:space="preserve">, </w:t>
            </w:r>
            <w:r w:rsidRPr="009B4FA1">
              <w:rPr>
                <w:color w:val="000000"/>
                <w:kern w:val="0"/>
                <w:lang w:val="en-GB" w:eastAsia="zh-HK"/>
              </w:rPr>
              <w:t>(ii)</w:t>
            </w:r>
            <w:r w:rsidR="007C0D22">
              <w:rPr>
                <w:rFonts w:hint="eastAsia"/>
                <w:color w:val="000000"/>
                <w:kern w:val="0"/>
                <w:lang w:val="en-GB" w:eastAsia="zh-HK"/>
              </w:rPr>
              <w:t xml:space="preserve">, </w:t>
            </w:r>
            <w:r w:rsidRPr="009B4FA1">
              <w:rPr>
                <w:color w:val="000000"/>
                <w:kern w:val="0"/>
                <w:lang w:val="en-GB" w:eastAsia="zh-HK"/>
              </w:rPr>
              <w:t>(i</w:t>
            </w:r>
            <w:r w:rsidRPr="009B4FA1">
              <w:rPr>
                <w:rFonts w:hint="eastAsia"/>
                <w:color w:val="000000"/>
                <w:kern w:val="0"/>
                <w:lang w:val="en-GB" w:eastAsia="zh-HK"/>
              </w:rPr>
              <w:t>i</w:t>
            </w:r>
            <w:r w:rsidRPr="009B4FA1">
              <w:rPr>
                <w:color w:val="000000"/>
                <w:kern w:val="0"/>
                <w:lang w:val="en-GB" w:eastAsia="zh-HK"/>
              </w:rPr>
              <w:t>i)</w:t>
            </w:r>
          </w:p>
        </w:tc>
      </w:tr>
      <w:tr w:rsidR="005C12F6" w:rsidRPr="009B4FA1" w14:paraId="1E896AE0" w14:textId="77777777" w:rsidTr="00940614">
        <w:tc>
          <w:tcPr>
            <w:tcW w:w="7200" w:type="dxa"/>
            <w:gridSpan w:val="2"/>
          </w:tcPr>
          <w:p w14:paraId="4EB8B1CA" w14:textId="71C23BEA" w:rsidR="005C12F6" w:rsidRPr="009B4FA1" w:rsidRDefault="008B4186" w:rsidP="00940614">
            <w:pPr>
              <w:spacing w:beforeLines="50" w:before="120"/>
              <w:rPr>
                <w:color w:val="FF0000"/>
                <w:kern w:val="0"/>
                <w:lang w:val="en-GB"/>
              </w:rPr>
            </w:pPr>
            <w:r>
              <w:rPr>
                <w:rFonts w:hint="eastAsia"/>
                <w:color w:val="FF0000"/>
                <w:kern w:val="0"/>
                <w:lang w:val="en-GB" w:eastAsia="zh-HK"/>
              </w:rPr>
              <w:lastRenderedPageBreak/>
              <w:t>Answer</w:t>
            </w:r>
            <w:r w:rsidR="00CB4D10">
              <w:rPr>
                <w:color w:val="FF0000"/>
                <w:kern w:val="0"/>
                <w:lang w:val="en-GB" w:eastAsia="zh-HK"/>
              </w:rPr>
              <w:t xml:space="preserve">: </w:t>
            </w:r>
            <w:r w:rsidR="005C12F6" w:rsidRPr="009B4FA1">
              <w:rPr>
                <w:rFonts w:hint="eastAsia"/>
                <w:color w:val="FF0000"/>
                <w:kern w:val="0"/>
                <w:lang w:val="en-GB" w:eastAsia="zh-HK"/>
              </w:rPr>
              <w:t>D</w:t>
            </w:r>
          </w:p>
        </w:tc>
      </w:tr>
    </w:tbl>
    <w:p w14:paraId="438A9A4E" w14:textId="77777777" w:rsidR="003B4247" w:rsidRDefault="003B4247" w:rsidP="007A6D5F">
      <w:pPr>
        <w:ind w:left="0" w:firstLine="0"/>
      </w:pPr>
    </w:p>
    <w:p w14:paraId="43ACD8E6" w14:textId="77777777" w:rsidR="00410CC5" w:rsidRDefault="008A2022" w:rsidP="00E70CFB">
      <w:pPr>
        <w:ind w:left="0" w:firstLine="0"/>
        <w:rPr>
          <w:b/>
        </w:rPr>
      </w:pPr>
      <w:r w:rsidRPr="001D598A">
        <w:rPr>
          <w:b/>
        </w:rPr>
        <w:t xml:space="preserve">Source </w:t>
      </w:r>
      <w:r w:rsidR="00410CC5">
        <w:rPr>
          <w:b/>
        </w:rPr>
        <w:t>4</w:t>
      </w:r>
    </w:p>
    <w:tbl>
      <w:tblPr>
        <w:tblStyle w:val="a5"/>
        <w:tblW w:w="0" w:type="auto"/>
        <w:tblBorders>
          <w:insideH w:val="none" w:sz="0" w:space="0" w:color="auto"/>
          <w:insideV w:val="none" w:sz="0" w:space="0" w:color="auto"/>
        </w:tblBorders>
        <w:tblLook w:val="04A0" w:firstRow="1" w:lastRow="0" w:firstColumn="1" w:lastColumn="0" w:noHBand="0" w:noVBand="1"/>
      </w:tblPr>
      <w:tblGrid>
        <w:gridCol w:w="8296"/>
      </w:tblGrid>
      <w:tr w:rsidR="00410CC5" w14:paraId="68BA8AC8" w14:textId="77777777" w:rsidTr="00940614">
        <w:tc>
          <w:tcPr>
            <w:tcW w:w="8296" w:type="dxa"/>
            <w:shd w:val="clear" w:color="auto" w:fill="auto"/>
          </w:tcPr>
          <w:p w14:paraId="4E436D03" w14:textId="628078C1" w:rsidR="00410CC5" w:rsidRPr="00DC4548" w:rsidRDefault="00043D2E" w:rsidP="00940614">
            <w:pPr>
              <w:ind w:left="0" w:firstLine="0"/>
              <w:jc w:val="both"/>
              <w:rPr>
                <w:rFonts w:ascii="微軟正黑體" w:eastAsia="微軟正黑體" w:hAnsi="微軟正黑體"/>
              </w:rPr>
            </w:pPr>
            <w:r w:rsidRPr="00D63814">
              <w:rPr>
                <w:rFonts w:eastAsia="微軟正黑體"/>
              </w:rPr>
              <w:t xml:space="preserve">The </w:t>
            </w:r>
            <w:r w:rsidR="006E3B30" w:rsidRPr="009C5F7A">
              <w:rPr>
                <w:rFonts w:eastAsia="微軟正黑體"/>
              </w:rPr>
              <w:t>troops</w:t>
            </w:r>
            <w:r w:rsidR="006E3B30" w:rsidRPr="005F2067">
              <w:rPr>
                <w:rFonts w:eastAsia="微軟正黑體"/>
              </w:rPr>
              <w:t xml:space="preserve"> </w:t>
            </w:r>
            <w:r w:rsidRPr="00D63814">
              <w:rPr>
                <w:rFonts w:eastAsia="微軟正黑體"/>
              </w:rPr>
              <w:t>entry</w:t>
            </w:r>
            <w:r w:rsidR="005F2067">
              <w:rPr>
                <w:rFonts w:eastAsia="微軟正黑體"/>
              </w:rPr>
              <w:t xml:space="preserve"> ceremony of the Chinese People</w:t>
            </w:r>
            <w:r w:rsidR="000B23DC">
              <w:rPr>
                <w:rFonts w:eastAsia="微軟正黑體"/>
              </w:rPr>
              <w:t>’</w:t>
            </w:r>
            <w:r w:rsidRPr="00D63814">
              <w:rPr>
                <w:rFonts w:eastAsia="微軟正黑體"/>
              </w:rPr>
              <w:t>s Li</w:t>
            </w:r>
            <w:r w:rsidR="005F2067">
              <w:rPr>
                <w:rFonts w:eastAsia="微軟正黑體"/>
              </w:rPr>
              <w:t xml:space="preserve">beration Army </w:t>
            </w:r>
            <w:r w:rsidRPr="00D63814">
              <w:rPr>
                <w:rFonts w:eastAsia="微軟正黑體"/>
              </w:rPr>
              <w:t>support base in Djibouti* was held at the b</w:t>
            </w:r>
            <w:r w:rsidR="005F2067">
              <w:rPr>
                <w:rFonts w:eastAsia="微軟正黑體"/>
              </w:rPr>
              <w:t>ase camp on August 1, 2017. This</w:t>
            </w:r>
            <w:r w:rsidRPr="00D63814">
              <w:rPr>
                <w:rFonts w:eastAsia="微軟正黑體"/>
              </w:rPr>
              <w:t xml:space="preserve"> marks the co</w:t>
            </w:r>
            <w:r w:rsidR="005F2067">
              <w:rPr>
                <w:rFonts w:eastAsia="微軟正黑體"/>
              </w:rPr>
              <w:t>mpletion and commissioning of our country</w:t>
            </w:r>
            <w:r w:rsidR="000B23DC">
              <w:rPr>
                <w:rFonts w:eastAsia="微軟正黑體"/>
              </w:rPr>
              <w:t>’</w:t>
            </w:r>
            <w:r w:rsidRPr="00D63814">
              <w:rPr>
                <w:rFonts w:eastAsia="微軟正黑體"/>
              </w:rPr>
              <w:t>s first overseas support base, which will better</w:t>
            </w:r>
            <w:r w:rsidR="005F2067">
              <w:rPr>
                <w:rFonts w:eastAsia="微軟正黑體"/>
              </w:rPr>
              <w:t xml:space="preserve"> facilitate our country in</w:t>
            </w:r>
            <w:r w:rsidRPr="00D63814">
              <w:rPr>
                <w:rFonts w:eastAsia="微軟正黑體"/>
              </w:rPr>
              <w:t xml:space="preserve"> fulfill</w:t>
            </w:r>
            <w:r w:rsidR="005F2067">
              <w:rPr>
                <w:rFonts w:eastAsia="微軟正黑體"/>
              </w:rPr>
              <w:t>ing</w:t>
            </w:r>
            <w:r w:rsidRPr="00D63814">
              <w:rPr>
                <w:rFonts w:eastAsia="微軟正黑體"/>
              </w:rPr>
              <w:t xml:space="preserve"> international obligations such as escorting in the Gulf of Aden and Somali waters and carrying out humanitarian relief.</w:t>
            </w:r>
          </w:p>
          <w:p w14:paraId="0BB9D992" w14:textId="77777777" w:rsidR="00410CC5" w:rsidRDefault="00410CC5" w:rsidP="00940614">
            <w:pPr>
              <w:ind w:left="0" w:firstLine="0"/>
              <w:jc w:val="both"/>
              <w:rPr>
                <w:rFonts w:ascii="微軟正黑體" w:eastAsia="微軟正黑體" w:hAnsi="微軟正黑體"/>
              </w:rPr>
            </w:pPr>
          </w:p>
          <w:p w14:paraId="73DC6278" w14:textId="1AAA5F91" w:rsidR="00043D2E" w:rsidRPr="00D63814" w:rsidRDefault="005F2067">
            <w:pPr>
              <w:ind w:left="0" w:firstLine="0"/>
              <w:jc w:val="both"/>
              <w:rPr>
                <w:rFonts w:eastAsia="微軟正黑體"/>
              </w:rPr>
            </w:pPr>
            <w:r>
              <w:rPr>
                <w:rFonts w:eastAsia="微軟正黑體"/>
              </w:rPr>
              <w:t>The national anthem of the Republic of Djibouti was first played during the ceremony</w:t>
            </w:r>
            <w:r w:rsidR="00043D2E" w:rsidRPr="00D63814">
              <w:rPr>
                <w:rFonts w:eastAsia="微軟正黑體"/>
              </w:rPr>
              <w:t>. Subsequently, accompanied by the majesti</w:t>
            </w:r>
            <w:r>
              <w:rPr>
                <w:rFonts w:eastAsia="微軟正黑體"/>
              </w:rPr>
              <w:t>c national anthem of the People</w:t>
            </w:r>
            <w:r w:rsidR="000B23DC">
              <w:rPr>
                <w:rFonts w:eastAsia="微軟正黑體"/>
              </w:rPr>
              <w:t>’</w:t>
            </w:r>
            <w:r w:rsidR="00043D2E" w:rsidRPr="00D63814">
              <w:rPr>
                <w:rFonts w:eastAsia="微軟正黑體"/>
              </w:rPr>
              <w:t>s Republic of China, the bri</w:t>
            </w:r>
            <w:r>
              <w:rPr>
                <w:rFonts w:eastAsia="微軟正黑體"/>
              </w:rPr>
              <w:t>ght national flag of the People</w:t>
            </w:r>
            <w:r w:rsidR="000B23DC">
              <w:rPr>
                <w:rFonts w:eastAsia="微軟正黑體"/>
              </w:rPr>
              <w:t>’</w:t>
            </w:r>
            <w:r w:rsidR="00043D2E" w:rsidRPr="00D63814">
              <w:rPr>
                <w:rFonts w:eastAsia="微軟正黑體"/>
              </w:rPr>
              <w:t xml:space="preserve">s Republic of China slowly rose and flew high over </w:t>
            </w:r>
            <w:r w:rsidR="006E3B30">
              <w:rPr>
                <w:rFonts w:eastAsia="微軟正黑體"/>
              </w:rPr>
              <w:t xml:space="preserve">the support base camp. </w:t>
            </w:r>
            <w:r w:rsidR="00043D2E" w:rsidRPr="00D63814">
              <w:rPr>
                <w:rFonts w:eastAsia="微軟正黑體"/>
              </w:rPr>
              <w:t>Representatives of officers and soldiers and guests</w:t>
            </w:r>
            <w:r w:rsidR="006E3B30">
              <w:rPr>
                <w:rFonts w:eastAsia="微軟正黑體"/>
              </w:rPr>
              <w:t xml:space="preserve"> from China and foreign countries</w:t>
            </w:r>
            <w:r w:rsidR="00043D2E" w:rsidRPr="00D63814">
              <w:rPr>
                <w:rFonts w:eastAsia="微軟正黑體"/>
              </w:rPr>
              <w:t xml:space="preserve"> attending the ceremony solemnly saluted the</w:t>
            </w:r>
            <w:r w:rsidR="006E3B30">
              <w:rPr>
                <w:rFonts w:eastAsia="微軟正黑體"/>
              </w:rPr>
              <w:t xml:space="preserve"> national</w:t>
            </w:r>
            <w:r w:rsidR="00043D2E" w:rsidRPr="00D63814">
              <w:rPr>
                <w:rFonts w:eastAsia="微軟正黑體"/>
              </w:rPr>
              <w:t xml:space="preserve"> flag</w:t>
            </w:r>
            <w:r>
              <w:rPr>
                <w:rFonts w:eastAsia="微軟正黑體"/>
              </w:rPr>
              <w:t>.</w:t>
            </w:r>
          </w:p>
        </w:tc>
      </w:tr>
      <w:tr w:rsidR="00410CC5" w:rsidRPr="00E60293" w14:paraId="3DB0F81E" w14:textId="77777777" w:rsidTr="00940614">
        <w:tc>
          <w:tcPr>
            <w:tcW w:w="8296" w:type="dxa"/>
            <w:shd w:val="clear" w:color="auto" w:fill="auto"/>
          </w:tcPr>
          <w:p w14:paraId="12A3C28F" w14:textId="77777777" w:rsidR="00D77491" w:rsidRDefault="00D77491" w:rsidP="00940614">
            <w:pPr>
              <w:ind w:left="284" w:hanging="284"/>
              <w:jc w:val="both"/>
              <w:rPr>
                <w:sz w:val="22"/>
              </w:rPr>
            </w:pPr>
          </w:p>
          <w:p w14:paraId="3CE42653" w14:textId="2CDC187A" w:rsidR="006E3B30" w:rsidRDefault="006E3B30" w:rsidP="00940614">
            <w:pPr>
              <w:ind w:left="284" w:hanging="284"/>
              <w:jc w:val="both"/>
              <w:rPr>
                <w:sz w:val="22"/>
              </w:rPr>
            </w:pPr>
            <w:r w:rsidRPr="00E60293">
              <w:rPr>
                <w:sz w:val="22"/>
              </w:rPr>
              <w:t>*</w:t>
            </w:r>
            <w:r w:rsidR="00F566E4">
              <w:rPr>
                <w:sz w:val="22"/>
              </w:rPr>
              <w:t xml:space="preserve">    </w:t>
            </w:r>
            <w:r w:rsidRPr="006E3B30">
              <w:rPr>
                <w:sz w:val="22"/>
              </w:rPr>
              <w:t xml:space="preserve">Djibouti is a country located on the west coast of the Gulf of Aden in northeastern Africa. </w:t>
            </w:r>
          </w:p>
          <w:p w14:paraId="576AF7CA" w14:textId="75519CF7" w:rsidR="006E3B30" w:rsidRPr="00E60293" w:rsidRDefault="006E3B30" w:rsidP="00D63814">
            <w:pPr>
              <w:ind w:left="337" w:hanging="284"/>
              <w:jc w:val="both"/>
              <w:rPr>
                <w:sz w:val="22"/>
              </w:rPr>
            </w:pPr>
            <w:r>
              <w:rPr>
                <w:sz w:val="22"/>
              </w:rPr>
              <w:t xml:space="preserve">  </w:t>
            </w:r>
            <w:r w:rsidR="00F566E4">
              <w:rPr>
                <w:sz w:val="22"/>
              </w:rPr>
              <w:t xml:space="preserve">   </w:t>
            </w:r>
            <w:r w:rsidRPr="006E3B30">
              <w:rPr>
                <w:sz w:val="22"/>
              </w:rPr>
              <w:t>Before the establishment of the Chinese People</w:t>
            </w:r>
            <w:r w:rsidR="000B23DC">
              <w:rPr>
                <w:sz w:val="22"/>
              </w:rPr>
              <w:t>’</w:t>
            </w:r>
            <w:r w:rsidRPr="006E3B30">
              <w:rPr>
                <w:sz w:val="22"/>
              </w:rPr>
              <w:t xml:space="preserve">s Liberation Army support base in Djibouti, France, the United States, Japan, Italy and other countries had </w:t>
            </w:r>
            <w:r>
              <w:rPr>
                <w:sz w:val="22"/>
              </w:rPr>
              <w:t xml:space="preserve">already </w:t>
            </w:r>
            <w:r w:rsidRPr="006E3B30">
              <w:rPr>
                <w:sz w:val="22"/>
              </w:rPr>
              <w:t>established military bases there.</w:t>
            </w:r>
          </w:p>
        </w:tc>
      </w:tr>
    </w:tbl>
    <w:p w14:paraId="492B7AC7" w14:textId="1078B678" w:rsidR="00410CC5" w:rsidRPr="00AE7F58" w:rsidRDefault="00F566E4" w:rsidP="00410CC5">
      <w:pPr>
        <w:ind w:left="0" w:firstLine="0"/>
        <w:rPr>
          <w:sz w:val="22"/>
        </w:rPr>
      </w:pPr>
      <w:r>
        <w:rPr>
          <w:sz w:val="22"/>
        </w:rPr>
        <w:t xml:space="preserve">Source: </w:t>
      </w:r>
      <w:r>
        <w:rPr>
          <w:rFonts w:hint="eastAsia"/>
          <w:sz w:val="22"/>
        </w:rPr>
        <w:t>CC</w:t>
      </w:r>
      <w:r>
        <w:rPr>
          <w:sz w:val="22"/>
        </w:rPr>
        <w:t>TV</w:t>
      </w:r>
      <w:r w:rsidR="00410CC5" w:rsidRPr="00AE7F58">
        <w:rPr>
          <w:rFonts w:hint="eastAsia"/>
          <w:sz w:val="22"/>
        </w:rPr>
        <w:t>，</w:t>
      </w:r>
      <w:r w:rsidR="00410CC5" w:rsidRPr="00AE7F58">
        <w:rPr>
          <w:sz w:val="22"/>
        </w:rPr>
        <w:t>http://m.news.cctv.com/2017/08/01/ARTINg4Sb0GFpqKdkJbkpcLK170801.shtml</w:t>
      </w:r>
    </w:p>
    <w:p w14:paraId="06B59412" w14:textId="4381702D" w:rsidR="008234EE" w:rsidRPr="001D598A" w:rsidRDefault="008234EE" w:rsidP="00E70CFB">
      <w:pPr>
        <w:ind w:left="0" w:firstLine="0"/>
        <w:rPr>
          <w:b/>
        </w:rPr>
      </w:pPr>
    </w:p>
    <w:p w14:paraId="2E13DEF6" w14:textId="2A75A55F" w:rsidR="005C12F6" w:rsidRDefault="005C12F6" w:rsidP="005C12F6">
      <w:pPr>
        <w:numPr>
          <w:ilvl w:val="0"/>
          <w:numId w:val="125"/>
        </w:numPr>
        <w:tabs>
          <w:tab w:val="left" w:pos="426"/>
          <w:tab w:val="left" w:pos="993"/>
        </w:tabs>
        <w:ind w:left="993" w:hanging="993"/>
        <w:rPr>
          <w:rFonts w:eastAsiaTheme="minorEastAsia"/>
          <w:szCs w:val="28"/>
        </w:rPr>
      </w:pPr>
      <w:r w:rsidRPr="00E60293">
        <w:rPr>
          <w:rFonts w:eastAsiaTheme="minorEastAsia"/>
          <w:szCs w:val="28"/>
        </w:rPr>
        <w:t>(a)</w:t>
      </w:r>
      <w:r w:rsidRPr="00E60293">
        <w:rPr>
          <w:rFonts w:eastAsiaTheme="minorEastAsia"/>
        </w:rPr>
        <w:tab/>
      </w:r>
      <w:r w:rsidR="0018234E">
        <w:rPr>
          <w:rFonts w:eastAsiaTheme="minorEastAsia" w:hint="eastAsia"/>
        </w:rPr>
        <w:t xml:space="preserve">According to Source </w:t>
      </w:r>
      <w:r w:rsidR="0018234E">
        <w:rPr>
          <w:rFonts w:eastAsiaTheme="minorEastAsia"/>
        </w:rPr>
        <w:t>4</w:t>
      </w:r>
      <w:r w:rsidR="00327376">
        <w:rPr>
          <w:rFonts w:eastAsiaTheme="minorEastAsia"/>
        </w:rPr>
        <w:t xml:space="preserve">, </w:t>
      </w:r>
      <w:r w:rsidR="00327376" w:rsidRPr="009500A7">
        <w:rPr>
          <w:rFonts w:eastAsiaTheme="minorEastAsia"/>
          <w:szCs w:val="28"/>
        </w:rPr>
        <w:t>what</w:t>
      </w:r>
      <w:r w:rsidR="001C059F" w:rsidRPr="004E35E3">
        <w:rPr>
          <w:rFonts w:eastAsiaTheme="minorEastAsia"/>
          <w:szCs w:val="28"/>
        </w:rPr>
        <w:t xml:space="preserve"> is the symbolic significance of the C</w:t>
      </w:r>
      <w:r w:rsidR="001C059F">
        <w:rPr>
          <w:rFonts w:eastAsiaTheme="minorEastAsia"/>
          <w:szCs w:val="28"/>
        </w:rPr>
        <w:t>hinese People</w:t>
      </w:r>
      <w:r w:rsidR="000B23DC">
        <w:rPr>
          <w:rFonts w:eastAsiaTheme="minorEastAsia"/>
          <w:szCs w:val="28"/>
        </w:rPr>
        <w:t>’</w:t>
      </w:r>
      <w:r w:rsidR="001C059F">
        <w:rPr>
          <w:rFonts w:eastAsiaTheme="minorEastAsia"/>
          <w:szCs w:val="28"/>
        </w:rPr>
        <w:t>s Liberation Army</w:t>
      </w:r>
      <w:r w:rsidR="000B23DC">
        <w:rPr>
          <w:rFonts w:eastAsiaTheme="minorEastAsia"/>
          <w:szCs w:val="28"/>
        </w:rPr>
        <w:t>’</w:t>
      </w:r>
      <w:r w:rsidR="001C059F" w:rsidRPr="004E35E3">
        <w:rPr>
          <w:rFonts w:eastAsiaTheme="minorEastAsia"/>
          <w:szCs w:val="28"/>
        </w:rPr>
        <w:t>s support base in Djibouti?</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8234E" w:rsidRPr="00743350" w14:paraId="69E1F8AF" w14:textId="77777777" w:rsidTr="00940614">
        <w:tc>
          <w:tcPr>
            <w:tcW w:w="7313" w:type="dxa"/>
          </w:tcPr>
          <w:p w14:paraId="6AEB8F36" w14:textId="52431842" w:rsidR="0018234E" w:rsidRPr="005A5C7C" w:rsidRDefault="0018234E" w:rsidP="009D418A">
            <w:pPr>
              <w:spacing w:line="360" w:lineRule="auto"/>
              <w:ind w:left="0" w:firstLine="0"/>
              <w:jc w:val="both"/>
              <w:rPr>
                <w:rFonts w:eastAsiaTheme="minorEastAsia"/>
                <w:i/>
                <w:color w:val="FF0000"/>
              </w:rPr>
            </w:pPr>
            <w:r w:rsidRPr="00743350">
              <w:rPr>
                <w:rFonts w:eastAsiaTheme="minorEastAsia"/>
                <w:i/>
                <w:color w:val="FF0000"/>
              </w:rPr>
              <w:t>It is our country</w:t>
            </w:r>
            <w:r w:rsidR="000B23DC">
              <w:rPr>
                <w:rFonts w:eastAsiaTheme="minorEastAsia"/>
                <w:i/>
                <w:color w:val="FF0000"/>
              </w:rPr>
              <w:t>’</w:t>
            </w:r>
            <w:r w:rsidRPr="00743350">
              <w:rPr>
                <w:rFonts w:eastAsiaTheme="minorEastAsia"/>
                <w:i/>
                <w:color w:val="FF0000"/>
              </w:rPr>
              <w:t xml:space="preserve">s first overseas </w:t>
            </w:r>
            <w:r w:rsidRPr="007D504E">
              <w:rPr>
                <w:rFonts w:eastAsiaTheme="minorEastAsia"/>
                <w:i/>
                <w:color w:val="FF0000"/>
              </w:rPr>
              <w:t>support</w:t>
            </w:r>
            <w:r w:rsidRPr="00743350">
              <w:rPr>
                <w:rFonts w:eastAsiaTheme="minorEastAsia"/>
                <w:i/>
                <w:color w:val="FF0000"/>
              </w:rPr>
              <w:t xml:space="preserve"> base.</w:t>
            </w:r>
          </w:p>
        </w:tc>
      </w:tr>
    </w:tbl>
    <w:p w14:paraId="2DD6C3B8" w14:textId="77777777" w:rsidR="0018234E" w:rsidRDefault="0018234E" w:rsidP="009D418A">
      <w:pPr>
        <w:tabs>
          <w:tab w:val="left" w:pos="426"/>
          <w:tab w:val="left" w:pos="993"/>
        </w:tabs>
        <w:ind w:left="993" w:firstLine="0"/>
        <w:rPr>
          <w:rFonts w:eastAsiaTheme="minorEastAsia"/>
          <w:szCs w:val="28"/>
        </w:rPr>
      </w:pPr>
    </w:p>
    <w:p w14:paraId="1EBBD686" w14:textId="73067943" w:rsidR="0018234E" w:rsidRPr="005A5C7C" w:rsidRDefault="0018234E" w:rsidP="0018234E">
      <w:pPr>
        <w:tabs>
          <w:tab w:val="left" w:pos="426"/>
          <w:tab w:val="left" w:pos="993"/>
        </w:tabs>
        <w:spacing w:line="276" w:lineRule="auto"/>
        <w:ind w:leftChars="177" w:left="987" w:hangingChars="234" w:hanging="562"/>
        <w:jc w:val="both"/>
        <w:rPr>
          <w:rFonts w:eastAsiaTheme="minorEastAsia"/>
          <w:szCs w:val="28"/>
        </w:rPr>
      </w:pPr>
      <w:r>
        <w:rPr>
          <w:rFonts w:eastAsiaTheme="minorEastAsia"/>
          <w:szCs w:val="28"/>
        </w:rPr>
        <w:t>(b</w:t>
      </w:r>
      <w:r w:rsidRPr="00E60293">
        <w:rPr>
          <w:rFonts w:eastAsiaTheme="minorEastAsia"/>
          <w:szCs w:val="28"/>
        </w:rPr>
        <w:t>)</w:t>
      </w:r>
      <w:r w:rsidRPr="00E60293">
        <w:rPr>
          <w:rFonts w:eastAsiaTheme="minorEastAsia"/>
        </w:rPr>
        <w:tab/>
      </w:r>
      <w:r>
        <w:rPr>
          <w:rFonts w:eastAsiaTheme="minorEastAsia" w:hint="eastAsia"/>
        </w:rPr>
        <w:t xml:space="preserve">According to Source </w:t>
      </w:r>
      <w:r>
        <w:rPr>
          <w:rFonts w:eastAsiaTheme="minorEastAsia"/>
        </w:rPr>
        <w:t>4</w:t>
      </w:r>
      <w:r>
        <w:rPr>
          <w:rFonts w:eastAsiaTheme="minorEastAsia" w:hint="eastAsia"/>
        </w:rPr>
        <w:t>,</w:t>
      </w:r>
      <w:r w:rsidRPr="00EE5558">
        <w:t xml:space="preserve"> </w:t>
      </w:r>
      <w:r>
        <w:rPr>
          <w:rFonts w:eastAsiaTheme="minorEastAsia"/>
        </w:rPr>
        <w:t>w</w:t>
      </w:r>
      <w:r w:rsidRPr="00EE5558">
        <w:rPr>
          <w:rFonts w:eastAsiaTheme="minorEastAsia"/>
        </w:rPr>
        <w:t>hat operations and obligations does the base a</w:t>
      </w:r>
      <w:r>
        <w:rPr>
          <w:rFonts w:eastAsiaTheme="minorEastAsia"/>
        </w:rPr>
        <w:t xml:space="preserve">llow </w:t>
      </w:r>
      <w:r w:rsidR="00A1343B">
        <w:rPr>
          <w:rFonts w:eastAsiaTheme="minorEastAsia"/>
        </w:rPr>
        <w:t>our country’s navy</w:t>
      </w:r>
      <w:r>
        <w:rPr>
          <w:rFonts w:eastAsiaTheme="minorEastAsia"/>
        </w:rPr>
        <w:t xml:space="preserve"> to better perform</w:t>
      </w:r>
      <w:r w:rsidRPr="008150E2">
        <w:rPr>
          <w:rFonts w:eastAsiaTheme="minor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8234E" w:rsidRPr="00743350" w14:paraId="4C105F1C" w14:textId="77777777" w:rsidTr="00940614">
        <w:tc>
          <w:tcPr>
            <w:tcW w:w="7313" w:type="dxa"/>
          </w:tcPr>
          <w:p w14:paraId="272185A2" w14:textId="77777777" w:rsidR="0018234E" w:rsidRPr="005A5C7C" w:rsidRDefault="0018234E" w:rsidP="00940614">
            <w:pPr>
              <w:spacing w:line="360" w:lineRule="auto"/>
              <w:ind w:left="0" w:firstLine="0"/>
              <w:jc w:val="both"/>
              <w:rPr>
                <w:rFonts w:eastAsiaTheme="minorEastAsia"/>
                <w:i/>
                <w:color w:val="FF0000"/>
              </w:rPr>
            </w:pPr>
            <w:r w:rsidRPr="005A5C7C">
              <w:rPr>
                <w:rFonts w:eastAsiaTheme="minorEastAsia"/>
                <w:i/>
                <w:color w:val="FF0000"/>
              </w:rPr>
              <w:t xml:space="preserve">To fulfill the international obligations such as escort missions in the Gulf </w:t>
            </w:r>
          </w:p>
        </w:tc>
      </w:tr>
      <w:tr w:rsidR="0018234E" w:rsidRPr="00743350" w14:paraId="2685E8F7" w14:textId="77777777" w:rsidTr="00940614">
        <w:tc>
          <w:tcPr>
            <w:tcW w:w="7313" w:type="dxa"/>
          </w:tcPr>
          <w:p w14:paraId="2B1D850C" w14:textId="5A66F5A6" w:rsidR="0018234E" w:rsidRPr="005A5C7C" w:rsidRDefault="0018234E" w:rsidP="009D418A">
            <w:pPr>
              <w:spacing w:line="360" w:lineRule="auto"/>
              <w:ind w:left="0" w:firstLine="0"/>
              <w:jc w:val="both"/>
              <w:rPr>
                <w:rFonts w:eastAsiaTheme="minorEastAsia"/>
                <w:i/>
                <w:color w:val="FF0000"/>
              </w:rPr>
            </w:pPr>
            <w:r w:rsidRPr="005A5C7C">
              <w:rPr>
                <w:rFonts w:eastAsiaTheme="minorEastAsia"/>
                <w:i/>
                <w:color w:val="FF0000"/>
              </w:rPr>
              <w:t xml:space="preserve">of Aden and </w:t>
            </w:r>
            <w:r w:rsidR="009D418A">
              <w:rPr>
                <w:rFonts w:eastAsiaTheme="minorEastAsia"/>
                <w:i/>
                <w:color w:val="FF0000"/>
              </w:rPr>
              <w:t xml:space="preserve">Somali </w:t>
            </w:r>
            <w:r w:rsidRPr="005A5C7C">
              <w:rPr>
                <w:rFonts w:eastAsiaTheme="minorEastAsia"/>
                <w:i/>
                <w:color w:val="FF0000"/>
              </w:rPr>
              <w:t>waters, as well as to provide</w:t>
            </w:r>
          </w:p>
        </w:tc>
      </w:tr>
      <w:tr w:rsidR="0018234E" w:rsidRPr="00743350" w14:paraId="124EB3B2" w14:textId="77777777" w:rsidTr="00940614">
        <w:tc>
          <w:tcPr>
            <w:tcW w:w="7313" w:type="dxa"/>
          </w:tcPr>
          <w:p w14:paraId="7A4709C5" w14:textId="77777777" w:rsidR="0018234E" w:rsidRPr="005A5C7C" w:rsidRDefault="0018234E" w:rsidP="00940614">
            <w:pPr>
              <w:spacing w:line="360" w:lineRule="auto"/>
              <w:ind w:left="0" w:firstLine="0"/>
              <w:jc w:val="both"/>
              <w:rPr>
                <w:rFonts w:eastAsiaTheme="minorEastAsia"/>
                <w:i/>
                <w:color w:val="FF0000"/>
              </w:rPr>
            </w:pPr>
            <w:r w:rsidRPr="005A5C7C">
              <w:rPr>
                <w:rFonts w:eastAsiaTheme="minorEastAsia"/>
                <w:i/>
                <w:color w:val="FF0000"/>
              </w:rPr>
              <w:t>humanitarian relief.</w:t>
            </w:r>
          </w:p>
        </w:tc>
      </w:tr>
      <w:tr w:rsidR="0018234E" w:rsidRPr="00743350" w14:paraId="56ABAC18" w14:textId="77777777" w:rsidTr="00940614">
        <w:tc>
          <w:tcPr>
            <w:tcW w:w="7313" w:type="dxa"/>
          </w:tcPr>
          <w:p w14:paraId="70506125" w14:textId="77777777" w:rsidR="0018234E" w:rsidRPr="005A5C7C" w:rsidRDefault="0018234E" w:rsidP="00940614">
            <w:pPr>
              <w:spacing w:line="360" w:lineRule="auto"/>
              <w:ind w:left="0" w:firstLine="0"/>
              <w:jc w:val="both"/>
              <w:rPr>
                <w:rFonts w:eastAsiaTheme="minorEastAsia"/>
                <w:i/>
                <w:color w:val="FF0000"/>
              </w:rPr>
            </w:pPr>
          </w:p>
        </w:tc>
      </w:tr>
    </w:tbl>
    <w:p w14:paraId="3BFFFCD2" w14:textId="3F0C87C7" w:rsidR="005C12F6" w:rsidRPr="00E60293" w:rsidRDefault="005C12F6" w:rsidP="005C12F6">
      <w:pPr>
        <w:ind w:left="0" w:firstLine="0"/>
        <w:rPr>
          <w:b/>
        </w:rPr>
      </w:pPr>
    </w:p>
    <w:p w14:paraId="6692DC41" w14:textId="7DE4416E" w:rsidR="005C12F6" w:rsidRPr="00187509" w:rsidRDefault="005C12F6" w:rsidP="005C12F6">
      <w:pPr>
        <w:pStyle w:val="a6"/>
        <w:numPr>
          <w:ilvl w:val="0"/>
          <w:numId w:val="125"/>
        </w:numPr>
        <w:jc w:val="both"/>
      </w:pPr>
      <w:r w:rsidRPr="00E60293">
        <w:rPr>
          <w:rFonts w:eastAsiaTheme="minorEastAsia" w:hint="eastAsia"/>
          <w:szCs w:val="28"/>
        </w:rPr>
        <w:t>【</w:t>
      </w:r>
      <w:r w:rsidR="006D078B">
        <w:rPr>
          <w:rFonts w:hint="eastAsia"/>
          <w:b/>
          <w:lang w:eastAsia="zh-HK"/>
        </w:rPr>
        <w:t>Challenge</w:t>
      </w:r>
      <w:r w:rsidR="00337441">
        <w:rPr>
          <w:b/>
          <w:lang w:eastAsia="zh-HK"/>
        </w:rPr>
        <w:t xml:space="preserve"> question</w:t>
      </w:r>
      <w:r w:rsidRPr="00E60293">
        <w:rPr>
          <w:rFonts w:eastAsiaTheme="minorEastAsia" w:hint="eastAsia"/>
          <w:szCs w:val="28"/>
        </w:rPr>
        <w:t>】</w:t>
      </w:r>
      <w:r w:rsidR="009D418A" w:rsidRPr="000C08EA">
        <w:t xml:space="preserve">With reference to </w:t>
      </w:r>
      <w:r w:rsidR="00337441" w:rsidRPr="000C08EA">
        <w:t xml:space="preserve">Source 4, how </w:t>
      </w:r>
      <w:r w:rsidR="005A492A" w:rsidRPr="000C08EA">
        <w:t xml:space="preserve">does </w:t>
      </w:r>
      <w:r w:rsidR="001869D5" w:rsidRPr="000C08EA">
        <w:t xml:space="preserve">the </w:t>
      </w:r>
      <w:r w:rsidR="005A492A" w:rsidRPr="000C08EA">
        <w:t xml:space="preserve">setting up </w:t>
      </w:r>
      <w:r w:rsidR="001869D5" w:rsidRPr="000C08EA">
        <w:t xml:space="preserve">of </w:t>
      </w:r>
      <w:r w:rsidR="005A492A" w:rsidRPr="000C08EA">
        <w:t xml:space="preserve">overseas </w:t>
      </w:r>
      <w:r w:rsidR="001869D5" w:rsidRPr="000C08EA">
        <w:t>support</w:t>
      </w:r>
      <w:r w:rsidR="000C08EA" w:rsidRPr="000C08EA">
        <w:t xml:space="preserve"> </w:t>
      </w:r>
      <w:r w:rsidR="000C08EA" w:rsidRPr="000C08EA">
        <w:rPr>
          <w:rStyle w:val="af2"/>
          <w:sz w:val="24"/>
          <w:szCs w:val="24"/>
        </w:rPr>
        <w:t>b</w:t>
      </w:r>
      <w:r w:rsidR="005A492A" w:rsidRPr="000C08EA">
        <w:t>ases promote</w:t>
      </w:r>
      <w:r w:rsidR="00337441" w:rsidRPr="000C08EA">
        <w:t xml:space="preserve"> national security? Fill in the name</w:t>
      </w:r>
      <w:r w:rsidR="001869D5" w:rsidRPr="000C08EA">
        <w:t>s</w:t>
      </w:r>
      <w:r w:rsidR="00337441" w:rsidRPr="000C08EA">
        <w:t xml:space="preserve"> of the related </w:t>
      </w:r>
      <w:r w:rsidR="001869D5" w:rsidRPr="000C08EA">
        <w:t xml:space="preserve">major fields of </w:t>
      </w:r>
      <w:r w:rsidR="00337441" w:rsidRPr="000C08EA">
        <w:t xml:space="preserve">national security from </w:t>
      </w:r>
      <w:r w:rsidR="005A492A" w:rsidRPr="000C08EA">
        <w:t>the analysis below</w:t>
      </w:r>
      <w:r w:rsidR="00337441" w:rsidRPr="000C08EA">
        <w:t>.</w:t>
      </w:r>
    </w:p>
    <w:tbl>
      <w:tblPr>
        <w:tblStyle w:val="a5"/>
        <w:tblW w:w="0" w:type="auto"/>
        <w:tblInd w:w="355" w:type="dxa"/>
        <w:tblLook w:val="04A0" w:firstRow="1" w:lastRow="0" w:firstColumn="1" w:lastColumn="0" w:noHBand="0" w:noVBand="1"/>
      </w:tblPr>
      <w:tblGrid>
        <w:gridCol w:w="2880"/>
        <w:gridCol w:w="5061"/>
      </w:tblGrid>
      <w:tr w:rsidR="005C12F6" w14:paraId="6354852C" w14:textId="77777777" w:rsidTr="00940614">
        <w:tc>
          <w:tcPr>
            <w:tcW w:w="2880" w:type="dxa"/>
          </w:tcPr>
          <w:p w14:paraId="2B188CE5" w14:textId="095F72B0" w:rsidR="005C12F6" w:rsidRDefault="001869D5" w:rsidP="001869D5">
            <w:pPr>
              <w:pStyle w:val="a6"/>
              <w:ind w:left="0" w:firstLine="0"/>
              <w:jc w:val="center"/>
            </w:pPr>
            <w:r>
              <w:rPr>
                <w:lang w:eastAsia="zh-HK"/>
              </w:rPr>
              <w:t>Major fields</w:t>
            </w:r>
            <w:r w:rsidR="00337441">
              <w:rPr>
                <w:lang w:eastAsia="zh-HK"/>
              </w:rPr>
              <w:t xml:space="preserve"> of national security</w:t>
            </w:r>
          </w:p>
        </w:tc>
        <w:tc>
          <w:tcPr>
            <w:tcW w:w="5061" w:type="dxa"/>
          </w:tcPr>
          <w:p w14:paraId="67E1FA84" w14:textId="4C69B17A" w:rsidR="005C12F6" w:rsidRDefault="00337441" w:rsidP="000C08EA">
            <w:pPr>
              <w:pStyle w:val="a6"/>
              <w:ind w:left="0" w:firstLine="0"/>
              <w:jc w:val="center"/>
            </w:pPr>
            <w:r>
              <w:t xml:space="preserve">Setting up </w:t>
            </w:r>
            <w:r w:rsidRPr="00337441">
              <w:t xml:space="preserve">overseas </w:t>
            </w:r>
            <w:r w:rsidR="001869D5" w:rsidRPr="000C08EA">
              <w:t>support</w:t>
            </w:r>
            <w:r w:rsidR="000C08EA" w:rsidRPr="000C08EA">
              <w:t xml:space="preserve"> </w:t>
            </w:r>
            <w:r w:rsidR="000C08EA" w:rsidRPr="000C08EA">
              <w:rPr>
                <w:rStyle w:val="af2"/>
                <w:sz w:val="24"/>
                <w:szCs w:val="24"/>
              </w:rPr>
              <w:t>b</w:t>
            </w:r>
            <w:r w:rsidRPr="000C08EA">
              <w:t>ase</w:t>
            </w:r>
            <w:r w:rsidR="005A492A" w:rsidRPr="000C08EA">
              <w:t xml:space="preserve">s </w:t>
            </w:r>
            <w:r w:rsidR="001869D5" w:rsidRPr="000C08EA">
              <w:t>to</w:t>
            </w:r>
            <w:r w:rsidR="001869D5">
              <w:t xml:space="preserve"> </w:t>
            </w:r>
            <w:r w:rsidR="005A492A">
              <w:t xml:space="preserve">promote </w:t>
            </w:r>
            <w:r w:rsidRPr="00337441">
              <w:t>national security</w:t>
            </w:r>
          </w:p>
        </w:tc>
      </w:tr>
      <w:tr w:rsidR="005C12F6" w14:paraId="1B80B20A" w14:textId="77777777" w:rsidTr="00940614">
        <w:tc>
          <w:tcPr>
            <w:tcW w:w="2880" w:type="dxa"/>
          </w:tcPr>
          <w:p w14:paraId="3C85E66A" w14:textId="54DABA17" w:rsidR="005C12F6" w:rsidRPr="00187509" w:rsidRDefault="00337441" w:rsidP="00940614">
            <w:pPr>
              <w:pStyle w:val="a6"/>
              <w:spacing w:line="360" w:lineRule="auto"/>
              <w:ind w:left="0" w:firstLine="0"/>
              <w:jc w:val="center"/>
              <w:rPr>
                <w:i/>
                <w:color w:val="FF0000"/>
              </w:rPr>
            </w:pPr>
            <w:r>
              <w:rPr>
                <w:i/>
                <w:color w:val="FF0000"/>
              </w:rPr>
              <w:t>“Military Security”</w:t>
            </w:r>
          </w:p>
          <w:p w14:paraId="77E54CE4" w14:textId="77777777" w:rsidR="005C12F6" w:rsidRDefault="005C12F6" w:rsidP="00940614">
            <w:pPr>
              <w:pStyle w:val="a6"/>
              <w:spacing w:line="360" w:lineRule="auto"/>
              <w:ind w:left="0" w:firstLine="0"/>
              <w:jc w:val="center"/>
            </w:pPr>
          </w:p>
        </w:tc>
        <w:tc>
          <w:tcPr>
            <w:tcW w:w="5061" w:type="dxa"/>
          </w:tcPr>
          <w:p w14:paraId="32C3C59C" w14:textId="08615163" w:rsidR="00337441" w:rsidRDefault="00337441" w:rsidP="000C08EA">
            <w:pPr>
              <w:pStyle w:val="a6"/>
              <w:spacing w:line="360" w:lineRule="auto"/>
              <w:ind w:left="0" w:firstLine="0"/>
              <w:jc w:val="both"/>
            </w:pPr>
            <w:r>
              <w:t xml:space="preserve">The overseas </w:t>
            </w:r>
            <w:r w:rsidR="001869D5" w:rsidRPr="000C08EA">
              <w:t>support</w:t>
            </w:r>
            <w:r w:rsidR="000C08EA" w:rsidRPr="000C08EA">
              <w:t xml:space="preserve"> </w:t>
            </w:r>
            <w:r w:rsidR="000C08EA" w:rsidRPr="000C08EA">
              <w:rPr>
                <w:rStyle w:val="af2"/>
                <w:sz w:val="24"/>
                <w:szCs w:val="24"/>
              </w:rPr>
              <w:t>b</w:t>
            </w:r>
            <w:r w:rsidRPr="000C08EA">
              <w:t>ase</w:t>
            </w:r>
            <w:r>
              <w:t xml:space="preserve"> can facilitate the berthing of Chinese vessels</w:t>
            </w:r>
            <w:r w:rsidR="005A492A">
              <w:t>,</w:t>
            </w:r>
            <w:r>
              <w:t xml:space="preserve"> which </w:t>
            </w:r>
            <w:r w:rsidR="009D418A">
              <w:t xml:space="preserve">will better facilitate </w:t>
            </w:r>
            <w:r>
              <w:t xml:space="preserve">our country </w:t>
            </w:r>
            <w:r w:rsidR="009D418A">
              <w:t>in</w:t>
            </w:r>
            <w:r w:rsidR="005A492A">
              <w:t xml:space="preserve"> </w:t>
            </w:r>
            <w:r w:rsidRPr="00337441">
              <w:t xml:space="preserve">fulfilling international </w:t>
            </w:r>
            <w:r w:rsidRPr="00337441">
              <w:lastRenderedPageBreak/>
              <w:t xml:space="preserve">obligations </w:t>
            </w:r>
            <w:r>
              <w:t xml:space="preserve">on </w:t>
            </w:r>
            <w:r w:rsidRPr="00337441">
              <w:t>escorting in the Gulf of Aden and Somali waters and carrying out humanitarian relief.</w:t>
            </w:r>
          </w:p>
        </w:tc>
      </w:tr>
      <w:tr w:rsidR="005C12F6" w14:paraId="129E2031" w14:textId="77777777" w:rsidTr="00940614">
        <w:tc>
          <w:tcPr>
            <w:tcW w:w="2880" w:type="dxa"/>
          </w:tcPr>
          <w:p w14:paraId="3E36CAFC" w14:textId="0E0987E0" w:rsidR="005A492A" w:rsidRPr="00187509" w:rsidRDefault="005A492A">
            <w:pPr>
              <w:pStyle w:val="a6"/>
              <w:spacing w:line="360" w:lineRule="auto"/>
              <w:ind w:left="0" w:firstLine="0"/>
              <w:jc w:val="center"/>
              <w:rPr>
                <w:i/>
                <w:color w:val="FF0000"/>
              </w:rPr>
            </w:pPr>
            <w:r>
              <w:rPr>
                <w:i/>
                <w:color w:val="FF0000"/>
              </w:rPr>
              <w:lastRenderedPageBreak/>
              <w:t>“Overseas Interests Security”</w:t>
            </w:r>
          </w:p>
          <w:p w14:paraId="746C6AE7" w14:textId="77777777" w:rsidR="005C12F6" w:rsidRPr="00F87EF2" w:rsidRDefault="005C12F6" w:rsidP="00940614">
            <w:pPr>
              <w:pStyle w:val="a6"/>
              <w:spacing w:line="360" w:lineRule="auto"/>
              <w:ind w:left="0" w:firstLine="0"/>
              <w:jc w:val="center"/>
            </w:pPr>
          </w:p>
        </w:tc>
        <w:tc>
          <w:tcPr>
            <w:tcW w:w="5061" w:type="dxa"/>
          </w:tcPr>
          <w:p w14:paraId="7E4E0837" w14:textId="4D093E39" w:rsidR="005C12F6" w:rsidRPr="00F87EF2" w:rsidRDefault="00FF1456" w:rsidP="009D418A">
            <w:pPr>
              <w:pStyle w:val="a6"/>
              <w:spacing w:line="360" w:lineRule="auto"/>
              <w:ind w:left="0" w:firstLine="0"/>
              <w:jc w:val="both"/>
            </w:pPr>
            <w:r>
              <w:t>Once our country</w:t>
            </w:r>
            <w:r w:rsidR="000B23DC">
              <w:t>’</w:t>
            </w:r>
            <w:r w:rsidR="005A492A" w:rsidRPr="005A492A">
              <w:t>s energy-transporting ships ar</w:t>
            </w:r>
            <w:r>
              <w:t>e hijacked during the</w:t>
            </w:r>
            <w:r w:rsidR="005A492A" w:rsidRPr="005A492A">
              <w:t xml:space="preserve"> long tran</w:t>
            </w:r>
            <w:r>
              <w:t>sportation journey, our country</w:t>
            </w:r>
            <w:r w:rsidR="000B23DC">
              <w:t>’</w:t>
            </w:r>
            <w:r>
              <w:t>s warships can immediately rescue the hijacked</w:t>
            </w:r>
            <w:r w:rsidR="005A492A" w:rsidRPr="005A492A">
              <w:t xml:space="preserve"> sh</w:t>
            </w:r>
            <w:r>
              <w:t>ips and ensure that our country</w:t>
            </w:r>
            <w:r w:rsidR="000B23DC">
              <w:t>’</w:t>
            </w:r>
            <w:r w:rsidR="005A492A" w:rsidRPr="005A492A">
              <w:t>s energy supply will not be interrupted.</w:t>
            </w:r>
          </w:p>
        </w:tc>
      </w:tr>
    </w:tbl>
    <w:p w14:paraId="64FFD1AE" w14:textId="1A28D48E" w:rsidR="00AD3EAB" w:rsidRPr="00CB15F4" w:rsidRDefault="00AD3EAB" w:rsidP="00743350">
      <w:pPr>
        <w:spacing w:line="360" w:lineRule="auto"/>
        <w:ind w:left="0" w:firstLine="0"/>
        <w:jc w:val="both"/>
        <w:rPr>
          <w:rFonts w:eastAsiaTheme="minorEastAsia"/>
          <w:color w:val="FF0000"/>
        </w:rPr>
      </w:pPr>
    </w:p>
    <w:p w14:paraId="2B6F140B" w14:textId="61439BD7" w:rsidR="004F7171" w:rsidRDefault="004F7171" w:rsidP="00743350">
      <w:pPr>
        <w:spacing w:line="360" w:lineRule="auto"/>
        <w:ind w:left="0" w:firstLine="0"/>
        <w:jc w:val="both"/>
        <w:rPr>
          <w:rFonts w:eastAsiaTheme="minorEastAsia"/>
          <w:color w:val="FF0000"/>
        </w:rPr>
      </w:pPr>
      <w:r>
        <w:rPr>
          <w:rFonts w:eastAsiaTheme="minorEastAsia"/>
          <w:color w:val="FF0000"/>
        </w:rPr>
        <w:br w:type="page"/>
      </w:r>
    </w:p>
    <w:p w14:paraId="29D96906" w14:textId="68D2476C" w:rsidR="005C12F6" w:rsidRPr="00187509" w:rsidRDefault="00106F79" w:rsidP="005C12F6">
      <w:pPr>
        <w:ind w:left="0" w:firstLine="0"/>
        <w:rPr>
          <w:rFonts w:asciiTheme="minorEastAsia" w:eastAsiaTheme="minorEastAsia" w:hAnsiTheme="minorEastAsia"/>
          <w:b/>
          <w:sz w:val="28"/>
        </w:rPr>
      </w:pPr>
      <w:r w:rsidRPr="00AA27CD">
        <w:rPr>
          <w:rFonts w:eastAsiaTheme="minorEastAsia"/>
          <w:b/>
          <w:sz w:val="28"/>
        </w:rPr>
        <w:lastRenderedPageBreak/>
        <w:t>Extended</w:t>
      </w:r>
      <w:r w:rsidR="009E1459" w:rsidRPr="00AA27CD">
        <w:rPr>
          <w:rFonts w:eastAsiaTheme="minorEastAsia"/>
          <w:b/>
          <w:sz w:val="28"/>
        </w:rPr>
        <w:t xml:space="preserve"> learning</w:t>
      </w:r>
    </w:p>
    <w:p w14:paraId="149EE76B" w14:textId="77777777" w:rsidR="005C12F6" w:rsidRDefault="005C12F6" w:rsidP="005C12F6">
      <w:pPr>
        <w:snapToGrid w:val="0"/>
        <w:rPr>
          <w:b/>
          <w:sz w:val="28"/>
          <w:lang w:eastAsia="zh-HK"/>
        </w:rPr>
      </w:pPr>
    </w:p>
    <w:p w14:paraId="6A1D3614" w14:textId="5F8A8CDA" w:rsidR="00650E8E" w:rsidRDefault="00650E8E" w:rsidP="005C12F6">
      <w:pPr>
        <w:snapToGrid w:val="0"/>
        <w:rPr>
          <w:b/>
          <w:i/>
          <w:sz w:val="28"/>
        </w:rPr>
      </w:pPr>
      <w:r>
        <w:rPr>
          <w:rFonts w:hint="eastAsia"/>
          <w:b/>
          <w:sz w:val="28"/>
        </w:rPr>
        <w:t>Un</w:t>
      </w:r>
      <w:r>
        <w:rPr>
          <w:b/>
          <w:sz w:val="28"/>
        </w:rPr>
        <w:t xml:space="preserve">derstand </w:t>
      </w:r>
      <w:r w:rsidRPr="00AA27CD">
        <w:rPr>
          <w:b/>
          <w:i/>
          <w:sz w:val="28"/>
        </w:rPr>
        <w:t>The Law on Foreign Relations of the People</w:t>
      </w:r>
      <w:r w:rsidR="000B23DC">
        <w:rPr>
          <w:b/>
          <w:i/>
          <w:sz w:val="28"/>
        </w:rPr>
        <w:t>’</w:t>
      </w:r>
      <w:r w:rsidRPr="00AA27CD">
        <w:rPr>
          <w:b/>
          <w:i/>
          <w:sz w:val="28"/>
        </w:rPr>
        <w:t xml:space="preserve">s Republic of </w:t>
      </w:r>
    </w:p>
    <w:p w14:paraId="2F20BE5A" w14:textId="7411CE1D" w:rsidR="005C12F6" w:rsidRPr="00E60293" w:rsidRDefault="00650E8E" w:rsidP="005C12F6">
      <w:pPr>
        <w:snapToGrid w:val="0"/>
        <w:rPr>
          <w:b/>
          <w:sz w:val="28"/>
        </w:rPr>
      </w:pPr>
      <w:r w:rsidRPr="00AA27CD">
        <w:rPr>
          <w:b/>
          <w:i/>
          <w:sz w:val="28"/>
        </w:rPr>
        <w:t>China</w:t>
      </w:r>
    </w:p>
    <w:p w14:paraId="16334B4E" w14:textId="77777777" w:rsidR="005C12F6" w:rsidRDefault="005C12F6" w:rsidP="005C12F6">
      <w:pPr>
        <w:ind w:left="0" w:firstLine="0"/>
        <w:rPr>
          <w:rFonts w:asciiTheme="minorEastAsia" w:eastAsiaTheme="minorEastAsia" w:hAnsiTheme="minorEastAsia"/>
        </w:rPr>
      </w:pPr>
    </w:p>
    <w:p w14:paraId="48DCA330" w14:textId="10116D68" w:rsidR="005C12F6" w:rsidRPr="00AA27CD" w:rsidRDefault="008326D3" w:rsidP="00650E8E">
      <w:pPr>
        <w:ind w:left="0" w:firstLine="0"/>
        <w:rPr>
          <w:rFonts w:eastAsiaTheme="minorEastAsia"/>
        </w:rPr>
      </w:pPr>
      <w:r>
        <w:rPr>
          <w:rFonts w:eastAsiaTheme="minorEastAsia" w:hint="eastAsia"/>
        </w:rPr>
        <w:t>W</w:t>
      </w:r>
      <w:r>
        <w:rPr>
          <w:rFonts w:eastAsiaTheme="minorEastAsia"/>
        </w:rPr>
        <w:t>atch</w:t>
      </w:r>
      <w:r w:rsidR="00650E8E" w:rsidRPr="00AA27CD">
        <w:rPr>
          <w:rFonts w:eastAsiaTheme="minorEastAsia"/>
        </w:rPr>
        <w:t xml:space="preserve"> the </w:t>
      </w:r>
      <w:r>
        <w:rPr>
          <w:rFonts w:eastAsiaTheme="minorEastAsia"/>
        </w:rPr>
        <w:t>video relate</w:t>
      </w:r>
      <w:r w:rsidR="002737CF">
        <w:rPr>
          <w:rFonts w:eastAsiaTheme="minorEastAsia"/>
        </w:rPr>
        <w:t>d</w:t>
      </w:r>
      <w:r>
        <w:rPr>
          <w:rFonts w:eastAsiaTheme="minorEastAsia"/>
        </w:rPr>
        <w:t xml:space="preserve"> to </w:t>
      </w:r>
      <w:r w:rsidRPr="00AA27CD">
        <w:rPr>
          <w:rFonts w:eastAsiaTheme="minorEastAsia"/>
          <w:i/>
        </w:rPr>
        <w:t>The Law on Foreign Relations of the People</w:t>
      </w:r>
      <w:r w:rsidR="000B23DC">
        <w:rPr>
          <w:rFonts w:eastAsiaTheme="minorEastAsia"/>
          <w:i/>
        </w:rPr>
        <w:t>’</w:t>
      </w:r>
      <w:r w:rsidRPr="00AA27CD">
        <w:rPr>
          <w:rFonts w:eastAsiaTheme="minorEastAsia"/>
          <w:i/>
        </w:rPr>
        <w:t>s Republic of China</w:t>
      </w:r>
      <w:r w:rsidRPr="008326D3">
        <w:rPr>
          <w:rFonts w:eastAsiaTheme="minorEastAsia"/>
        </w:rPr>
        <w:t xml:space="preserve"> </w:t>
      </w:r>
      <w:r w:rsidR="00650E8E" w:rsidRPr="00AA27CD">
        <w:rPr>
          <w:rFonts w:eastAsiaTheme="minorEastAsia"/>
        </w:rPr>
        <w:t xml:space="preserve">in Source 1 and </w:t>
      </w:r>
      <w:r>
        <w:rPr>
          <w:rFonts w:eastAsiaTheme="minorEastAsia"/>
        </w:rPr>
        <w:t>finish the multiple</w:t>
      </w:r>
      <w:r w:rsidR="002737CF">
        <w:rPr>
          <w:rFonts w:eastAsiaTheme="minorEastAsia"/>
        </w:rPr>
        <w:t>-choice</w:t>
      </w:r>
      <w:r>
        <w:rPr>
          <w:rFonts w:eastAsiaTheme="minorEastAsia"/>
        </w:rPr>
        <w:t xml:space="preserve"> questions below.</w:t>
      </w:r>
    </w:p>
    <w:p w14:paraId="536D3696" w14:textId="77777777" w:rsidR="005C12F6" w:rsidRDefault="005C12F6" w:rsidP="005C12F6">
      <w:pPr>
        <w:ind w:left="0" w:firstLine="0"/>
        <w:rPr>
          <w:rFonts w:asciiTheme="minorEastAsia" w:eastAsiaTheme="minorEastAsia" w:hAnsiTheme="minorEastAsia"/>
        </w:rPr>
      </w:pPr>
    </w:p>
    <w:p w14:paraId="1FD403A4" w14:textId="1BF59C1E" w:rsidR="005C12F6" w:rsidRPr="002B1E77" w:rsidRDefault="00C65863" w:rsidP="005C12F6">
      <w:pPr>
        <w:ind w:left="0" w:firstLine="0"/>
        <w:rPr>
          <w:rFonts w:eastAsiaTheme="minorEastAsia"/>
          <w:b/>
        </w:rPr>
      </w:pPr>
      <w:r w:rsidRPr="002B1E77">
        <w:rPr>
          <w:rFonts w:eastAsiaTheme="minorEastAsia"/>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2B1E77" w:rsidRPr="00263465" w14:paraId="427ADCFB" w14:textId="77777777" w:rsidTr="0075405F">
        <w:trPr>
          <w:trHeight w:val="490"/>
        </w:trPr>
        <w:tc>
          <w:tcPr>
            <w:tcW w:w="2059" w:type="dxa"/>
            <w:tcBorders>
              <w:bottom w:val="nil"/>
              <w:right w:val="nil"/>
            </w:tcBorders>
          </w:tcPr>
          <w:p w14:paraId="0722CDD7" w14:textId="77777777" w:rsidR="002B1E77" w:rsidRPr="00F84FA8" w:rsidRDefault="002B1E77"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65EB23D0" w14:textId="12000C0E" w:rsidR="002B1E77" w:rsidRPr="00F84FA8" w:rsidRDefault="002B1E77" w:rsidP="0075405F">
            <w:pPr>
              <w:spacing w:after="160" w:line="259" w:lineRule="auto"/>
              <w:ind w:left="0" w:firstLine="0"/>
              <w:rPr>
                <w:color w:val="000000"/>
                <w:lang w:eastAsia="zh-HK"/>
              </w:rPr>
            </w:pPr>
            <w:r w:rsidRPr="00742B5A">
              <w:rPr>
                <w:rFonts w:eastAsia="微軟正黑體" w:hint="eastAsia"/>
                <w:color w:val="000000"/>
                <w:lang w:eastAsia="zh-HK"/>
              </w:rPr>
              <w:t>中國外交：中華人民共和國對外關係法</w:t>
            </w:r>
          </w:p>
        </w:tc>
        <w:tc>
          <w:tcPr>
            <w:tcW w:w="1454" w:type="dxa"/>
            <w:vMerge w:val="restart"/>
          </w:tcPr>
          <w:p w14:paraId="08C9D847" w14:textId="7981D43E" w:rsidR="002B1E77" w:rsidRPr="00F84FA8" w:rsidRDefault="00EF7D54"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45496852" wp14:editId="131763DC">
                  <wp:extent cx="786130" cy="783590"/>
                  <wp:effectExtent l="0" t="0" r="0" b="0"/>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B8D342.t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86130" cy="783590"/>
                          </a:xfrm>
                          <a:prstGeom prst="rect">
                            <a:avLst/>
                          </a:prstGeom>
                        </pic:spPr>
                      </pic:pic>
                    </a:graphicData>
                  </a:graphic>
                </wp:inline>
              </w:drawing>
            </w:r>
          </w:p>
        </w:tc>
      </w:tr>
      <w:tr w:rsidR="002B1E77" w:rsidRPr="00263465" w14:paraId="10163D8F" w14:textId="77777777" w:rsidTr="0075405F">
        <w:tc>
          <w:tcPr>
            <w:tcW w:w="2059" w:type="dxa"/>
            <w:tcBorders>
              <w:top w:val="nil"/>
              <w:bottom w:val="nil"/>
              <w:right w:val="nil"/>
            </w:tcBorders>
          </w:tcPr>
          <w:p w14:paraId="7E7C6411" w14:textId="77777777" w:rsidR="002B1E77" w:rsidRPr="00F84FA8" w:rsidRDefault="002B1E77"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0517ED0B" w14:textId="77777777" w:rsidR="002B1E77" w:rsidRPr="00F84FA8" w:rsidRDefault="002B1E77" w:rsidP="0075405F">
            <w:pPr>
              <w:spacing w:after="160" w:line="259" w:lineRule="auto"/>
              <w:ind w:left="0" w:firstLine="0"/>
              <w:rPr>
                <w:color w:val="000000"/>
              </w:rPr>
            </w:pPr>
            <w:r w:rsidRPr="00E60293">
              <w:rPr>
                <w:rFonts w:eastAsia="微軟正黑體"/>
                <w:color w:val="000000"/>
                <w:lang w:eastAsia="zh-HK"/>
              </w:rPr>
              <w:t>The China Current</w:t>
            </w:r>
          </w:p>
        </w:tc>
        <w:tc>
          <w:tcPr>
            <w:tcW w:w="1454" w:type="dxa"/>
            <w:vMerge/>
          </w:tcPr>
          <w:p w14:paraId="01ED850F" w14:textId="77777777" w:rsidR="002B1E77" w:rsidRPr="00B768B3" w:rsidRDefault="002B1E77" w:rsidP="0075405F">
            <w:pPr>
              <w:spacing w:after="160" w:line="259" w:lineRule="auto"/>
              <w:ind w:left="0" w:firstLine="0"/>
              <w:rPr>
                <w:rFonts w:ascii="新細明體" w:hAnsi="新細明體" w:cs="微軟正黑體"/>
                <w:color w:val="000000"/>
              </w:rPr>
            </w:pPr>
          </w:p>
        </w:tc>
      </w:tr>
      <w:tr w:rsidR="002B1E77" w:rsidRPr="00263465" w14:paraId="5E80DA9D" w14:textId="77777777" w:rsidTr="0075405F">
        <w:tc>
          <w:tcPr>
            <w:tcW w:w="2059" w:type="dxa"/>
            <w:tcBorders>
              <w:top w:val="nil"/>
              <w:bottom w:val="nil"/>
              <w:right w:val="nil"/>
            </w:tcBorders>
          </w:tcPr>
          <w:p w14:paraId="404457C4" w14:textId="77777777" w:rsidR="002B1E77" w:rsidRPr="00F84FA8" w:rsidRDefault="002B1E77"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0F208E4B" w14:textId="5804D307" w:rsidR="002B1E77" w:rsidRPr="00F84FA8" w:rsidRDefault="00612BF3" w:rsidP="0075405F">
            <w:pPr>
              <w:spacing w:after="160" w:line="259" w:lineRule="auto"/>
              <w:ind w:left="0" w:firstLine="0"/>
              <w:rPr>
                <w:color w:val="000000"/>
              </w:rPr>
            </w:pPr>
            <w:r>
              <w:t xml:space="preserve">2 minutes </w:t>
            </w:r>
            <w:r w:rsidR="002B1E77" w:rsidRPr="002B1E77">
              <w:t>44 seconds (Cantonese narration with Chinese subtitles)</w:t>
            </w:r>
          </w:p>
        </w:tc>
        <w:tc>
          <w:tcPr>
            <w:tcW w:w="1454" w:type="dxa"/>
            <w:vMerge/>
          </w:tcPr>
          <w:p w14:paraId="6EFF9841" w14:textId="77777777" w:rsidR="002B1E77" w:rsidRPr="00B768B3" w:rsidRDefault="002B1E77" w:rsidP="0075405F">
            <w:pPr>
              <w:spacing w:after="160" w:line="259" w:lineRule="auto"/>
              <w:ind w:left="0" w:firstLine="0"/>
              <w:rPr>
                <w:rFonts w:ascii="新細明體" w:hAnsi="新細明體" w:cs="微軟正黑體"/>
                <w:color w:val="000000"/>
              </w:rPr>
            </w:pPr>
          </w:p>
        </w:tc>
      </w:tr>
      <w:tr w:rsidR="002B1E77" w:rsidRPr="00263465" w14:paraId="0B522475" w14:textId="77777777" w:rsidTr="0075405F">
        <w:tc>
          <w:tcPr>
            <w:tcW w:w="2059" w:type="dxa"/>
            <w:tcBorders>
              <w:top w:val="nil"/>
              <w:right w:val="nil"/>
            </w:tcBorders>
          </w:tcPr>
          <w:p w14:paraId="104FB38C" w14:textId="77777777" w:rsidR="002B1E77" w:rsidRPr="00F84FA8" w:rsidRDefault="002B1E77"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43AE6530" w14:textId="5AD6A28F" w:rsidR="002B1E77" w:rsidRDefault="002B1E77" w:rsidP="0075405F">
            <w:pPr>
              <w:rPr>
                <w:rFonts w:eastAsia="微軟正黑體"/>
              </w:rPr>
            </w:pPr>
            <w:r w:rsidRPr="002B1E77">
              <w:rPr>
                <w:rFonts w:eastAsia="微軟正黑體"/>
              </w:rPr>
              <w:t>https://chinacurrent.com/education/article/2023/</w:t>
            </w:r>
          </w:p>
          <w:p w14:paraId="28CA9714" w14:textId="3D1E04E4" w:rsidR="002B1E77" w:rsidRPr="00B64DBE" w:rsidRDefault="002B1E77" w:rsidP="0075405F">
            <w:pPr>
              <w:rPr>
                <w:rFonts w:eastAsia="微軟正黑體"/>
              </w:rPr>
            </w:pPr>
            <w:r w:rsidRPr="002B1E77">
              <w:rPr>
                <w:rFonts w:eastAsia="微軟正黑體"/>
              </w:rPr>
              <w:t>07/24735.html</w:t>
            </w:r>
          </w:p>
        </w:tc>
        <w:tc>
          <w:tcPr>
            <w:tcW w:w="1454" w:type="dxa"/>
            <w:vMerge/>
          </w:tcPr>
          <w:p w14:paraId="7F12B261" w14:textId="77777777" w:rsidR="002B1E77" w:rsidRPr="00263465" w:rsidRDefault="002B1E77" w:rsidP="0075405F">
            <w:pPr>
              <w:spacing w:after="160" w:line="259" w:lineRule="auto"/>
              <w:ind w:left="0" w:firstLine="0"/>
              <w:rPr>
                <w:rFonts w:ascii="新細明體" w:hAnsi="新細明體" w:cs="微軟正黑體"/>
                <w:color w:val="000000"/>
              </w:rPr>
            </w:pPr>
          </w:p>
        </w:tc>
      </w:tr>
    </w:tbl>
    <w:p w14:paraId="3872DFB9" w14:textId="6FEE49F7" w:rsidR="002B1E77" w:rsidRDefault="002B1E77" w:rsidP="005C12F6">
      <w:pPr>
        <w:ind w:left="0" w:firstLine="0"/>
        <w:rPr>
          <w:rFonts w:eastAsiaTheme="minorEastAsia"/>
        </w:rPr>
      </w:pPr>
    </w:p>
    <w:p w14:paraId="058328CC" w14:textId="4059F3F2" w:rsidR="005C12F6" w:rsidRPr="00AA27CD" w:rsidRDefault="008326D3" w:rsidP="002737CF">
      <w:pPr>
        <w:numPr>
          <w:ilvl w:val="0"/>
          <w:numId w:val="126"/>
        </w:numPr>
        <w:tabs>
          <w:tab w:val="left" w:pos="426"/>
          <w:tab w:val="left" w:pos="993"/>
        </w:tabs>
        <w:rPr>
          <w:rFonts w:eastAsiaTheme="minorEastAsia"/>
          <w:i/>
        </w:rPr>
      </w:pPr>
      <w:r>
        <w:rPr>
          <w:rFonts w:eastAsiaTheme="minorEastAsia" w:hint="eastAsia"/>
        </w:rPr>
        <w:t>A</w:t>
      </w:r>
      <w:r>
        <w:rPr>
          <w:rFonts w:eastAsiaTheme="minorEastAsia"/>
        </w:rPr>
        <w:t xml:space="preserve">ccording to Source 1, </w:t>
      </w:r>
      <w:r w:rsidR="002737CF" w:rsidRPr="00AA27CD">
        <w:rPr>
          <w:rFonts w:eastAsiaTheme="minorEastAsia"/>
          <w:i/>
        </w:rPr>
        <w:t>The Law on Foreign Relations of the People</w:t>
      </w:r>
      <w:r w:rsidR="000B23DC">
        <w:rPr>
          <w:rFonts w:eastAsiaTheme="minorEastAsia"/>
          <w:i/>
        </w:rPr>
        <w:t>’</w:t>
      </w:r>
      <w:r w:rsidR="002737CF" w:rsidRPr="00AA27CD">
        <w:rPr>
          <w:rFonts w:eastAsiaTheme="minorEastAsia"/>
          <w:i/>
        </w:rPr>
        <w:t>s Republic of China</w:t>
      </w:r>
      <w:r w:rsidR="002737CF">
        <w:rPr>
          <w:rFonts w:eastAsiaTheme="minorEastAsia"/>
          <w:i/>
        </w:rPr>
        <w:t xml:space="preserve"> </w:t>
      </w:r>
      <w:r w:rsidR="00AA27CD">
        <w:rPr>
          <w:rFonts w:eastAsiaTheme="minorEastAsia"/>
          <w:i/>
        </w:rPr>
        <w:t xml:space="preserve">was </w:t>
      </w:r>
      <w:r w:rsidR="002737CF" w:rsidRPr="00AA27CD">
        <w:rPr>
          <w:rFonts w:eastAsiaTheme="minorEastAsia"/>
          <w:lang w:eastAsia="zh-HK"/>
        </w:rPr>
        <w:t>adopted</w:t>
      </w:r>
      <w:r w:rsidR="002737CF">
        <w:rPr>
          <w:rFonts w:eastAsiaTheme="minorEastAsia"/>
          <w:lang w:eastAsia="zh-HK"/>
        </w:rPr>
        <w:t xml:space="preserve"> by ___________________.</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5C12F6" w:rsidRPr="00E22711" w14:paraId="5F1D3347" w14:textId="77777777" w:rsidTr="00AA27CD">
        <w:tc>
          <w:tcPr>
            <w:tcW w:w="720" w:type="dxa"/>
          </w:tcPr>
          <w:p w14:paraId="13C0DA2D" w14:textId="77777777" w:rsidR="005C12F6" w:rsidRPr="00E22711" w:rsidRDefault="005C12F6" w:rsidP="00940614">
            <w:pPr>
              <w:snapToGrid w:val="0"/>
              <w:spacing w:line="276" w:lineRule="auto"/>
              <w:rPr>
                <w:rFonts w:eastAsiaTheme="minorEastAsia"/>
                <w:color w:val="000000"/>
              </w:rPr>
            </w:pPr>
            <w:r w:rsidRPr="00E22711">
              <w:rPr>
                <w:rFonts w:eastAsiaTheme="minorEastAsia"/>
                <w:color w:val="000000"/>
              </w:rPr>
              <w:t>A</w:t>
            </w:r>
          </w:p>
        </w:tc>
        <w:tc>
          <w:tcPr>
            <w:tcW w:w="6660" w:type="dxa"/>
          </w:tcPr>
          <w:p w14:paraId="687EAF6F" w14:textId="0927AD85" w:rsidR="005C12F6" w:rsidRPr="00E22711" w:rsidRDefault="00AA27CD">
            <w:pPr>
              <w:snapToGrid w:val="0"/>
              <w:spacing w:line="276" w:lineRule="auto"/>
              <w:rPr>
                <w:rFonts w:eastAsiaTheme="minorEastAsia"/>
                <w:color w:val="000000"/>
              </w:rPr>
            </w:pPr>
            <w:r>
              <w:rPr>
                <w:rFonts w:eastAsiaTheme="minorEastAsia"/>
                <w:color w:val="000000"/>
              </w:rPr>
              <w:t>t</w:t>
            </w:r>
            <w:r w:rsidR="002737CF">
              <w:rPr>
                <w:rFonts w:eastAsiaTheme="minorEastAsia"/>
                <w:color w:val="000000"/>
              </w:rPr>
              <w:t>he State Council</w:t>
            </w:r>
          </w:p>
        </w:tc>
      </w:tr>
      <w:tr w:rsidR="005C12F6" w:rsidRPr="00E22711" w14:paraId="12E4593B" w14:textId="77777777" w:rsidTr="00AA27CD">
        <w:tc>
          <w:tcPr>
            <w:tcW w:w="720" w:type="dxa"/>
          </w:tcPr>
          <w:p w14:paraId="7E451197" w14:textId="77777777" w:rsidR="005C12F6" w:rsidRPr="00E22711" w:rsidRDefault="005C12F6" w:rsidP="00940614">
            <w:pPr>
              <w:snapToGrid w:val="0"/>
              <w:spacing w:line="276" w:lineRule="auto"/>
              <w:rPr>
                <w:rFonts w:eastAsiaTheme="minorEastAsia"/>
                <w:color w:val="000000"/>
              </w:rPr>
            </w:pPr>
            <w:r w:rsidRPr="00E22711">
              <w:rPr>
                <w:rFonts w:eastAsiaTheme="minorEastAsia"/>
                <w:color w:val="000000"/>
              </w:rPr>
              <w:t>B</w:t>
            </w:r>
          </w:p>
        </w:tc>
        <w:tc>
          <w:tcPr>
            <w:tcW w:w="6660" w:type="dxa"/>
          </w:tcPr>
          <w:p w14:paraId="3AC0D627" w14:textId="52386B35" w:rsidR="005C12F6" w:rsidRPr="00E22711" w:rsidRDefault="00AA27CD" w:rsidP="00940614">
            <w:pPr>
              <w:snapToGrid w:val="0"/>
              <w:spacing w:line="276" w:lineRule="auto"/>
              <w:rPr>
                <w:rFonts w:eastAsiaTheme="minorEastAsia"/>
                <w:color w:val="000000"/>
              </w:rPr>
            </w:pPr>
            <w:r>
              <w:rPr>
                <w:rFonts w:eastAsiaTheme="minorEastAsia"/>
                <w:color w:val="000000"/>
              </w:rPr>
              <w:t>t</w:t>
            </w:r>
            <w:r w:rsidR="00D80A70">
              <w:rPr>
                <w:rFonts w:eastAsiaTheme="minorEastAsia" w:hint="eastAsia"/>
                <w:color w:val="000000"/>
              </w:rPr>
              <w:t>he Supre</w:t>
            </w:r>
            <w:r w:rsidR="00D80A70">
              <w:rPr>
                <w:rFonts w:eastAsiaTheme="minorEastAsia"/>
                <w:color w:val="000000"/>
              </w:rPr>
              <w:t>me People</w:t>
            </w:r>
            <w:r w:rsidR="000B23DC">
              <w:rPr>
                <w:rFonts w:eastAsiaTheme="minorEastAsia"/>
                <w:color w:val="000000"/>
              </w:rPr>
              <w:t>’</w:t>
            </w:r>
            <w:r w:rsidR="00D80A70">
              <w:rPr>
                <w:rFonts w:eastAsiaTheme="minorEastAsia"/>
                <w:color w:val="000000"/>
              </w:rPr>
              <w:t>s Court</w:t>
            </w:r>
          </w:p>
        </w:tc>
      </w:tr>
      <w:tr w:rsidR="005C12F6" w:rsidRPr="00E22711" w14:paraId="2B2BBE00" w14:textId="77777777" w:rsidTr="00AA27CD">
        <w:tc>
          <w:tcPr>
            <w:tcW w:w="720" w:type="dxa"/>
          </w:tcPr>
          <w:p w14:paraId="5D3FF5B6" w14:textId="77777777" w:rsidR="005C12F6" w:rsidRPr="00E22711" w:rsidRDefault="005C12F6" w:rsidP="00940614">
            <w:pPr>
              <w:snapToGrid w:val="0"/>
              <w:spacing w:line="276" w:lineRule="auto"/>
              <w:rPr>
                <w:rFonts w:eastAsiaTheme="minorEastAsia"/>
              </w:rPr>
            </w:pPr>
            <w:r w:rsidRPr="00E22711">
              <w:rPr>
                <w:rFonts w:eastAsiaTheme="minorEastAsia"/>
              </w:rPr>
              <w:t>C</w:t>
            </w:r>
          </w:p>
        </w:tc>
        <w:tc>
          <w:tcPr>
            <w:tcW w:w="6660" w:type="dxa"/>
          </w:tcPr>
          <w:p w14:paraId="79C239AE" w14:textId="5975AA51" w:rsidR="005C12F6" w:rsidRPr="00E22711" w:rsidRDefault="00AA27CD" w:rsidP="00940614">
            <w:pPr>
              <w:snapToGrid w:val="0"/>
              <w:spacing w:line="276" w:lineRule="auto"/>
              <w:ind w:left="0" w:firstLine="0"/>
              <w:rPr>
                <w:rFonts w:eastAsiaTheme="minorEastAsia"/>
              </w:rPr>
            </w:pPr>
            <w:r>
              <w:rPr>
                <w:rFonts w:eastAsiaTheme="minorEastAsia"/>
                <w:color w:val="000000"/>
                <w:lang w:eastAsia="zh-HK"/>
              </w:rPr>
              <w:t>t</w:t>
            </w:r>
            <w:r w:rsidR="00D80A70">
              <w:rPr>
                <w:rFonts w:eastAsiaTheme="minorEastAsia" w:hint="eastAsia"/>
                <w:color w:val="000000"/>
                <w:lang w:eastAsia="zh-HK"/>
              </w:rPr>
              <w:t>he Supreme People</w:t>
            </w:r>
            <w:r w:rsidR="000B23DC">
              <w:rPr>
                <w:rFonts w:eastAsiaTheme="minorEastAsia"/>
                <w:color w:val="000000"/>
                <w:lang w:eastAsia="zh-HK"/>
              </w:rPr>
              <w:t>’</w:t>
            </w:r>
            <w:r w:rsidR="00D80A70">
              <w:rPr>
                <w:rFonts w:eastAsiaTheme="minorEastAsia"/>
                <w:color w:val="000000"/>
                <w:lang w:eastAsia="zh-HK"/>
              </w:rPr>
              <w:t>s Procuratorate</w:t>
            </w:r>
          </w:p>
        </w:tc>
      </w:tr>
      <w:tr w:rsidR="005C12F6" w:rsidRPr="00E22711" w14:paraId="3F89697C" w14:textId="77777777" w:rsidTr="00AA27CD">
        <w:tc>
          <w:tcPr>
            <w:tcW w:w="720" w:type="dxa"/>
          </w:tcPr>
          <w:p w14:paraId="4824CE28" w14:textId="77777777" w:rsidR="005C12F6" w:rsidRPr="00E22711" w:rsidRDefault="005C12F6" w:rsidP="00940614">
            <w:pPr>
              <w:snapToGrid w:val="0"/>
              <w:spacing w:line="276" w:lineRule="auto"/>
              <w:rPr>
                <w:rFonts w:eastAsiaTheme="minorEastAsia"/>
                <w:color w:val="000000"/>
              </w:rPr>
            </w:pPr>
            <w:r w:rsidRPr="00E22711">
              <w:rPr>
                <w:rFonts w:eastAsiaTheme="minorEastAsia"/>
                <w:color w:val="000000"/>
              </w:rPr>
              <w:t>D</w:t>
            </w:r>
          </w:p>
        </w:tc>
        <w:tc>
          <w:tcPr>
            <w:tcW w:w="6660" w:type="dxa"/>
          </w:tcPr>
          <w:p w14:paraId="4705AB4C" w14:textId="1213CC01" w:rsidR="005C12F6" w:rsidRPr="00E22711" w:rsidRDefault="00AA27CD" w:rsidP="00940614">
            <w:pPr>
              <w:snapToGrid w:val="0"/>
              <w:spacing w:line="276" w:lineRule="auto"/>
              <w:rPr>
                <w:rFonts w:eastAsiaTheme="minorEastAsia"/>
                <w:color w:val="000000"/>
                <w:lang w:eastAsia="zh-HK"/>
              </w:rPr>
            </w:pPr>
            <w:r>
              <w:rPr>
                <w:rFonts w:eastAsiaTheme="minorEastAsia"/>
                <w:color w:val="000000"/>
              </w:rPr>
              <w:t>t</w:t>
            </w:r>
            <w:r w:rsidR="002737CF">
              <w:rPr>
                <w:rFonts w:eastAsiaTheme="minorEastAsia" w:hint="eastAsia"/>
                <w:color w:val="000000"/>
              </w:rPr>
              <w:t>he St</w:t>
            </w:r>
            <w:r w:rsidR="002737CF">
              <w:rPr>
                <w:rFonts w:eastAsiaTheme="minorEastAsia"/>
                <w:color w:val="000000"/>
              </w:rPr>
              <w:t>anding Committee of the</w:t>
            </w:r>
            <w:r w:rsidR="00D80A70">
              <w:rPr>
                <w:rFonts w:eastAsiaTheme="minorEastAsia"/>
                <w:color w:val="000000"/>
              </w:rPr>
              <w:t xml:space="preserve"> National People</w:t>
            </w:r>
            <w:r w:rsidR="000B23DC">
              <w:rPr>
                <w:rFonts w:eastAsiaTheme="minorEastAsia"/>
                <w:color w:val="000000"/>
              </w:rPr>
              <w:t>’</w:t>
            </w:r>
            <w:r w:rsidR="00D80A70">
              <w:rPr>
                <w:rFonts w:eastAsiaTheme="minorEastAsia"/>
                <w:color w:val="000000"/>
              </w:rPr>
              <w:t>s Congress</w:t>
            </w:r>
          </w:p>
        </w:tc>
      </w:tr>
      <w:tr w:rsidR="005C12F6" w:rsidRPr="00E22711" w14:paraId="38BD6521" w14:textId="77777777" w:rsidTr="00AA27CD">
        <w:tc>
          <w:tcPr>
            <w:tcW w:w="720" w:type="dxa"/>
          </w:tcPr>
          <w:p w14:paraId="15A0A2F3" w14:textId="77777777" w:rsidR="005C12F6" w:rsidRPr="00E22711" w:rsidRDefault="005C12F6" w:rsidP="00940614">
            <w:pPr>
              <w:snapToGrid w:val="0"/>
              <w:spacing w:line="276" w:lineRule="auto"/>
              <w:rPr>
                <w:rFonts w:eastAsiaTheme="minorEastAsia"/>
                <w:color w:val="000000"/>
              </w:rPr>
            </w:pPr>
          </w:p>
        </w:tc>
        <w:tc>
          <w:tcPr>
            <w:tcW w:w="6660" w:type="dxa"/>
          </w:tcPr>
          <w:p w14:paraId="4E980324" w14:textId="77777777" w:rsidR="005C12F6" w:rsidRPr="00E22711" w:rsidRDefault="005C12F6" w:rsidP="00940614">
            <w:pPr>
              <w:snapToGrid w:val="0"/>
              <w:spacing w:line="276" w:lineRule="auto"/>
              <w:rPr>
                <w:rFonts w:eastAsiaTheme="minorEastAsia"/>
                <w:color w:val="000000"/>
              </w:rPr>
            </w:pPr>
          </w:p>
        </w:tc>
      </w:tr>
      <w:tr w:rsidR="005C12F6" w:rsidRPr="00E22711" w14:paraId="4E167931" w14:textId="77777777" w:rsidTr="00AA27CD">
        <w:tc>
          <w:tcPr>
            <w:tcW w:w="7380" w:type="dxa"/>
            <w:gridSpan w:val="2"/>
          </w:tcPr>
          <w:p w14:paraId="54DD6FCA" w14:textId="5E093EAD" w:rsidR="005C12F6" w:rsidRPr="00E22711" w:rsidRDefault="008B4186" w:rsidP="00940614">
            <w:pPr>
              <w:snapToGrid w:val="0"/>
              <w:spacing w:line="276" w:lineRule="auto"/>
              <w:rPr>
                <w:rFonts w:eastAsiaTheme="minorEastAsia"/>
                <w:color w:val="000000"/>
              </w:rPr>
            </w:pPr>
            <w:r>
              <w:rPr>
                <w:rFonts w:eastAsiaTheme="minorEastAsia" w:hint="eastAsia"/>
                <w:color w:val="FF0000"/>
                <w:lang w:eastAsia="zh-HK"/>
              </w:rPr>
              <w:t>Answer</w:t>
            </w:r>
            <w:r w:rsidR="00D80A70">
              <w:rPr>
                <w:rFonts w:eastAsiaTheme="minorEastAsia"/>
                <w:color w:val="FF0000"/>
                <w:lang w:eastAsia="zh-HK"/>
              </w:rPr>
              <w:t xml:space="preserve">: </w:t>
            </w:r>
            <w:r w:rsidR="005C12F6">
              <w:rPr>
                <w:rFonts w:eastAsiaTheme="minorEastAsia"/>
                <w:color w:val="FF0000"/>
                <w:lang w:eastAsia="zh-HK"/>
              </w:rPr>
              <w:t>D</w:t>
            </w:r>
          </w:p>
        </w:tc>
      </w:tr>
    </w:tbl>
    <w:p w14:paraId="4F341A5A" w14:textId="77777777" w:rsidR="005C12F6" w:rsidRDefault="005C12F6" w:rsidP="005C12F6">
      <w:pPr>
        <w:tabs>
          <w:tab w:val="left" w:pos="426"/>
          <w:tab w:val="left" w:pos="993"/>
        </w:tabs>
        <w:ind w:left="360" w:firstLine="0"/>
        <w:rPr>
          <w:rFonts w:eastAsiaTheme="minorEastAsia"/>
        </w:rPr>
      </w:pPr>
    </w:p>
    <w:p w14:paraId="1CE3C876" w14:textId="25B6D5F2" w:rsidR="005C12F6" w:rsidRPr="007C17E7" w:rsidRDefault="00807A66">
      <w:pPr>
        <w:numPr>
          <w:ilvl w:val="0"/>
          <w:numId w:val="126"/>
        </w:numPr>
        <w:tabs>
          <w:tab w:val="left" w:pos="426"/>
          <w:tab w:val="left" w:pos="993"/>
        </w:tabs>
        <w:rPr>
          <w:rFonts w:eastAsiaTheme="minorEastAsia"/>
        </w:rPr>
      </w:pPr>
      <w:r>
        <w:rPr>
          <w:rFonts w:eastAsiaTheme="minorEastAsia"/>
          <w:lang w:eastAsia="zh-HK"/>
        </w:rPr>
        <w:t>According to Source 1,</w:t>
      </w:r>
      <w:r w:rsidRPr="00807A66">
        <w:rPr>
          <w:rFonts w:eastAsiaTheme="minorEastAsia"/>
          <w:i/>
        </w:rPr>
        <w:t xml:space="preserve"> </w:t>
      </w:r>
      <w:r w:rsidRPr="00807A66">
        <w:rPr>
          <w:rFonts w:eastAsiaTheme="minorEastAsia"/>
          <w:i/>
          <w:lang w:eastAsia="zh-HK"/>
        </w:rPr>
        <w:t>The Law on Foreign Relations of the People</w:t>
      </w:r>
      <w:r w:rsidR="000B23DC">
        <w:rPr>
          <w:rFonts w:eastAsiaTheme="minorEastAsia"/>
          <w:i/>
          <w:lang w:eastAsia="zh-HK"/>
        </w:rPr>
        <w:t>’</w:t>
      </w:r>
      <w:r w:rsidRPr="00807A66">
        <w:rPr>
          <w:rFonts w:eastAsiaTheme="minorEastAsia"/>
          <w:i/>
          <w:lang w:eastAsia="zh-HK"/>
        </w:rPr>
        <w:t>s Republic of China</w:t>
      </w:r>
      <w:r>
        <w:rPr>
          <w:rFonts w:eastAsiaTheme="minorEastAsia"/>
          <w:lang w:eastAsia="zh-HK"/>
        </w:rPr>
        <w:t xml:space="preserve"> is a basic and comprehensive law in China</w:t>
      </w:r>
      <w:r w:rsidR="000B23DC">
        <w:rPr>
          <w:rFonts w:eastAsiaTheme="minorEastAsia"/>
          <w:lang w:eastAsia="zh-HK"/>
        </w:rPr>
        <w:t>’</w:t>
      </w:r>
      <w:r>
        <w:rPr>
          <w:rFonts w:eastAsiaTheme="minorEastAsia"/>
          <w:lang w:eastAsia="zh-HK"/>
        </w:rPr>
        <w:t xml:space="preserve">s </w:t>
      </w:r>
      <w:r w:rsidR="007C17E7">
        <w:rPr>
          <w:rFonts w:eastAsiaTheme="minorEastAsia"/>
          <w:lang w:eastAsia="zh-HK"/>
        </w:rPr>
        <w:t>foreign</w:t>
      </w:r>
      <w:r>
        <w:rPr>
          <w:rFonts w:eastAsiaTheme="minorEastAsia"/>
          <w:lang w:eastAsia="zh-HK"/>
        </w:rPr>
        <w:t>-related fields. Its importan</w:t>
      </w:r>
      <w:r w:rsidR="004F7171">
        <w:rPr>
          <w:rFonts w:eastAsiaTheme="minorEastAsia"/>
          <w:lang w:eastAsia="zh-HK"/>
        </w:rPr>
        <w:t>t</w:t>
      </w:r>
      <w:r>
        <w:rPr>
          <w:rFonts w:eastAsiaTheme="minorEastAsia"/>
          <w:lang w:eastAsia="zh-HK"/>
        </w:rPr>
        <w:t xml:space="preserve"> </w:t>
      </w:r>
      <w:r w:rsidR="007C17E7">
        <w:rPr>
          <w:rFonts w:eastAsiaTheme="minorEastAsia"/>
          <w:lang w:eastAsia="zh-HK"/>
        </w:rPr>
        <w:t>significance</w:t>
      </w:r>
      <w:r>
        <w:rPr>
          <w:rFonts w:eastAsiaTheme="minorEastAsia"/>
          <w:lang w:eastAsia="zh-HK"/>
        </w:rPr>
        <w:t xml:space="preserve"> lies in____________________________________.</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5C12F6" w:rsidRPr="001E3CFE" w14:paraId="0CE9DE14" w14:textId="77777777" w:rsidTr="00AA27CD">
        <w:tc>
          <w:tcPr>
            <w:tcW w:w="720" w:type="dxa"/>
          </w:tcPr>
          <w:p w14:paraId="698E2192" w14:textId="77777777" w:rsidR="005C12F6" w:rsidRPr="001E3CFE" w:rsidRDefault="005C12F6" w:rsidP="00940614">
            <w:pPr>
              <w:rPr>
                <w:rFonts w:eastAsiaTheme="minorEastAsia"/>
                <w:color w:val="000000"/>
              </w:rPr>
            </w:pPr>
            <w:r w:rsidRPr="001E3CFE">
              <w:rPr>
                <w:rFonts w:eastAsiaTheme="minorEastAsia"/>
                <w:color w:val="000000"/>
              </w:rPr>
              <w:t>(i)</w:t>
            </w:r>
          </w:p>
        </w:tc>
        <w:tc>
          <w:tcPr>
            <w:tcW w:w="6660" w:type="dxa"/>
          </w:tcPr>
          <w:p w14:paraId="0CAABB8E" w14:textId="723A650D" w:rsidR="005C12F6" w:rsidRPr="001E3CFE" w:rsidRDefault="00AA27CD" w:rsidP="00AA27CD">
            <w:pPr>
              <w:ind w:left="0" w:firstLine="0"/>
              <w:rPr>
                <w:rFonts w:eastAsiaTheme="minorEastAsia"/>
                <w:color w:val="000000"/>
              </w:rPr>
            </w:pPr>
            <w:r>
              <w:rPr>
                <w:rFonts w:eastAsiaTheme="minorEastAsia"/>
                <w:color w:val="000000"/>
                <w:lang w:eastAsia="zh-HK"/>
              </w:rPr>
              <w:t>b</w:t>
            </w:r>
            <w:r w:rsidR="00807A66">
              <w:rPr>
                <w:rFonts w:eastAsiaTheme="minorEastAsia" w:hint="eastAsia"/>
                <w:color w:val="000000"/>
                <w:lang w:eastAsia="zh-HK"/>
              </w:rPr>
              <w:t>e</w:t>
            </w:r>
            <w:r w:rsidR="00807A66">
              <w:rPr>
                <w:rFonts w:eastAsiaTheme="minorEastAsia"/>
                <w:color w:val="000000"/>
                <w:lang w:eastAsia="zh-HK"/>
              </w:rPr>
              <w:t>tter safeguarding national sovereignty and security</w:t>
            </w:r>
          </w:p>
        </w:tc>
      </w:tr>
      <w:tr w:rsidR="005C12F6" w:rsidRPr="001E3CFE" w14:paraId="71192D78" w14:textId="77777777" w:rsidTr="00AA27CD">
        <w:tc>
          <w:tcPr>
            <w:tcW w:w="720" w:type="dxa"/>
          </w:tcPr>
          <w:p w14:paraId="02F94E2E" w14:textId="77777777" w:rsidR="005C12F6" w:rsidRPr="001E3CFE" w:rsidRDefault="005C12F6" w:rsidP="00940614">
            <w:pPr>
              <w:rPr>
                <w:rFonts w:eastAsiaTheme="minorEastAsia"/>
                <w:color w:val="000000"/>
              </w:rPr>
            </w:pPr>
            <w:r w:rsidRPr="001E3CFE">
              <w:rPr>
                <w:rFonts w:eastAsiaTheme="minorEastAsia"/>
                <w:color w:val="000000"/>
              </w:rPr>
              <w:t>(ii)</w:t>
            </w:r>
          </w:p>
        </w:tc>
        <w:tc>
          <w:tcPr>
            <w:tcW w:w="6660" w:type="dxa"/>
          </w:tcPr>
          <w:p w14:paraId="3138F4EE" w14:textId="5E2EE7B1" w:rsidR="005C12F6" w:rsidRPr="001E3CFE" w:rsidRDefault="00AA27CD" w:rsidP="00AA27CD">
            <w:pPr>
              <w:ind w:left="0" w:firstLine="0"/>
              <w:rPr>
                <w:rFonts w:eastAsiaTheme="minorEastAsia"/>
                <w:color w:val="000000"/>
              </w:rPr>
            </w:pPr>
            <w:r>
              <w:rPr>
                <w:rFonts w:eastAsiaTheme="minorEastAsia"/>
                <w:color w:val="000000"/>
                <w:lang w:eastAsia="zh-HK"/>
              </w:rPr>
              <w:t>improving</w:t>
            </w:r>
            <w:r w:rsidR="00807A66">
              <w:rPr>
                <w:rFonts w:eastAsiaTheme="minorEastAsia"/>
                <w:color w:val="000000"/>
                <w:lang w:eastAsia="zh-HK"/>
              </w:rPr>
              <w:t xml:space="preserve"> the level of legal rule in foreign-related work</w:t>
            </w:r>
          </w:p>
        </w:tc>
      </w:tr>
      <w:tr w:rsidR="005C12F6" w:rsidRPr="001E3CFE" w14:paraId="28A68759" w14:textId="77777777" w:rsidTr="00AA27CD">
        <w:tc>
          <w:tcPr>
            <w:tcW w:w="720" w:type="dxa"/>
          </w:tcPr>
          <w:p w14:paraId="6DF251B9" w14:textId="77777777" w:rsidR="005C12F6" w:rsidRPr="001E3CFE" w:rsidRDefault="005C12F6" w:rsidP="00940614">
            <w:pPr>
              <w:rPr>
                <w:rFonts w:eastAsiaTheme="minorEastAsia"/>
                <w:color w:val="000000"/>
              </w:rPr>
            </w:pPr>
            <w:r w:rsidRPr="001E3CFE">
              <w:rPr>
                <w:rFonts w:eastAsiaTheme="minorEastAsia"/>
              </w:rPr>
              <w:t>(iii)</w:t>
            </w:r>
          </w:p>
        </w:tc>
        <w:tc>
          <w:tcPr>
            <w:tcW w:w="6660" w:type="dxa"/>
          </w:tcPr>
          <w:p w14:paraId="04360D3D" w14:textId="3D0FB4F9" w:rsidR="005C12F6" w:rsidRPr="00C62D1E" w:rsidRDefault="00AA27CD" w:rsidP="00AA27CD">
            <w:pPr>
              <w:ind w:left="0" w:firstLine="0"/>
              <w:rPr>
                <w:rFonts w:eastAsiaTheme="minorEastAsia"/>
                <w:color w:val="000000"/>
              </w:rPr>
            </w:pPr>
            <w:r>
              <w:rPr>
                <w:rFonts w:eastAsiaTheme="minorEastAsia"/>
                <w:color w:val="000000"/>
                <w:lang w:eastAsia="zh-HK"/>
              </w:rPr>
              <w:t>ensuring</w:t>
            </w:r>
            <w:r w:rsidR="00807A66">
              <w:rPr>
                <w:rFonts w:eastAsiaTheme="minorEastAsia"/>
                <w:color w:val="000000"/>
                <w:lang w:eastAsia="zh-HK"/>
              </w:rPr>
              <w:t xml:space="preserve"> a strong count</w:t>
            </w:r>
            <w:r w:rsidR="00C21B6D">
              <w:rPr>
                <w:rFonts w:eastAsiaTheme="minorEastAsia"/>
                <w:color w:val="000000"/>
                <w:lang w:eastAsia="zh-HK"/>
              </w:rPr>
              <w:t>ry construction and national rej</w:t>
            </w:r>
            <w:r w:rsidR="00807A66">
              <w:rPr>
                <w:rFonts w:eastAsiaTheme="minorEastAsia"/>
                <w:color w:val="000000"/>
                <w:lang w:eastAsia="zh-HK"/>
              </w:rPr>
              <w:t>uvenation</w:t>
            </w:r>
          </w:p>
        </w:tc>
      </w:tr>
      <w:tr w:rsidR="005C12F6" w:rsidRPr="001E3CFE" w14:paraId="03CF8DA5" w14:textId="77777777" w:rsidTr="00AA27CD">
        <w:tc>
          <w:tcPr>
            <w:tcW w:w="720" w:type="dxa"/>
          </w:tcPr>
          <w:p w14:paraId="17A31EED" w14:textId="77777777" w:rsidR="005C12F6" w:rsidRPr="001E3CFE" w:rsidRDefault="005C12F6" w:rsidP="00940614">
            <w:pPr>
              <w:rPr>
                <w:rFonts w:eastAsiaTheme="minorEastAsia"/>
              </w:rPr>
            </w:pPr>
            <w:r>
              <w:rPr>
                <w:rFonts w:eastAsiaTheme="minorEastAsia"/>
              </w:rPr>
              <w:t>(iv</w:t>
            </w:r>
            <w:r w:rsidRPr="001E3CFE">
              <w:rPr>
                <w:rFonts w:eastAsiaTheme="minorEastAsia"/>
              </w:rPr>
              <w:t>)</w:t>
            </w:r>
          </w:p>
        </w:tc>
        <w:tc>
          <w:tcPr>
            <w:tcW w:w="6660" w:type="dxa"/>
          </w:tcPr>
          <w:p w14:paraId="67E62969" w14:textId="1E9E9B7C" w:rsidR="005C12F6" w:rsidRPr="00676077" w:rsidRDefault="00CC0C8E" w:rsidP="00AA27CD">
            <w:pPr>
              <w:ind w:left="0" w:firstLine="0"/>
              <w:rPr>
                <w:rFonts w:eastAsiaTheme="minorEastAsia"/>
                <w:color w:val="000000"/>
                <w:lang w:eastAsia="zh-HK"/>
              </w:rPr>
            </w:pPr>
            <w:r>
              <w:rPr>
                <w:rFonts w:eastAsiaTheme="minorEastAsia"/>
                <w:color w:val="000000"/>
                <w:lang w:eastAsia="zh-HK"/>
              </w:rPr>
              <w:t>promoting</w:t>
            </w:r>
            <w:r w:rsidR="00807A66">
              <w:rPr>
                <w:rFonts w:eastAsiaTheme="minorEastAsia" w:hint="eastAsia"/>
                <w:color w:val="000000"/>
                <w:lang w:eastAsia="zh-HK"/>
              </w:rPr>
              <w:t xml:space="preserve"> the b</w:t>
            </w:r>
            <w:r w:rsidR="00807A66">
              <w:rPr>
                <w:rFonts w:eastAsiaTheme="minorEastAsia"/>
                <w:color w:val="000000"/>
                <w:lang w:eastAsia="zh-HK"/>
              </w:rPr>
              <w:t>uilding of a shared</w:t>
            </w:r>
            <w:r w:rsidR="007C17E7">
              <w:rPr>
                <w:rFonts w:eastAsiaTheme="minorEastAsia"/>
                <w:color w:val="000000"/>
                <w:lang w:eastAsia="zh-HK"/>
              </w:rPr>
              <w:t xml:space="preserve"> future for humankind</w:t>
            </w:r>
          </w:p>
        </w:tc>
      </w:tr>
      <w:tr w:rsidR="005C12F6" w:rsidRPr="001E3CFE" w14:paraId="067CE6C0" w14:textId="77777777" w:rsidTr="00AA27CD">
        <w:tc>
          <w:tcPr>
            <w:tcW w:w="720" w:type="dxa"/>
          </w:tcPr>
          <w:p w14:paraId="4C79A704" w14:textId="77777777" w:rsidR="005C12F6" w:rsidRPr="001E3CFE" w:rsidRDefault="005C12F6" w:rsidP="00940614">
            <w:pPr>
              <w:rPr>
                <w:rFonts w:eastAsiaTheme="minorEastAsia"/>
                <w:color w:val="000000"/>
              </w:rPr>
            </w:pPr>
            <w:r w:rsidRPr="001E3CFE">
              <w:rPr>
                <w:rFonts w:eastAsiaTheme="minorEastAsia"/>
                <w:color w:val="000000"/>
              </w:rPr>
              <w:t>A</w:t>
            </w:r>
          </w:p>
          <w:p w14:paraId="72092781" w14:textId="77777777" w:rsidR="005C12F6" w:rsidRPr="001E3CFE" w:rsidRDefault="005C12F6" w:rsidP="00940614">
            <w:pPr>
              <w:rPr>
                <w:rFonts w:eastAsiaTheme="minorEastAsia"/>
                <w:color w:val="000000"/>
              </w:rPr>
            </w:pPr>
            <w:r w:rsidRPr="001E3CFE">
              <w:rPr>
                <w:rFonts w:eastAsiaTheme="minorEastAsia"/>
                <w:color w:val="000000"/>
              </w:rPr>
              <w:t>B</w:t>
            </w:r>
          </w:p>
          <w:p w14:paraId="643D8502" w14:textId="77777777" w:rsidR="005C12F6" w:rsidRPr="001E3CFE" w:rsidRDefault="005C12F6" w:rsidP="00940614">
            <w:pPr>
              <w:rPr>
                <w:rFonts w:eastAsiaTheme="minorEastAsia"/>
                <w:color w:val="000000"/>
              </w:rPr>
            </w:pPr>
            <w:r w:rsidRPr="001E3CFE">
              <w:rPr>
                <w:rFonts w:eastAsiaTheme="minorEastAsia"/>
                <w:color w:val="000000"/>
              </w:rPr>
              <w:t>C</w:t>
            </w:r>
          </w:p>
          <w:p w14:paraId="27249564" w14:textId="77777777" w:rsidR="005C12F6" w:rsidRPr="001E3CFE" w:rsidRDefault="005C12F6" w:rsidP="00940614">
            <w:pPr>
              <w:rPr>
                <w:rFonts w:eastAsiaTheme="minorEastAsia"/>
                <w:color w:val="000000"/>
              </w:rPr>
            </w:pPr>
            <w:r w:rsidRPr="001E3CFE">
              <w:rPr>
                <w:rFonts w:eastAsiaTheme="minorEastAsia"/>
                <w:color w:val="000000"/>
              </w:rPr>
              <w:t>D</w:t>
            </w:r>
          </w:p>
        </w:tc>
        <w:tc>
          <w:tcPr>
            <w:tcW w:w="6660" w:type="dxa"/>
          </w:tcPr>
          <w:p w14:paraId="4183D3E0" w14:textId="305337E7" w:rsidR="005C12F6" w:rsidRPr="001E3CFE" w:rsidRDefault="005C12F6"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rPr>
              <w:t>(ii)</w:t>
            </w:r>
          </w:p>
          <w:p w14:paraId="79641B34" w14:textId="23B07A4C" w:rsidR="005C12F6" w:rsidRPr="001E3CFE" w:rsidRDefault="005C12F6" w:rsidP="00940614">
            <w:pPr>
              <w:rPr>
                <w:rFonts w:eastAsiaTheme="minorEastAsia"/>
                <w:color w:val="000000"/>
                <w:lang w:eastAsia="zh-HK"/>
              </w:rPr>
            </w:pPr>
            <w:r w:rsidRPr="001E3CFE">
              <w:rPr>
                <w:rFonts w:eastAsiaTheme="minorEastAsia"/>
                <w:color w:val="000000"/>
                <w:lang w:eastAsia="zh-HK"/>
              </w:rPr>
              <w:t>(ii)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0748A23" w14:textId="007E19F5" w:rsidR="005C12F6" w:rsidRPr="001E3CFE" w:rsidRDefault="005C12F6"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r w:rsidR="007C0D22">
              <w:rPr>
                <w:rFonts w:eastAsiaTheme="minorEastAsia" w:hint="eastAsia"/>
                <w:color w:val="000000"/>
                <w:lang w:eastAsia="zh-HK"/>
              </w:rPr>
              <w:t xml:space="preserve">, </w:t>
            </w:r>
            <w:r>
              <w:rPr>
                <w:rFonts w:eastAsiaTheme="minorEastAsia"/>
              </w:rPr>
              <w:t>(iv</w:t>
            </w:r>
            <w:r w:rsidRPr="001E3CFE">
              <w:rPr>
                <w:rFonts w:eastAsiaTheme="minorEastAsia"/>
              </w:rPr>
              <w:t>)</w:t>
            </w:r>
          </w:p>
          <w:p w14:paraId="61E41816" w14:textId="34F0A35F" w:rsidR="005C12F6" w:rsidRPr="001E3CFE" w:rsidRDefault="005C12F6"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sidR="007C0D22">
              <w:rPr>
                <w:rFonts w:eastAsiaTheme="minorEastAsia" w:hint="eastAsia"/>
                <w:color w:val="000000"/>
                <w:lang w:eastAsia="zh-HK"/>
              </w:rPr>
              <w:t xml:space="preserve">, </w:t>
            </w:r>
            <w:r>
              <w:rPr>
                <w:rFonts w:eastAsiaTheme="minorEastAsia"/>
              </w:rPr>
              <w:t>(iv</w:t>
            </w:r>
            <w:r w:rsidRPr="001E3CFE">
              <w:rPr>
                <w:rFonts w:eastAsiaTheme="minorEastAsia"/>
              </w:rPr>
              <w:t>)</w:t>
            </w:r>
          </w:p>
        </w:tc>
      </w:tr>
      <w:tr w:rsidR="005C12F6" w:rsidRPr="001E3CFE" w14:paraId="0B4B331B" w14:textId="77777777" w:rsidTr="00AA27CD">
        <w:tc>
          <w:tcPr>
            <w:tcW w:w="7380" w:type="dxa"/>
            <w:gridSpan w:val="2"/>
          </w:tcPr>
          <w:p w14:paraId="00AD16AA" w14:textId="667D2F4D" w:rsidR="005C12F6" w:rsidRPr="001E3CFE" w:rsidRDefault="008B4186" w:rsidP="00940614">
            <w:pPr>
              <w:spacing w:beforeLines="50" w:before="120"/>
              <w:rPr>
                <w:rFonts w:eastAsiaTheme="minorEastAsia"/>
                <w:color w:val="FF0000"/>
              </w:rPr>
            </w:pPr>
            <w:r>
              <w:rPr>
                <w:rFonts w:eastAsiaTheme="minorEastAsia" w:hint="eastAsia"/>
                <w:color w:val="FF0000"/>
                <w:lang w:eastAsia="zh-HK"/>
              </w:rPr>
              <w:t>Answer</w:t>
            </w:r>
            <w:r w:rsidR="00807A66">
              <w:rPr>
                <w:rFonts w:eastAsiaTheme="minorEastAsia"/>
                <w:color w:val="FF0000"/>
                <w:lang w:eastAsia="zh-HK"/>
              </w:rPr>
              <w:t xml:space="preserve">: </w:t>
            </w:r>
            <w:r w:rsidR="005C12F6">
              <w:rPr>
                <w:rFonts w:eastAsiaTheme="minorEastAsia" w:hint="eastAsia"/>
                <w:color w:val="FF0000"/>
                <w:lang w:eastAsia="zh-HK"/>
              </w:rPr>
              <w:t>D</w:t>
            </w:r>
          </w:p>
        </w:tc>
      </w:tr>
    </w:tbl>
    <w:p w14:paraId="5EF440E4" w14:textId="77777777" w:rsidR="005C12F6" w:rsidRPr="00E60293" w:rsidRDefault="005C12F6" w:rsidP="005C12F6">
      <w:pPr>
        <w:pStyle w:val="a6"/>
        <w:ind w:left="482" w:firstLine="0"/>
      </w:pPr>
    </w:p>
    <w:p w14:paraId="0DE95E9E" w14:textId="107480EC" w:rsidR="00743350" w:rsidRDefault="00743350">
      <w:r>
        <w:br w:type="page"/>
      </w:r>
    </w:p>
    <w:p w14:paraId="0B24C314" w14:textId="11E38043" w:rsidR="00DC273A" w:rsidRPr="00B01902" w:rsidRDefault="00DC273A" w:rsidP="00DC273A">
      <w:pPr>
        <w:spacing w:line="276" w:lineRule="auto"/>
        <w:ind w:left="0" w:right="226" w:firstLine="0"/>
        <w:jc w:val="center"/>
        <w:rPr>
          <w:b/>
          <w:lang w:val="en-GB"/>
        </w:rPr>
      </w:pPr>
      <w:r w:rsidRPr="00D67357">
        <w:rPr>
          <w:b/>
          <w:lang w:val="en-GB"/>
        </w:rPr>
        <w:lastRenderedPageBreak/>
        <w:t xml:space="preserve">Module </w:t>
      </w:r>
      <w:r w:rsidR="00963A87" w:rsidRPr="00D67357">
        <w:rPr>
          <w:b/>
          <w:noProof/>
        </w:rPr>
        <w:t>3.3</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r w:rsidRPr="00B01902">
        <w:rPr>
          <w:b/>
          <w:lang w:val="en-GB" w:eastAsia="zh-HK"/>
        </w:rPr>
        <w:t xml:space="preserve"> </w:t>
      </w:r>
    </w:p>
    <w:p w14:paraId="1C5C8E9D" w14:textId="2B78C93C" w:rsidR="00DC273A" w:rsidRPr="002C47B0" w:rsidRDefault="00DC273A" w:rsidP="00DC273A">
      <w:pPr>
        <w:spacing w:line="276" w:lineRule="auto"/>
        <w:ind w:left="0" w:firstLine="0"/>
        <w:jc w:val="center"/>
        <w:rPr>
          <w:b/>
          <w:lang w:val="en-GB"/>
        </w:rPr>
      </w:pPr>
      <w:r w:rsidRPr="002C47B0">
        <w:rPr>
          <w:b/>
          <w:lang w:val="en-GB"/>
        </w:rPr>
        <w:t xml:space="preserve">(Lesson </w:t>
      </w:r>
      <w:r>
        <w:rPr>
          <w:b/>
          <w:lang w:val="en-GB"/>
        </w:rPr>
        <w:t>1</w:t>
      </w:r>
      <w:r w:rsidR="009E369E">
        <w:rPr>
          <w:rFonts w:hint="eastAsia"/>
          <w:b/>
          <w:lang w:val="en-GB"/>
        </w:rPr>
        <w:t>1</w:t>
      </w:r>
      <w:r w:rsidRPr="002C47B0">
        <w:rPr>
          <w:b/>
          <w:lang w:val="en-GB"/>
        </w:rPr>
        <w:t xml:space="preserve">) </w:t>
      </w:r>
    </w:p>
    <w:p w14:paraId="4FEA819A" w14:textId="25D7E74B" w:rsidR="00DC273A" w:rsidRDefault="00DC273A" w:rsidP="00DC273A">
      <w:pPr>
        <w:spacing w:line="276" w:lineRule="auto"/>
        <w:ind w:left="0" w:firstLine="0"/>
        <w:jc w:val="center"/>
        <w:rPr>
          <w:b/>
          <w:sz w:val="28"/>
        </w:rPr>
      </w:pPr>
      <w:r w:rsidRPr="002C47B0">
        <w:rPr>
          <w:b/>
          <w:lang w:val="en-GB"/>
        </w:rPr>
        <w:t>Learning and Teaching Materials</w:t>
      </w:r>
    </w:p>
    <w:p w14:paraId="79CB5874" w14:textId="77777777" w:rsidR="00DC273A" w:rsidRDefault="00DC273A" w:rsidP="001C6F32">
      <w:pPr>
        <w:spacing w:line="276" w:lineRule="auto"/>
        <w:ind w:left="0" w:firstLine="0"/>
        <w:rPr>
          <w:b/>
          <w:sz w:val="28"/>
        </w:rPr>
      </w:pPr>
    </w:p>
    <w:p w14:paraId="5E285532" w14:textId="0029E068" w:rsidR="001C6F32" w:rsidRPr="005B1BF2" w:rsidRDefault="004E1331" w:rsidP="001C6F32">
      <w:pPr>
        <w:spacing w:line="276" w:lineRule="auto"/>
        <w:ind w:left="0" w:firstLine="0"/>
        <w:rPr>
          <w:rFonts w:eastAsia="微軟正黑體"/>
          <w:b/>
          <w:sz w:val="32"/>
          <w:szCs w:val="28"/>
        </w:rPr>
      </w:pPr>
      <w:r w:rsidRPr="004E1331">
        <w:rPr>
          <w:b/>
          <w:sz w:val="28"/>
        </w:rPr>
        <w:t>Opportunities and challenges brought by the Belt and Road Initiative to our country: Cultural exchange</w:t>
      </w:r>
    </w:p>
    <w:p w14:paraId="010E1DD5" w14:textId="76A4E48C" w:rsidR="00E166AB" w:rsidRPr="00DC273A" w:rsidRDefault="00237549" w:rsidP="001C6F32">
      <w:pPr>
        <w:ind w:left="0" w:firstLine="0"/>
        <w:rPr>
          <w:rFonts w:eastAsia="微軟正黑體"/>
          <w:b/>
          <w:sz w:val="28"/>
          <w:lang w:eastAsia="zh-HK"/>
        </w:rPr>
      </w:pPr>
      <w:r w:rsidRPr="00DC273A">
        <w:rPr>
          <w:rFonts w:eastAsia="微軟正黑體"/>
          <w:b/>
          <w:sz w:val="28"/>
          <w:lang w:eastAsia="zh-HK"/>
        </w:rPr>
        <w:t>Activity 1</w:t>
      </w:r>
      <w:r w:rsidR="007A3820">
        <w:rPr>
          <w:rFonts w:eastAsia="微軟正黑體"/>
          <w:b/>
          <w:sz w:val="28"/>
          <w:lang w:eastAsia="zh-HK"/>
        </w:rPr>
        <w:t>0</w:t>
      </w:r>
    </w:p>
    <w:p w14:paraId="46DA6C2B" w14:textId="77777777" w:rsidR="00C65863" w:rsidRDefault="00C65863" w:rsidP="00106F79">
      <w:pPr>
        <w:ind w:left="0" w:firstLine="0"/>
        <w:rPr>
          <w:rFonts w:ascii="微軟正黑體" w:eastAsia="微軟正黑體" w:hAnsi="微軟正黑體"/>
          <w:b/>
        </w:rPr>
      </w:pPr>
    </w:p>
    <w:p w14:paraId="0C3806F1" w14:textId="22387AC5" w:rsidR="00106F79" w:rsidRDefault="00C65863" w:rsidP="00106F79">
      <w:pPr>
        <w:ind w:left="0" w:firstLine="0"/>
        <w:rPr>
          <w:rFonts w:eastAsia="微軟正黑體"/>
          <w:b/>
        </w:rPr>
      </w:pPr>
      <w:r w:rsidRPr="00CC0C8E">
        <w:rPr>
          <w:rFonts w:eastAsia="微軟正黑體"/>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612BF3" w:rsidRPr="00263465" w14:paraId="5208296E" w14:textId="77777777" w:rsidTr="0075405F">
        <w:trPr>
          <w:trHeight w:val="490"/>
        </w:trPr>
        <w:tc>
          <w:tcPr>
            <w:tcW w:w="2059" w:type="dxa"/>
            <w:tcBorders>
              <w:bottom w:val="nil"/>
              <w:right w:val="nil"/>
            </w:tcBorders>
          </w:tcPr>
          <w:p w14:paraId="41B224EA" w14:textId="77777777" w:rsidR="00612BF3" w:rsidRPr="00F84FA8" w:rsidRDefault="00612BF3"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6A3EEEF6" w14:textId="58461A80" w:rsidR="00612BF3" w:rsidRPr="00F84FA8" w:rsidRDefault="00612BF3" w:rsidP="0075405F">
            <w:pPr>
              <w:spacing w:after="160" w:line="259" w:lineRule="auto"/>
              <w:ind w:left="0" w:firstLine="0"/>
              <w:rPr>
                <w:color w:val="000000"/>
                <w:lang w:eastAsia="zh-HK"/>
              </w:rPr>
            </w:pPr>
            <w:r w:rsidRPr="00612BF3">
              <w:rPr>
                <w:rFonts w:eastAsia="微軟正黑體" w:hint="eastAsia"/>
                <w:color w:val="000000"/>
                <w:lang w:eastAsia="zh-HK"/>
              </w:rPr>
              <w:t>文化改變命運的故事</w:t>
            </w:r>
          </w:p>
        </w:tc>
        <w:tc>
          <w:tcPr>
            <w:tcW w:w="1454" w:type="dxa"/>
            <w:vMerge w:val="restart"/>
          </w:tcPr>
          <w:p w14:paraId="0B6237ED" w14:textId="0A792A29" w:rsidR="00612BF3" w:rsidRPr="00F84FA8" w:rsidRDefault="00EF7D54"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7A5F34EE" wp14:editId="60BF9245">
                  <wp:extent cx="786130" cy="793750"/>
                  <wp:effectExtent l="0" t="0" r="0" b="6350"/>
                  <wp:docPr id="461"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B89C87.t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612BF3" w:rsidRPr="00263465" w14:paraId="20981AB2" w14:textId="77777777" w:rsidTr="0075405F">
        <w:tc>
          <w:tcPr>
            <w:tcW w:w="2059" w:type="dxa"/>
            <w:tcBorders>
              <w:top w:val="nil"/>
              <w:bottom w:val="nil"/>
              <w:right w:val="nil"/>
            </w:tcBorders>
          </w:tcPr>
          <w:p w14:paraId="1E2A52DB" w14:textId="77777777" w:rsidR="00612BF3" w:rsidRPr="00F84FA8" w:rsidRDefault="00612BF3"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58B952A1" w14:textId="77777777" w:rsidR="00612BF3" w:rsidRPr="00F84FA8" w:rsidRDefault="00612BF3" w:rsidP="0075405F">
            <w:pPr>
              <w:spacing w:after="160" w:line="259" w:lineRule="auto"/>
              <w:ind w:left="0" w:firstLine="0"/>
              <w:rPr>
                <w:color w:val="000000"/>
              </w:rPr>
            </w:pPr>
            <w:r w:rsidRPr="00E60293">
              <w:rPr>
                <w:rFonts w:eastAsia="微軟正黑體"/>
                <w:color w:val="000000"/>
                <w:lang w:eastAsia="zh-HK"/>
              </w:rPr>
              <w:t>The China Current</w:t>
            </w:r>
          </w:p>
        </w:tc>
        <w:tc>
          <w:tcPr>
            <w:tcW w:w="1454" w:type="dxa"/>
            <w:vMerge/>
          </w:tcPr>
          <w:p w14:paraId="58A3D7BC" w14:textId="77777777" w:rsidR="00612BF3" w:rsidRPr="00B768B3" w:rsidRDefault="00612BF3" w:rsidP="0075405F">
            <w:pPr>
              <w:spacing w:after="160" w:line="259" w:lineRule="auto"/>
              <w:ind w:left="0" w:firstLine="0"/>
              <w:rPr>
                <w:rFonts w:ascii="新細明體" w:hAnsi="新細明體" w:cs="微軟正黑體"/>
                <w:color w:val="000000"/>
              </w:rPr>
            </w:pPr>
          </w:p>
        </w:tc>
      </w:tr>
      <w:tr w:rsidR="00612BF3" w:rsidRPr="00263465" w14:paraId="35B4178A" w14:textId="77777777" w:rsidTr="0075405F">
        <w:tc>
          <w:tcPr>
            <w:tcW w:w="2059" w:type="dxa"/>
            <w:tcBorders>
              <w:top w:val="nil"/>
              <w:bottom w:val="nil"/>
              <w:right w:val="nil"/>
            </w:tcBorders>
          </w:tcPr>
          <w:p w14:paraId="0644D883" w14:textId="77777777" w:rsidR="00612BF3" w:rsidRPr="00F84FA8" w:rsidRDefault="00612BF3"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1A32D5C3" w14:textId="0E65D74A" w:rsidR="00612BF3" w:rsidRPr="00F84FA8" w:rsidRDefault="00612BF3" w:rsidP="0075405F">
            <w:pPr>
              <w:spacing w:after="160" w:line="259" w:lineRule="auto"/>
              <w:ind w:left="0" w:firstLine="0"/>
              <w:rPr>
                <w:color w:val="000000"/>
              </w:rPr>
            </w:pPr>
            <w:r>
              <w:t xml:space="preserve">3 minutes </w:t>
            </w:r>
            <w:r w:rsidRPr="00612BF3">
              <w:t>20 seconds (Cantonese narration with Chinese subtitles)</w:t>
            </w:r>
          </w:p>
        </w:tc>
        <w:tc>
          <w:tcPr>
            <w:tcW w:w="1454" w:type="dxa"/>
            <w:vMerge/>
          </w:tcPr>
          <w:p w14:paraId="2B3F47D9" w14:textId="77777777" w:rsidR="00612BF3" w:rsidRPr="00B768B3" w:rsidRDefault="00612BF3" w:rsidP="0075405F">
            <w:pPr>
              <w:spacing w:after="160" w:line="259" w:lineRule="auto"/>
              <w:ind w:left="0" w:firstLine="0"/>
              <w:rPr>
                <w:rFonts w:ascii="新細明體" w:hAnsi="新細明體" w:cs="微軟正黑體"/>
                <w:color w:val="000000"/>
              </w:rPr>
            </w:pPr>
          </w:p>
        </w:tc>
      </w:tr>
      <w:tr w:rsidR="00612BF3" w:rsidRPr="00263465" w14:paraId="71FD99F4" w14:textId="77777777" w:rsidTr="0075405F">
        <w:tc>
          <w:tcPr>
            <w:tcW w:w="2059" w:type="dxa"/>
            <w:tcBorders>
              <w:top w:val="nil"/>
              <w:right w:val="nil"/>
            </w:tcBorders>
          </w:tcPr>
          <w:p w14:paraId="58F7DC74" w14:textId="77777777" w:rsidR="00612BF3" w:rsidRPr="00F84FA8" w:rsidRDefault="00612BF3"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3602AA7E" w14:textId="3F69E3A0" w:rsidR="00D056BE" w:rsidRDefault="00D056BE" w:rsidP="0075405F">
            <w:pPr>
              <w:rPr>
                <w:rFonts w:eastAsia="微軟正黑體"/>
              </w:rPr>
            </w:pPr>
            <w:r w:rsidRPr="00D056BE">
              <w:rPr>
                <w:rFonts w:eastAsia="微軟正黑體"/>
              </w:rPr>
              <w:t>https://chinacurrent.com/story/23461/chinese-</w:t>
            </w:r>
          </w:p>
          <w:p w14:paraId="6DE09AE3" w14:textId="1841F938" w:rsidR="00612BF3" w:rsidRPr="00B64DBE" w:rsidRDefault="00D056BE" w:rsidP="0075405F">
            <w:pPr>
              <w:rPr>
                <w:rFonts w:eastAsia="微軟正黑體"/>
              </w:rPr>
            </w:pPr>
            <w:r w:rsidRPr="00F608B3">
              <w:rPr>
                <w:rFonts w:eastAsia="微軟正黑體"/>
              </w:rPr>
              <w:t>culture-changes-the-destiny-of-africans</w:t>
            </w:r>
          </w:p>
        </w:tc>
        <w:tc>
          <w:tcPr>
            <w:tcW w:w="1454" w:type="dxa"/>
            <w:vMerge/>
          </w:tcPr>
          <w:p w14:paraId="5CA2F0D2" w14:textId="77777777" w:rsidR="00612BF3" w:rsidRPr="00263465" w:rsidRDefault="00612BF3" w:rsidP="0075405F">
            <w:pPr>
              <w:spacing w:after="160" w:line="259" w:lineRule="auto"/>
              <w:ind w:left="0" w:firstLine="0"/>
              <w:rPr>
                <w:rFonts w:ascii="新細明體" w:hAnsi="新細明體" w:cs="微軟正黑體"/>
                <w:color w:val="000000"/>
              </w:rPr>
            </w:pPr>
          </w:p>
        </w:tc>
      </w:tr>
    </w:tbl>
    <w:p w14:paraId="6BCA8D83" w14:textId="67588327" w:rsidR="00612BF3" w:rsidRDefault="00612BF3" w:rsidP="00106F79">
      <w:pPr>
        <w:ind w:left="0" w:firstLine="0"/>
        <w:rPr>
          <w:rFonts w:eastAsia="微軟正黑體"/>
          <w:b/>
        </w:rPr>
      </w:pPr>
    </w:p>
    <w:p w14:paraId="32E03BE9" w14:textId="74165E3C" w:rsidR="00106F79" w:rsidRPr="00CC0C8E" w:rsidRDefault="00106F79" w:rsidP="00CC0C8E">
      <w:pPr>
        <w:pStyle w:val="a6"/>
        <w:numPr>
          <w:ilvl w:val="0"/>
          <w:numId w:val="128"/>
        </w:numPr>
        <w:tabs>
          <w:tab w:val="left" w:pos="426"/>
        </w:tabs>
        <w:ind w:hanging="840"/>
        <w:contextualSpacing w:val="0"/>
        <w:jc w:val="both"/>
        <w:rPr>
          <w:rFonts w:eastAsiaTheme="minorEastAsia"/>
        </w:rPr>
      </w:pPr>
      <w:r w:rsidRPr="009D4DBE">
        <w:rPr>
          <w:rFonts w:eastAsiaTheme="minorEastAsia"/>
        </w:rPr>
        <w:t>(</w:t>
      </w:r>
      <w:r w:rsidRPr="009D4DBE">
        <w:rPr>
          <w:rFonts w:eastAsiaTheme="minorEastAsia"/>
          <w:lang w:eastAsia="zh-HK"/>
        </w:rPr>
        <w:t>a)</w:t>
      </w:r>
      <w:r w:rsidRPr="008B7098">
        <w:rPr>
          <w:rFonts w:asciiTheme="minorEastAsia" w:eastAsiaTheme="minorEastAsia" w:hAnsiTheme="minorEastAsia"/>
          <w:lang w:eastAsia="zh-HK"/>
        </w:rPr>
        <w:t xml:space="preserve"> </w:t>
      </w:r>
      <w:r>
        <w:rPr>
          <w:rFonts w:asciiTheme="minorEastAsia" w:eastAsiaTheme="minorEastAsia" w:hAnsiTheme="minorEastAsia"/>
          <w:lang w:eastAsia="zh-HK"/>
        </w:rPr>
        <w:tab/>
      </w:r>
      <w:r w:rsidR="00BD25B4" w:rsidRPr="00CC0C8E">
        <w:rPr>
          <w:rFonts w:eastAsiaTheme="minorEastAsia"/>
        </w:rPr>
        <w:t xml:space="preserve">According to Source 1, a university teacher from Guizhou, China </w:t>
      </w:r>
      <w:r w:rsidR="00061D24">
        <w:rPr>
          <w:rFonts w:eastAsiaTheme="minorEastAsia" w:hint="eastAsia"/>
          <w:lang w:eastAsia="zh-HK"/>
        </w:rPr>
        <w:t>h</w:t>
      </w:r>
      <w:r w:rsidR="00061D24">
        <w:rPr>
          <w:rFonts w:eastAsiaTheme="minorEastAsia"/>
          <w:lang w:eastAsia="zh-HK"/>
        </w:rPr>
        <w:t xml:space="preserve">as </w:t>
      </w:r>
      <w:r w:rsidR="00BD25B4" w:rsidRPr="00CC0C8E">
        <w:rPr>
          <w:rFonts w:eastAsiaTheme="minorEastAsia"/>
        </w:rPr>
        <w:t>set up a Chinese classroom</w:t>
      </w:r>
      <w:r w:rsidR="00061D24">
        <w:rPr>
          <w:rFonts w:eastAsiaTheme="minorEastAsia"/>
        </w:rPr>
        <w:t xml:space="preserve"> in Tanzania, East Africa</w:t>
      </w:r>
      <w:r w:rsidR="00BD25B4" w:rsidRPr="00CC0C8E">
        <w:rPr>
          <w:rFonts w:eastAsiaTheme="minorEastAsia"/>
        </w:rPr>
        <w:t xml:space="preserve">. What knowledge does she teach to local people </w:t>
      </w:r>
      <w:r w:rsidR="00061D24">
        <w:rPr>
          <w:rFonts w:eastAsiaTheme="minorEastAsia"/>
        </w:rPr>
        <w:t>for free</w:t>
      </w:r>
      <w:r w:rsidR="00BD25B4" w:rsidRPr="00CC0C8E">
        <w:rPr>
          <w:rFonts w:eastAsiaTheme="minorEastAsia"/>
        </w:rPr>
        <w:t>?</w:t>
      </w:r>
    </w:p>
    <w:tbl>
      <w:tblPr>
        <w:tblStyle w:val="a5"/>
        <w:tblW w:w="0" w:type="auto"/>
        <w:tblInd w:w="90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06"/>
      </w:tblGrid>
      <w:tr w:rsidR="00106F79" w:rsidRPr="00394D63" w14:paraId="15208E5E" w14:textId="77777777" w:rsidTr="00CC0C8E">
        <w:tc>
          <w:tcPr>
            <w:tcW w:w="7406" w:type="dxa"/>
          </w:tcPr>
          <w:p w14:paraId="5F67331B" w14:textId="00F8E2A6" w:rsidR="00106F79" w:rsidRPr="00394D63" w:rsidRDefault="00BD25B4" w:rsidP="00061D24">
            <w:pPr>
              <w:spacing w:line="360" w:lineRule="auto"/>
              <w:ind w:left="0" w:firstLine="0"/>
              <w:rPr>
                <w:rFonts w:eastAsiaTheme="minorEastAsia"/>
                <w:i/>
                <w:color w:val="FF0000"/>
                <w:lang w:eastAsia="zh-HK"/>
              </w:rPr>
            </w:pPr>
            <w:r>
              <w:rPr>
                <w:rFonts w:eastAsiaTheme="minorEastAsia" w:hint="eastAsia"/>
                <w:i/>
                <w:color w:val="FF0000"/>
              </w:rPr>
              <w:t>S</w:t>
            </w:r>
            <w:r>
              <w:rPr>
                <w:rFonts w:eastAsiaTheme="minorEastAsia"/>
                <w:i/>
                <w:color w:val="FF0000"/>
              </w:rPr>
              <w:t xml:space="preserve">ome simple Chinese vocabulary, </w:t>
            </w:r>
            <w:r w:rsidR="00061D24">
              <w:rPr>
                <w:rFonts w:eastAsiaTheme="minorEastAsia"/>
                <w:i/>
                <w:color w:val="FF0000"/>
              </w:rPr>
              <w:t>dialogue</w:t>
            </w:r>
            <w:r>
              <w:rPr>
                <w:rFonts w:eastAsiaTheme="minorEastAsia"/>
                <w:i/>
                <w:color w:val="FF0000"/>
              </w:rPr>
              <w:t xml:space="preserve">, and </w:t>
            </w:r>
            <w:r w:rsidR="00061D24">
              <w:rPr>
                <w:rFonts w:eastAsiaTheme="minorEastAsia"/>
                <w:i/>
                <w:color w:val="FF0000"/>
              </w:rPr>
              <w:t xml:space="preserve">Chinese </w:t>
            </w:r>
            <w:r>
              <w:rPr>
                <w:rFonts w:eastAsiaTheme="minorEastAsia"/>
                <w:i/>
                <w:color w:val="FF0000"/>
              </w:rPr>
              <w:t xml:space="preserve">culture </w:t>
            </w:r>
            <w:r w:rsidR="00061D24">
              <w:rPr>
                <w:rFonts w:eastAsiaTheme="minorEastAsia"/>
                <w:i/>
                <w:color w:val="FF0000"/>
              </w:rPr>
              <w:t>such as</w:t>
            </w:r>
          </w:p>
        </w:tc>
      </w:tr>
      <w:tr w:rsidR="00BD25B4" w:rsidRPr="00394D63" w14:paraId="5194596D" w14:textId="77777777" w:rsidTr="00CC0C8E">
        <w:tc>
          <w:tcPr>
            <w:tcW w:w="7406" w:type="dxa"/>
          </w:tcPr>
          <w:p w14:paraId="6921D279" w14:textId="6E32DE02" w:rsidR="00BD25B4" w:rsidRPr="008B7098" w:rsidRDefault="00BD25B4" w:rsidP="00940614">
            <w:pPr>
              <w:spacing w:line="360" w:lineRule="auto"/>
              <w:ind w:left="0" w:firstLine="0"/>
              <w:rPr>
                <w:rFonts w:eastAsiaTheme="minorEastAsia"/>
                <w:i/>
                <w:color w:val="FF0000"/>
                <w:lang w:eastAsia="zh-HK"/>
              </w:rPr>
            </w:pPr>
            <w:r>
              <w:rPr>
                <w:rFonts w:eastAsiaTheme="minorEastAsia"/>
                <w:i/>
                <w:color w:val="FF0000"/>
              </w:rPr>
              <w:t>cooking Chinese dishes.</w:t>
            </w:r>
          </w:p>
        </w:tc>
      </w:tr>
    </w:tbl>
    <w:p w14:paraId="1D0273C8" w14:textId="77777777" w:rsidR="00106F79" w:rsidRPr="00187509" w:rsidRDefault="00106F79" w:rsidP="00106F79">
      <w:pPr>
        <w:ind w:left="0" w:firstLine="0"/>
        <w:rPr>
          <w:rFonts w:asciiTheme="minorEastAsia" w:eastAsiaTheme="minorEastAsia" w:hAnsiTheme="minorEastAsia"/>
        </w:rPr>
      </w:pPr>
    </w:p>
    <w:p w14:paraId="04AC70E8" w14:textId="61555934" w:rsidR="00D056BE" w:rsidRDefault="00802C4F" w:rsidP="00D056BE">
      <w:pPr>
        <w:pStyle w:val="a6"/>
        <w:spacing w:line="276" w:lineRule="auto"/>
        <w:ind w:left="450" w:firstLine="0"/>
        <w:contextualSpacing w:val="0"/>
        <w:jc w:val="both"/>
        <w:rPr>
          <w:rFonts w:eastAsiaTheme="minorEastAsia"/>
        </w:rPr>
      </w:pPr>
      <w:r w:rsidRPr="009D4DBE">
        <w:rPr>
          <w:rFonts w:eastAsiaTheme="minorEastAsia"/>
        </w:rPr>
        <w:t>(</w:t>
      </w:r>
      <w:r w:rsidR="00D67357">
        <w:rPr>
          <w:rFonts w:eastAsiaTheme="minorEastAsia"/>
          <w:lang w:eastAsia="zh-HK"/>
        </w:rPr>
        <w:t>b</w:t>
      </w:r>
      <w:r w:rsidRPr="009D4DBE">
        <w:rPr>
          <w:rFonts w:eastAsiaTheme="minorEastAsia"/>
          <w:lang w:eastAsia="zh-HK"/>
        </w:rPr>
        <w:t>)</w:t>
      </w:r>
      <w:r w:rsidRPr="008B7098">
        <w:rPr>
          <w:rFonts w:asciiTheme="minorEastAsia" w:eastAsiaTheme="minorEastAsia" w:hAnsiTheme="minorEastAsia"/>
          <w:lang w:eastAsia="zh-HK"/>
        </w:rPr>
        <w:t xml:space="preserve"> </w:t>
      </w:r>
      <w:r>
        <w:rPr>
          <w:rFonts w:asciiTheme="minorEastAsia" w:eastAsiaTheme="minorEastAsia" w:hAnsiTheme="minorEastAsia"/>
          <w:lang w:eastAsia="zh-HK"/>
        </w:rPr>
        <w:t xml:space="preserve">  </w:t>
      </w:r>
      <w:r w:rsidR="00061D24">
        <w:rPr>
          <w:rFonts w:eastAsiaTheme="minorEastAsia"/>
        </w:rPr>
        <w:t xml:space="preserve">With reference to </w:t>
      </w:r>
      <w:r w:rsidRPr="00CC0C8E">
        <w:rPr>
          <w:rFonts w:eastAsiaTheme="minorEastAsia"/>
        </w:rPr>
        <w:t xml:space="preserve">the above question, </w:t>
      </w:r>
      <w:r w:rsidR="00061D24">
        <w:rPr>
          <w:rFonts w:eastAsiaTheme="minorEastAsia"/>
        </w:rPr>
        <w:t xml:space="preserve">how can </w:t>
      </w:r>
      <w:r w:rsidRPr="00CC0C8E">
        <w:rPr>
          <w:rFonts w:eastAsiaTheme="minorEastAsia"/>
        </w:rPr>
        <w:t xml:space="preserve">learning the above knowledge </w:t>
      </w:r>
      <w:r>
        <w:rPr>
          <w:rFonts w:eastAsiaTheme="minorEastAsia"/>
        </w:rPr>
        <w:t xml:space="preserve"> </w:t>
      </w:r>
    </w:p>
    <w:p w14:paraId="02208C03" w14:textId="758DC2EC" w:rsidR="00106F79" w:rsidRPr="00D056BE" w:rsidRDefault="00061D24" w:rsidP="00D056BE">
      <w:pPr>
        <w:spacing w:line="276" w:lineRule="auto"/>
        <w:ind w:left="1350"/>
        <w:jc w:val="both"/>
        <w:rPr>
          <w:rFonts w:eastAsiaTheme="minorEastAsia"/>
        </w:rPr>
      </w:pPr>
      <w:r w:rsidRPr="00D056BE">
        <w:rPr>
          <w:rFonts w:eastAsiaTheme="minorEastAsia"/>
        </w:rPr>
        <w:t xml:space="preserve">help </w:t>
      </w:r>
      <w:r w:rsidR="00802C4F" w:rsidRPr="00D056BE">
        <w:rPr>
          <w:rFonts w:eastAsiaTheme="minorEastAsia"/>
        </w:rPr>
        <w:t xml:space="preserve">Tanzania people </w:t>
      </w:r>
      <w:r w:rsidR="00D67357" w:rsidRPr="00D056BE">
        <w:rPr>
          <w:rFonts w:eastAsiaTheme="minorEastAsia"/>
        </w:rPr>
        <w:t xml:space="preserve"> </w:t>
      </w:r>
      <w:r w:rsidRPr="00D056BE">
        <w:rPr>
          <w:rFonts w:eastAsiaTheme="minorEastAsia"/>
        </w:rPr>
        <w:t xml:space="preserve">find </w:t>
      </w:r>
      <w:r w:rsidR="00802C4F" w:rsidRPr="00D056BE">
        <w:rPr>
          <w:rFonts w:eastAsiaTheme="minorEastAsia"/>
        </w:rPr>
        <w:t>employment?</w:t>
      </w:r>
    </w:p>
    <w:tbl>
      <w:tblPr>
        <w:tblStyle w:val="a5"/>
        <w:tblW w:w="0" w:type="auto"/>
        <w:tblInd w:w="90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06"/>
      </w:tblGrid>
      <w:tr w:rsidR="00802C4F" w:rsidRPr="00394D63" w14:paraId="09FE6046" w14:textId="77777777" w:rsidTr="00CC0C8E">
        <w:tc>
          <w:tcPr>
            <w:tcW w:w="7406" w:type="dxa"/>
          </w:tcPr>
          <w:p w14:paraId="35A80617" w14:textId="5A7BD889" w:rsidR="00802C4F" w:rsidRPr="008B7098" w:rsidRDefault="00802C4F" w:rsidP="00061D24">
            <w:pPr>
              <w:spacing w:line="360" w:lineRule="auto"/>
              <w:ind w:left="0" w:firstLine="0"/>
              <w:rPr>
                <w:rFonts w:eastAsiaTheme="minorEastAsia"/>
                <w:i/>
                <w:color w:val="FF0000"/>
                <w:lang w:eastAsia="zh-HK"/>
              </w:rPr>
            </w:pPr>
            <w:r>
              <w:rPr>
                <w:rFonts w:eastAsiaTheme="minorEastAsia" w:hint="eastAsia"/>
                <w:i/>
                <w:color w:val="FF0000"/>
                <w:lang w:eastAsia="zh-HK"/>
              </w:rPr>
              <w:t>A</w:t>
            </w:r>
            <w:r w:rsidRPr="00802C4F">
              <w:rPr>
                <w:rFonts w:eastAsiaTheme="minorEastAsia"/>
                <w:i/>
                <w:color w:val="FF0000"/>
                <w:lang w:eastAsia="zh-HK"/>
              </w:rPr>
              <w:t>fter learning</w:t>
            </w:r>
            <w:r>
              <w:rPr>
                <w:rFonts w:eastAsiaTheme="minorEastAsia"/>
                <w:i/>
                <w:color w:val="FF0000"/>
                <w:lang w:eastAsia="zh-HK"/>
              </w:rPr>
              <w:t xml:space="preserve"> Chinese and Chinese culture, </w:t>
            </w:r>
            <w:r w:rsidRPr="00802C4F">
              <w:rPr>
                <w:rFonts w:eastAsiaTheme="minorEastAsia"/>
                <w:i/>
                <w:color w:val="FF0000"/>
                <w:lang w:eastAsia="zh-HK"/>
              </w:rPr>
              <w:t>Tanzania people</w:t>
            </w:r>
            <w:r>
              <w:rPr>
                <w:rFonts w:eastAsiaTheme="minorEastAsia"/>
                <w:i/>
                <w:color w:val="FF0000"/>
                <w:lang w:eastAsia="zh-HK"/>
              </w:rPr>
              <w:t xml:space="preserve"> </w:t>
            </w:r>
          </w:p>
        </w:tc>
      </w:tr>
      <w:tr w:rsidR="00802C4F" w:rsidRPr="00394D63" w14:paraId="2C6EC243" w14:textId="77777777" w:rsidTr="00CC0C8E">
        <w:tc>
          <w:tcPr>
            <w:tcW w:w="7406" w:type="dxa"/>
          </w:tcPr>
          <w:p w14:paraId="7EC02595" w14:textId="0DC37750" w:rsidR="00802C4F" w:rsidRPr="009D4DBE" w:rsidRDefault="00802C4F" w:rsidP="00D67357">
            <w:pPr>
              <w:spacing w:line="360" w:lineRule="auto"/>
              <w:ind w:left="0" w:firstLine="0"/>
              <w:rPr>
                <w:rFonts w:eastAsiaTheme="minorEastAsia"/>
                <w:i/>
                <w:color w:val="FF0000"/>
                <w:lang w:eastAsia="zh-HK"/>
              </w:rPr>
            </w:pPr>
            <w:r>
              <w:rPr>
                <w:rFonts w:eastAsiaTheme="minorEastAsia"/>
                <w:i/>
                <w:color w:val="FF0000"/>
                <w:lang w:eastAsia="zh-HK"/>
              </w:rPr>
              <w:t>can work as tour guides and drivers</w:t>
            </w:r>
            <w:r w:rsidR="00D67357">
              <w:rPr>
                <w:rFonts w:eastAsiaTheme="minorEastAsia"/>
                <w:i/>
                <w:color w:val="FF0000"/>
                <w:lang w:eastAsia="zh-HK"/>
              </w:rPr>
              <w:t xml:space="preserve">, </w:t>
            </w:r>
            <w:r w:rsidR="00061D24">
              <w:rPr>
                <w:rFonts w:eastAsiaTheme="minorEastAsia"/>
                <w:i/>
                <w:color w:val="FF0000"/>
                <w:lang w:eastAsia="zh-HK"/>
              </w:rPr>
              <w:t>work in</w:t>
            </w:r>
            <w:r>
              <w:rPr>
                <w:rFonts w:eastAsiaTheme="minorEastAsia"/>
                <w:i/>
                <w:color w:val="FF0000"/>
                <w:lang w:eastAsia="zh-HK"/>
              </w:rPr>
              <w:t xml:space="preserve"> Chinese</w:t>
            </w:r>
            <w:r w:rsidR="009A7533">
              <w:rPr>
                <w:rFonts w:eastAsiaTheme="minorEastAsia"/>
                <w:i/>
                <w:color w:val="FF0000"/>
                <w:lang w:eastAsia="zh-HK"/>
              </w:rPr>
              <w:t xml:space="preserve"> </w:t>
            </w:r>
            <w:r>
              <w:rPr>
                <w:rFonts w:eastAsiaTheme="minorEastAsia"/>
                <w:i/>
                <w:color w:val="FF0000"/>
                <w:lang w:eastAsia="zh-HK"/>
              </w:rPr>
              <w:t xml:space="preserve">fund companies </w:t>
            </w:r>
          </w:p>
        </w:tc>
      </w:tr>
      <w:tr w:rsidR="00802C4F" w:rsidRPr="00394D63" w14:paraId="34577E3B" w14:textId="77777777" w:rsidTr="00802C4F">
        <w:tc>
          <w:tcPr>
            <w:tcW w:w="7406" w:type="dxa"/>
          </w:tcPr>
          <w:p w14:paraId="22A879DB" w14:textId="321A62D4" w:rsidR="00802C4F" w:rsidRDefault="00802C4F" w:rsidP="00D67357">
            <w:pPr>
              <w:spacing w:line="360" w:lineRule="auto"/>
              <w:ind w:left="0" w:firstLine="0"/>
              <w:rPr>
                <w:rFonts w:eastAsiaTheme="minorEastAsia"/>
                <w:i/>
                <w:color w:val="FF0000"/>
                <w:lang w:eastAsia="zh-HK"/>
              </w:rPr>
            </w:pPr>
            <w:r>
              <w:rPr>
                <w:rFonts w:eastAsiaTheme="minorEastAsia"/>
                <w:i/>
                <w:color w:val="FF0000"/>
                <w:lang w:eastAsia="zh-HK"/>
              </w:rPr>
              <w:t xml:space="preserve">and organisations </w:t>
            </w:r>
            <w:r w:rsidR="00D67357">
              <w:rPr>
                <w:rFonts w:eastAsiaTheme="minorEastAsia"/>
                <w:i/>
                <w:color w:val="FF0000"/>
                <w:lang w:eastAsia="zh-HK"/>
              </w:rPr>
              <w:t>or work as Chinese chefs</w:t>
            </w:r>
            <w:r>
              <w:rPr>
                <w:rFonts w:eastAsiaTheme="minorEastAsia"/>
                <w:i/>
                <w:color w:val="FF0000"/>
                <w:lang w:eastAsia="zh-HK"/>
              </w:rPr>
              <w:t xml:space="preserve"> to increase earnings.</w:t>
            </w:r>
          </w:p>
        </w:tc>
      </w:tr>
    </w:tbl>
    <w:p w14:paraId="301F4501" w14:textId="77777777" w:rsidR="00106F79" w:rsidRPr="00394D63" w:rsidRDefault="00106F79" w:rsidP="00106F79">
      <w:pPr>
        <w:tabs>
          <w:tab w:val="left" w:pos="426"/>
          <w:tab w:val="left" w:pos="993"/>
        </w:tabs>
        <w:spacing w:line="276" w:lineRule="auto"/>
        <w:ind w:leftChars="177" w:left="987" w:hangingChars="234" w:hanging="562"/>
        <w:jc w:val="both"/>
        <w:rPr>
          <w:rFonts w:eastAsiaTheme="minorEastAsia"/>
          <w:szCs w:val="28"/>
        </w:rPr>
      </w:pPr>
    </w:p>
    <w:p w14:paraId="3AA707D6" w14:textId="394E2723" w:rsidR="00106F79" w:rsidRPr="00CC0C8E" w:rsidRDefault="00802C4F" w:rsidP="00CC0C8E">
      <w:pPr>
        <w:pStyle w:val="a6"/>
        <w:numPr>
          <w:ilvl w:val="0"/>
          <w:numId w:val="128"/>
        </w:numPr>
        <w:ind w:left="482" w:hanging="482"/>
        <w:contextualSpacing w:val="0"/>
        <w:rPr>
          <w:rFonts w:eastAsiaTheme="minorEastAsia"/>
          <w:szCs w:val="28"/>
        </w:rPr>
      </w:pPr>
      <w:r w:rsidRPr="00CC0C8E">
        <w:rPr>
          <w:rFonts w:eastAsiaTheme="minorEastAsia"/>
          <w:szCs w:val="28"/>
        </w:rPr>
        <w:t>According to Source 1,</w:t>
      </w:r>
      <w:r w:rsidRPr="00802C4F">
        <w:t xml:space="preserve"> </w:t>
      </w:r>
      <w:r w:rsidRPr="00CC0C8E">
        <w:rPr>
          <w:rFonts w:eastAsiaTheme="minorEastAsia"/>
          <w:szCs w:val="28"/>
        </w:rPr>
        <w:t>what knowledge do residents of Kenya, East Africa go to China to learn?</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106F79" w:rsidRPr="00394D63" w14:paraId="3C1EBE5F" w14:textId="77777777" w:rsidTr="00940614">
        <w:tc>
          <w:tcPr>
            <w:tcW w:w="7882" w:type="dxa"/>
          </w:tcPr>
          <w:p w14:paraId="34E479BB" w14:textId="25FCA979" w:rsidR="00106F79" w:rsidRPr="00394D63" w:rsidRDefault="00802C4F" w:rsidP="00940614">
            <w:pPr>
              <w:spacing w:line="360" w:lineRule="auto"/>
              <w:ind w:left="0" w:firstLine="0"/>
              <w:rPr>
                <w:rFonts w:eastAsiaTheme="minorEastAsia"/>
                <w:i/>
                <w:color w:val="FF0000"/>
                <w:lang w:eastAsia="zh-HK"/>
              </w:rPr>
            </w:pPr>
            <w:r>
              <w:rPr>
                <w:rFonts w:eastAsiaTheme="minorEastAsia"/>
                <w:i/>
                <w:color w:val="FF0000"/>
              </w:rPr>
              <w:t>A</w:t>
            </w:r>
            <w:r w:rsidRPr="00802C4F">
              <w:rPr>
                <w:rFonts w:eastAsiaTheme="minorEastAsia"/>
                <w:i/>
                <w:color w:val="FF0000"/>
              </w:rPr>
              <w:t>crobatics.</w:t>
            </w:r>
          </w:p>
        </w:tc>
      </w:tr>
    </w:tbl>
    <w:p w14:paraId="027A0846" w14:textId="77777777" w:rsidR="00106F79" w:rsidRPr="009D4DBE" w:rsidRDefault="00106F79" w:rsidP="00106F79">
      <w:pPr>
        <w:pStyle w:val="a6"/>
        <w:tabs>
          <w:tab w:val="left" w:pos="426"/>
          <w:tab w:val="left" w:pos="993"/>
        </w:tabs>
        <w:spacing w:line="276" w:lineRule="auto"/>
        <w:ind w:left="360" w:firstLine="0"/>
        <w:jc w:val="both"/>
        <w:rPr>
          <w:rFonts w:eastAsiaTheme="minorEastAsia"/>
          <w:szCs w:val="28"/>
        </w:rPr>
      </w:pPr>
    </w:p>
    <w:p w14:paraId="1E9C1D07" w14:textId="2873956C" w:rsidR="00106F79" w:rsidRPr="009D4DBE" w:rsidRDefault="00D67357" w:rsidP="00802C4F">
      <w:pPr>
        <w:pStyle w:val="a6"/>
        <w:keepNext/>
        <w:numPr>
          <w:ilvl w:val="0"/>
          <w:numId w:val="128"/>
        </w:numPr>
        <w:ind w:left="450" w:hanging="450"/>
        <w:contextualSpacing w:val="0"/>
        <w:rPr>
          <w:rFonts w:eastAsiaTheme="minorEastAsia"/>
          <w:szCs w:val="28"/>
        </w:rPr>
      </w:pPr>
      <w:r>
        <w:rPr>
          <w:rFonts w:eastAsiaTheme="minorEastAsia"/>
        </w:rPr>
        <w:t xml:space="preserve">With reference </w:t>
      </w:r>
      <w:r w:rsidR="00802C4F">
        <w:rPr>
          <w:rFonts w:eastAsiaTheme="minorEastAsia"/>
        </w:rPr>
        <w:t xml:space="preserve">to Source 1, </w:t>
      </w:r>
      <w:r>
        <w:rPr>
          <w:rFonts w:eastAsiaTheme="minorEastAsia"/>
        </w:rPr>
        <w:t xml:space="preserve">in your views, </w:t>
      </w:r>
      <w:r w:rsidR="00802C4F">
        <w:rPr>
          <w:rFonts w:eastAsiaTheme="minorEastAsia"/>
        </w:rPr>
        <w:t>h</w:t>
      </w:r>
      <w:r w:rsidR="00802C4F" w:rsidRPr="00802C4F">
        <w:rPr>
          <w:rFonts w:eastAsiaTheme="minorEastAsia"/>
        </w:rPr>
        <w:t xml:space="preserve">ow </w:t>
      </w:r>
      <w:r>
        <w:rPr>
          <w:rFonts w:eastAsiaTheme="minorEastAsia"/>
        </w:rPr>
        <w:t xml:space="preserve">can </w:t>
      </w:r>
      <w:r w:rsidR="00802C4F" w:rsidRPr="00802C4F">
        <w:rPr>
          <w:rFonts w:eastAsiaTheme="minorEastAsia"/>
        </w:rPr>
        <w:t>cultural exchanges help promote relat</w:t>
      </w:r>
      <w:r w:rsidR="00802C4F">
        <w:rPr>
          <w:rFonts w:eastAsiaTheme="minorEastAsia"/>
        </w:rPr>
        <w:t xml:space="preserve">ions between Chinese and </w:t>
      </w:r>
      <w:r w:rsidR="00802C4F" w:rsidRPr="00802C4F">
        <w:rPr>
          <w:rFonts w:eastAsiaTheme="minorEastAsia"/>
        </w:rPr>
        <w:t>African people?</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9A7533" w:rsidRPr="00394D63" w14:paraId="6B003A04" w14:textId="77777777" w:rsidTr="00940614">
        <w:tc>
          <w:tcPr>
            <w:tcW w:w="7882" w:type="dxa"/>
          </w:tcPr>
          <w:p w14:paraId="661266D7" w14:textId="113589A2" w:rsidR="009A7533" w:rsidRPr="008B7098" w:rsidRDefault="009A7533" w:rsidP="009A7533">
            <w:pPr>
              <w:spacing w:line="360" w:lineRule="auto"/>
              <w:ind w:left="0" w:firstLine="0"/>
              <w:rPr>
                <w:rFonts w:eastAsiaTheme="minorEastAsia"/>
                <w:i/>
                <w:color w:val="FF0000"/>
              </w:rPr>
            </w:pPr>
            <w:r>
              <w:rPr>
                <w:rFonts w:eastAsiaTheme="minorEastAsia"/>
                <w:i/>
                <w:color w:val="FF0000"/>
              </w:rPr>
              <w:t xml:space="preserve">The African people in the video </w:t>
            </w:r>
            <w:r w:rsidRPr="00802C4F">
              <w:rPr>
                <w:rFonts w:eastAsiaTheme="minorEastAsia"/>
                <w:i/>
                <w:color w:val="FF0000"/>
              </w:rPr>
              <w:t>have gained more life skil</w:t>
            </w:r>
            <w:r>
              <w:rPr>
                <w:rFonts w:eastAsiaTheme="minorEastAsia"/>
                <w:i/>
                <w:color w:val="FF0000"/>
              </w:rPr>
              <w:t xml:space="preserve">ls and increased their </w:t>
            </w:r>
          </w:p>
        </w:tc>
      </w:tr>
      <w:tr w:rsidR="009A7533" w:rsidRPr="00394D63" w14:paraId="67C93DFB" w14:textId="77777777" w:rsidTr="00940614">
        <w:tc>
          <w:tcPr>
            <w:tcW w:w="7882" w:type="dxa"/>
          </w:tcPr>
          <w:p w14:paraId="02BEAB96" w14:textId="3352494C" w:rsidR="009A7533" w:rsidRPr="009D4DBE" w:rsidRDefault="009A7533">
            <w:pPr>
              <w:spacing w:line="360" w:lineRule="auto"/>
              <w:ind w:left="0" w:firstLine="0"/>
              <w:rPr>
                <w:rFonts w:eastAsiaTheme="minorEastAsia"/>
                <w:i/>
                <w:color w:val="FF0000"/>
                <w:lang w:eastAsia="zh-HK"/>
              </w:rPr>
            </w:pPr>
            <w:r>
              <w:rPr>
                <w:rFonts w:eastAsiaTheme="minorEastAsia"/>
                <w:i/>
                <w:color w:val="FF0000"/>
              </w:rPr>
              <w:t>income through learning Chinese culture. Introducing</w:t>
            </w:r>
            <w:r w:rsidRPr="00802C4F">
              <w:rPr>
                <w:rFonts w:eastAsiaTheme="minorEastAsia"/>
                <w:i/>
                <w:color w:val="FF0000"/>
              </w:rPr>
              <w:t xml:space="preserve"> Chinese culture, such as </w:t>
            </w:r>
          </w:p>
        </w:tc>
      </w:tr>
      <w:tr w:rsidR="009A7533" w:rsidRPr="00394D63" w14:paraId="0EBA7077" w14:textId="77777777" w:rsidTr="00940614">
        <w:tc>
          <w:tcPr>
            <w:tcW w:w="7882" w:type="dxa"/>
          </w:tcPr>
          <w:p w14:paraId="2E5BB1A2" w14:textId="33A2844B" w:rsidR="009A7533" w:rsidRPr="00394D63" w:rsidRDefault="009A7533">
            <w:pPr>
              <w:spacing w:line="360" w:lineRule="auto"/>
              <w:ind w:left="0" w:firstLine="0"/>
              <w:rPr>
                <w:rFonts w:eastAsiaTheme="minorEastAsia"/>
                <w:i/>
                <w:color w:val="FF0000"/>
                <w:lang w:eastAsia="zh-HK"/>
              </w:rPr>
            </w:pPr>
            <w:r w:rsidRPr="00802C4F">
              <w:rPr>
                <w:rFonts w:eastAsiaTheme="minorEastAsia"/>
                <w:i/>
                <w:color w:val="FF0000"/>
              </w:rPr>
              <w:t xml:space="preserve">Chinese cuisine and acrobatics, has also greatly enriched the </w:t>
            </w:r>
            <w:r>
              <w:rPr>
                <w:rFonts w:eastAsiaTheme="minorEastAsia"/>
                <w:i/>
                <w:color w:val="FF0000"/>
              </w:rPr>
              <w:t xml:space="preserve">lives of African </w:t>
            </w:r>
          </w:p>
        </w:tc>
      </w:tr>
      <w:tr w:rsidR="009A7533" w:rsidRPr="00394D63" w14:paraId="09C4E4E3" w14:textId="77777777" w:rsidTr="00940614">
        <w:tc>
          <w:tcPr>
            <w:tcW w:w="7882" w:type="dxa"/>
          </w:tcPr>
          <w:p w14:paraId="0C2886B7" w14:textId="0FC8E370" w:rsidR="009A7533" w:rsidRPr="00802C4F" w:rsidRDefault="009A7533">
            <w:pPr>
              <w:spacing w:line="360" w:lineRule="auto"/>
              <w:ind w:left="0" w:firstLine="0"/>
              <w:rPr>
                <w:rFonts w:eastAsiaTheme="minorEastAsia"/>
                <w:i/>
                <w:color w:val="FF0000"/>
              </w:rPr>
            </w:pPr>
            <w:r>
              <w:rPr>
                <w:rFonts w:eastAsiaTheme="minorEastAsia"/>
                <w:i/>
                <w:color w:val="FF0000"/>
              </w:rPr>
              <w:t xml:space="preserve">people. In the </w:t>
            </w:r>
            <w:r w:rsidRPr="00802C4F">
              <w:rPr>
                <w:rFonts w:eastAsiaTheme="minorEastAsia"/>
                <w:i/>
                <w:color w:val="FF0000"/>
              </w:rPr>
              <w:t xml:space="preserve">long run, African people will deepen their understanding of </w:t>
            </w:r>
          </w:p>
        </w:tc>
      </w:tr>
      <w:tr w:rsidR="009A7533" w:rsidRPr="00394D63" w14:paraId="1600A456" w14:textId="77777777" w:rsidTr="00940614">
        <w:tc>
          <w:tcPr>
            <w:tcW w:w="7882" w:type="dxa"/>
          </w:tcPr>
          <w:p w14:paraId="3450ACC4" w14:textId="75380A9A" w:rsidR="009A7533" w:rsidRDefault="009A7533" w:rsidP="00867434">
            <w:pPr>
              <w:spacing w:line="360" w:lineRule="auto"/>
              <w:ind w:left="0" w:firstLine="0"/>
              <w:rPr>
                <w:rFonts w:eastAsiaTheme="minorEastAsia"/>
                <w:i/>
                <w:color w:val="FF0000"/>
              </w:rPr>
            </w:pPr>
            <w:r w:rsidRPr="00802C4F">
              <w:rPr>
                <w:rFonts w:eastAsiaTheme="minorEastAsia"/>
                <w:i/>
                <w:color w:val="FF0000"/>
              </w:rPr>
              <w:lastRenderedPageBreak/>
              <w:t xml:space="preserve">China and even develop a </w:t>
            </w:r>
            <w:r w:rsidR="00D67357">
              <w:rPr>
                <w:rFonts w:eastAsiaTheme="minorEastAsia"/>
                <w:i/>
                <w:color w:val="FF0000"/>
              </w:rPr>
              <w:t>liking f</w:t>
            </w:r>
            <w:r w:rsidR="00867434">
              <w:rPr>
                <w:rFonts w:eastAsiaTheme="minorEastAsia"/>
                <w:i/>
                <w:color w:val="FF0000"/>
              </w:rPr>
              <w:t>or Chinese culture</w:t>
            </w:r>
            <w:r w:rsidRPr="00802C4F">
              <w:rPr>
                <w:rFonts w:eastAsiaTheme="minorEastAsia"/>
                <w:i/>
                <w:color w:val="FF0000"/>
              </w:rPr>
              <w:t>.</w:t>
            </w:r>
          </w:p>
        </w:tc>
      </w:tr>
    </w:tbl>
    <w:p w14:paraId="4BF15FE5" w14:textId="77777777" w:rsidR="00D056BE" w:rsidRDefault="00D056BE" w:rsidP="00D056BE">
      <w:pPr>
        <w:tabs>
          <w:tab w:val="left" w:pos="1843"/>
        </w:tabs>
        <w:ind w:left="0" w:firstLine="1260"/>
        <w:jc w:val="both"/>
        <w:rPr>
          <w:lang w:eastAsia="zh-HK"/>
        </w:rPr>
      </w:pPr>
    </w:p>
    <w:p w14:paraId="693A2591" w14:textId="77777777" w:rsidR="00D056BE" w:rsidRDefault="00D056BE" w:rsidP="00D056BE">
      <w:pPr>
        <w:tabs>
          <w:tab w:val="left" w:pos="1843"/>
        </w:tabs>
        <w:ind w:left="0" w:firstLine="1260"/>
        <w:jc w:val="both"/>
        <w:rPr>
          <w:lang w:eastAsia="zh-HK"/>
        </w:rPr>
      </w:pPr>
    </w:p>
    <w:p w14:paraId="69ECBE8B" w14:textId="77777777" w:rsidR="00D056BE" w:rsidRDefault="00D056BE" w:rsidP="00D056BE">
      <w:pPr>
        <w:tabs>
          <w:tab w:val="left" w:pos="1843"/>
        </w:tabs>
        <w:ind w:left="0" w:firstLine="1260"/>
        <w:jc w:val="both"/>
        <w:rPr>
          <w:lang w:eastAsia="zh-HK"/>
        </w:rPr>
      </w:pPr>
    </w:p>
    <w:p w14:paraId="25419317" w14:textId="77777777" w:rsidR="00D056BE" w:rsidRDefault="00D056BE" w:rsidP="00D056BE">
      <w:pPr>
        <w:tabs>
          <w:tab w:val="left" w:pos="1843"/>
        </w:tabs>
        <w:ind w:left="0" w:firstLine="1260"/>
        <w:jc w:val="both"/>
        <w:rPr>
          <w:lang w:eastAsia="zh-HK"/>
        </w:rPr>
      </w:pPr>
    </w:p>
    <w:p w14:paraId="3FEFC233" w14:textId="77777777" w:rsidR="00D056BE" w:rsidRDefault="00D056BE" w:rsidP="00D056BE">
      <w:pPr>
        <w:tabs>
          <w:tab w:val="left" w:pos="1843"/>
        </w:tabs>
        <w:ind w:left="0" w:firstLine="1260"/>
        <w:jc w:val="both"/>
        <w:rPr>
          <w:lang w:eastAsia="zh-HK"/>
        </w:rPr>
      </w:pPr>
    </w:p>
    <w:p w14:paraId="6B6C6656" w14:textId="77777777" w:rsidR="00D056BE" w:rsidRDefault="00D056BE" w:rsidP="00D056BE">
      <w:pPr>
        <w:tabs>
          <w:tab w:val="left" w:pos="1843"/>
        </w:tabs>
        <w:ind w:left="0" w:firstLine="1260"/>
        <w:jc w:val="both"/>
        <w:rPr>
          <w:lang w:eastAsia="zh-HK"/>
        </w:rPr>
      </w:pPr>
    </w:p>
    <w:p w14:paraId="3747D3C3" w14:textId="77777777" w:rsidR="00D056BE" w:rsidRDefault="00D056BE" w:rsidP="00D056BE">
      <w:pPr>
        <w:tabs>
          <w:tab w:val="left" w:pos="1843"/>
        </w:tabs>
        <w:ind w:left="0" w:firstLine="1260"/>
        <w:jc w:val="both"/>
        <w:rPr>
          <w:lang w:eastAsia="zh-HK"/>
        </w:rPr>
      </w:pPr>
    </w:p>
    <w:p w14:paraId="35C856FB" w14:textId="77777777" w:rsidR="00D056BE" w:rsidRDefault="00D056BE" w:rsidP="00D056BE">
      <w:pPr>
        <w:tabs>
          <w:tab w:val="left" w:pos="1843"/>
        </w:tabs>
        <w:ind w:left="0" w:firstLine="1260"/>
        <w:jc w:val="both"/>
        <w:rPr>
          <w:lang w:eastAsia="zh-HK"/>
        </w:rPr>
      </w:pPr>
    </w:p>
    <w:p w14:paraId="40656D55" w14:textId="77777777" w:rsidR="00D056BE" w:rsidRDefault="00D056BE" w:rsidP="00D056BE">
      <w:pPr>
        <w:tabs>
          <w:tab w:val="left" w:pos="1843"/>
        </w:tabs>
        <w:ind w:left="0" w:firstLine="1260"/>
        <w:jc w:val="both"/>
        <w:rPr>
          <w:lang w:eastAsia="zh-HK"/>
        </w:rPr>
      </w:pPr>
    </w:p>
    <w:p w14:paraId="725329F6" w14:textId="77777777" w:rsidR="00D056BE" w:rsidRDefault="00D056BE" w:rsidP="00D056BE">
      <w:pPr>
        <w:tabs>
          <w:tab w:val="left" w:pos="1843"/>
        </w:tabs>
        <w:ind w:left="0" w:firstLine="1260"/>
        <w:jc w:val="both"/>
        <w:rPr>
          <w:lang w:eastAsia="zh-HK"/>
        </w:rPr>
      </w:pPr>
    </w:p>
    <w:p w14:paraId="0FE09335" w14:textId="77777777" w:rsidR="00D056BE" w:rsidRDefault="00D056BE" w:rsidP="00D056BE">
      <w:pPr>
        <w:tabs>
          <w:tab w:val="left" w:pos="1843"/>
        </w:tabs>
        <w:ind w:left="0" w:firstLine="1260"/>
        <w:jc w:val="both"/>
        <w:rPr>
          <w:lang w:eastAsia="zh-HK"/>
        </w:rPr>
      </w:pPr>
    </w:p>
    <w:p w14:paraId="17F1750A" w14:textId="77777777" w:rsidR="00D056BE" w:rsidRDefault="00D056BE" w:rsidP="00D056BE">
      <w:pPr>
        <w:tabs>
          <w:tab w:val="left" w:pos="1843"/>
        </w:tabs>
        <w:ind w:left="0" w:firstLine="1260"/>
        <w:jc w:val="both"/>
        <w:rPr>
          <w:lang w:eastAsia="zh-HK"/>
        </w:rPr>
      </w:pPr>
    </w:p>
    <w:p w14:paraId="429C9FB5" w14:textId="77777777" w:rsidR="00D056BE" w:rsidRDefault="00D056BE" w:rsidP="00D056BE">
      <w:pPr>
        <w:tabs>
          <w:tab w:val="left" w:pos="1843"/>
        </w:tabs>
        <w:ind w:left="0" w:firstLine="1260"/>
        <w:jc w:val="both"/>
        <w:rPr>
          <w:lang w:eastAsia="zh-HK"/>
        </w:rPr>
      </w:pPr>
    </w:p>
    <w:p w14:paraId="669AF7B3" w14:textId="77777777" w:rsidR="00D056BE" w:rsidRDefault="00D056BE" w:rsidP="00D056BE">
      <w:pPr>
        <w:tabs>
          <w:tab w:val="left" w:pos="1843"/>
        </w:tabs>
        <w:ind w:left="0" w:firstLine="1260"/>
        <w:jc w:val="both"/>
        <w:rPr>
          <w:lang w:eastAsia="zh-HK"/>
        </w:rPr>
      </w:pPr>
    </w:p>
    <w:p w14:paraId="30DF8F53" w14:textId="77777777" w:rsidR="00D056BE" w:rsidRDefault="00D056BE" w:rsidP="00D056BE">
      <w:pPr>
        <w:tabs>
          <w:tab w:val="left" w:pos="1843"/>
        </w:tabs>
        <w:ind w:left="0" w:firstLine="1260"/>
        <w:jc w:val="both"/>
        <w:rPr>
          <w:lang w:eastAsia="zh-HK"/>
        </w:rPr>
      </w:pPr>
    </w:p>
    <w:p w14:paraId="5657DF01" w14:textId="77777777" w:rsidR="00D056BE" w:rsidRDefault="00D056BE" w:rsidP="00D056BE">
      <w:pPr>
        <w:tabs>
          <w:tab w:val="left" w:pos="1843"/>
        </w:tabs>
        <w:ind w:left="0" w:firstLine="1260"/>
        <w:jc w:val="both"/>
        <w:rPr>
          <w:lang w:eastAsia="zh-HK"/>
        </w:rPr>
      </w:pPr>
    </w:p>
    <w:p w14:paraId="6A47A7BD" w14:textId="77777777" w:rsidR="00D056BE" w:rsidRDefault="00D056BE" w:rsidP="00D056BE">
      <w:pPr>
        <w:tabs>
          <w:tab w:val="left" w:pos="1843"/>
        </w:tabs>
        <w:ind w:left="0" w:firstLine="1260"/>
        <w:jc w:val="both"/>
        <w:rPr>
          <w:lang w:eastAsia="zh-HK"/>
        </w:rPr>
      </w:pPr>
    </w:p>
    <w:p w14:paraId="4E97055F" w14:textId="77777777" w:rsidR="00D056BE" w:rsidRDefault="00D056BE" w:rsidP="00D056BE">
      <w:pPr>
        <w:tabs>
          <w:tab w:val="left" w:pos="1843"/>
        </w:tabs>
        <w:ind w:left="0" w:firstLine="1260"/>
        <w:jc w:val="both"/>
        <w:rPr>
          <w:lang w:eastAsia="zh-HK"/>
        </w:rPr>
      </w:pPr>
    </w:p>
    <w:p w14:paraId="7D5B6219" w14:textId="77777777" w:rsidR="00D056BE" w:rsidRDefault="00D056BE" w:rsidP="00D056BE">
      <w:pPr>
        <w:tabs>
          <w:tab w:val="left" w:pos="1843"/>
        </w:tabs>
        <w:ind w:left="0" w:firstLine="1260"/>
        <w:jc w:val="both"/>
        <w:rPr>
          <w:lang w:eastAsia="zh-HK"/>
        </w:rPr>
      </w:pPr>
    </w:p>
    <w:p w14:paraId="6B3707FA" w14:textId="77777777" w:rsidR="00D056BE" w:rsidRDefault="00D056BE" w:rsidP="00D056BE">
      <w:pPr>
        <w:tabs>
          <w:tab w:val="left" w:pos="1843"/>
        </w:tabs>
        <w:ind w:left="0" w:firstLine="1260"/>
        <w:jc w:val="both"/>
        <w:rPr>
          <w:lang w:eastAsia="zh-HK"/>
        </w:rPr>
      </w:pPr>
    </w:p>
    <w:p w14:paraId="6502E96D" w14:textId="77777777" w:rsidR="00D056BE" w:rsidRDefault="00D056BE" w:rsidP="00D056BE">
      <w:pPr>
        <w:tabs>
          <w:tab w:val="left" w:pos="1843"/>
        </w:tabs>
        <w:ind w:left="0" w:firstLine="1260"/>
        <w:jc w:val="both"/>
        <w:rPr>
          <w:lang w:eastAsia="zh-HK"/>
        </w:rPr>
      </w:pPr>
    </w:p>
    <w:p w14:paraId="5821915E" w14:textId="77777777" w:rsidR="00D056BE" w:rsidRDefault="00D056BE" w:rsidP="00D056BE">
      <w:pPr>
        <w:tabs>
          <w:tab w:val="left" w:pos="1843"/>
        </w:tabs>
        <w:ind w:left="0" w:firstLine="1260"/>
        <w:jc w:val="both"/>
        <w:rPr>
          <w:lang w:eastAsia="zh-HK"/>
        </w:rPr>
      </w:pPr>
    </w:p>
    <w:p w14:paraId="35387453" w14:textId="77777777" w:rsidR="00D056BE" w:rsidRDefault="00D056BE" w:rsidP="00D056BE">
      <w:pPr>
        <w:tabs>
          <w:tab w:val="left" w:pos="1843"/>
        </w:tabs>
        <w:ind w:left="0" w:firstLine="1260"/>
        <w:jc w:val="both"/>
        <w:rPr>
          <w:lang w:eastAsia="zh-HK"/>
        </w:rPr>
      </w:pPr>
    </w:p>
    <w:p w14:paraId="61FC882E" w14:textId="77777777" w:rsidR="00D056BE" w:rsidRDefault="00D056BE" w:rsidP="00D056BE">
      <w:pPr>
        <w:tabs>
          <w:tab w:val="left" w:pos="1843"/>
        </w:tabs>
        <w:ind w:left="0" w:firstLine="1260"/>
        <w:jc w:val="both"/>
        <w:rPr>
          <w:lang w:eastAsia="zh-HK"/>
        </w:rPr>
      </w:pPr>
    </w:p>
    <w:p w14:paraId="2C8CE2E1" w14:textId="77777777" w:rsidR="00D056BE" w:rsidRDefault="00D056BE" w:rsidP="00D056BE">
      <w:pPr>
        <w:tabs>
          <w:tab w:val="left" w:pos="1843"/>
        </w:tabs>
        <w:ind w:left="0" w:firstLine="1260"/>
        <w:jc w:val="both"/>
        <w:rPr>
          <w:lang w:eastAsia="zh-HK"/>
        </w:rPr>
      </w:pPr>
    </w:p>
    <w:p w14:paraId="0803D01F" w14:textId="77777777" w:rsidR="00D056BE" w:rsidRDefault="00D056BE" w:rsidP="00D056BE">
      <w:pPr>
        <w:tabs>
          <w:tab w:val="left" w:pos="1843"/>
        </w:tabs>
        <w:ind w:left="0" w:firstLine="1260"/>
        <w:jc w:val="both"/>
        <w:rPr>
          <w:lang w:eastAsia="zh-HK"/>
        </w:rPr>
      </w:pPr>
    </w:p>
    <w:p w14:paraId="0CAC0BC7" w14:textId="77777777" w:rsidR="00D056BE" w:rsidRDefault="00D056BE" w:rsidP="00D056BE">
      <w:pPr>
        <w:tabs>
          <w:tab w:val="left" w:pos="1843"/>
        </w:tabs>
        <w:ind w:left="0" w:firstLine="1260"/>
        <w:jc w:val="both"/>
        <w:rPr>
          <w:lang w:eastAsia="zh-HK"/>
        </w:rPr>
      </w:pPr>
    </w:p>
    <w:p w14:paraId="75726BC6" w14:textId="77777777" w:rsidR="00D056BE" w:rsidRDefault="00D056BE" w:rsidP="00D056BE">
      <w:pPr>
        <w:tabs>
          <w:tab w:val="left" w:pos="1843"/>
        </w:tabs>
        <w:ind w:left="0" w:firstLine="1260"/>
        <w:jc w:val="both"/>
        <w:rPr>
          <w:lang w:eastAsia="zh-HK"/>
        </w:rPr>
      </w:pPr>
    </w:p>
    <w:p w14:paraId="3EFAEBAC" w14:textId="77777777" w:rsidR="00D056BE" w:rsidRDefault="00D056BE" w:rsidP="00D056BE">
      <w:pPr>
        <w:tabs>
          <w:tab w:val="left" w:pos="1843"/>
        </w:tabs>
        <w:ind w:left="0" w:firstLine="1260"/>
        <w:jc w:val="both"/>
        <w:rPr>
          <w:lang w:eastAsia="zh-HK"/>
        </w:rPr>
      </w:pPr>
    </w:p>
    <w:p w14:paraId="2A3BA9D7" w14:textId="77777777" w:rsidR="00D056BE" w:rsidRDefault="00D056BE" w:rsidP="00D056BE">
      <w:pPr>
        <w:tabs>
          <w:tab w:val="left" w:pos="1843"/>
        </w:tabs>
        <w:ind w:left="0" w:firstLine="1260"/>
        <w:jc w:val="both"/>
        <w:rPr>
          <w:lang w:eastAsia="zh-HK"/>
        </w:rPr>
      </w:pPr>
    </w:p>
    <w:p w14:paraId="71FC7BDA" w14:textId="77777777" w:rsidR="00D056BE" w:rsidRDefault="00D056BE" w:rsidP="00D056BE">
      <w:pPr>
        <w:tabs>
          <w:tab w:val="left" w:pos="1843"/>
        </w:tabs>
        <w:ind w:left="0" w:firstLine="1260"/>
        <w:jc w:val="both"/>
        <w:rPr>
          <w:lang w:eastAsia="zh-HK"/>
        </w:rPr>
      </w:pPr>
    </w:p>
    <w:p w14:paraId="0DDF8828" w14:textId="77777777" w:rsidR="00D056BE" w:rsidRDefault="00D056BE" w:rsidP="00D056BE">
      <w:pPr>
        <w:tabs>
          <w:tab w:val="left" w:pos="1843"/>
        </w:tabs>
        <w:ind w:left="0" w:firstLine="1260"/>
        <w:jc w:val="both"/>
        <w:rPr>
          <w:lang w:eastAsia="zh-HK"/>
        </w:rPr>
      </w:pPr>
    </w:p>
    <w:p w14:paraId="73D665E6" w14:textId="77777777" w:rsidR="00D056BE" w:rsidRDefault="00D056BE" w:rsidP="00D056BE">
      <w:pPr>
        <w:tabs>
          <w:tab w:val="left" w:pos="1843"/>
        </w:tabs>
        <w:ind w:left="0" w:firstLine="1260"/>
        <w:jc w:val="both"/>
        <w:rPr>
          <w:lang w:eastAsia="zh-HK"/>
        </w:rPr>
      </w:pPr>
    </w:p>
    <w:p w14:paraId="7E2DDE14" w14:textId="77777777" w:rsidR="00D056BE" w:rsidRDefault="00D056BE" w:rsidP="00D056BE">
      <w:pPr>
        <w:tabs>
          <w:tab w:val="left" w:pos="1843"/>
        </w:tabs>
        <w:ind w:left="0" w:firstLine="1260"/>
        <w:jc w:val="both"/>
        <w:rPr>
          <w:lang w:eastAsia="zh-HK"/>
        </w:rPr>
      </w:pPr>
    </w:p>
    <w:p w14:paraId="46E24DF2" w14:textId="77777777" w:rsidR="00D056BE" w:rsidRDefault="00D056BE" w:rsidP="00D056BE">
      <w:pPr>
        <w:tabs>
          <w:tab w:val="left" w:pos="1843"/>
        </w:tabs>
        <w:ind w:left="0" w:firstLine="1260"/>
        <w:jc w:val="both"/>
        <w:rPr>
          <w:lang w:eastAsia="zh-HK"/>
        </w:rPr>
      </w:pPr>
    </w:p>
    <w:p w14:paraId="7DED79EA" w14:textId="77777777" w:rsidR="00D056BE" w:rsidRDefault="00D056BE" w:rsidP="00D056BE">
      <w:pPr>
        <w:tabs>
          <w:tab w:val="left" w:pos="1843"/>
        </w:tabs>
        <w:ind w:left="0" w:firstLine="1260"/>
        <w:jc w:val="both"/>
        <w:rPr>
          <w:lang w:eastAsia="zh-HK"/>
        </w:rPr>
      </w:pPr>
    </w:p>
    <w:p w14:paraId="52151230" w14:textId="77777777" w:rsidR="00D056BE" w:rsidRDefault="00D056BE" w:rsidP="00D056BE">
      <w:pPr>
        <w:tabs>
          <w:tab w:val="left" w:pos="1843"/>
        </w:tabs>
        <w:ind w:left="0" w:firstLine="1260"/>
        <w:jc w:val="both"/>
        <w:rPr>
          <w:lang w:eastAsia="zh-HK"/>
        </w:rPr>
      </w:pPr>
    </w:p>
    <w:p w14:paraId="7B1E75FE" w14:textId="77777777" w:rsidR="00D056BE" w:rsidRDefault="00D056BE" w:rsidP="00D056BE">
      <w:pPr>
        <w:tabs>
          <w:tab w:val="left" w:pos="1843"/>
        </w:tabs>
        <w:ind w:left="0" w:firstLine="1260"/>
        <w:jc w:val="both"/>
        <w:rPr>
          <w:lang w:eastAsia="zh-HK"/>
        </w:rPr>
      </w:pPr>
    </w:p>
    <w:p w14:paraId="475EFEA0" w14:textId="77777777" w:rsidR="00D056BE" w:rsidRDefault="00D056BE" w:rsidP="00D056BE">
      <w:pPr>
        <w:tabs>
          <w:tab w:val="left" w:pos="1843"/>
        </w:tabs>
        <w:ind w:left="0" w:firstLine="1260"/>
        <w:jc w:val="both"/>
        <w:rPr>
          <w:lang w:eastAsia="zh-HK"/>
        </w:rPr>
      </w:pPr>
    </w:p>
    <w:p w14:paraId="188BDD54" w14:textId="77777777" w:rsidR="00D056BE" w:rsidRDefault="00D056BE" w:rsidP="00D056BE">
      <w:pPr>
        <w:tabs>
          <w:tab w:val="left" w:pos="1843"/>
        </w:tabs>
        <w:ind w:left="0" w:firstLine="1260"/>
        <w:jc w:val="both"/>
        <w:rPr>
          <w:lang w:eastAsia="zh-HK"/>
        </w:rPr>
      </w:pPr>
    </w:p>
    <w:p w14:paraId="6E989C64" w14:textId="77777777" w:rsidR="00D056BE" w:rsidRDefault="00D056BE" w:rsidP="00D056BE">
      <w:pPr>
        <w:tabs>
          <w:tab w:val="left" w:pos="1843"/>
        </w:tabs>
        <w:ind w:left="0" w:firstLine="1260"/>
        <w:jc w:val="both"/>
        <w:rPr>
          <w:lang w:eastAsia="zh-HK"/>
        </w:rPr>
      </w:pPr>
    </w:p>
    <w:p w14:paraId="1FED3B6F" w14:textId="77777777" w:rsidR="00D056BE" w:rsidRDefault="00D056BE" w:rsidP="00D056BE">
      <w:pPr>
        <w:tabs>
          <w:tab w:val="left" w:pos="1843"/>
        </w:tabs>
        <w:ind w:left="0" w:firstLine="1260"/>
        <w:jc w:val="both"/>
        <w:rPr>
          <w:lang w:eastAsia="zh-HK"/>
        </w:rPr>
      </w:pPr>
    </w:p>
    <w:p w14:paraId="00446665" w14:textId="77777777" w:rsidR="00D056BE" w:rsidRDefault="00D056BE" w:rsidP="00D056BE">
      <w:pPr>
        <w:tabs>
          <w:tab w:val="left" w:pos="1843"/>
        </w:tabs>
        <w:ind w:left="0" w:firstLine="1260"/>
        <w:jc w:val="both"/>
        <w:rPr>
          <w:lang w:eastAsia="zh-HK"/>
        </w:rPr>
      </w:pPr>
    </w:p>
    <w:p w14:paraId="577AF20A" w14:textId="77777777" w:rsidR="00D056BE" w:rsidRDefault="00D056BE" w:rsidP="00D056BE">
      <w:pPr>
        <w:tabs>
          <w:tab w:val="left" w:pos="1843"/>
        </w:tabs>
        <w:ind w:left="0" w:firstLine="1260"/>
        <w:jc w:val="both"/>
        <w:rPr>
          <w:lang w:eastAsia="zh-HK"/>
        </w:rPr>
      </w:pPr>
    </w:p>
    <w:p w14:paraId="6D6F8814" w14:textId="77777777" w:rsidR="00D056BE" w:rsidRDefault="00D056BE" w:rsidP="00D056BE">
      <w:pPr>
        <w:tabs>
          <w:tab w:val="left" w:pos="1843"/>
        </w:tabs>
        <w:ind w:left="0" w:firstLine="1260"/>
        <w:jc w:val="both"/>
        <w:rPr>
          <w:lang w:eastAsia="zh-HK"/>
        </w:rPr>
      </w:pPr>
    </w:p>
    <w:p w14:paraId="73BE3EFB" w14:textId="77777777" w:rsidR="00D056BE" w:rsidRDefault="00D056BE" w:rsidP="00D056BE">
      <w:pPr>
        <w:tabs>
          <w:tab w:val="left" w:pos="1843"/>
        </w:tabs>
        <w:ind w:left="0" w:firstLine="1260"/>
        <w:jc w:val="both"/>
        <w:rPr>
          <w:lang w:eastAsia="zh-HK"/>
        </w:rPr>
      </w:pPr>
    </w:p>
    <w:p w14:paraId="6DB5BC77" w14:textId="77777777" w:rsidR="00D056BE" w:rsidRDefault="00D056BE" w:rsidP="00D056BE">
      <w:pPr>
        <w:tabs>
          <w:tab w:val="left" w:pos="1843"/>
        </w:tabs>
        <w:ind w:left="0" w:firstLine="1260"/>
        <w:jc w:val="both"/>
        <w:rPr>
          <w:lang w:eastAsia="zh-HK"/>
        </w:rPr>
      </w:pPr>
    </w:p>
    <w:p w14:paraId="0BB69E94" w14:textId="77777777" w:rsidR="00D056BE" w:rsidRDefault="00D056BE" w:rsidP="00D056BE">
      <w:pPr>
        <w:tabs>
          <w:tab w:val="left" w:pos="1843"/>
        </w:tabs>
        <w:ind w:left="0" w:firstLine="1260"/>
        <w:jc w:val="both"/>
        <w:rPr>
          <w:lang w:eastAsia="zh-HK"/>
        </w:rPr>
      </w:pPr>
    </w:p>
    <w:p w14:paraId="163E3BF1" w14:textId="77777777" w:rsidR="00D056BE" w:rsidRDefault="00D056BE" w:rsidP="00D056BE">
      <w:pPr>
        <w:tabs>
          <w:tab w:val="left" w:pos="1843"/>
        </w:tabs>
        <w:ind w:left="0" w:firstLine="1260"/>
        <w:jc w:val="both"/>
        <w:rPr>
          <w:lang w:eastAsia="zh-HK"/>
        </w:rPr>
      </w:pPr>
    </w:p>
    <w:p w14:paraId="7E2587E0" w14:textId="7A8E85EA" w:rsidR="005A16D4" w:rsidRDefault="00661696" w:rsidP="00B01407">
      <w:pPr>
        <w:tabs>
          <w:tab w:val="left" w:pos="1843"/>
        </w:tabs>
        <w:ind w:left="0" w:firstLine="0"/>
        <w:jc w:val="both"/>
        <w:rPr>
          <w:b/>
          <w:sz w:val="28"/>
          <w:szCs w:val="28"/>
          <w:lang w:eastAsia="zh-HK"/>
        </w:rPr>
      </w:pPr>
      <w:r w:rsidRPr="00DC273A">
        <w:rPr>
          <w:rFonts w:hint="eastAsia"/>
          <w:b/>
          <w:sz w:val="28"/>
          <w:szCs w:val="28"/>
          <w:lang w:eastAsia="zh-HK"/>
        </w:rPr>
        <w:lastRenderedPageBreak/>
        <w:t>Worksheet 1</w:t>
      </w:r>
      <w:r w:rsidR="00106F79">
        <w:rPr>
          <w:b/>
          <w:sz w:val="28"/>
          <w:szCs w:val="28"/>
          <w:lang w:eastAsia="zh-HK"/>
        </w:rPr>
        <w:t>9</w:t>
      </w:r>
      <w:r w:rsidR="001F336B">
        <w:rPr>
          <w:rFonts w:hint="eastAsia"/>
          <w:b/>
          <w:sz w:val="28"/>
          <w:szCs w:val="28"/>
          <w:lang w:eastAsia="zh-HK"/>
        </w:rPr>
        <w:t>:</w:t>
      </w:r>
      <w:r w:rsidR="001F336B">
        <w:rPr>
          <w:b/>
          <w:sz w:val="28"/>
          <w:szCs w:val="28"/>
          <w:lang w:eastAsia="zh-HK"/>
        </w:rPr>
        <w:tab/>
      </w:r>
      <w:r w:rsidRPr="00DC273A">
        <w:rPr>
          <w:b/>
          <w:sz w:val="28"/>
          <w:szCs w:val="28"/>
          <w:lang w:eastAsia="zh-HK"/>
        </w:rPr>
        <w:t xml:space="preserve">Opportunities </w:t>
      </w:r>
      <w:r w:rsidR="003F1E3F">
        <w:rPr>
          <w:b/>
          <w:sz w:val="28"/>
          <w:szCs w:val="28"/>
          <w:lang w:eastAsia="zh-HK"/>
        </w:rPr>
        <w:t>b</w:t>
      </w:r>
      <w:r w:rsidRPr="00DC273A">
        <w:rPr>
          <w:b/>
          <w:sz w:val="28"/>
          <w:szCs w:val="28"/>
          <w:lang w:eastAsia="zh-HK"/>
        </w:rPr>
        <w:t xml:space="preserve">rought by the Belt and Road </w:t>
      </w:r>
    </w:p>
    <w:p w14:paraId="32898616" w14:textId="57EB94C9" w:rsidR="00340922" w:rsidRPr="00DC273A" w:rsidRDefault="00661696" w:rsidP="00CB15F4">
      <w:pPr>
        <w:tabs>
          <w:tab w:val="left" w:pos="1843"/>
        </w:tabs>
        <w:ind w:left="0" w:firstLine="1890"/>
        <w:jc w:val="both"/>
        <w:rPr>
          <w:b/>
          <w:sz w:val="28"/>
          <w:szCs w:val="28"/>
          <w:lang w:eastAsia="zh-HK"/>
        </w:rPr>
      </w:pPr>
      <w:r w:rsidRPr="00DC273A">
        <w:rPr>
          <w:b/>
          <w:sz w:val="28"/>
          <w:szCs w:val="28"/>
          <w:lang w:eastAsia="zh-HK"/>
        </w:rPr>
        <w:t xml:space="preserve">Initiative for </w:t>
      </w:r>
      <w:r w:rsidR="003F1E3F">
        <w:rPr>
          <w:b/>
          <w:sz w:val="28"/>
          <w:szCs w:val="28"/>
          <w:lang w:eastAsia="zh-HK"/>
        </w:rPr>
        <w:t>c</w:t>
      </w:r>
      <w:r w:rsidRPr="00DC273A">
        <w:rPr>
          <w:b/>
          <w:sz w:val="28"/>
          <w:szCs w:val="28"/>
          <w:lang w:eastAsia="zh-HK"/>
        </w:rPr>
        <w:t xml:space="preserve">ultural </w:t>
      </w:r>
      <w:r w:rsidR="003F1E3F">
        <w:rPr>
          <w:b/>
          <w:sz w:val="28"/>
          <w:szCs w:val="28"/>
          <w:lang w:eastAsia="zh-HK"/>
        </w:rPr>
        <w:t>e</w:t>
      </w:r>
      <w:r w:rsidRPr="00DC273A">
        <w:rPr>
          <w:b/>
          <w:sz w:val="28"/>
          <w:szCs w:val="28"/>
          <w:lang w:eastAsia="zh-HK"/>
        </w:rPr>
        <w:t xml:space="preserve">xchanges </w:t>
      </w:r>
      <w:r w:rsidR="00244F1B" w:rsidRPr="00DC273A">
        <w:rPr>
          <w:b/>
          <w:sz w:val="28"/>
          <w:szCs w:val="28"/>
          <w:lang w:eastAsia="zh-HK"/>
        </w:rPr>
        <w:t>a</w:t>
      </w:r>
      <w:r w:rsidR="008F4D4F" w:rsidRPr="00DC273A">
        <w:rPr>
          <w:b/>
          <w:sz w:val="28"/>
          <w:szCs w:val="28"/>
          <w:lang w:eastAsia="zh-HK"/>
        </w:rPr>
        <w:t>mong</w:t>
      </w:r>
      <w:r w:rsidRPr="00DC273A">
        <w:rPr>
          <w:b/>
          <w:sz w:val="28"/>
          <w:szCs w:val="28"/>
          <w:lang w:eastAsia="zh-HK"/>
        </w:rPr>
        <w:t xml:space="preserve"> </w:t>
      </w:r>
      <w:r w:rsidR="003F1E3F">
        <w:rPr>
          <w:b/>
          <w:sz w:val="28"/>
          <w:szCs w:val="28"/>
          <w:lang w:eastAsia="zh-HK"/>
        </w:rPr>
        <w:t>c</w:t>
      </w:r>
      <w:r w:rsidRPr="00DC273A">
        <w:rPr>
          <w:b/>
          <w:sz w:val="28"/>
          <w:szCs w:val="28"/>
          <w:lang w:eastAsia="zh-HK"/>
        </w:rPr>
        <w:t>ountries</w:t>
      </w:r>
    </w:p>
    <w:p w14:paraId="2BCCE2C1" w14:textId="77777777" w:rsidR="00DC273A" w:rsidRDefault="00DC273A">
      <w:pPr>
        <w:rPr>
          <w:b/>
        </w:rPr>
      </w:pPr>
    </w:p>
    <w:p w14:paraId="01FAF20F" w14:textId="57D89B5B" w:rsidR="00BC29B5" w:rsidRPr="003E5B08" w:rsidRDefault="00993052">
      <w:pPr>
        <w:rPr>
          <w:b/>
          <w:lang w:eastAsia="zh-HK"/>
        </w:rPr>
      </w:pPr>
      <w:r>
        <w:rPr>
          <w:rFonts w:hint="eastAsia"/>
          <w:b/>
        </w:rPr>
        <w:t>Source 1</w:t>
      </w:r>
    </w:p>
    <w:tbl>
      <w:tblPr>
        <w:tblStyle w:val="a5"/>
        <w:tblW w:w="0" w:type="auto"/>
        <w:tblInd w:w="-5" w:type="dxa"/>
        <w:tblLook w:val="04A0" w:firstRow="1" w:lastRow="0" w:firstColumn="1" w:lastColumn="0" w:noHBand="0" w:noVBand="1"/>
      </w:tblPr>
      <w:tblGrid>
        <w:gridCol w:w="8301"/>
      </w:tblGrid>
      <w:tr w:rsidR="00DC273A" w14:paraId="5552CDE0" w14:textId="77777777" w:rsidTr="00CC0C8E">
        <w:tc>
          <w:tcPr>
            <w:tcW w:w="8301" w:type="dxa"/>
            <w:shd w:val="clear" w:color="auto" w:fill="auto"/>
          </w:tcPr>
          <w:p w14:paraId="73475C9D" w14:textId="77777777" w:rsidR="00DC273A" w:rsidRPr="005A5C7C" w:rsidRDefault="00DC273A" w:rsidP="00DC273A">
            <w:pPr>
              <w:spacing w:beforeLines="30" w:before="72"/>
              <w:ind w:left="0" w:right="16" w:firstLine="0"/>
              <w:jc w:val="center"/>
              <w:rPr>
                <w:rFonts w:eastAsiaTheme="minorEastAsia"/>
                <w:b/>
              </w:rPr>
            </w:pPr>
            <w:r w:rsidRPr="005A5C7C">
              <w:rPr>
                <w:rFonts w:eastAsiaTheme="minorEastAsia"/>
                <w:b/>
              </w:rPr>
              <w:t>Working Together to Deliver a Brighter Future For Belt and Road Cooperation</w:t>
            </w:r>
          </w:p>
          <w:p w14:paraId="13B8ED65" w14:textId="03B7BBAA" w:rsidR="00DC273A" w:rsidRPr="005A5C7C" w:rsidRDefault="00DC273A" w:rsidP="00DC273A">
            <w:pPr>
              <w:spacing w:beforeLines="30" w:before="72"/>
              <w:ind w:left="0" w:right="16" w:firstLine="426"/>
              <w:jc w:val="center"/>
              <w:rPr>
                <w:rFonts w:eastAsiaTheme="minorEastAsia"/>
                <w:b/>
              </w:rPr>
            </w:pPr>
            <w:r w:rsidRPr="005A5C7C">
              <w:rPr>
                <w:rFonts w:eastAsiaTheme="minorEastAsia"/>
                <w:b/>
              </w:rPr>
              <w:t>Keynote Speech by H.E. Xi Jinping, President of the People</w:t>
            </w:r>
            <w:r w:rsidR="000B23DC">
              <w:rPr>
                <w:rFonts w:eastAsiaTheme="minorEastAsia"/>
                <w:b/>
              </w:rPr>
              <w:t>’</w:t>
            </w:r>
            <w:r w:rsidRPr="005A5C7C">
              <w:rPr>
                <w:rFonts w:eastAsiaTheme="minorEastAsia"/>
                <w:b/>
              </w:rPr>
              <w:t>s Republic of China At the Opening Ceremony of the Second Belt and Road Forum for International Cooperation</w:t>
            </w:r>
          </w:p>
          <w:p w14:paraId="387806FF" w14:textId="77777777" w:rsidR="00DC273A" w:rsidRPr="005A5C7C" w:rsidRDefault="00DC273A" w:rsidP="00C71286">
            <w:pPr>
              <w:spacing w:beforeLines="30" w:before="72"/>
              <w:ind w:right="16"/>
              <w:jc w:val="center"/>
              <w:rPr>
                <w:rFonts w:asciiTheme="minorEastAsia" w:eastAsiaTheme="minorEastAsia" w:hAnsiTheme="minorEastAsia"/>
              </w:rPr>
            </w:pPr>
            <w:r w:rsidRPr="005A5C7C">
              <w:rPr>
                <w:rFonts w:eastAsiaTheme="minorEastAsia"/>
              </w:rPr>
              <w:t>(Beijing, 26 April 2019)</w:t>
            </w:r>
          </w:p>
          <w:p w14:paraId="6FB12D2A" w14:textId="77777777" w:rsidR="00DC273A" w:rsidRPr="005A5C7C" w:rsidRDefault="00DC273A" w:rsidP="00DC273A">
            <w:pPr>
              <w:spacing w:beforeLines="30" w:before="72"/>
              <w:ind w:left="0" w:right="16" w:firstLine="426"/>
              <w:jc w:val="both"/>
              <w:rPr>
                <w:rFonts w:eastAsiaTheme="minorEastAsia"/>
              </w:rPr>
            </w:pPr>
            <w:r w:rsidRPr="005A5C7C">
              <w:rPr>
                <w:rFonts w:eastAsiaTheme="minorEastAsia"/>
              </w:rPr>
              <w:t>…</w:t>
            </w:r>
          </w:p>
          <w:p w14:paraId="7B1E9DDD" w14:textId="704B2E2C" w:rsidR="00DC273A" w:rsidRPr="005A5C7C" w:rsidRDefault="00DC273A" w:rsidP="00DC273A">
            <w:pPr>
              <w:spacing w:beforeLines="30" w:before="72"/>
              <w:ind w:left="0" w:right="16" w:firstLine="426"/>
              <w:jc w:val="both"/>
              <w:rPr>
                <w:rFonts w:eastAsiaTheme="minorEastAsia"/>
              </w:rPr>
            </w:pPr>
            <w:r w:rsidRPr="005A5C7C">
              <w:rPr>
                <w:rFonts w:eastAsiaTheme="minorEastAsia"/>
              </w:rPr>
              <w:t xml:space="preserve">We need to build bridges for exchanges and mutual learning among different cultures, deepen cooperation in education, science, culture, sports, tourism, health and archaeology, strengthen exchanges between parliaments, political parties and non-governmental organizations and exchanges between women, young people and people with disabilities in order to facilitate multi-faceted people-to-people exchanges. To this end, we will, in the coming five years, invite 10,000 representatives of political parties, think tanks and non-governmental organizations from Belt and Road participating countries to visit China. </w:t>
            </w:r>
          </w:p>
          <w:p w14:paraId="013E7D1F" w14:textId="0F373743" w:rsidR="00DC273A" w:rsidRDefault="00DC273A" w:rsidP="00CB15F4">
            <w:pPr>
              <w:spacing w:beforeLines="30" w:before="72"/>
              <w:ind w:left="0" w:right="16" w:firstLine="426"/>
              <w:jc w:val="both"/>
              <w:rPr>
                <w:lang w:eastAsia="zh-HK"/>
              </w:rPr>
            </w:pPr>
            <w:r w:rsidRPr="005A5C7C">
              <w:rPr>
                <w:rFonts w:eastAsiaTheme="minorEastAsia"/>
              </w:rPr>
              <w:t>…</w:t>
            </w:r>
          </w:p>
        </w:tc>
      </w:tr>
    </w:tbl>
    <w:p w14:paraId="7316E0D3" w14:textId="39FE8F9C" w:rsidR="00993052" w:rsidRDefault="00993052" w:rsidP="001C6F32">
      <w:pPr>
        <w:ind w:left="0" w:firstLine="0"/>
        <w:rPr>
          <w:sz w:val="22"/>
        </w:rPr>
      </w:pPr>
      <w:r>
        <w:rPr>
          <w:sz w:val="22"/>
        </w:rPr>
        <w:t>Source:</w:t>
      </w:r>
      <w:r w:rsidR="00EE6357">
        <w:rPr>
          <w:sz w:val="22"/>
        </w:rPr>
        <w:t xml:space="preserve"> </w:t>
      </w:r>
      <w:r w:rsidR="00427EDC">
        <w:rPr>
          <w:sz w:val="22"/>
        </w:rPr>
        <w:t>Xinhua News Agency</w:t>
      </w:r>
      <w:r>
        <w:rPr>
          <w:sz w:val="22"/>
        </w:rPr>
        <w:t xml:space="preserve">, </w:t>
      </w:r>
      <w:r w:rsidR="00226B4B" w:rsidRPr="00226B4B">
        <w:rPr>
          <w:sz w:val="22"/>
        </w:rPr>
        <w:t>https://eng.yidaiyilu.gov.cn/p/88232.html</w:t>
      </w:r>
    </w:p>
    <w:p w14:paraId="5C8131D9" w14:textId="77777777" w:rsidR="00106F79" w:rsidRDefault="00106F79" w:rsidP="00CC0C8E">
      <w:pPr>
        <w:tabs>
          <w:tab w:val="left" w:pos="426"/>
          <w:tab w:val="left" w:pos="993"/>
        </w:tabs>
        <w:ind w:left="360" w:firstLine="0"/>
        <w:rPr>
          <w:rFonts w:eastAsiaTheme="minorEastAsia"/>
        </w:rPr>
      </w:pPr>
    </w:p>
    <w:p w14:paraId="3DE86951" w14:textId="104D58D7" w:rsidR="00106F79" w:rsidRDefault="00B529A0" w:rsidP="00B529A0">
      <w:pPr>
        <w:numPr>
          <w:ilvl w:val="0"/>
          <w:numId w:val="130"/>
        </w:numPr>
        <w:tabs>
          <w:tab w:val="left" w:pos="426"/>
          <w:tab w:val="left" w:pos="993"/>
        </w:tabs>
        <w:rPr>
          <w:rFonts w:eastAsiaTheme="minorEastAsia"/>
        </w:rPr>
      </w:pPr>
      <w:r>
        <w:rPr>
          <w:rFonts w:eastAsiaTheme="minorEastAsia" w:hint="eastAsia"/>
        </w:rPr>
        <w:t>According to So</w:t>
      </w:r>
      <w:r>
        <w:rPr>
          <w:rFonts w:eastAsiaTheme="minorEastAsia"/>
        </w:rPr>
        <w:t xml:space="preserve">urce 1, which of the following is/are the way(s) to facilitate </w:t>
      </w:r>
      <w:r w:rsidRPr="00B529A0">
        <w:rPr>
          <w:rFonts w:eastAsiaTheme="minorEastAsia"/>
        </w:rPr>
        <w:t>multi-faceted people-to-people exchanges</w:t>
      </w:r>
      <w:r>
        <w:rPr>
          <w:rFonts w:eastAsiaTheme="minorEastAsia"/>
        </w:rPr>
        <w:t>?</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750"/>
      </w:tblGrid>
      <w:tr w:rsidR="00106F79" w:rsidRPr="001E3CFE" w14:paraId="16354A08" w14:textId="77777777" w:rsidTr="00CC0C8E">
        <w:tc>
          <w:tcPr>
            <w:tcW w:w="630" w:type="dxa"/>
          </w:tcPr>
          <w:p w14:paraId="181D1CF3" w14:textId="77777777" w:rsidR="00106F79" w:rsidRPr="001E3CFE" w:rsidRDefault="00106F79" w:rsidP="00940614">
            <w:pPr>
              <w:rPr>
                <w:rFonts w:eastAsiaTheme="minorEastAsia"/>
                <w:color w:val="000000"/>
              </w:rPr>
            </w:pPr>
            <w:r w:rsidRPr="001E3CFE">
              <w:rPr>
                <w:rFonts w:eastAsiaTheme="minorEastAsia"/>
                <w:color w:val="000000"/>
              </w:rPr>
              <w:t>(i)</w:t>
            </w:r>
          </w:p>
        </w:tc>
        <w:tc>
          <w:tcPr>
            <w:tcW w:w="6750" w:type="dxa"/>
          </w:tcPr>
          <w:p w14:paraId="2FEC458F" w14:textId="27E0EC19" w:rsidR="00106F79" w:rsidRPr="001E3CFE" w:rsidRDefault="00194348" w:rsidP="00CC0C8E">
            <w:pPr>
              <w:ind w:left="0" w:firstLine="0"/>
              <w:rPr>
                <w:rFonts w:eastAsiaTheme="minorEastAsia"/>
                <w:color w:val="000000"/>
              </w:rPr>
            </w:pPr>
            <w:r>
              <w:rPr>
                <w:rFonts w:eastAsiaTheme="minorEastAsia" w:hint="eastAsia"/>
                <w:color w:val="000000"/>
                <w:lang w:eastAsia="zh-HK"/>
              </w:rPr>
              <w:t>D</w:t>
            </w:r>
            <w:r>
              <w:rPr>
                <w:rFonts w:eastAsiaTheme="minorEastAsia"/>
                <w:color w:val="000000"/>
                <w:lang w:eastAsia="zh-HK"/>
              </w:rPr>
              <w:t>eepen cultural cooperation in different fields</w:t>
            </w:r>
          </w:p>
        </w:tc>
      </w:tr>
      <w:tr w:rsidR="00106F79" w:rsidRPr="001E3CFE" w14:paraId="0F5A0F9B" w14:textId="77777777" w:rsidTr="00CC0C8E">
        <w:tc>
          <w:tcPr>
            <w:tcW w:w="630" w:type="dxa"/>
          </w:tcPr>
          <w:p w14:paraId="1565C889" w14:textId="77777777" w:rsidR="00106F79" w:rsidRPr="001E3CFE" w:rsidRDefault="00106F79" w:rsidP="00940614">
            <w:pPr>
              <w:rPr>
                <w:rFonts w:eastAsiaTheme="minorEastAsia"/>
                <w:color w:val="000000"/>
              </w:rPr>
            </w:pPr>
            <w:r w:rsidRPr="001E3CFE">
              <w:rPr>
                <w:rFonts w:eastAsiaTheme="minorEastAsia"/>
                <w:color w:val="000000"/>
              </w:rPr>
              <w:t>(ii)</w:t>
            </w:r>
          </w:p>
        </w:tc>
        <w:tc>
          <w:tcPr>
            <w:tcW w:w="6750" w:type="dxa"/>
          </w:tcPr>
          <w:p w14:paraId="7CCAE903" w14:textId="4FC27946" w:rsidR="00106F79" w:rsidRPr="001E3CFE" w:rsidRDefault="00194348" w:rsidP="00CC0C8E">
            <w:pPr>
              <w:ind w:left="0" w:firstLine="0"/>
              <w:rPr>
                <w:rFonts w:eastAsiaTheme="minorEastAsia"/>
                <w:color w:val="000000"/>
              </w:rPr>
            </w:pPr>
            <w:r>
              <w:rPr>
                <w:rFonts w:eastAsiaTheme="minorEastAsia"/>
                <w:color w:val="000000"/>
                <w:lang w:eastAsia="zh-HK"/>
              </w:rPr>
              <w:t>S</w:t>
            </w:r>
            <w:r w:rsidRPr="00194348">
              <w:rPr>
                <w:rFonts w:eastAsiaTheme="minorEastAsia"/>
                <w:color w:val="000000"/>
                <w:lang w:eastAsia="zh-HK"/>
              </w:rPr>
              <w:t>trengthen exchanges between parliaments, political part</w:t>
            </w:r>
            <w:r>
              <w:rPr>
                <w:rFonts w:eastAsiaTheme="minorEastAsia"/>
                <w:color w:val="000000"/>
                <w:lang w:eastAsia="zh-HK"/>
              </w:rPr>
              <w:t>ies and non-governmental organis</w:t>
            </w:r>
            <w:r w:rsidRPr="00194348">
              <w:rPr>
                <w:rFonts w:eastAsiaTheme="minorEastAsia"/>
                <w:color w:val="000000"/>
                <w:lang w:eastAsia="zh-HK"/>
              </w:rPr>
              <w:t>ations</w:t>
            </w:r>
          </w:p>
        </w:tc>
      </w:tr>
      <w:tr w:rsidR="00106F79" w:rsidRPr="001E3CFE" w14:paraId="7F6D5F6E" w14:textId="77777777" w:rsidTr="00CC0C8E">
        <w:tc>
          <w:tcPr>
            <w:tcW w:w="630" w:type="dxa"/>
          </w:tcPr>
          <w:p w14:paraId="0D155600" w14:textId="77777777" w:rsidR="00106F79" w:rsidRPr="001E3CFE" w:rsidRDefault="00106F79" w:rsidP="00940614">
            <w:pPr>
              <w:rPr>
                <w:rFonts w:eastAsiaTheme="minorEastAsia"/>
                <w:color w:val="000000"/>
              </w:rPr>
            </w:pPr>
            <w:r w:rsidRPr="001E3CFE">
              <w:rPr>
                <w:rFonts w:eastAsiaTheme="minorEastAsia"/>
              </w:rPr>
              <w:t>(iii)</w:t>
            </w:r>
          </w:p>
        </w:tc>
        <w:tc>
          <w:tcPr>
            <w:tcW w:w="6750" w:type="dxa"/>
          </w:tcPr>
          <w:p w14:paraId="0690E351" w14:textId="21BFAB16" w:rsidR="00106F79" w:rsidRPr="00C62D1E" w:rsidRDefault="00194348" w:rsidP="00CC0C8E">
            <w:pPr>
              <w:ind w:left="0" w:firstLine="0"/>
              <w:rPr>
                <w:rFonts w:eastAsiaTheme="minorEastAsia"/>
                <w:color w:val="000000"/>
              </w:rPr>
            </w:pPr>
            <w:r>
              <w:rPr>
                <w:rFonts w:eastAsiaTheme="minorEastAsia"/>
                <w:color w:val="000000"/>
                <w:lang w:eastAsia="zh-HK"/>
              </w:rPr>
              <w:t xml:space="preserve">Strengthen </w:t>
            </w:r>
            <w:r w:rsidRPr="00194348">
              <w:rPr>
                <w:rFonts w:eastAsiaTheme="minorEastAsia"/>
                <w:color w:val="000000"/>
                <w:lang w:eastAsia="zh-HK"/>
              </w:rPr>
              <w:t>exchanges between women, young people and people with disabilities</w:t>
            </w:r>
          </w:p>
        </w:tc>
      </w:tr>
      <w:tr w:rsidR="00106F79" w:rsidRPr="001E3CFE" w14:paraId="48DA2D75" w14:textId="77777777" w:rsidTr="00CC0C8E">
        <w:tc>
          <w:tcPr>
            <w:tcW w:w="630" w:type="dxa"/>
          </w:tcPr>
          <w:p w14:paraId="21F30A54" w14:textId="77777777" w:rsidR="00106F79" w:rsidRPr="001E3CFE" w:rsidRDefault="00106F79" w:rsidP="00940614">
            <w:pPr>
              <w:rPr>
                <w:rFonts w:eastAsiaTheme="minorEastAsia"/>
                <w:color w:val="000000"/>
              </w:rPr>
            </w:pPr>
            <w:r w:rsidRPr="001E3CFE">
              <w:rPr>
                <w:rFonts w:eastAsiaTheme="minorEastAsia"/>
                <w:color w:val="000000"/>
              </w:rPr>
              <w:t>A</w:t>
            </w:r>
          </w:p>
          <w:p w14:paraId="03E00CAA" w14:textId="77777777" w:rsidR="00106F79" w:rsidRPr="001E3CFE" w:rsidRDefault="00106F79" w:rsidP="00940614">
            <w:pPr>
              <w:rPr>
                <w:rFonts w:eastAsiaTheme="minorEastAsia"/>
                <w:color w:val="000000"/>
              </w:rPr>
            </w:pPr>
            <w:r w:rsidRPr="001E3CFE">
              <w:rPr>
                <w:rFonts w:eastAsiaTheme="minorEastAsia"/>
                <w:color w:val="000000"/>
              </w:rPr>
              <w:t>B</w:t>
            </w:r>
          </w:p>
          <w:p w14:paraId="4552888F" w14:textId="77777777" w:rsidR="00106F79" w:rsidRPr="001E3CFE" w:rsidRDefault="00106F79" w:rsidP="00940614">
            <w:pPr>
              <w:rPr>
                <w:rFonts w:eastAsiaTheme="minorEastAsia"/>
                <w:color w:val="000000"/>
              </w:rPr>
            </w:pPr>
            <w:r w:rsidRPr="001E3CFE">
              <w:rPr>
                <w:rFonts w:eastAsiaTheme="minorEastAsia"/>
                <w:color w:val="000000"/>
              </w:rPr>
              <w:t>C</w:t>
            </w:r>
          </w:p>
          <w:p w14:paraId="0A4DB5A3" w14:textId="77777777" w:rsidR="00106F79" w:rsidRPr="001E3CFE" w:rsidRDefault="00106F79" w:rsidP="00940614">
            <w:pPr>
              <w:rPr>
                <w:rFonts w:eastAsiaTheme="minorEastAsia"/>
                <w:color w:val="000000"/>
              </w:rPr>
            </w:pPr>
            <w:r w:rsidRPr="001E3CFE">
              <w:rPr>
                <w:rFonts w:eastAsiaTheme="minorEastAsia"/>
                <w:color w:val="000000"/>
              </w:rPr>
              <w:t>D</w:t>
            </w:r>
          </w:p>
        </w:tc>
        <w:tc>
          <w:tcPr>
            <w:tcW w:w="6750" w:type="dxa"/>
          </w:tcPr>
          <w:p w14:paraId="623DDFF7" w14:textId="77777777" w:rsidR="00106F79" w:rsidRPr="001E3CFE" w:rsidRDefault="00106F79"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7AC5F7F2" w14:textId="6BE15EF2" w:rsidR="00106F79" w:rsidRPr="001E3CFE" w:rsidRDefault="00106F79" w:rsidP="00940614">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(ii)</w:t>
            </w:r>
          </w:p>
          <w:p w14:paraId="17C5EA5D" w14:textId="30BC17AE" w:rsidR="00106F79" w:rsidRPr="001E3CFE" w:rsidRDefault="00106F79" w:rsidP="00940614">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EBCB78C" w14:textId="40EFDB08" w:rsidR="00106F79" w:rsidRPr="001E3CFE" w:rsidRDefault="00106F79"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106F79" w:rsidRPr="001E3CFE" w14:paraId="4FEE3F62" w14:textId="77777777" w:rsidTr="00CC0C8E">
        <w:tc>
          <w:tcPr>
            <w:tcW w:w="7380" w:type="dxa"/>
            <w:gridSpan w:val="2"/>
          </w:tcPr>
          <w:p w14:paraId="750EB2CC" w14:textId="05F5CE63" w:rsidR="00106F79" w:rsidRPr="001E3CFE" w:rsidRDefault="008B4186" w:rsidP="00940614">
            <w:pPr>
              <w:spacing w:beforeLines="50" w:before="120"/>
              <w:rPr>
                <w:rFonts w:eastAsiaTheme="minorEastAsia"/>
                <w:color w:val="FF0000"/>
              </w:rPr>
            </w:pPr>
            <w:r>
              <w:rPr>
                <w:rFonts w:eastAsiaTheme="minorEastAsia" w:hint="eastAsia"/>
                <w:color w:val="FF0000"/>
                <w:lang w:eastAsia="zh-HK"/>
              </w:rPr>
              <w:t>Answer</w:t>
            </w:r>
            <w:r w:rsidR="00194348">
              <w:rPr>
                <w:rFonts w:eastAsiaTheme="minorEastAsia"/>
                <w:color w:val="FF0000"/>
                <w:lang w:eastAsia="zh-HK"/>
              </w:rPr>
              <w:t xml:space="preserve">: </w:t>
            </w:r>
            <w:r w:rsidR="00106F79">
              <w:rPr>
                <w:rFonts w:eastAsiaTheme="minorEastAsia" w:hint="eastAsia"/>
                <w:color w:val="FF0000"/>
                <w:lang w:eastAsia="zh-HK"/>
              </w:rPr>
              <w:t>D</w:t>
            </w:r>
          </w:p>
        </w:tc>
      </w:tr>
    </w:tbl>
    <w:p w14:paraId="4E3E4DE2" w14:textId="77777777" w:rsidR="00993052" w:rsidRDefault="00993052" w:rsidP="001C6F32">
      <w:pPr>
        <w:ind w:left="0" w:firstLine="0"/>
        <w:rPr>
          <w:sz w:val="22"/>
        </w:rPr>
      </w:pPr>
    </w:p>
    <w:p w14:paraId="1FBB4A34" w14:textId="44C373B7" w:rsidR="001E5B55" w:rsidRDefault="001E5B55">
      <w:pPr>
        <w:rPr>
          <w:rFonts w:eastAsiaTheme="minorEastAsia"/>
          <w:b/>
        </w:rPr>
      </w:pPr>
      <w:r>
        <w:rPr>
          <w:rFonts w:eastAsiaTheme="minorEastAsia"/>
          <w:b/>
        </w:rPr>
        <w:br w:type="page"/>
      </w:r>
    </w:p>
    <w:p w14:paraId="2D18270D" w14:textId="793A0D1E" w:rsidR="0054449A" w:rsidRDefault="00671AB8" w:rsidP="0054449A">
      <w:pPr>
        <w:snapToGrid w:val="0"/>
        <w:spacing w:line="276" w:lineRule="auto"/>
        <w:ind w:left="0" w:firstLine="0"/>
        <w:rPr>
          <w:rFonts w:eastAsiaTheme="minorEastAsia"/>
          <w:b/>
          <w:lang w:eastAsia="zh-HK"/>
        </w:rPr>
      </w:pPr>
      <w:r>
        <w:rPr>
          <w:rFonts w:eastAsiaTheme="minorEastAsia" w:hint="eastAsia"/>
          <w:b/>
        </w:rPr>
        <w:lastRenderedPageBreak/>
        <w:t>Source 2</w:t>
      </w:r>
    </w:p>
    <w:tbl>
      <w:tblPr>
        <w:tblStyle w:val="a5"/>
        <w:tblW w:w="0" w:type="auto"/>
        <w:tblLook w:val="04A0" w:firstRow="1" w:lastRow="0" w:firstColumn="1" w:lastColumn="0" w:noHBand="0" w:noVBand="1"/>
      </w:tblPr>
      <w:tblGrid>
        <w:gridCol w:w="8296"/>
      </w:tblGrid>
      <w:tr w:rsidR="00DC273A" w14:paraId="75D89E88" w14:textId="77777777" w:rsidTr="00CC0C8E">
        <w:tc>
          <w:tcPr>
            <w:tcW w:w="8296" w:type="dxa"/>
            <w:shd w:val="clear" w:color="auto" w:fill="auto"/>
          </w:tcPr>
          <w:p w14:paraId="14AA0969" w14:textId="3762F117" w:rsidR="00DC273A" w:rsidRPr="005A5C7C" w:rsidRDefault="00DC273A" w:rsidP="00DC273A">
            <w:pPr>
              <w:spacing w:line="276" w:lineRule="auto"/>
              <w:ind w:left="0" w:firstLine="0"/>
              <w:jc w:val="both"/>
              <w:rPr>
                <w:rFonts w:eastAsiaTheme="minorEastAsia"/>
              </w:rPr>
            </w:pPr>
            <w:r w:rsidRPr="00606037">
              <w:rPr>
                <w:rFonts w:eastAsiaTheme="minorEastAsia"/>
              </w:rPr>
              <w:t>Jointly initiated by the Center for China and Globalization (CCG) and the Academy of Contemporary China and World Studies (ACCWS), the Global Young Leaders Dialogue (GYLD) program is a unique communication, education, and professional development platform for young achievers with diverse regional, cultural, disciplinary, sectorial, and professional backgrounds across the globe. GYLD builds on the world</w:t>
            </w:r>
            <w:r w:rsidR="000B23DC">
              <w:rPr>
                <w:rFonts w:eastAsiaTheme="minorEastAsia"/>
              </w:rPr>
              <w:t>’</w:t>
            </w:r>
            <w:r w:rsidRPr="00606037">
              <w:rPr>
                <w:rFonts w:eastAsiaTheme="minorEastAsia"/>
              </w:rPr>
              <w:t>s global young leaders</w:t>
            </w:r>
            <w:r w:rsidR="000B23DC">
              <w:rPr>
                <w:rFonts w:eastAsiaTheme="minorEastAsia"/>
              </w:rPr>
              <w:t>’</w:t>
            </w:r>
            <w:r w:rsidRPr="00606037">
              <w:rPr>
                <w:rFonts w:eastAsiaTheme="minorEastAsia"/>
              </w:rPr>
              <w:t xml:space="preserve"> programs and emphasizes shared values such as open and equal dialogue, intellectual exchange, inclusive and mutual learning.</w:t>
            </w:r>
          </w:p>
          <w:p w14:paraId="5A37C674" w14:textId="77777777" w:rsidR="00DC273A" w:rsidRPr="005A5C7C" w:rsidRDefault="00DC273A" w:rsidP="00DC273A">
            <w:pPr>
              <w:spacing w:line="276" w:lineRule="auto"/>
              <w:ind w:left="0" w:firstLine="0"/>
              <w:jc w:val="both"/>
              <w:rPr>
                <w:rFonts w:eastAsiaTheme="minorEastAsia"/>
              </w:rPr>
            </w:pPr>
          </w:p>
          <w:p w14:paraId="28C52AA8" w14:textId="77777777" w:rsidR="00DC273A" w:rsidRPr="005A5C7C" w:rsidRDefault="00DC273A" w:rsidP="00DC273A">
            <w:pPr>
              <w:spacing w:line="276" w:lineRule="auto"/>
              <w:ind w:left="0" w:firstLine="0"/>
              <w:jc w:val="both"/>
              <w:rPr>
                <w:rFonts w:eastAsiaTheme="minorEastAsia"/>
              </w:rPr>
            </w:pPr>
            <w:r w:rsidRPr="005A5C7C">
              <w:rPr>
                <w:rFonts w:eastAsiaTheme="minorEastAsia"/>
              </w:rPr>
              <w:t>On 15 December 2020, GYLD was launched in Beijing, China. The event was attended by Chinese and international dignitaries including ambassadors, government officials, heads of international organizations, global opinion leaders, young influencers in different fields from more than 20 countries.</w:t>
            </w:r>
          </w:p>
          <w:p w14:paraId="2F0232B1" w14:textId="77777777" w:rsidR="00DC273A" w:rsidRPr="005A5C7C" w:rsidRDefault="00DC273A" w:rsidP="00DC273A">
            <w:pPr>
              <w:spacing w:line="276" w:lineRule="auto"/>
              <w:ind w:left="0" w:firstLine="0"/>
              <w:jc w:val="both"/>
              <w:rPr>
                <w:rFonts w:asciiTheme="minorEastAsia" w:eastAsiaTheme="minorEastAsia" w:hAnsiTheme="minorEastAsia"/>
                <w:u w:val="single"/>
                <w:lang w:eastAsia="zh-HK"/>
              </w:rPr>
            </w:pPr>
          </w:p>
          <w:p w14:paraId="025F8AF8" w14:textId="77777777" w:rsidR="00DC273A" w:rsidRPr="005A5C7C" w:rsidRDefault="00DC273A" w:rsidP="00DC273A">
            <w:pPr>
              <w:spacing w:line="276" w:lineRule="auto"/>
              <w:ind w:left="0" w:firstLine="0"/>
              <w:jc w:val="both"/>
              <w:rPr>
                <w:rFonts w:eastAsiaTheme="minorEastAsia"/>
                <w:u w:val="single"/>
                <w:lang w:eastAsia="zh-HK"/>
              </w:rPr>
            </w:pPr>
            <w:r w:rsidRPr="005A5C7C">
              <w:rPr>
                <w:rFonts w:eastAsiaTheme="minorEastAsia"/>
                <w:u w:val="single"/>
                <w:lang w:eastAsia="zh-HK"/>
              </w:rPr>
              <w:t>2021 GYLD China Tour</w:t>
            </w:r>
          </w:p>
          <w:p w14:paraId="20BC60C1" w14:textId="41FB552D" w:rsidR="00DC273A" w:rsidRDefault="00DC273A" w:rsidP="00CC0C8E">
            <w:pPr>
              <w:spacing w:line="276" w:lineRule="auto"/>
              <w:ind w:left="0" w:firstLine="0"/>
              <w:jc w:val="both"/>
              <w:rPr>
                <w:rFonts w:eastAsiaTheme="minorEastAsia"/>
              </w:rPr>
            </w:pPr>
            <w:r w:rsidRPr="005A5C7C">
              <w:rPr>
                <w:rFonts w:eastAsiaTheme="minorEastAsia"/>
              </w:rPr>
              <w:t>The 2021 GYLD China Tour is part of the Global Young Leaders Dialogue (GYLD) program that was launched by the Center for China and Globalization (CCG) and the Academy of Contemporary China and World Studies (ACCWS). Young people from different countries who are based in China will be invited to tours to get to know more about China</w:t>
            </w:r>
            <w:r w:rsidR="000B23DC">
              <w:rPr>
                <w:rFonts w:eastAsiaTheme="minorEastAsia"/>
              </w:rPr>
              <w:t>’</w:t>
            </w:r>
            <w:r w:rsidRPr="005A5C7C">
              <w:rPr>
                <w:rFonts w:eastAsiaTheme="minorEastAsia"/>
              </w:rPr>
              <w:t>s opening up and innovation, ecological protection, poverty alleviation and to conduct inter-civilizational exchanges, etc. Foreign young people will have the chance to explore China</w:t>
            </w:r>
            <w:r w:rsidR="000B23DC">
              <w:rPr>
                <w:rFonts w:eastAsiaTheme="minorEastAsia"/>
              </w:rPr>
              <w:t>’</w:t>
            </w:r>
            <w:r w:rsidRPr="005A5C7C">
              <w:rPr>
                <w:rFonts w:eastAsiaTheme="minorEastAsia"/>
              </w:rPr>
              <w:t>s beautiful natural landscape, and experience China</w:t>
            </w:r>
            <w:r w:rsidR="000B23DC">
              <w:rPr>
                <w:rFonts w:eastAsiaTheme="minorEastAsia"/>
              </w:rPr>
              <w:t>’</w:t>
            </w:r>
            <w:r w:rsidRPr="005A5C7C">
              <w:rPr>
                <w:rFonts w:eastAsiaTheme="minorEastAsia"/>
              </w:rPr>
              <w:t>s long, splendid and inclusive culture. These tours will be an eye-opening and rewarding experience for young people from different countries. In 2021, we held 8 tours, including Guizhou, Guangdong, Sichuan, Jiangxi, Shaanxi, Hebei, Shanghai and Zhejiang. We will invite more overseas young people to visit China for cultural exchanges as the pandemic situation improves worldwide.</w:t>
            </w:r>
          </w:p>
        </w:tc>
      </w:tr>
    </w:tbl>
    <w:p w14:paraId="606CC995" w14:textId="00D2D78F" w:rsidR="006C0A39" w:rsidRPr="00623FCB" w:rsidRDefault="00671AB8" w:rsidP="0054449A">
      <w:pPr>
        <w:snapToGrid w:val="0"/>
        <w:spacing w:line="276" w:lineRule="auto"/>
        <w:ind w:left="0" w:firstLine="0"/>
        <w:rPr>
          <w:rFonts w:eastAsiaTheme="minorEastAsia"/>
          <w:sz w:val="22"/>
        </w:rPr>
      </w:pPr>
      <w:r>
        <w:rPr>
          <w:rFonts w:eastAsiaTheme="minorEastAsia" w:hint="eastAsia"/>
          <w:sz w:val="22"/>
        </w:rPr>
        <w:t>S</w:t>
      </w:r>
      <w:r>
        <w:rPr>
          <w:rFonts w:eastAsiaTheme="minorEastAsia"/>
          <w:sz w:val="22"/>
        </w:rPr>
        <w:t xml:space="preserve">ource: Global Young Leaders Dialogue, </w:t>
      </w:r>
      <w:r w:rsidRPr="00671AB8">
        <w:rPr>
          <w:rFonts w:eastAsiaTheme="minorEastAsia"/>
          <w:sz w:val="22"/>
        </w:rPr>
        <w:t>http://www.globalyoungleadersdialogue.com/</w:t>
      </w:r>
    </w:p>
    <w:p w14:paraId="07095AAA" w14:textId="34F27507" w:rsidR="006C0A39" w:rsidRDefault="00606A60" w:rsidP="0054449A">
      <w:pPr>
        <w:snapToGrid w:val="0"/>
        <w:spacing w:line="276" w:lineRule="auto"/>
        <w:ind w:left="0" w:firstLine="0"/>
        <w:rPr>
          <w:rFonts w:eastAsiaTheme="minorEastAsia"/>
          <w:sz w:val="22"/>
          <w:lang w:eastAsia="zh-HK"/>
        </w:rPr>
      </w:pPr>
      <w:r w:rsidRPr="00606A60">
        <w:rPr>
          <w:rFonts w:eastAsiaTheme="minorEastAsia"/>
          <w:sz w:val="22"/>
        </w:rPr>
        <w:t>Global Young Leaders Dialogue</w:t>
      </w:r>
      <w:r>
        <w:rPr>
          <w:rFonts w:eastAsiaTheme="minorEastAsia"/>
          <w:sz w:val="22"/>
        </w:rPr>
        <w:t xml:space="preserve"> China Tour, </w:t>
      </w:r>
      <w:r w:rsidRPr="00CB15F4">
        <w:t>http://www.globalyoungleadersdialogue.com/cn/gjqnzgx</w:t>
      </w:r>
    </w:p>
    <w:p w14:paraId="169BDF38" w14:textId="77777777" w:rsidR="001E5B55" w:rsidRDefault="001E5B55" w:rsidP="0054449A">
      <w:pPr>
        <w:snapToGrid w:val="0"/>
        <w:spacing w:line="276" w:lineRule="auto"/>
        <w:ind w:left="0" w:firstLine="0"/>
        <w:rPr>
          <w:rFonts w:eastAsiaTheme="minorEastAsia"/>
        </w:rPr>
      </w:pPr>
    </w:p>
    <w:p w14:paraId="57DAC608" w14:textId="54806F66" w:rsidR="00106F79" w:rsidRDefault="00621C21" w:rsidP="00CC0C8E">
      <w:pPr>
        <w:numPr>
          <w:ilvl w:val="0"/>
          <w:numId w:val="131"/>
        </w:numPr>
        <w:tabs>
          <w:tab w:val="left" w:pos="426"/>
          <w:tab w:val="left" w:pos="993"/>
        </w:tabs>
        <w:jc w:val="both"/>
        <w:rPr>
          <w:rFonts w:eastAsiaTheme="minorEastAsia"/>
        </w:rPr>
      </w:pPr>
      <w:r>
        <w:rPr>
          <w:rFonts w:eastAsiaTheme="minorEastAsia"/>
        </w:rPr>
        <w:t>According to Source 2, the “International Young Leaders Dialogue” is</w:t>
      </w:r>
      <w:r w:rsidRPr="00621C21">
        <w:t xml:space="preserve"> </w:t>
      </w:r>
      <w:r>
        <w:rPr>
          <w:rFonts w:eastAsiaTheme="minorEastAsia"/>
        </w:rPr>
        <w:t>j</w:t>
      </w:r>
      <w:r w:rsidRPr="00621C21">
        <w:rPr>
          <w:rFonts w:eastAsiaTheme="minorEastAsia"/>
        </w:rPr>
        <w:t>ointly initiated by the Center f</w:t>
      </w:r>
      <w:r>
        <w:rPr>
          <w:rFonts w:eastAsiaTheme="minorEastAsia"/>
        </w:rPr>
        <w:t>or China and Globalization</w:t>
      </w:r>
      <w:r w:rsidRPr="00621C21">
        <w:rPr>
          <w:rFonts w:eastAsiaTheme="minorEastAsia"/>
        </w:rPr>
        <w:t xml:space="preserve"> and the Academy of Contemporary C</w:t>
      </w:r>
      <w:r>
        <w:rPr>
          <w:rFonts w:eastAsiaTheme="minorEastAsia"/>
        </w:rPr>
        <w:t>hina and World Studies (ACCWS). W</w:t>
      </w:r>
      <w:r w:rsidRPr="00621C21">
        <w:rPr>
          <w:rFonts w:eastAsiaTheme="minorEastAsia"/>
        </w:rPr>
        <w:t>hat type of organisa</w:t>
      </w:r>
      <w:r>
        <w:rPr>
          <w:rFonts w:eastAsiaTheme="minorEastAsia"/>
        </w:rPr>
        <w:t>tion do they</w:t>
      </w:r>
      <w:r w:rsidRPr="00621C21">
        <w:rPr>
          <w:rFonts w:eastAsiaTheme="minorEastAsia"/>
        </w:rPr>
        <w:t xml:space="preserve"> belong to?</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840"/>
      </w:tblGrid>
      <w:tr w:rsidR="00106F79" w:rsidRPr="00E22711" w14:paraId="2E22829D" w14:textId="77777777" w:rsidTr="00CC0C8E">
        <w:tc>
          <w:tcPr>
            <w:tcW w:w="540" w:type="dxa"/>
          </w:tcPr>
          <w:p w14:paraId="7EEBF8F2" w14:textId="77777777" w:rsidR="00106F79" w:rsidRPr="00E22711" w:rsidRDefault="00106F79" w:rsidP="00940614">
            <w:pPr>
              <w:snapToGrid w:val="0"/>
              <w:spacing w:line="276" w:lineRule="auto"/>
              <w:rPr>
                <w:rFonts w:eastAsiaTheme="minorEastAsia"/>
                <w:color w:val="000000"/>
              </w:rPr>
            </w:pPr>
            <w:r w:rsidRPr="00E22711">
              <w:rPr>
                <w:rFonts w:eastAsiaTheme="minorEastAsia"/>
                <w:color w:val="000000"/>
              </w:rPr>
              <w:t>A</w:t>
            </w:r>
          </w:p>
        </w:tc>
        <w:tc>
          <w:tcPr>
            <w:tcW w:w="6840" w:type="dxa"/>
          </w:tcPr>
          <w:p w14:paraId="3DBA462A" w14:textId="5E3E7E6F" w:rsidR="00106F79" w:rsidRPr="00E22711" w:rsidRDefault="00621C21" w:rsidP="00940614">
            <w:pPr>
              <w:snapToGrid w:val="0"/>
              <w:spacing w:line="276" w:lineRule="auto"/>
              <w:rPr>
                <w:rFonts w:eastAsiaTheme="minorEastAsia"/>
                <w:color w:val="000000"/>
              </w:rPr>
            </w:pPr>
            <w:r>
              <w:rPr>
                <w:rFonts w:eastAsiaTheme="minorEastAsia"/>
                <w:color w:val="000000"/>
              </w:rPr>
              <w:t>Charity organisation</w:t>
            </w:r>
          </w:p>
        </w:tc>
      </w:tr>
      <w:tr w:rsidR="00106F79" w:rsidRPr="00E22711" w14:paraId="53CBB68E" w14:textId="77777777" w:rsidTr="00CC0C8E">
        <w:tc>
          <w:tcPr>
            <w:tcW w:w="540" w:type="dxa"/>
          </w:tcPr>
          <w:p w14:paraId="7CF99434" w14:textId="77777777" w:rsidR="00106F79" w:rsidRPr="00E22711" w:rsidRDefault="00106F79" w:rsidP="00940614">
            <w:pPr>
              <w:snapToGrid w:val="0"/>
              <w:spacing w:line="276" w:lineRule="auto"/>
              <w:rPr>
                <w:rFonts w:eastAsiaTheme="minorEastAsia"/>
                <w:color w:val="000000"/>
              </w:rPr>
            </w:pPr>
            <w:r w:rsidRPr="00E22711">
              <w:rPr>
                <w:rFonts w:eastAsiaTheme="minorEastAsia"/>
                <w:color w:val="000000"/>
              </w:rPr>
              <w:t>B</w:t>
            </w:r>
          </w:p>
        </w:tc>
        <w:tc>
          <w:tcPr>
            <w:tcW w:w="6840" w:type="dxa"/>
          </w:tcPr>
          <w:p w14:paraId="0DB7808F" w14:textId="1E85551F" w:rsidR="00106F79" w:rsidRPr="00E22711" w:rsidRDefault="00621C21" w:rsidP="00CC0C8E">
            <w:pPr>
              <w:snapToGrid w:val="0"/>
              <w:spacing w:line="276" w:lineRule="auto"/>
              <w:ind w:left="0" w:firstLine="0"/>
              <w:rPr>
                <w:rFonts w:eastAsiaTheme="minorEastAsia"/>
                <w:color w:val="000000"/>
              </w:rPr>
            </w:pPr>
            <w:r>
              <w:rPr>
                <w:rFonts w:eastAsiaTheme="minorEastAsia" w:hint="eastAsia"/>
                <w:color w:val="000000"/>
              </w:rPr>
              <w:t>C</w:t>
            </w:r>
            <w:r>
              <w:rPr>
                <w:rFonts w:eastAsiaTheme="minorEastAsia"/>
                <w:color w:val="000000"/>
              </w:rPr>
              <w:t>ivil society organisation</w:t>
            </w:r>
          </w:p>
        </w:tc>
      </w:tr>
      <w:tr w:rsidR="00106F79" w:rsidRPr="00E22711" w14:paraId="5A2BE3E8" w14:textId="77777777" w:rsidTr="00CC0C8E">
        <w:tc>
          <w:tcPr>
            <w:tcW w:w="540" w:type="dxa"/>
          </w:tcPr>
          <w:p w14:paraId="49273FCD" w14:textId="77777777" w:rsidR="00106F79" w:rsidRPr="00E22711" w:rsidRDefault="00106F79" w:rsidP="00940614">
            <w:pPr>
              <w:snapToGrid w:val="0"/>
              <w:spacing w:line="276" w:lineRule="auto"/>
              <w:rPr>
                <w:rFonts w:eastAsiaTheme="minorEastAsia"/>
              </w:rPr>
            </w:pPr>
            <w:r w:rsidRPr="00E22711">
              <w:rPr>
                <w:rFonts w:eastAsiaTheme="minorEastAsia"/>
              </w:rPr>
              <w:t>C</w:t>
            </w:r>
          </w:p>
        </w:tc>
        <w:tc>
          <w:tcPr>
            <w:tcW w:w="6840" w:type="dxa"/>
          </w:tcPr>
          <w:p w14:paraId="01C769A1" w14:textId="7C1F5635" w:rsidR="00106F79" w:rsidRPr="00E22711" w:rsidRDefault="00621C21" w:rsidP="00940614">
            <w:pPr>
              <w:snapToGrid w:val="0"/>
              <w:spacing w:line="276" w:lineRule="auto"/>
              <w:ind w:left="0" w:firstLine="0"/>
              <w:rPr>
                <w:rFonts w:eastAsiaTheme="minorEastAsia"/>
              </w:rPr>
            </w:pPr>
            <w:r>
              <w:rPr>
                <w:rFonts w:eastAsiaTheme="minorEastAsia"/>
                <w:color w:val="000000"/>
              </w:rPr>
              <w:t>Governmental organisation</w:t>
            </w:r>
          </w:p>
        </w:tc>
      </w:tr>
      <w:tr w:rsidR="00106F79" w:rsidRPr="00E22711" w14:paraId="1FCD7FBF" w14:textId="77777777" w:rsidTr="00CC0C8E">
        <w:tc>
          <w:tcPr>
            <w:tcW w:w="540" w:type="dxa"/>
          </w:tcPr>
          <w:p w14:paraId="60D331BE" w14:textId="77777777" w:rsidR="00106F79" w:rsidRPr="00E22711" w:rsidRDefault="00106F79" w:rsidP="00940614">
            <w:pPr>
              <w:snapToGrid w:val="0"/>
              <w:spacing w:line="276" w:lineRule="auto"/>
              <w:rPr>
                <w:rFonts w:eastAsiaTheme="minorEastAsia"/>
                <w:color w:val="000000"/>
              </w:rPr>
            </w:pPr>
            <w:r w:rsidRPr="00E22711">
              <w:rPr>
                <w:rFonts w:eastAsiaTheme="minorEastAsia"/>
                <w:color w:val="000000"/>
              </w:rPr>
              <w:t>D</w:t>
            </w:r>
          </w:p>
        </w:tc>
        <w:tc>
          <w:tcPr>
            <w:tcW w:w="6840" w:type="dxa"/>
          </w:tcPr>
          <w:p w14:paraId="21283D89" w14:textId="593B2830" w:rsidR="00106F79" w:rsidRPr="00E22711" w:rsidRDefault="00621C21" w:rsidP="00CC0C8E">
            <w:pPr>
              <w:snapToGrid w:val="0"/>
              <w:spacing w:line="276" w:lineRule="auto"/>
              <w:ind w:left="0" w:firstLine="0"/>
              <w:rPr>
                <w:rFonts w:eastAsiaTheme="minorEastAsia"/>
                <w:color w:val="000000"/>
                <w:lang w:eastAsia="zh-HK"/>
              </w:rPr>
            </w:pPr>
            <w:r>
              <w:rPr>
                <w:rFonts w:eastAsiaTheme="minorEastAsia"/>
                <w:color w:val="000000"/>
              </w:rPr>
              <w:t>Social welfare organisation</w:t>
            </w:r>
          </w:p>
        </w:tc>
      </w:tr>
    </w:tbl>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tblGrid>
      <w:tr w:rsidR="00106F79" w:rsidRPr="001E3CFE" w14:paraId="0E0D9337" w14:textId="77777777" w:rsidTr="00CC0C8E">
        <w:tc>
          <w:tcPr>
            <w:tcW w:w="7380" w:type="dxa"/>
          </w:tcPr>
          <w:p w14:paraId="29AA8719" w14:textId="7FF8D115" w:rsidR="00106F79" w:rsidRPr="001E3CFE" w:rsidRDefault="008B4186" w:rsidP="00CC0C8E">
            <w:pPr>
              <w:spacing w:beforeLines="50" w:before="120"/>
              <w:ind w:left="0" w:firstLine="0"/>
              <w:rPr>
                <w:rFonts w:eastAsiaTheme="minorEastAsia"/>
                <w:color w:val="FF0000"/>
              </w:rPr>
            </w:pPr>
            <w:r>
              <w:rPr>
                <w:rFonts w:eastAsiaTheme="minorEastAsia" w:hint="eastAsia"/>
                <w:color w:val="FF0000"/>
                <w:lang w:eastAsia="zh-HK"/>
              </w:rPr>
              <w:t>Answer</w:t>
            </w:r>
            <w:r w:rsidR="00621C21">
              <w:rPr>
                <w:rFonts w:eastAsiaTheme="minorEastAsia"/>
                <w:color w:val="FF0000"/>
                <w:lang w:eastAsia="zh-HK"/>
              </w:rPr>
              <w:t xml:space="preserve">: </w:t>
            </w:r>
            <w:r w:rsidR="00106F79">
              <w:rPr>
                <w:rFonts w:eastAsiaTheme="minorEastAsia" w:hint="eastAsia"/>
                <w:color w:val="FF0000"/>
                <w:lang w:eastAsia="zh-HK"/>
              </w:rPr>
              <w:t>B</w:t>
            </w:r>
          </w:p>
        </w:tc>
      </w:tr>
    </w:tbl>
    <w:p w14:paraId="39D5633F" w14:textId="77777777" w:rsidR="00106F79" w:rsidRDefault="00106F79" w:rsidP="00106F79">
      <w:pPr>
        <w:tabs>
          <w:tab w:val="left" w:pos="426"/>
          <w:tab w:val="left" w:pos="993"/>
        </w:tabs>
        <w:ind w:left="360" w:firstLine="0"/>
        <w:rPr>
          <w:rFonts w:eastAsiaTheme="minorEastAsia"/>
        </w:rPr>
      </w:pPr>
    </w:p>
    <w:p w14:paraId="108BF1FF" w14:textId="73909961" w:rsidR="00106F79" w:rsidRPr="00B541B8" w:rsidRDefault="00B541B8" w:rsidP="00CB15F4">
      <w:pPr>
        <w:keepNext/>
        <w:numPr>
          <w:ilvl w:val="0"/>
          <w:numId w:val="131"/>
        </w:numPr>
        <w:tabs>
          <w:tab w:val="left" w:pos="426"/>
          <w:tab w:val="left" w:pos="993"/>
        </w:tabs>
        <w:jc w:val="both"/>
        <w:rPr>
          <w:rFonts w:eastAsiaTheme="minorEastAsia"/>
        </w:rPr>
      </w:pPr>
      <w:r>
        <w:rPr>
          <w:rFonts w:eastAsiaTheme="minorEastAsia"/>
        </w:rPr>
        <w:lastRenderedPageBreak/>
        <w:t xml:space="preserve">According to Source 2, </w:t>
      </w:r>
      <w:r w:rsidRPr="00B541B8">
        <w:rPr>
          <w:rFonts w:eastAsiaTheme="minorEastAsia"/>
        </w:rPr>
        <w:t>through what activities does the “International Youth Leaders Dialogue” enable Chinese and foreign youths from different civilisations to better understand each other and themselves?</w:t>
      </w:r>
      <w:r w:rsidRPr="00B541B8">
        <w:rPr>
          <w:rFonts w:eastAsiaTheme="minorEastAsia" w:hint="eastAsia"/>
        </w:rPr>
        <w:t xml:space="preserve"> </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6801"/>
      </w:tblGrid>
      <w:tr w:rsidR="00106F79" w:rsidRPr="001E3CFE" w14:paraId="22E067DA" w14:textId="77777777" w:rsidTr="00CC0C8E">
        <w:tc>
          <w:tcPr>
            <w:tcW w:w="579" w:type="dxa"/>
          </w:tcPr>
          <w:p w14:paraId="63CF7B15" w14:textId="77777777" w:rsidR="00106F79" w:rsidRPr="001E3CFE" w:rsidRDefault="00106F79" w:rsidP="00CB15F4">
            <w:pPr>
              <w:keepNext/>
              <w:rPr>
                <w:rFonts w:eastAsiaTheme="minorEastAsia"/>
                <w:color w:val="000000"/>
              </w:rPr>
            </w:pPr>
            <w:r w:rsidRPr="001E3CFE">
              <w:rPr>
                <w:rFonts w:eastAsiaTheme="minorEastAsia"/>
                <w:color w:val="000000"/>
              </w:rPr>
              <w:t>(i)</w:t>
            </w:r>
          </w:p>
        </w:tc>
        <w:tc>
          <w:tcPr>
            <w:tcW w:w="6801" w:type="dxa"/>
          </w:tcPr>
          <w:p w14:paraId="29B1BE5B" w14:textId="2EB6FB9E" w:rsidR="00106F79" w:rsidRPr="001E3CFE" w:rsidRDefault="00B541B8" w:rsidP="00CB15F4">
            <w:pPr>
              <w:keepNext/>
              <w:ind w:left="0" w:firstLine="0"/>
              <w:rPr>
                <w:rFonts w:eastAsiaTheme="minorEastAsia"/>
                <w:color w:val="000000"/>
              </w:rPr>
            </w:pPr>
            <w:r>
              <w:rPr>
                <w:rFonts w:eastAsiaTheme="minorEastAsia" w:hint="eastAsia"/>
                <w:color w:val="000000"/>
                <w:lang w:eastAsia="zh-HK"/>
              </w:rPr>
              <w:t>V</w:t>
            </w:r>
            <w:r>
              <w:rPr>
                <w:rFonts w:eastAsiaTheme="minorEastAsia"/>
                <w:color w:val="000000"/>
                <w:lang w:eastAsia="zh-HK"/>
              </w:rPr>
              <w:t>isit</w:t>
            </w:r>
          </w:p>
        </w:tc>
      </w:tr>
      <w:tr w:rsidR="00106F79" w:rsidRPr="001E3CFE" w14:paraId="6FC860E4" w14:textId="77777777" w:rsidTr="00CC0C8E">
        <w:tc>
          <w:tcPr>
            <w:tcW w:w="579" w:type="dxa"/>
          </w:tcPr>
          <w:p w14:paraId="15FCD1EB" w14:textId="77777777" w:rsidR="00106F79" w:rsidRPr="001E3CFE" w:rsidRDefault="00106F79" w:rsidP="00940614">
            <w:pPr>
              <w:rPr>
                <w:rFonts w:eastAsiaTheme="minorEastAsia"/>
                <w:color w:val="000000"/>
              </w:rPr>
            </w:pPr>
            <w:r w:rsidRPr="001E3CFE">
              <w:rPr>
                <w:rFonts w:eastAsiaTheme="minorEastAsia"/>
                <w:color w:val="000000"/>
              </w:rPr>
              <w:t>(ii)</w:t>
            </w:r>
          </w:p>
        </w:tc>
        <w:tc>
          <w:tcPr>
            <w:tcW w:w="6801" w:type="dxa"/>
          </w:tcPr>
          <w:p w14:paraId="1F0DCEEF" w14:textId="57CDF561" w:rsidR="00106F79" w:rsidRPr="001E3CFE" w:rsidRDefault="00B541B8" w:rsidP="00CC0C8E">
            <w:pPr>
              <w:ind w:left="0" w:firstLine="0"/>
              <w:rPr>
                <w:rFonts w:eastAsiaTheme="minorEastAsia"/>
                <w:color w:val="000000"/>
              </w:rPr>
            </w:pPr>
            <w:r>
              <w:rPr>
                <w:rFonts w:eastAsiaTheme="minorEastAsia" w:hint="eastAsia"/>
                <w:color w:val="000000"/>
                <w:lang w:eastAsia="zh-HK"/>
              </w:rPr>
              <w:t>Exc</w:t>
            </w:r>
            <w:r>
              <w:rPr>
                <w:rFonts w:eastAsiaTheme="minorEastAsia"/>
                <w:color w:val="000000"/>
                <w:lang w:eastAsia="zh-HK"/>
              </w:rPr>
              <w:t>hange</w:t>
            </w:r>
          </w:p>
        </w:tc>
      </w:tr>
      <w:tr w:rsidR="00106F79" w:rsidRPr="001E3CFE" w14:paraId="375B78C4" w14:textId="77777777" w:rsidTr="00CC0C8E">
        <w:tc>
          <w:tcPr>
            <w:tcW w:w="579" w:type="dxa"/>
          </w:tcPr>
          <w:p w14:paraId="753A0243" w14:textId="77777777" w:rsidR="00106F79" w:rsidRPr="001E3CFE" w:rsidRDefault="00106F79" w:rsidP="00940614">
            <w:pPr>
              <w:rPr>
                <w:rFonts w:eastAsiaTheme="minorEastAsia"/>
                <w:color w:val="000000"/>
              </w:rPr>
            </w:pPr>
            <w:r w:rsidRPr="001E3CFE">
              <w:rPr>
                <w:rFonts w:eastAsiaTheme="minorEastAsia"/>
              </w:rPr>
              <w:t>(iii)</w:t>
            </w:r>
          </w:p>
        </w:tc>
        <w:tc>
          <w:tcPr>
            <w:tcW w:w="6801" w:type="dxa"/>
          </w:tcPr>
          <w:p w14:paraId="4D75B2DC" w14:textId="077A0101" w:rsidR="00106F79" w:rsidRPr="00C62D1E" w:rsidRDefault="00B541B8" w:rsidP="001E5B55">
            <w:pPr>
              <w:rPr>
                <w:rFonts w:eastAsiaTheme="minorEastAsia"/>
                <w:color w:val="000000"/>
              </w:rPr>
            </w:pPr>
            <w:r>
              <w:rPr>
                <w:rFonts w:eastAsiaTheme="minorEastAsia" w:hint="eastAsia"/>
                <w:color w:val="000000"/>
                <w:lang w:eastAsia="zh-HK"/>
              </w:rPr>
              <w:t>W</w:t>
            </w:r>
            <w:r>
              <w:rPr>
                <w:rFonts w:eastAsiaTheme="minorEastAsia"/>
                <w:color w:val="000000"/>
                <w:lang w:eastAsia="zh-HK"/>
              </w:rPr>
              <w:t>ork</w:t>
            </w:r>
            <w:r>
              <w:rPr>
                <w:rFonts w:eastAsiaTheme="minorEastAsia" w:hint="eastAsia"/>
                <w:color w:val="000000"/>
                <w:lang w:eastAsia="zh-HK"/>
              </w:rPr>
              <w:t xml:space="preserve"> </w:t>
            </w:r>
            <w:r>
              <w:rPr>
                <w:rFonts w:eastAsiaTheme="minorEastAsia"/>
                <w:color w:val="000000"/>
                <w:lang w:eastAsia="zh-HK"/>
              </w:rPr>
              <w:t>inte</w:t>
            </w:r>
            <w:r w:rsidR="001E5B55">
              <w:rPr>
                <w:rFonts w:eastAsiaTheme="minorEastAsia"/>
                <w:color w:val="000000"/>
                <w:lang w:eastAsia="zh-HK"/>
              </w:rPr>
              <w:t>r</w:t>
            </w:r>
            <w:r w:rsidR="00AD6419">
              <w:rPr>
                <w:rFonts w:eastAsiaTheme="minorEastAsia"/>
                <w:color w:val="000000"/>
                <w:lang w:eastAsia="zh-HK"/>
              </w:rPr>
              <w:t>n</w:t>
            </w:r>
            <w:r>
              <w:rPr>
                <w:rFonts w:eastAsiaTheme="minorEastAsia"/>
                <w:color w:val="000000"/>
                <w:lang w:eastAsia="zh-HK"/>
              </w:rPr>
              <w:t>ship</w:t>
            </w:r>
          </w:p>
        </w:tc>
      </w:tr>
      <w:tr w:rsidR="00106F79" w:rsidRPr="001E3CFE" w14:paraId="7B8E97E0" w14:textId="77777777" w:rsidTr="00CC0C8E">
        <w:tc>
          <w:tcPr>
            <w:tcW w:w="579" w:type="dxa"/>
          </w:tcPr>
          <w:p w14:paraId="4B34BEAF" w14:textId="77777777" w:rsidR="00106F79" w:rsidRPr="001E3CFE" w:rsidRDefault="00106F79" w:rsidP="00940614">
            <w:pPr>
              <w:rPr>
                <w:rFonts w:eastAsiaTheme="minorEastAsia"/>
                <w:color w:val="000000"/>
              </w:rPr>
            </w:pPr>
            <w:r w:rsidRPr="001E3CFE">
              <w:rPr>
                <w:rFonts w:eastAsiaTheme="minorEastAsia"/>
                <w:color w:val="000000"/>
              </w:rPr>
              <w:t>A</w:t>
            </w:r>
          </w:p>
          <w:p w14:paraId="4184245A" w14:textId="77777777" w:rsidR="00106F79" w:rsidRPr="001E3CFE" w:rsidRDefault="00106F79" w:rsidP="00940614">
            <w:pPr>
              <w:rPr>
                <w:rFonts w:eastAsiaTheme="minorEastAsia"/>
                <w:color w:val="000000"/>
              </w:rPr>
            </w:pPr>
            <w:r w:rsidRPr="001E3CFE">
              <w:rPr>
                <w:rFonts w:eastAsiaTheme="minorEastAsia"/>
                <w:color w:val="000000"/>
              </w:rPr>
              <w:t>B</w:t>
            </w:r>
          </w:p>
          <w:p w14:paraId="0573764D" w14:textId="77777777" w:rsidR="00106F79" w:rsidRPr="001E3CFE" w:rsidRDefault="00106F79" w:rsidP="00940614">
            <w:pPr>
              <w:rPr>
                <w:rFonts w:eastAsiaTheme="minorEastAsia"/>
                <w:color w:val="000000"/>
              </w:rPr>
            </w:pPr>
            <w:r w:rsidRPr="001E3CFE">
              <w:rPr>
                <w:rFonts w:eastAsiaTheme="minorEastAsia"/>
                <w:color w:val="000000"/>
              </w:rPr>
              <w:t>C</w:t>
            </w:r>
          </w:p>
          <w:p w14:paraId="398E2723" w14:textId="77777777" w:rsidR="00106F79" w:rsidRPr="001E3CFE" w:rsidRDefault="00106F79" w:rsidP="00940614">
            <w:pPr>
              <w:rPr>
                <w:rFonts w:eastAsiaTheme="minorEastAsia"/>
                <w:color w:val="000000"/>
              </w:rPr>
            </w:pPr>
            <w:r w:rsidRPr="001E3CFE">
              <w:rPr>
                <w:rFonts w:eastAsiaTheme="minorEastAsia"/>
                <w:color w:val="000000"/>
              </w:rPr>
              <w:t>D</w:t>
            </w:r>
          </w:p>
        </w:tc>
        <w:tc>
          <w:tcPr>
            <w:tcW w:w="6801" w:type="dxa"/>
          </w:tcPr>
          <w:p w14:paraId="1D804847" w14:textId="0E58B19C" w:rsidR="00106F79" w:rsidRPr="001E3CFE" w:rsidRDefault="00106F79"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rPr>
              <w:t>(ii)</w:t>
            </w:r>
          </w:p>
          <w:p w14:paraId="5D61881C" w14:textId="765A1984" w:rsidR="00106F79" w:rsidRPr="001E3CFE" w:rsidRDefault="00106F79"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01AF7C7B" w14:textId="4174014C" w:rsidR="00106F79" w:rsidRPr="001E3CFE" w:rsidRDefault="00106F79" w:rsidP="00940614">
            <w:pPr>
              <w:rPr>
                <w:rFonts w:eastAsiaTheme="minorEastAsia"/>
                <w:color w:val="000000"/>
                <w:lang w:eastAsia="zh-HK"/>
              </w:rPr>
            </w:pPr>
            <w:r w:rsidRPr="001E3CFE">
              <w:rPr>
                <w:rFonts w:eastAsiaTheme="minorEastAsia"/>
                <w:color w:val="000000"/>
                <w:lang w:eastAsia="zh-HK"/>
              </w:rPr>
              <w:t>(ii)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4473A26" w14:textId="3E175AE1" w:rsidR="00106F79" w:rsidRPr="001E3CFE" w:rsidRDefault="00106F79"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106F79" w:rsidRPr="001E3CFE" w14:paraId="5290C324" w14:textId="77777777" w:rsidTr="00CC0C8E">
        <w:tc>
          <w:tcPr>
            <w:tcW w:w="7380" w:type="dxa"/>
            <w:gridSpan w:val="2"/>
          </w:tcPr>
          <w:p w14:paraId="28655593" w14:textId="050C0502" w:rsidR="00106F79" w:rsidRPr="001E3CFE" w:rsidRDefault="008B4186" w:rsidP="00940614">
            <w:pPr>
              <w:spacing w:beforeLines="50" w:before="120"/>
              <w:rPr>
                <w:rFonts w:eastAsiaTheme="minorEastAsia"/>
                <w:color w:val="FF0000"/>
              </w:rPr>
            </w:pPr>
            <w:r>
              <w:rPr>
                <w:rFonts w:eastAsiaTheme="minorEastAsia" w:hint="eastAsia"/>
                <w:color w:val="FF0000"/>
                <w:lang w:eastAsia="zh-HK"/>
              </w:rPr>
              <w:t>Answer</w:t>
            </w:r>
            <w:r w:rsidR="00B541B8">
              <w:rPr>
                <w:rFonts w:eastAsiaTheme="minorEastAsia"/>
                <w:color w:val="FF0000"/>
                <w:lang w:eastAsia="zh-HK"/>
              </w:rPr>
              <w:t xml:space="preserve">: </w:t>
            </w:r>
            <w:r w:rsidR="00106F79">
              <w:rPr>
                <w:rFonts w:eastAsiaTheme="minorEastAsia" w:hint="eastAsia"/>
                <w:color w:val="FF0000"/>
                <w:lang w:eastAsia="zh-HK"/>
              </w:rPr>
              <w:t>A</w:t>
            </w:r>
          </w:p>
        </w:tc>
      </w:tr>
    </w:tbl>
    <w:p w14:paraId="169B14A5" w14:textId="77777777" w:rsidR="00106F79" w:rsidRDefault="00106F79" w:rsidP="00106F79">
      <w:pPr>
        <w:tabs>
          <w:tab w:val="left" w:pos="426"/>
          <w:tab w:val="left" w:pos="993"/>
        </w:tabs>
        <w:ind w:left="360" w:firstLine="0"/>
        <w:rPr>
          <w:rFonts w:eastAsiaTheme="minorEastAsia"/>
          <w:lang w:eastAsia="zh-HK"/>
        </w:rPr>
      </w:pPr>
    </w:p>
    <w:p w14:paraId="6269C6A1" w14:textId="0BB9C751" w:rsidR="006B65B6" w:rsidRPr="006B65B6" w:rsidRDefault="006B65B6" w:rsidP="00CC0C8E">
      <w:pPr>
        <w:numPr>
          <w:ilvl w:val="0"/>
          <w:numId w:val="131"/>
        </w:numPr>
        <w:tabs>
          <w:tab w:val="left" w:pos="426"/>
          <w:tab w:val="left" w:pos="993"/>
        </w:tabs>
        <w:jc w:val="both"/>
        <w:rPr>
          <w:rFonts w:eastAsiaTheme="minorEastAsia"/>
        </w:rPr>
      </w:pPr>
      <w:r>
        <w:rPr>
          <w:rFonts w:eastAsiaTheme="minorEastAsia" w:hint="eastAsia"/>
          <w:lang w:eastAsia="zh-HK"/>
        </w:rPr>
        <w:t>A</w:t>
      </w:r>
      <w:r>
        <w:rPr>
          <w:rFonts w:eastAsiaTheme="minorEastAsia"/>
          <w:lang w:eastAsia="zh-HK"/>
        </w:rPr>
        <w:t xml:space="preserve">ccording to Source 2, </w:t>
      </w:r>
      <w:r>
        <w:rPr>
          <w:rFonts w:eastAsiaTheme="minorEastAsia"/>
        </w:rPr>
        <w:t>w</w:t>
      </w:r>
      <w:r w:rsidRPr="006B65B6">
        <w:rPr>
          <w:rFonts w:eastAsiaTheme="minorEastAsia"/>
        </w:rPr>
        <w:t>hich provinces and cities</w:t>
      </w:r>
      <w:r>
        <w:rPr>
          <w:rFonts w:eastAsiaTheme="minorEastAsia"/>
        </w:rPr>
        <w:t xml:space="preserve"> </w:t>
      </w:r>
      <w:r w:rsidRPr="00AD26D3">
        <w:rPr>
          <w:rFonts w:eastAsiaTheme="minorEastAsia"/>
        </w:rPr>
        <w:t xml:space="preserve">in China </w:t>
      </w:r>
      <w:r w:rsidR="00AD6419">
        <w:rPr>
          <w:rFonts w:eastAsiaTheme="minorEastAsia"/>
        </w:rPr>
        <w:t>were invited to be visited by Chinese and foreign youth</w:t>
      </w:r>
      <w:r w:rsidR="001E5B55">
        <w:rPr>
          <w:rFonts w:eastAsiaTheme="minorEastAsia"/>
        </w:rPr>
        <w:t>s</w:t>
      </w:r>
      <w:r w:rsidR="00AD6419">
        <w:rPr>
          <w:rFonts w:eastAsiaTheme="minorEastAsia"/>
        </w:rPr>
        <w:t xml:space="preserve"> in </w:t>
      </w:r>
      <w:r>
        <w:rPr>
          <w:rFonts w:eastAsiaTheme="minorEastAsia"/>
        </w:rPr>
        <w:t xml:space="preserve"> the </w:t>
      </w:r>
      <w:r w:rsidRPr="00D3576F">
        <w:rPr>
          <w:rFonts w:eastAsiaTheme="minorEastAsia"/>
        </w:rPr>
        <w:t>2021 “International Young Leaders Dialogue”</w:t>
      </w:r>
      <w:r w:rsidRPr="006B65B6">
        <w:rPr>
          <w:rFonts w:eastAsiaTheme="minorEastAsia"/>
        </w:rPr>
        <w:t xml:space="preserve">? </w:t>
      </w:r>
    </w:p>
    <w:tbl>
      <w:tblPr>
        <w:tblStyle w:val="a5"/>
        <w:tblpPr w:leftFromText="180" w:rightFromText="180" w:vertAnchor="text" w:horzAnchor="margin" w:tblpXSpec="right" w:tblpY="7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20"/>
      </w:tblGrid>
      <w:tr w:rsidR="00106F79" w:rsidRPr="00394D63" w14:paraId="4CF3EDBE" w14:textId="77777777" w:rsidTr="00CB15F4">
        <w:tc>
          <w:tcPr>
            <w:tcW w:w="7920" w:type="dxa"/>
          </w:tcPr>
          <w:p w14:paraId="336F393F" w14:textId="732EE3D5" w:rsidR="00106F79" w:rsidRPr="00CB15F4" w:rsidRDefault="006B65B6" w:rsidP="00CB15F4">
            <w:pPr>
              <w:spacing w:line="360" w:lineRule="auto"/>
              <w:ind w:left="0" w:firstLine="0"/>
              <w:rPr>
                <w:rFonts w:eastAsiaTheme="minorEastAsia"/>
                <w:i/>
                <w:color w:val="FF0000"/>
              </w:rPr>
            </w:pPr>
            <w:r w:rsidRPr="00CB15F4">
              <w:rPr>
                <w:rFonts w:eastAsiaTheme="minorEastAsia"/>
                <w:i/>
                <w:color w:val="FF0000"/>
              </w:rPr>
              <w:t xml:space="preserve">Guizhou, Guangdong, Sichuan, Jiangxi, Shaanxi, Hebei, Shanghai and </w:t>
            </w:r>
          </w:p>
        </w:tc>
      </w:tr>
      <w:tr w:rsidR="00F52EA8" w:rsidRPr="00394D63" w14:paraId="21DAA859" w14:textId="77777777" w:rsidTr="00F52EA8">
        <w:tc>
          <w:tcPr>
            <w:tcW w:w="7920" w:type="dxa"/>
          </w:tcPr>
          <w:p w14:paraId="330D574B" w14:textId="68E75DA2" w:rsidR="00F52EA8" w:rsidRPr="00F52EA8" w:rsidRDefault="00F52EA8" w:rsidP="00940614">
            <w:pPr>
              <w:spacing w:line="360" w:lineRule="auto"/>
              <w:ind w:left="0" w:firstLine="0"/>
              <w:rPr>
                <w:rFonts w:eastAsiaTheme="minorEastAsia"/>
                <w:i/>
                <w:color w:val="FF0000"/>
              </w:rPr>
            </w:pPr>
            <w:r w:rsidRPr="00AA4BEA">
              <w:rPr>
                <w:rFonts w:eastAsiaTheme="minorEastAsia"/>
                <w:i/>
                <w:color w:val="FF0000"/>
              </w:rPr>
              <w:t>Zhejiang.</w:t>
            </w:r>
          </w:p>
        </w:tc>
      </w:tr>
    </w:tbl>
    <w:p w14:paraId="44F47348" w14:textId="77777777" w:rsidR="00106F79" w:rsidRDefault="00106F79" w:rsidP="00106F79">
      <w:pPr>
        <w:tabs>
          <w:tab w:val="left" w:pos="426"/>
          <w:tab w:val="left" w:pos="993"/>
        </w:tabs>
        <w:ind w:left="360" w:firstLine="0"/>
        <w:rPr>
          <w:rFonts w:eastAsiaTheme="minorEastAsia"/>
        </w:rPr>
      </w:pPr>
    </w:p>
    <w:p w14:paraId="70F76227" w14:textId="053123F4" w:rsidR="00106F79" w:rsidRDefault="00106F79" w:rsidP="00CC0C8E">
      <w:pPr>
        <w:numPr>
          <w:ilvl w:val="0"/>
          <w:numId w:val="131"/>
        </w:numPr>
        <w:tabs>
          <w:tab w:val="left" w:pos="426"/>
          <w:tab w:val="left" w:pos="993"/>
        </w:tabs>
        <w:jc w:val="both"/>
        <w:rPr>
          <w:rFonts w:eastAsiaTheme="minorEastAsia"/>
        </w:rPr>
      </w:pPr>
      <w:r w:rsidRPr="00E60293">
        <w:rPr>
          <w:rFonts w:eastAsiaTheme="minorEastAsia" w:hint="eastAsia"/>
          <w:szCs w:val="28"/>
        </w:rPr>
        <w:t>【</w:t>
      </w:r>
      <w:r w:rsidR="006D078B">
        <w:rPr>
          <w:rFonts w:hint="eastAsia"/>
          <w:b/>
          <w:lang w:eastAsia="zh-HK"/>
        </w:rPr>
        <w:t>Challenge</w:t>
      </w:r>
      <w:r w:rsidR="00C63E81">
        <w:rPr>
          <w:b/>
          <w:lang w:eastAsia="zh-HK"/>
        </w:rPr>
        <w:t xml:space="preserve"> question</w:t>
      </w:r>
      <w:r w:rsidRPr="00E60293">
        <w:rPr>
          <w:rFonts w:eastAsiaTheme="minorEastAsia" w:hint="eastAsia"/>
          <w:szCs w:val="28"/>
        </w:rPr>
        <w:t>】</w:t>
      </w:r>
      <w:r w:rsidR="00C63E81">
        <w:rPr>
          <w:rFonts w:eastAsiaTheme="minorEastAsia" w:hint="eastAsia"/>
        </w:rPr>
        <w:t>Ac</w:t>
      </w:r>
      <w:r w:rsidR="00C63E81">
        <w:rPr>
          <w:rFonts w:eastAsiaTheme="minorEastAsia"/>
        </w:rPr>
        <w:t>cording to Source 2, the “International Young Leaders Dialogue”</w:t>
      </w:r>
      <w:r w:rsidR="00217FF2">
        <w:rPr>
          <w:rFonts w:eastAsiaTheme="minorEastAsia"/>
        </w:rPr>
        <w:t xml:space="preserve"> </w:t>
      </w:r>
      <w:r w:rsidR="001E1746">
        <w:rPr>
          <w:rFonts w:eastAsiaTheme="minorEastAsia"/>
        </w:rPr>
        <w:t>allows</w:t>
      </w:r>
      <w:r w:rsidR="00217FF2">
        <w:rPr>
          <w:rFonts w:eastAsiaTheme="minorEastAsia"/>
        </w:rPr>
        <w:t xml:space="preserve"> foreign young people to visit different provinces and cities in China. </w:t>
      </w:r>
      <w:r w:rsidR="001E5B55">
        <w:rPr>
          <w:rFonts w:eastAsiaTheme="minorEastAsia"/>
        </w:rPr>
        <w:t xml:space="preserve">In your </w:t>
      </w:r>
      <w:r w:rsidR="00F52EA8">
        <w:rPr>
          <w:rFonts w:eastAsiaTheme="minorEastAsia"/>
        </w:rPr>
        <w:t>views</w:t>
      </w:r>
      <w:r w:rsidR="001E5B55">
        <w:rPr>
          <w:rFonts w:eastAsiaTheme="minorEastAsia"/>
        </w:rPr>
        <w:t>, h</w:t>
      </w:r>
      <w:r w:rsidR="00AD6419">
        <w:rPr>
          <w:rFonts w:eastAsiaTheme="minorEastAsia"/>
        </w:rPr>
        <w:t xml:space="preserve">ow </w:t>
      </w:r>
      <w:r w:rsidR="001E5B55">
        <w:rPr>
          <w:rFonts w:eastAsiaTheme="minorEastAsia"/>
        </w:rPr>
        <w:t xml:space="preserve">can </w:t>
      </w:r>
      <w:r w:rsidR="00217FF2">
        <w:rPr>
          <w:rFonts w:eastAsiaTheme="minorEastAsia"/>
        </w:rPr>
        <w:t xml:space="preserve">these </w:t>
      </w:r>
      <w:r w:rsidR="00AD6419">
        <w:rPr>
          <w:rFonts w:eastAsiaTheme="minorEastAsia"/>
        </w:rPr>
        <w:t>programmes</w:t>
      </w:r>
      <w:r w:rsidR="00217FF2">
        <w:rPr>
          <w:rFonts w:eastAsiaTheme="minorEastAsia"/>
        </w:rPr>
        <w:t xml:space="preserve"> </w:t>
      </w:r>
      <w:r w:rsidR="00AD6419">
        <w:rPr>
          <w:rFonts w:eastAsiaTheme="minorEastAsia"/>
        </w:rPr>
        <w:t xml:space="preserve">help </w:t>
      </w:r>
      <w:r w:rsidR="00217FF2">
        <w:rPr>
          <w:rFonts w:eastAsiaTheme="minorEastAsia"/>
        </w:rPr>
        <w:t xml:space="preserve">foreign </w:t>
      </w:r>
      <w:r w:rsidR="001E1746">
        <w:rPr>
          <w:rFonts w:eastAsiaTheme="minorEastAsia"/>
        </w:rPr>
        <w:t>youth</w:t>
      </w:r>
      <w:r w:rsidR="001E5B55">
        <w:rPr>
          <w:rFonts w:eastAsiaTheme="minorEastAsia"/>
        </w:rPr>
        <w:t>s</w:t>
      </w:r>
      <w:r w:rsidR="00217FF2">
        <w:rPr>
          <w:rFonts w:eastAsiaTheme="minorEastAsia"/>
        </w:rPr>
        <w:t xml:space="preserve"> understand China?</w:t>
      </w:r>
    </w:p>
    <w:tbl>
      <w:tblPr>
        <w:tblStyle w:val="a5"/>
        <w:tblpPr w:leftFromText="180" w:rightFromText="180" w:vertAnchor="text" w:horzAnchor="margin" w:tblpXSpec="right" w:tblpY="7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3"/>
      </w:tblGrid>
      <w:tr w:rsidR="00106F79" w:rsidRPr="00394D63" w14:paraId="2CE202FE" w14:textId="77777777" w:rsidTr="00CC0C8E">
        <w:tc>
          <w:tcPr>
            <w:tcW w:w="7943" w:type="dxa"/>
          </w:tcPr>
          <w:p w14:paraId="5D7D5991" w14:textId="493CFBB7" w:rsidR="00106F79" w:rsidRPr="001E1746" w:rsidRDefault="001E1746" w:rsidP="00BF4005">
            <w:pPr>
              <w:spacing w:line="360" w:lineRule="auto"/>
              <w:ind w:left="0" w:firstLine="0"/>
            </w:pPr>
            <w:r w:rsidRPr="00CC0C8E">
              <w:rPr>
                <w:rFonts w:eastAsiaTheme="minorEastAsia"/>
                <w:i/>
                <w:color w:val="FF0000"/>
              </w:rPr>
              <w:t xml:space="preserve">The </w:t>
            </w:r>
            <w:r w:rsidR="00BF4005">
              <w:rPr>
                <w:rFonts w:eastAsiaTheme="minorEastAsia"/>
                <w:i/>
                <w:color w:val="FF0000"/>
              </w:rPr>
              <w:t xml:space="preserve">programmes </w:t>
            </w:r>
            <w:r w:rsidRPr="00CC0C8E">
              <w:rPr>
                <w:rFonts w:eastAsiaTheme="minorEastAsia"/>
                <w:i/>
                <w:color w:val="FF0000"/>
              </w:rPr>
              <w:t xml:space="preserve">cover different provinces and cities in China from north to </w:t>
            </w:r>
          </w:p>
        </w:tc>
      </w:tr>
      <w:tr w:rsidR="00106F79" w:rsidRPr="00394D63" w14:paraId="1F9BFC58" w14:textId="77777777" w:rsidTr="00CC0C8E">
        <w:tc>
          <w:tcPr>
            <w:tcW w:w="7943" w:type="dxa"/>
          </w:tcPr>
          <w:p w14:paraId="759992A7" w14:textId="3C4E1C7D" w:rsidR="00106F79" w:rsidRPr="00394D63" w:rsidRDefault="001E1746" w:rsidP="002F3BDC">
            <w:pPr>
              <w:spacing w:line="360" w:lineRule="auto"/>
              <w:ind w:left="0" w:firstLine="0"/>
              <w:rPr>
                <w:rFonts w:asciiTheme="minorEastAsia" w:eastAsiaTheme="minorEastAsia" w:hAnsiTheme="minorEastAsia"/>
                <w:i/>
                <w:color w:val="FF0000"/>
                <w:lang w:eastAsia="zh-HK"/>
              </w:rPr>
            </w:pPr>
            <w:r w:rsidRPr="001852D4">
              <w:rPr>
                <w:rFonts w:eastAsiaTheme="minorEastAsia"/>
                <w:i/>
                <w:color w:val="FF0000"/>
              </w:rPr>
              <w:t xml:space="preserve">south, allowing foreign youths to understand the development and current </w:t>
            </w:r>
          </w:p>
        </w:tc>
      </w:tr>
      <w:tr w:rsidR="00106F79" w:rsidRPr="00394D63" w14:paraId="49D8F8CB" w14:textId="77777777" w:rsidTr="00CC0C8E">
        <w:tc>
          <w:tcPr>
            <w:tcW w:w="7943" w:type="dxa"/>
          </w:tcPr>
          <w:p w14:paraId="3E2C7032" w14:textId="291B8599" w:rsidR="00106F79" w:rsidRPr="00CC0C8E" w:rsidRDefault="001E1746" w:rsidP="002F3BDC">
            <w:pPr>
              <w:spacing w:line="360" w:lineRule="auto"/>
              <w:ind w:left="0" w:firstLine="0"/>
            </w:pPr>
            <w:r w:rsidRPr="001852D4">
              <w:rPr>
                <w:rFonts w:eastAsiaTheme="minorEastAsia"/>
                <w:i/>
                <w:color w:val="FF0000"/>
              </w:rPr>
              <w:t>situation of various parts of China so that foreign youth</w:t>
            </w:r>
            <w:r w:rsidR="001E5B55">
              <w:rPr>
                <w:rFonts w:eastAsiaTheme="minorEastAsia"/>
                <w:i/>
                <w:color w:val="FF0000"/>
              </w:rPr>
              <w:t>s</w:t>
            </w:r>
            <w:r w:rsidRPr="001852D4">
              <w:rPr>
                <w:rFonts w:eastAsiaTheme="minorEastAsia"/>
                <w:i/>
                <w:color w:val="FF0000"/>
              </w:rPr>
              <w:t xml:space="preserve"> can understand the </w:t>
            </w:r>
          </w:p>
        </w:tc>
      </w:tr>
      <w:tr w:rsidR="001E1746" w:rsidRPr="00394D63" w14:paraId="3A97F93F" w14:textId="77777777" w:rsidTr="00CC0C8E">
        <w:tc>
          <w:tcPr>
            <w:tcW w:w="7943" w:type="dxa"/>
          </w:tcPr>
          <w:p w14:paraId="08F5039B" w14:textId="43917E89" w:rsidR="001E1746" w:rsidRPr="001852D4" w:rsidRDefault="001E1746" w:rsidP="00BF4005">
            <w:pPr>
              <w:spacing w:line="360" w:lineRule="auto"/>
              <w:ind w:left="0" w:firstLine="0"/>
              <w:rPr>
                <w:rFonts w:eastAsiaTheme="minorEastAsia"/>
                <w:i/>
                <w:color w:val="FF0000"/>
              </w:rPr>
            </w:pPr>
            <w:r w:rsidRPr="001852D4">
              <w:rPr>
                <w:rFonts w:eastAsiaTheme="minorEastAsia"/>
                <w:i/>
                <w:color w:val="FF0000"/>
              </w:rPr>
              <w:t xml:space="preserve">political, economic, social and cultural development of </w:t>
            </w:r>
            <w:r w:rsidR="00494E47" w:rsidRPr="001852D4">
              <w:rPr>
                <w:rFonts w:eastAsiaTheme="minorEastAsia"/>
                <w:i/>
                <w:color w:val="FF0000"/>
              </w:rPr>
              <w:t xml:space="preserve"> China.</w:t>
            </w:r>
          </w:p>
        </w:tc>
      </w:tr>
    </w:tbl>
    <w:p w14:paraId="5D9B7886" w14:textId="77777777" w:rsidR="00106F79" w:rsidRDefault="00106F79" w:rsidP="0054449A">
      <w:pPr>
        <w:snapToGrid w:val="0"/>
        <w:spacing w:line="276" w:lineRule="auto"/>
        <w:ind w:left="0" w:firstLine="0"/>
        <w:rPr>
          <w:rFonts w:eastAsiaTheme="minorEastAsia"/>
        </w:rPr>
      </w:pPr>
    </w:p>
    <w:p w14:paraId="2DF6B57C" w14:textId="18A6A217" w:rsidR="001E5B55" w:rsidRDefault="001E5B55" w:rsidP="0054449A">
      <w:pPr>
        <w:snapToGrid w:val="0"/>
        <w:spacing w:line="276" w:lineRule="auto"/>
        <w:ind w:left="0" w:firstLine="0"/>
        <w:rPr>
          <w:rFonts w:eastAsiaTheme="minorEastAsia"/>
        </w:rPr>
      </w:pPr>
      <w:r>
        <w:rPr>
          <w:rFonts w:eastAsiaTheme="minorEastAsia"/>
        </w:rPr>
        <w:br w:type="page"/>
      </w:r>
    </w:p>
    <w:p w14:paraId="0DAFA913" w14:textId="2E1BC0AC" w:rsidR="00153FD1" w:rsidRPr="003D368B" w:rsidRDefault="00BF7ACF" w:rsidP="001E5B55">
      <w:pPr>
        <w:ind w:left="1843" w:hanging="1843"/>
        <w:jc w:val="both"/>
        <w:rPr>
          <w:b/>
          <w:sz w:val="28"/>
          <w:szCs w:val="28"/>
          <w:lang w:eastAsia="zh-HK"/>
        </w:rPr>
      </w:pPr>
      <w:r w:rsidRPr="003D368B">
        <w:rPr>
          <w:rFonts w:hint="eastAsia"/>
          <w:b/>
          <w:sz w:val="28"/>
          <w:szCs w:val="28"/>
        </w:rPr>
        <w:lastRenderedPageBreak/>
        <w:t>W</w:t>
      </w:r>
      <w:r w:rsidRPr="003D368B">
        <w:rPr>
          <w:rFonts w:hint="eastAsia"/>
          <w:b/>
          <w:sz w:val="28"/>
          <w:szCs w:val="28"/>
          <w:lang w:eastAsia="zh-HK"/>
        </w:rPr>
        <w:t>o</w:t>
      </w:r>
      <w:r w:rsidR="001E310C" w:rsidRPr="003D368B">
        <w:rPr>
          <w:b/>
          <w:sz w:val="28"/>
          <w:szCs w:val="28"/>
          <w:lang w:eastAsia="zh-HK"/>
        </w:rPr>
        <w:t xml:space="preserve">rksheet </w:t>
      </w:r>
      <w:r w:rsidR="00106F79">
        <w:rPr>
          <w:b/>
          <w:sz w:val="28"/>
          <w:szCs w:val="28"/>
          <w:lang w:eastAsia="zh-HK"/>
        </w:rPr>
        <w:t>20</w:t>
      </w:r>
      <w:r w:rsidR="003D368B">
        <w:rPr>
          <w:b/>
          <w:sz w:val="28"/>
          <w:szCs w:val="28"/>
          <w:lang w:eastAsia="zh-HK"/>
        </w:rPr>
        <w:t>:</w:t>
      </w:r>
      <w:r w:rsidR="003D368B">
        <w:rPr>
          <w:b/>
          <w:sz w:val="28"/>
          <w:szCs w:val="28"/>
          <w:lang w:eastAsia="zh-HK"/>
        </w:rPr>
        <w:tab/>
      </w:r>
      <w:r w:rsidRPr="003D368B">
        <w:rPr>
          <w:b/>
          <w:sz w:val="28"/>
          <w:szCs w:val="28"/>
          <w:lang w:eastAsia="zh-HK"/>
        </w:rPr>
        <w:t xml:space="preserve">Challenges </w:t>
      </w:r>
      <w:r w:rsidR="001E5B55">
        <w:rPr>
          <w:b/>
          <w:sz w:val="28"/>
          <w:szCs w:val="28"/>
          <w:lang w:eastAsia="zh-HK"/>
        </w:rPr>
        <w:t>b</w:t>
      </w:r>
      <w:r w:rsidRPr="003D368B">
        <w:rPr>
          <w:b/>
          <w:sz w:val="28"/>
          <w:szCs w:val="28"/>
          <w:lang w:eastAsia="zh-HK"/>
        </w:rPr>
        <w:t xml:space="preserve">rought by the Belt and Road Initiative to the </w:t>
      </w:r>
      <w:r w:rsidR="001E5B55">
        <w:rPr>
          <w:b/>
          <w:sz w:val="28"/>
          <w:szCs w:val="28"/>
          <w:lang w:eastAsia="zh-HK"/>
        </w:rPr>
        <w:t>c</w:t>
      </w:r>
      <w:r w:rsidRPr="003D368B">
        <w:rPr>
          <w:b/>
          <w:sz w:val="28"/>
          <w:szCs w:val="28"/>
          <w:lang w:eastAsia="zh-HK"/>
        </w:rPr>
        <w:t xml:space="preserve">ultural </w:t>
      </w:r>
      <w:r w:rsidR="001E5B55">
        <w:rPr>
          <w:b/>
          <w:sz w:val="28"/>
          <w:szCs w:val="28"/>
          <w:lang w:eastAsia="zh-HK"/>
        </w:rPr>
        <w:t>e</w:t>
      </w:r>
      <w:r w:rsidRPr="003D368B">
        <w:rPr>
          <w:b/>
          <w:sz w:val="28"/>
          <w:szCs w:val="28"/>
          <w:lang w:eastAsia="zh-HK"/>
        </w:rPr>
        <w:t xml:space="preserve">xchange of </w:t>
      </w:r>
      <w:r w:rsidR="001E5B55">
        <w:rPr>
          <w:b/>
          <w:sz w:val="28"/>
          <w:szCs w:val="28"/>
          <w:lang w:eastAsia="zh-HK"/>
        </w:rPr>
        <w:t>c</w:t>
      </w:r>
      <w:r w:rsidRPr="003D368B">
        <w:rPr>
          <w:b/>
          <w:sz w:val="28"/>
          <w:szCs w:val="28"/>
          <w:lang w:eastAsia="zh-HK"/>
        </w:rPr>
        <w:t>ountries</w:t>
      </w:r>
    </w:p>
    <w:p w14:paraId="68842680" w14:textId="77777777" w:rsidR="006602F2" w:rsidRPr="001E5B55" w:rsidRDefault="006602F2" w:rsidP="00153FD1">
      <w:pPr>
        <w:ind w:left="0" w:firstLine="0"/>
        <w:rPr>
          <w:b/>
          <w:sz w:val="28"/>
          <w:szCs w:val="28"/>
          <w:lang w:eastAsia="zh-HK"/>
        </w:rPr>
      </w:pPr>
    </w:p>
    <w:p w14:paraId="08240B7C" w14:textId="2C939E65" w:rsidR="00B65824" w:rsidRDefault="00C72BC9" w:rsidP="00127419">
      <w:pPr>
        <w:ind w:left="0" w:firstLine="0"/>
        <w:rPr>
          <w:rFonts w:eastAsiaTheme="minorEastAsia"/>
          <w:lang w:eastAsia="zh-HK"/>
        </w:rPr>
      </w:pPr>
      <w:r>
        <w:rPr>
          <w:rFonts w:hint="eastAsia"/>
          <w:b/>
        </w:rPr>
        <w:t>S</w:t>
      </w:r>
      <w:r>
        <w:rPr>
          <w:b/>
        </w:rPr>
        <w:t>ource 1</w:t>
      </w:r>
    </w:p>
    <w:tbl>
      <w:tblPr>
        <w:tblStyle w:val="a5"/>
        <w:tblW w:w="0" w:type="auto"/>
        <w:tblInd w:w="-5" w:type="dxa"/>
        <w:tblLook w:val="04A0" w:firstRow="1" w:lastRow="0" w:firstColumn="1" w:lastColumn="0" w:noHBand="0" w:noVBand="1"/>
      </w:tblPr>
      <w:tblGrid>
        <w:gridCol w:w="8301"/>
      </w:tblGrid>
      <w:tr w:rsidR="00D76807" w14:paraId="1B5D13B0" w14:textId="77777777" w:rsidTr="00BF4005">
        <w:tc>
          <w:tcPr>
            <w:tcW w:w="8301" w:type="dxa"/>
            <w:shd w:val="clear" w:color="auto" w:fill="auto"/>
          </w:tcPr>
          <w:p w14:paraId="0405D4A9" w14:textId="77777777" w:rsidR="00D76807" w:rsidRDefault="00D76807" w:rsidP="003D368B">
            <w:pPr>
              <w:snapToGrid w:val="0"/>
              <w:spacing w:line="300" w:lineRule="exact"/>
              <w:ind w:left="0" w:firstLine="0"/>
              <w:jc w:val="both"/>
              <w:rPr>
                <w:rFonts w:eastAsiaTheme="minorEastAsia"/>
              </w:rPr>
            </w:pPr>
            <w:r w:rsidRPr="00CB15F4">
              <w:rPr>
                <w:rFonts w:eastAsiaTheme="minorEastAsia"/>
                <w:u w:val="single"/>
              </w:rPr>
              <w:t>“Cloud Exchange” of Euro-China Art  Is Very Popular</w:t>
            </w:r>
            <w:r w:rsidRPr="00C72BC9">
              <w:rPr>
                <w:rFonts w:eastAsiaTheme="minorEastAsia"/>
              </w:rPr>
              <w:t xml:space="preserve"> (July 13, 2020)  </w:t>
            </w:r>
          </w:p>
          <w:p w14:paraId="6EBC1582" w14:textId="77777777" w:rsidR="00D76807" w:rsidRDefault="00D76807" w:rsidP="003D368B">
            <w:pPr>
              <w:snapToGrid w:val="0"/>
              <w:spacing w:line="300" w:lineRule="exact"/>
              <w:ind w:left="0" w:firstLine="0"/>
              <w:jc w:val="both"/>
              <w:rPr>
                <w:rFonts w:asciiTheme="minorEastAsia" w:eastAsiaTheme="minorEastAsia" w:hAnsiTheme="minorEastAsia"/>
              </w:rPr>
            </w:pPr>
          </w:p>
          <w:p w14:paraId="40920C52" w14:textId="425B47E3" w:rsidR="00D76807" w:rsidRDefault="003B30FE" w:rsidP="003D368B">
            <w:pPr>
              <w:snapToGrid w:val="0"/>
              <w:spacing w:line="300" w:lineRule="exact"/>
              <w:ind w:left="0" w:firstLine="0"/>
              <w:jc w:val="both"/>
              <w:rPr>
                <w:rFonts w:eastAsiaTheme="minorEastAsia"/>
              </w:rPr>
            </w:pPr>
            <w:r>
              <w:rPr>
                <w:rFonts w:eastAsiaTheme="minorEastAsia"/>
              </w:rPr>
              <w:t>T</w:t>
            </w:r>
            <w:r w:rsidR="00D76807" w:rsidRPr="00C72BC9">
              <w:rPr>
                <w:rFonts w:eastAsiaTheme="minorEastAsia"/>
              </w:rPr>
              <w:t xml:space="preserve">he </w:t>
            </w:r>
            <w:r w:rsidR="00D76807">
              <w:rPr>
                <w:rFonts w:eastAsiaTheme="minorEastAsia"/>
              </w:rPr>
              <w:t>“2020 China-</w:t>
            </w:r>
            <w:r w:rsidR="00D76807" w:rsidRPr="00C72BC9">
              <w:rPr>
                <w:rFonts w:eastAsiaTheme="minorEastAsia"/>
              </w:rPr>
              <w:t>Europe International Culture and Art Festival</w:t>
            </w:r>
            <w:r w:rsidR="00D76807">
              <w:rPr>
                <w:rFonts w:eastAsiaTheme="minorEastAsia"/>
              </w:rPr>
              <w:t>”, hosted by the Chinese People</w:t>
            </w:r>
            <w:r w:rsidR="000B23DC">
              <w:rPr>
                <w:rFonts w:eastAsiaTheme="minorEastAsia"/>
              </w:rPr>
              <w:t>’</w:t>
            </w:r>
            <w:r w:rsidR="00D76807" w:rsidRPr="00C72BC9">
              <w:rPr>
                <w:rFonts w:eastAsiaTheme="minorEastAsia"/>
              </w:rPr>
              <w:t xml:space="preserve">s Association for Friendship with Foreign Countries and undertaken by the </w:t>
            </w:r>
            <w:r w:rsidR="00D76807" w:rsidRPr="0031284E">
              <w:rPr>
                <w:rFonts w:eastAsiaTheme="minorEastAsia"/>
              </w:rPr>
              <w:t>China</w:t>
            </w:r>
            <w:r w:rsidR="00D76807">
              <w:rPr>
                <w:rFonts w:eastAsiaTheme="minorEastAsia"/>
              </w:rPr>
              <w:t>-</w:t>
            </w:r>
            <w:r w:rsidR="00D76807" w:rsidRPr="0031284E">
              <w:rPr>
                <w:rFonts w:eastAsiaTheme="minorEastAsia"/>
              </w:rPr>
              <w:t>Europe International Culture and Arts Festival Organizing Committee</w:t>
            </w:r>
            <w:r w:rsidR="00D76807" w:rsidRPr="00C72BC9">
              <w:rPr>
                <w:rFonts w:eastAsiaTheme="minorEastAsia"/>
              </w:rPr>
              <w:t xml:space="preserve"> is conducting online works collection and excellent works exhibition activities, and will also organize online exchanges and exhibitions for many art lovers in China and Europe. The activities involve vocal music, piano, dance, instrumental music (</w:t>
            </w:r>
            <w:r w:rsidR="00D76807">
              <w:rPr>
                <w:rFonts w:eastAsiaTheme="minorEastAsia"/>
              </w:rPr>
              <w:t>w</w:t>
            </w:r>
            <w:r w:rsidR="00D76807" w:rsidRPr="00C72BC9">
              <w:rPr>
                <w:rFonts w:eastAsiaTheme="minorEastAsia"/>
              </w:rPr>
              <w:t xml:space="preserve">estern, ethnic), </w:t>
            </w:r>
            <w:r w:rsidR="00D76807">
              <w:rPr>
                <w:rFonts w:eastAsiaTheme="minorEastAsia"/>
              </w:rPr>
              <w:t>w</w:t>
            </w:r>
            <w:r w:rsidR="00D76807" w:rsidRPr="00C72BC9">
              <w:rPr>
                <w:rFonts w:eastAsiaTheme="minorEastAsia"/>
              </w:rPr>
              <w:t xml:space="preserve">estern percussion music, conducting, chorus, language and other artistic categories. </w:t>
            </w:r>
          </w:p>
          <w:p w14:paraId="3DEF7570" w14:textId="77777777" w:rsidR="00D76807" w:rsidRDefault="00D76807" w:rsidP="003D368B">
            <w:pPr>
              <w:snapToGrid w:val="0"/>
              <w:spacing w:line="300" w:lineRule="exact"/>
              <w:ind w:left="0" w:firstLine="0"/>
              <w:jc w:val="both"/>
              <w:rPr>
                <w:rFonts w:eastAsiaTheme="minorEastAsia"/>
              </w:rPr>
            </w:pPr>
          </w:p>
          <w:p w14:paraId="267926C0" w14:textId="77777777" w:rsidR="00D76807" w:rsidRDefault="00D76807" w:rsidP="003D368B">
            <w:pPr>
              <w:snapToGrid w:val="0"/>
              <w:spacing w:line="300" w:lineRule="exact"/>
              <w:ind w:left="0" w:firstLine="0"/>
              <w:jc w:val="both"/>
              <w:rPr>
                <w:rFonts w:eastAsiaTheme="minorEastAsia"/>
              </w:rPr>
            </w:pPr>
            <w:r>
              <w:rPr>
                <w:rFonts w:eastAsiaTheme="minorEastAsia"/>
              </w:rPr>
              <w:t xml:space="preserve"> “</w:t>
            </w:r>
            <w:r w:rsidRPr="00C72BC9">
              <w:rPr>
                <w:rFonts w:eastAsiaTheme="minorEastAsia"/>
              </w:rPr>
              <w:t>We will bring the most professional Chinese culture and art to Europe, so that Europeans can understand the latest development of Chinese culture and art.</w:t>
            </w:r>
            <w:r>
              <w:rPr>
                <w:rFonts w:eastAsiaTheme="minorEastAsia"/>
              </w:rPr>
              <w:t>”</w:t>
            </w:r>
            <w:r w:rsidRPr="00C72BC9">
              <w:rPr>
                <w:rFonts w:eastAsiaTheme="minorEastAsia"/>
              </w:rPr>
              <w:t xml:space="preserve"> Jin Huizi said that Chinese culture and art need to be displayed and promoted overseas at a high level. For artists, </w:t>
            </w:r>
            <w:r>
              <w:rPr>
                <w:rFonts w:eastAsiaTheme="minorEastAsia"/>
              </w:rPr>
              <w:t>cultural exchange</w:t>
            </w:r>
            <w:r w:rsidRPr="00C72BC9">
              <w:rPr>
                <w:rFonts w:eastAsiaTheme="minorEastAsia"/>
              </w:rPr>
              <w:t xml:space="preserve"> is one of the necessary ways to</w:t>
            </w:r>
            <w:r>
              <w:rPr>
                <w:rFonts w:eastAsiaTheme="minorEastAsia"/>
              </w:rPr>
              <w:t xml:space="preserve"> take their art to the next level</w:t>
            </w:r>
            <w:r w:rsidRPr="00C72BC9">
              <w:rPr>
                <w:rFonts w:eastAsiaTheme="minorEastAsia"/>
              </w:rPr>
              <w:t>. In addition, many Chinese students have deepened their understanding of European music schools through activities, and these European music schools with a long history have attracted more outstanding Chinese students.</w:t>
            </w:r>
          </w:p>
          <w:p w14:paraId="10D05E28" w14:textId="77777777" w:rsidR="00D76807" w:rsidRDefault="00D76807" w:rsidP="003D368B">
            <w:pPr>
              <w:snapToGrid w:val="0"/>
              <w:spacing w:line="300" w:lineRule="exact"/>
              <w:ind w:left="0" w:firstLine="0"/>
              <w:jc w:val="both"/>
              <w:rPr>
                <w:rFonts w:eastAsiaTheme="minorEastAsia"/>
              </w:rPr>
            </w:pPr>
          </w:p>
          <w:p w14:paraId="5B350065" w14:textId="11795674" w:rsidR="00D76807" w:rsidRDefault="00D76807" w:rsidP="002838AD">
            <w:pPr>
              <w:snapToGrid w:val="0"/>
              <w:spacing w:line="300" w:lineRule="exact"/>
              <w:ind w:left="0" w:firstLine="0"/>
              <w:jc w:val="both"/>
              <w:rPr>
                <w:rFonts w:eastAsiaTheme="minorEastAsia"/>
              </w:rPr>
            </w:pPr>
            <w:r w:rsidRPr="00C72BC9">
              <w:rPr>
                <w:rFonts w:eastAsiaTheme="minorEastAsia"/>
              </w:rPr>
              <w:t>Last year, the China-Europe International Culture and Art Festival was held at the Lipinski Conservatory of Music in Wroclaw, Poland. Teachers and students from 11 music conservatories and some comprehensive universities across China participated in the event.</w:t>
            </w:r>
            <w:r w:rsidR="002838AD">
              <w:rPr>
                <w:rFonts w:eastAsiaTheme="minorEastAsia"/>
              </w:rPr>
              <w:t xml:space="preserve"> T</w:t>
            </w:r>
            <w:r w:rsidRPr="00C72BC9">
              <w:rPr>
                <w:rFonts w:eastAsiaTheme="minorEastAsia"/>
              </w:rPr>
              <w:t>he organizing committee invited three teachers from Lipinsky Conservatory of Music to China to communicate with the Central Conservatory of Music, China Conservatory of Music, Capital Normal University and other universities. Although the</w:t>
            </w:r>
            <w:r>
              <w:rPr>
                <w:rFonts w:eastAsiaTheme="minorEastAsia"/>
              </w:rPr>
              <w:t>ir</w:t>
            </w:r>
            <w:r w:rsidRPr="00C72BC9">
              <w:rPr>
                <w:rFonts w:eastAsiaTheme="minorEastAsia"/>
              </w:rPr>
              <w:t xml:space="preserve"> language is different, </w:t>
            </w:r>
            <w:r>
              <w:rPr>
                <w:rFonts w:eastAsiaTheme="minorEastAsia"/>
              </w:rPr>
              <w:t>art has no boundaries</w:t>
            </w:r>
            <w:r w:rsidRPr="00C72BC9">
              <w:rPr>
                <w:rFonts w:eastAsiaTheme="minorEastAsia"/>
              </w:rPr>
              <w:t>. Through this exchange, the</w:t>
            </w:r>
            <w:r>
              <w:rPr>
                <w:rFonts w:eastAsiaTheme="minorEastAsia"/>
              </w:rPr>
              <w:t xml:space="preserve"> </w:t>
            </w:r>
            <w:r w:rsidRPr="00C72BC9">
              <w:rPr>
                <w:rFonts w:eastAsiaTheme="minorEastAsia"/>
              </w:rPr>
              <w:t xml:space="preserve">teachers from Lipinsky Conservatory of Music </w:t>
            </w:r>
            <w:r>
              <w:rPr>
                <w:rFonts w:eastAsiaTheme="minorEastAsia"/>
              </w:rPr>
              <w:t>understood how professional the Chinese</w:t>
            </w:r>
            <w:r w:rsidRPr="00C72BC9">
              <w:rPr>
                <w:rFonts w:eastAsiaTheme="minorEastAsia"/>
              </w:rPr>
              <w:t xml:space="preserve"> teachers and students </w:t>
            </w:r>
            <w:r>
              <w:rPr>
                <w:rFonts w:eastAsiaTheme="minorEastAsia"/>
              </w:rPr>
              <w:t xml:space="preserve">are </w:t>
            </w:r>
            <w:r w:rsidRPr="00C72BC9">
              <w:rPr>
                <w:rFonts w:eastAsiaTheme="minorEastAsia"/>
              </w:rPr>
              <w:t xml:space="preserve">in Chinese art schools, and </w:t>
            </w:r>
            <w:r>
              <w:rPr>
                <w:rFonts w:eastAsiaTheme="minorEastAsia"/>
              </w:rPr>
              <w:t>they decided to continue the cultural exchange with them in the future</w:t>
            </w:r>
            <w:r w:rsidRPr="00C72BC9">
              <w:rPr>
                <w:rFonts w:eastAsiaTheme="minorEastAsia"/>
              </w:rPr>
              <w:t>.</w:t>
            </w:r>
          </w:p>
        </w:tc>
      </w:tr>
    </w:tbl>
    <w:p w14:paraId="13649167" w14:textId="0027C656" w:rsidR="003B30FE" w:rsidRDefault="00C72BC9" w:rsidP="00127419">
      <w:pPr>
        <w:snapToGrid w:val="0"/>
        <w:spacing w:line="276" w:lineRule="auto"/>
        <w:ind w:left="0" w:firstLine="0"/>
        <w:rPr>
          <w:rFonts w:eastAsiaTheme="minorEastAsia"/>
          <w:sz w:val="22"/>
        </w:rPr>
      </w:pPr>
      <w:r>
        <w:rPr>
          <w:rFonts w:eastAsiaTheme="minorEastAsia" w:hint="eastAsia"/>
          <w:sz w:val="22"/>
        </w:rPr>
        <w:t>S</w:t>
      </w:r>
      <w:r w:rsidR="00127419">
        <w:rPr>
          <w:rFonts w:eastAsiaTheme="minorEastAsia"/>
          <w:sz w:val="22"/>
        </w:rPr>
        <w:t>ource</w:t>
      </w:r>
      <w:r w:rsidR="00A75FDB">
        <w:rPr>
          <w:rFonts w:eastAsiaTheme="minorEastAsia" w:hint="eastAsia"/>
          <w:sz w:val="22"/>
        </w:rPr>
        <w:t>：</w:t>
      </w:r>
      <w:r w:rsidR="00A75FDB" w:rsidRPr="00EC783A">
        <w:rPr>
          <w:rFonts w:eastAsiaTheme="minorEastAsia" w:hint="eastAsia"/>
          <w:sz w:val="22"/>
        </w:rPr>
        <w:t>中國一帶一路網，</w:t>
      </w:r>
      <w:r w:rsidR="003B30FE" w:rsidRPr="00BF4005">
        <w:t>https://www.yidaiyilu.gov.cn/xwzx/hwxw/136879.htm</w:t>
      </w:r>
    </w:p>
    <w:p w14:paraId="5E51BF12" w14:textId="77777777" w:rsidR="003B30FE" w:rsidRDefault="003B30FE" w:rsidP="00127419">
      <w:pPr>
        <w:snapToGrid w:val="0"/>
        <w:spacing w:line="276" w:lineRule="auto"/>
        <w:ind w:left="0" w:firstLine="0"/>
        <w:rPr>
          <w:rFonts w:eastAsiaTheme="minorEastAsia"/>
          <w:sz w:val="22"/>
        </w:rPr>
      </w:pPr>
    </w:p>
    <w:p w14:paraId="63483F88" w14:textId="42E1B777" w:rsidR="003B30FE" w:rsidRPr="00BE0110" w:rsidRDefault="003B30FE" w:rsidP="00BE0110">
      <w:pPr>
        <w:pStyle w:val="a6"/>
        <w:numPr>
          <w:ilvl w:val="0"/>
          <w:numId w:val="132"/>
        </w:numPr>
        <w:tabs>
          <w:tab w:val="left" w:pos="426"/>
          <w:tab w:val="left" w:pos="993"/>
        </w:tabs>
        <w:spacing w:line="276" w:lineRule="auto"/>
        <w:ind w:left="993" w:hanging="993"/>
        <w:contextualSpacing w:val="0"/>
        <w:jc w:val="both"/>
        <w:rPr>
          <w:rFonts w:eastAsiaTheme="minorEastAsia"/>
        </w:rPr>
      </w:pPr>
      <w:r w:rsidRPr="00394D63">
        <w:rPr>
          <w:rFonts w:eastAsiaTheme="minorEastAsia"/>
        </w:rPr>
        <w:t>(a)</w:t>
      </w:r>
      <w:r w:rsidRPr="00394D63">
        <w:rPr>
          <w:rFonts w:eastAsiaTheme="minorEastAsia"/>
        </w:rPr>
        <w:tab/>
      </w:r>
      <w:r w:rsidRPr="00BE0110">
        <w:rPr>
          <w:rFonts w:eastAsiaTheme="minorEastAsia" w:hint="eastAsia"/>
        </w:rPr>
        <w:t>A</w:t>
      </w:r>
      <w:r w:rsidRPr="00BE0110">
        <w:rPr>
          <w:rFonts w:eastAsiaTheme="minorEastAsia"/>
        </w:rPr>
        <w:t xml:space="preserve">ccording to Source 1, </w:t>
      </w:r>
      <w:r w:rsidRPr="00BE0110">
        <w:rPr>
          <w:rFonts w:eastAsiaTheme="minorEastAsia" w:hint="eastAsia"/>
        </w:rPr>
        <w:t>h</w:t>
      </w:r>
      <w:r w:rsidRPr="00BE0110">
        <w:rPr>
          <w:rFonts w:eastAsiaTheme="minorEastAsia"/>
        </w:rPr>
        <w:t>ow importan</w:t>
      </w:r>
      <w:r w:rsidR="00BE0110" w:rsidRPr="00BE0110">
        <w:rPr>
          <w:rFonts w:eastAsiaTheme="minorEastAsia"/>
        </w:rPr>
        <w:t>t</w:t>
      </w:r>
      <w:r w:rsidRPr="00BE0110">
        <w:rPr>
          <w:rFonts w:eastAsiaTheme="minorEastAsia"/>
        </w:rPr>
        <w:t xml:space="preserve"> </w:t>
      </w:r>
      <w:r w:rsidR="00BE0110" w:rsidRPr="00BE0110">
        <w:rPr>
          <w:rFonts w:eastAsiaTheme="minorEastAsia"/>
        </w:rPr>
        <w:t>is</w:t>
      </w:r>
      <w:r w:rsidRPr="003B30FE">
        <w:t xml:space="preserve"> </w:t>
      </w:r>
      <w:r w:rsidR="00BF4005">
        <w:rPr>
          <w:rFonts w:eastAsiaTheme="minorEastAsia"/>
        </w:rPr>
        <w:t>t</w:t>
      </w:r>
      <w:r w:rsidRPr="00BE0110">
        <w:rPr>
          <w:rFonts w:eastAsiaTheme="minorEastAsia"/>
        </w:rPr>
        <w:t>he “2020 China-Europe International Culture and Art Festival” to the development of Chinese culture?</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3B30FE" w:rsidRPr="00394D63" w14:paraId="25E47CD6" w14:textId="77777777" w:rsidTr="00940614">
        <w:tc>
          <w:tcPr>
            <w:tcW w:w="7313" w:type="dxa"/>
          </w:tcPr>
          <w:p w14:paraId="52AF3080" w14:textId="68E1C8A9" w:rsidR="003B30FE" w:rsidRPr="00394D63" w:rsidRDefault="00BE0110" w:rsidP="00BE0110">
            <w:pPr>
              <w:spacing w:line="360" w:lineRule="auto"/>
              <w:ind w:left="0" w:firstLine="0"/>
              <w:rPr>
                <w:rFonts w:eastAsiaTheme="minorEastAsia"/>
                <w:i/>
                <w:color w:val="FF0000"/>
              </w:rPr>
            </w:pPr>
            <w:r w:rsidRPr="003B30FE">
              <w:rPr>
                <w:rFonts w:eastAsiaTheme="minorEastAsia"/>
                <w:i/>
                <w:color w:val="FF0000"/>
                <w:lang w:eastAsia="zh-HK"/>
              </w:rPr>
              <w:t>The “2020 China-Europe International Culture and Art Festival”</w:t>
            </w:r>
            <w:r>
              <w:rPr>
                <w:rFonts w:eastAsiaTheme="minorEastAsia"/>
                <w:i/>
                <w:color w:val="FF0000"/>
                <w:lang w:eastAsia="zh-HK"/>
              </w:rPr>
              <w:t xml:space="preserve"> </w:t>
            </w:r>
          </w:p>
        </w:tc>
      </w:tr>
      <w:tr w:rsidR="003B30FE" w:rsidRPr="00394D63" w14:paraId="177915A0" w14:textId="77777777" w:rsidTr="00940614">
        <w:tc>
          <w:tcPr>
            <w:tcW w:w="7313" w:type="dxa"/>
          </w:tcPr>
          <w:p w14:paraId="4995EB84" w14:textId="72800875" w:rsidR="003B30FE" w:rsidRPr="0059487A" w:rsidRDefault="00BE0110" w:rsidP="00BE0110">
            <w:pPr>
              <w:spacing w:line="360" w:lineRule="auto"/>
              <w:ind w:left="0" w:firstLine="0"/>
              <w:rPr>
                <w:rFonts w:eastAsiaTheme="minorEastAsia"/>
                <w:i/>
                <w:color w:val="FF0000"/>
                <w:lang w:eastAsia="zh-HK"/>
              </w:rPr>
            </w:pPr>
            <w:r>
              <w:rPr>
                <w:rFonts w:eastAsiaTheme="minorEastAsia"/>
                <w:i/>
                <w:color w:val="FF0000"/>
                <w:lang w:eastAsia="zh-HK"/>
              </w:rPr>
              <w:t>provides an opportunity for displaying and promoting Chinese culture</w:t>
            </w:r>
            <w:r w:rsidRPr="003B30FE">
              <w:rPr>
                <w:rFonts w:eastAsiaTheme="minorEastAsia"/>
                <w:i/>
                <w:color w:val="FF0000"/>
                <w:lang w:eastAsia="zh-HK"/>
              </w:rPr>
              <w:t xml:space="preserve"> </w:t>
            </w:r>
          </w:p>
        </w:tc>
      </w:tr>
      <w:tr w:rsidR="003B30FE" w:rsidRPr="00394D63" w14:paraId="685808DD" w14:textId="77777777" w:rsidTr="00940614">
        <w:tc>
          <w:tcPr>
            <w:tcW w:w="7313" w:type="dxa"/>
          </w:tcPr>
          <w:p w14:paraId="1B3F5978" w14:textId="3A6E3F5E" w:rsidR="003B30FE" w:rsidRPr="00394D63" w:rsidRDefault="00BE0110" w:rsidP="00BE0110">
            <w:pPr>
              <w:spacing w:line="360" w:lineRule="auto"/>
              <w:ind w:left="0" w:firstLine="0"/>
              <w:rPr>
                <w:rFonts w:eastAsiaTheme="minorEastAsia"/>
                <w:i/>
                <w:color w:val="FF0000"/>
              </w:rPr>
            </w:pPr>
            <w:r w:rsidRPr="003B30FE">
              <w:rPr>
                <w:rFonts w:eastAsiaTheme="minorEastAsia"/>
                <w:i/>
                <w:color w:val="FF0000"/>
                <w:lang w:eastAsia="zh-HK"/>
              </w:rPr>
              <w:t>overseas at a high level</w:t>
            </w:r>
            <w:r>
              <w:rPr>
                <w:rFonts w:eastAsiaTheme="minorEastAsia"/>
                <w:i/>
                <w:color w:val="FF0000"/>
                <w:lang w:eastAsia="zh-HK"/>
              </w:rPr>
              <w:t xml:space="preserve">. Through different exchange activities, Chinese </w:t>
            </w:r>
          </w:p>
        </w:tc>
      </w:tr>
      <w:tr w:rsidR="003B30FE" w:rsidRPr="00394D63" w14:paraId="32F98203" w14:textId="77777777" w:rsidTr="00940614">
        <w:tc>
          <w:tcPr>
            <w:tcW w:w="7313" w:type="dxa"/>
          </w:tcPr>
          <w:p w14:paraId="1458EFF0" w14:textId="342F3E74" w:rsidR="003B30FE" w:rsidRDefault="00BE0110" w:rsidP="00E73BDD">
            <w:pPr>
              <w:spacing w:line="360" w:lineRule="auto"/>
              <w:ind w:left="0" w:firstLine="0"/>
              <w:rPr>
                <w:rFonts w:eastAsiaTheme="minorEastAsia"/>
                <w:i/>
                <w:color w:val="FF0000"/>
                <w:lang w:eastAsia="zh-HK"/>
              </w:rPr>
            </w:pPr>
            <w:r>
              <w:rPr>
                <w:rFonts w:eastAsiaTheme="minorEastAsia"/>
                <w:i/>
                <w:color w:val="FF0000"/>
                <w:lang w:eastAsia="zh-HK"/>
              </w:rPr>
              <w:t xml:space="preserve">artists and students can display </w:t>
            </w:r>
            <w:r w:rsidR="00E73BDD">
              <w:rPr>
                <w:rFonts w:eastAsiaTheme="minorEastAsia"/>
                <w:i/>
                <w:color w:val="FF0000"/>
                <w:lang w:eastAsia="zh-HK"/>
              </w:rPr>
              <w:t>our country’s</w:t>
            </w:r>
            <w:r>
              <w:rPr>
                <w:rFonts w:eastAsiaTheme="minorEastAsia"/>
                <w:i/>
                <w:color w:val="FF0000"/>
                <w:lang w:eastAsia="zh-HK"/>
              </w:rPr>
              <w:t xml:space="preserve"> cultural development</w:t>
            </w:r>
          </w:p>
        </w:tc>
      </w:tr>
      <w:tr w:rsidR="00BE0110" w:rsidRPr="00394D63" w14:paraId="20ACEE16" w14:textId="77777777" w:rsidTr="00940614">
        <w:tc>
          <w:tcPr>
            <w:tcW w:w="7313" w:type="dxa"/>
          </w:tcPr>
          <w:p w14:paraId="7232C498" w14:textId="0B2CEA1F" w:rsidR="00BE0110" w:rsidRDefault="00BE0110" w:rsidP="00E73BDD">
            <w:pPr>
              <w:spacing w:line="360" w:lineRule="auto"/>
              <w:ind w:left="0" w:firstLine="0"/>
              <w:rPr>
                <w:rFonts w:eastAsiaTheme="minorEastAsia"/>
                <w:i/>
                <w:color w:val="FF0000"/>
                <w:lang w:eastAsia="zh-HK"/>
              </w:rPr>
            </w:pPr>
            <w:r>
              <w:rPr>
                <w:rFonts w:eastAsiaTheme="minorEastAsia"/>
                <w:i/>
                <w:color w:val="FF0000"/>
                <w:lang w:eastAsia="zh-HK"/>
              </w:rPr>
              <w:t xml:space="preserve">to European countries </w:t>
            </w:r>
            <w:r w:rsidR="00E73BDD">
              <w:rPr>
                <w:rFonts w:eastAsiaTheme="minorEastAsia"/>
                <w:i/>
                <w:color w:val="FF0000"/>
                <w:lang w:eastAsia="zh-HK"/>
              </w:rPr>
              <w:t>to</w:t>
            </w:r>
            <w:r>
              <w:rPr>
                <w:rFonts w:eastAsiaTheme="minorEastAsia"/>
                <w:i/>
                <w:color w:val="FF0000"/>
                <w:lang w:eastAsia="zh-HK"/>
              </w:rPr>
              <w:t xml:space="preserve"> increase </w:t>
            </w:r>
            <w:r w:rsidR="00E73BDD">
              <w:rPr>
                <w:rFonts w:eastAsiaTheme="minorEastAsia"/>
                <w:i/>
                <w:color w:val="FF0000"/>
                <w:lang w:eastAsia="zh-HK"/>
              </w:rPr>
              <w:t xml:space="preserve">the chances for </w:t>
            </w:r>
            <w:r>
              <w:rPr>
                <w:rFonts w:eastAsiaTheme="minorEastAsia"/>
                <w:i/>
                <w:color w:val="FF0000"/>
                <w:lang w:eastAsia="zh-HK"/>
              </w:rPr>
              <w:t>cultural cooperation</w:t>
            </w:r>
          </w:p>
        </w:tc>
      </w:tr>
      <w:tr w:rsidR="00BE0110" w:rsidRPr="00394D63" w14:paraId="135E94B3" w14:textId="77777777" w:rsidTr="00940614">
        <w:tc>
          <w:tcPr>
            <w:tcW w:w="7313" w:type="dxa"/>
          </w:tcPr>
          <w:p w14:paraId="6D1D2D45" w14:textId="4D659B47" w:rsidR="00BE0110" w:rsidRDefault="00BE0110" w:rsidP="00BE0110">
            <w:pPr>
              <w:spacing w:line="360" w:lineRule="auto"/>
              <w:ind w:left="0" w:firstLine="0"/>
              <w:rPr>
                <w:rFonts w:eastAsiaTheme="minorEastAsia"/>
                <w:i/>
                <w:color w:val="FF0000"/>
                <w:lang w:eastAsia="zh-HK"/>
              </w:rPr>
            </w:pPr>
            <w:r>
              <w:rPr>
                <w:rFonts w:eastAsiaTheme="minorEastAsia"/>
                <w:i/>
                <w:color w:val="FF0000"/>
                <w:lang w:eastAsia="zh-HK"/>
              </w:rPr>
              <w:t>between China and Europe.</w:t>
            </w:r>
          </w:p>
        </w:tc>
      </w:tr>
    </w:tbl>
    <w:p w14:paraId="1D48B703" w14:textId="551E5F88" w:rsidR="003B30FE" w:rsidRDefault="00B94EC6" w:rsidP="003B30FE">
      <w:pPr>
        <w:tabs>
          <w:tab w:val="left" w:pos="426"/>
          <w:tab w:val="left" w:pos="993"/>
        </w:tabs>
        <w:spacing w:line="276" w:lineRule="auto"/>
        <w:ind w:leftChars="177" w:left="987" w:hangingChars="234" w:hanging="562"/>
        <w:jc w:val="both"/>
        <w:rPr>
          <w:rFonts w:eastAsiaTheme="minorEastAsia"/>
        </w:rPr>
      </w:pPr>
      <w:r w:rsidRPr="00394D63">
        <w:rPr>
          <w:rFonts w:eastAsiaTheme="minorEastAsia"/>
          <w:szCs w:val="28"/>
        </w:rPr>
        <w:lastRenderedPageBreak/>
        <w:t xml:space="preserve"> </w:t>
      </w:r>
      <w:r w:rsidR="003B30FE" w:rsidRPr="00394D63">
        <w:rPr>
          <w:rFonts w:eastAsiaTheme="minorEastAsia"/>
          <w:szCs w:val="28"/>
        </w:rPr>
        <w:t>(b)</w:t>
      </w:r>
      <w:r w:rsidR="003B30FE" w:rsidRPr="00394D63">
        <w:rPr>
          <w:rFonts w:eastAsiaTheme="minorEastAsia"/>
        </w:rPr>
        <w:tab/>
      </w:r>
      <w:r w:rsidR="00BE0110">
        <w:rPr>
          <w:rFonts w:eastAsiaTheme="minorEastAsia" w:hint="eastAsia"/>
        </w:rPr>
        <w:t>W</w:t>
      </w:r>
      <w:r w:rsidR="00BE0110">
        <w:rPr>
          <w:rFonts w:eastAsiaTheme="minorEastAsia"/>
        </w:rPr>
        <w:t xml:space="preserve">hich part in Source </w:t>
      </w:r>
      <w:r w:rsidR="00E73BDD">
        <w:rPr>
          <w:rFonts w:eastAsiaTheme="minorEastAsia"/>
        </w:rPr>
        <w:t>1</w:t>
      </w:r>
      <w:r w:rsidR="00BE0110">
        <w:rPr>
          <w:rFonts w:eastAsiaTheme="minorEastAsia"/>
        </w:rPr>
        <w:t xml:space="preserve"> can illustrate “</w:t>
      </w:r>
      <w:r w:rsidR="00BE0110" w:rsidRPr="00BE0110">
        <w:rPr>
          <w:rFonts w:eastAsiaTheme="minorEastAsia"/>
        </w:rPr>
        <w:t>Although their language is different, art has no boundaries</w:t>
      </w:r>
      <w:r w:rsidR="00BE0110">
        <w:rPr>
          <w:rFonts w:eastAsiaTheme="minor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B94EC6" w:rsidRPr="00394D63" w14:paraId="0E7ECCA6" w14:textId="77777777" w:rsidTr="00940614">
        <w:tc>
          <w:tcPr>
            <w:tcW w:w="7313" w:type="dxa"/>
          </w:tcPr>
          <w:p w14:paraId="1F6C0815" w14:textId="77777777" w:rsidR="00B94EC6" w:rsidRPr="00394D63" w:rsidRDefault="00B94EC6" w:rsidP="00940614">
            <w:pPr>
              <w:spacing w:line="360" w:lineRule="auto"/>
              <w:ind w:left="0" w:firstLine="0"/>
              <w:rPr>
                <w:rFonts w:eastAsiaTheme="minorEastAsia"/>
                <w:i/>
                <w:color w:val="FF0000"/>
                <w:lang w:eastAsia="zh-HK"/>
              </w:rPr>
            </w:pPr>
            <w:r>
              <w:rPr>
                <w:rFonts w:eastAsiaTheme="minorEastAsia" w:hint="eastAsia"/>
                <w:i/>
                <w:color w:val="FF0000"/>
              </w:rPr>
              <w:t>A</w:t>
            </w:r>
            <w:r>
              <w:rPr>
                <w:rFonts w:eastAsiaTheme="minorEastAsia"/>
                <w:i/>
                <w:color w:val="FF0000"/>
              </w:rPr>
              <w:t xml:space="preserve">ccording to Source 1, although the artists from China and Poland speak </w:t>
            </w:r>
          </w:p>
        </w:tc>
      </w:tr>
      <w:tr w:rsidR="00B94EC6" w:rsidRPr="00394D63" w14:paraId="3C6BCD3C" w14:textId="77777777" w:rsidTr="00940614">
        <w:tc>
          <w:tcPr>
            <w:tcW w:w="7313" w:type="dxa"/>
          </w:tcPr>
          <w:p w14:paraId="317DA691" w14:textId="0943CE0F" w:rsidR="00B94EC6" w:rsidRPr="00394D63" w:rsidDel="00B908EA" w:rsidRDefault="00B94EC6" w:rsidP="00304B45">
            <w:pPr>
              <w:spacing w:line="360" w:lineRule="auto"/>
              <w:ind w:left="0" w:firstLine="0"/>
              <w:rPr>
                <w:rFonts w:eastAsiaTheme="minorEastAsia"/>
                <w:i/>
                <w:color w:val="FF0000"/>
                <w:lang w:eastAsia="zh-HK"/>
              </w:rPr>
            </w:pPr>
            <w:r>
              <w:rPr>
                <w:rFonts w:eastAsiaTheme="minorEastAsia"/>
                <w:i/>
                <w:color w:val="FF0000"/>
              </w:rPr>
              <w:t>different languages, through this</w:t>
            </w:r>
            <w:r w:rsidR="00E73BDD">
              <w:rPr>
                <w:rFonts w:eastAsiaTheme="minorEastAsia"/>
                <w:i/>
                <w:color w:val="FF0000"/>
              </w:rPr>
              <w:t xml:space="preserve"> </w:t>
            </w:r>
            <w:r w:rsidR="00304B45">
              <w:rPr>
                <w:rFonts w:eastAsiaTheme="minorEastAsia"/>
                <w:i/>
                <w:color w:val="FF0000"/>
              </w:rPr>
              <w:t>exchange</w:t>
            </w:r>
            <w:r>
              <w:rPr>
                <w:rFonts w:eastAsiaTheme="minorEastAsia"/>
                <w:i/>
                <w:color w:val="FF0000"/>
              </w:rPr>
              <w:t xml:space="preserve">, foreign artists know the </w:t>
            </w:r>
          </w:p>
        </w:tc>
      </w:tr>
      <w:tr w:rsidR="00B94EC6" w:rsidRPr="00394D63" w14:paraId="2B236191" w14:textId="77777777" w:rsidTr="00940614">
        <w:tc>
          <w:tcPr>
            <w:tcW w:w="7313" w:type="dxa"/>
          </w:tcPr>
          <w:p w14:paraId="0EAD585B" w14:textId="77777777" w:rsidR="00B94EC6" w:rsidRPr="00394D63" w:rsidRDefault="00B94EC6" w:rsidP="00940614">
            <w:pPr>
              <w:spacing w:line="360" w:lineRule="auto"/>
              <w:ind w:left="0" w:firstLine="0"/>
              <w:rPr>
                <w:rFonts w:eastAsiaTheme="minorEastAsia"/>
                <w:i/>
                <w:color w:val="FF0000"/>
              </w:rPr>
            </w:pPr>
            <w:r>
              <w:rPr>
                <w:rFonts w:eastAsiaTheme="minorEastAsia"/>
                <w:i/>
                <w:color w:val="FF0000"/>
              </w:rPr>
              <w:t xml:space="preserve">professional level of teachers and students from Chinese art institutions, </w:t>
            </w:r>
          </w:p>
        </w:tc>
      </w:tr>
      <w:tr w:rsidR="00B94EC6" w:rsidRPr="00394D63" w14:paraId="749C6BAA" w14:textId="77777777" w:rsidTr="00940614">
        <w:tc>
          <w:tcPr>
            <w:tcW w:w="7313" w:type="dxa"/>
          </w:tcPr>
          <w:p w14:paraId="0762CE99" w14:textId="77777777" w:rsidR="00B94EC6" w:rsidRDefault="00B94EC6" w:rsidP="00940614">
            <w:pPr>
              <w:spacing w:line="360" w:lineRule="auto"/>
              <w:ind w:left="0" w:firstLine="0"/>
              <w:rPr>
                <w:rFonts w:eastAsiaTheme="minorEastAsia"/>
                <w:i/>
                <w:color w:val="FF0000"/>
              </w:rPr>
            </w:pPr>
            <w:r>
              <w:rPr>
                <w:rFonts w:eastAsiaTheme="minorEastAsia"/>
                <w:i/>
                <w:color w:val="FF0000"/>
              </w:rPr>
              <w:t xml:space="preserve">and </w:t>
            </w:r>
            <w:r w:rsidRPr="0051591D">
              <w:rPr>
                <w:rFonts w:eastAsiaTheme="minorEastAsia"/>
                <w:i/>
                <w:color w:val="FF0000"/>
              </w:rPr>
              <w:t xml:space="preserve">China can also bring the most professional culture and art to </w:t>
            </w:r>
          </w:p>
        </w:tc>
      </w:tr>
      <w:tr w:rsidR="00B94EC6" w:rsidRPr="00394D63" w14:paraId="0DF63B6C" w14:textId="77777777" w:rsidTr="00940614">
        <w:tc>
          <w:tcPr>
            <w:tcW w:w="7313" w:type="dxa"/>
          </w:tcPr>
          <w:p w14:paraId="2FDB5FC8" w14:textId="77777777" w:rsidR="00B94EC6" w:rsidRDefault="00B94EC6" w:rsidP="00940614">
            <w:pPr>
              <w:spacing w:line="360" w:lineRule="auto"/>
              <w:ind w:left="0" w:firstLine="0"/>
              <w:rPr>
                <w:rFonts w:eastAsiaTheme="minorEastAsia"/>
                <w:i/>
                <w:color w:val="FF0000"/>
              </w:rPr>
            </w:pPr>
            <w:r w:rsidRPr="0051591D">
              <w:rPr>
                <w:rFonts w:eastAsiaTheme="minorEastAsia"/>
                <w:i/>
                <w:color w:val="FF0000"/>
              </w:rPr>
              <w:t>Europe.</w:t>
            </w:r>
          </w:p>
        </w:tc>
      </w:tr>
    </w:tbl>
    <w:p w14:paraId="3E169B5C" w14:textId="77879326" w:rsidR="00B94EC6" w:rsidRDefault="00B94EC6" w:rsidP="00B94EC6">
      <w:pPr>
        <w:snapToGrid w:val="0"/>
        <w:spacing w:line="276" w:lineRule="auto"/>
        <w:ind w:left="0" w:firstLine="0"/>
        <w:rPr>
          <w:rFonts w:eastAsiaTheme="minorEastAsia"/>
        </w:rPr>
      </w:pPr>
    </w:p>
    <w:p w14:paraId="5B54AC21" w14:textId="62DFC85E" w:rsidR="00987855" w:rsidRPr="00B94EC6" w:rsidRDefault="007625B3" w:rsidP="00B94EC6">
      <w:pPr>
        <w:snapToGrid w:val="0"/>
        <w:spacing w:line="276" w:lineRule="auto"/>
        <w:ind w:left="0" w:firstLine="0"/>
        <w:rPr>
          <w:rFonts w:eastAsiaTheme="minorEastAsia"/>
          <w:sz w:val="22"/>
        </w:rPr>
      </w:pPr>
      <w:r>
        <w:rPr>
          <w:rFonts w:eastAsiaTheme="minorEastAsia"/>
          <w:b/>
        </w:rPr>
        <w:t>Source 2</w:t>
      </w:r>
    </w:p>
    <w:tbl>
      <w:tblPr>
        <w:tblStyle w:val="a5"/>
        <w:tblW w:w="0" w:type="auto"/>
        <w:tblLook w:val="04A0" w:firstRow="1" w:lastRow="0" w:firstColumn="1" w:lastColumn="0" w:noHBand="0" w:noVBand="1"/>
      </w:tblPr>
      <w:tblGrid>
        <w:gridCol w:w="8296"/>
      </w:tblGrid>
      <w:tr w:rsidR="00D76807" w14:paraId="406EFD73" w14:textId="77777777" w:rsidTr="00BF4005">
        <w:tc>
          <w:tcPr>
            <w:tcW w:w="8296" w:type="dxa"/>
            <w:shd w:val="clear" w:color="auto" w:fill="auto"/>
          </w:tcPr>
          <w:p w14:paraId="602740BC" w14:textId="2F83B645" w:rsidR="00D76807" w:rsidRDefault="00D76807" w:rsidP="00D76807">
            <w:pPr>
              <w:snapToGrid w:val="0"/>
              <w:spacing w:line="276" w:lineRule="auto"/>
              <w:ind w:left="0" w:firstLine="0"/>
              <w:jc w:val="both"/>
              <w:rPr>
                <w:rFonts w:eastAsiaTheme="minorEastAsia"/>
              </w:rPr>
            </w:pPr>
            <w:r>
              <w:rPr>
                <w:rFonts w:eastAsiaTheme="minorEastAsia"/>
              </w:rPr>
              <w:t xml:space="preserve">Increase </w:t>
            </w:r>
            <w:r w:rsidRPr="00493879">
              <w:rPr>
                <w:rFonts w:eastAsiaTheme="minorEastAsia"/>
              </w:rPr>
              <w:t xml:space="preserve">Chinese </w:t>
            </w:r>
            <w:r>
              <w:rPr>
                <w:rFonts w:eastAsiaTheme="minorEastAsia"/>
              </w:rPr>
              <w:t>L</w:t>
            </w:r>
            <w:r w:rsidRPr="00493879">
              <w:rPr>
                <w:rFonts w:eastAsiaTheme="minorEastAsia"/>
              </w:rPr>
              <w:t xml:space="preserve">anguage </w:t>
            </w:r>
            <w:r>
              <w:rPr>
                <w:rFonts w:eastAsiaTheme="minorEastAsia"/>
              </w:rPr>
              <w:t>C</w:t>
            </w:r>
            <w:r w:rsidRPr="00493879">
              <w:rPr>
                <w:rFonts w:eastAsiaTheme="minorEastAsia"/>
              </w:rPr>
              <w:t xml:space="preserve">apacity </w:t>
            </w:r>
            <w:r>
              <w:rPr>
                <w:rFonts w:eastAsiaTheme="minorEastAsia"/>
              </w:rPr>
              <w:t>Is the Basis of Constructing a</w:t>
            </w:r>
            <w:r w:rsidRPr="00493879">
              <w:rPr>
                <w:rFonts w:eastAsiaTheme="minorEastAsia"/>
              </w:rPr>
              <w:t xml:space="preserve"> </w:t>
            </w:r>
            <w:r>
              <w:rPr>
                <w:rFonts w:eastAsiaTheme="minorEastAsia"/>
              </w:rPr>
              <w:t>H</w:t>
            </w:r>
            <w:r w:rsidRPr="00493879">
              <w:rPr>
                <w:rFonts w:eastAsiaTheme="minorEastAsia"/>
              </w:rPr>
              <w:t xml:space="preserve">igh-quality Belt and Road (July 20, 2020)  </w:t>
            </w:r>
          </w:p>
          <w:p w14:paraId="5CEB6349" w14:textId="77777777" w:rsidR="00D76807" w:rsidRPr="00493879" w:rsidRDefault="00D76807" w:rsidP="00D76807">
            <w:pPr>
              <w:snapToGrid w:val="0"/>
              <w:spacing w:line="276" w:lineRule="auto"/>
              <w:ind w:left="0" w:firstLine="0"/>
              <w:jc w:val="both"/>
              <w:rPr>
                <w:rFonts w:eastAsiaTheme="minorEastAsia"/>
              </w:rPr>
            </w:pPr>
          </w:p>
          <w:p w14:paraId="73348213" w14:textId="24AA0B19" w:rsidR="00D76807" w:rsidRDefault="00D76807">
            <w:pPr>
              <w:snapToGrid w:val="0"/>
              <w:spacing w:line="276" w:lineRule="auto"/>
              <w:ind w:left="0" w:firstLine="0"/>
              <w:jc w:val="both"/>
              <w:rPr>
                <w:rFonts w:eastAsiaTheme="minorEastAsia"/>
                <w:b/>
              </w:rPr>
            </w:pPr>
            <w:r w:rsidRPr="000C3F1D">
              <w:rPr>
                <w:rFonts w:eastAsiaTheme="minorEastAsia"/>
              </w:rPr>
              <w:t>Strength</w:t>
            </w:r>
            <w:r w:rsidRPr="0033597B">
              <w:rPr>
                <w:rFonts w:eastAsiaTheme="minorEastAsia"/>
              </w:rPr>
              <w:t xml:space="preserve">ening </w:t>
            </w:r>
            <w:r>
              <w:rPr>
                <w:rFonts w:eastAsiaTheme="minorEastAsia"/>
              </w:rPr>
              <w:t>people</w:t>
            </w:r>
            <w:r w:rsidR="000B23DC">
              <w:rPr>
                <w:rFonts w:eastAsiaTheme="minorEastAsia"/>
              </w:rPr>
              <w:t>’</w:t>
            </w:r>
            <w:r>
              <w:rPr>
                <w:rFonts w:eastAsiaTheme="minorEastAsia"/>
              </w:rPr>
              <w:t xml:space="preserve">s </w:t>
            </w:r>
            <w:r w:rsidRPr="0033597B">
              <w:rPr>
                <w:rFonts w:eastAsiaTheme="minorEastAsia"/>
              </w:rPr>
              <w:t>Chinese language capacity</w:t>
            </w:r>
            <w:r>
              <w:rPr>
                <w:rFonts w:eastAsiaTheme="minorEastAsia"/>
              </w:rPr>
              <w:t xml:space="preserve"> </w:t>
            </w:r>
            <w:r w:rsidRPr="000C3F1D">
              <w:rPr>
                <w:rFonts w:eastAsiaTheme="minorEastAsia"/>
              </w:rPr>
              <w:t xml:space="preserve">is the cornerstone of promoting the </w:t>
            </w:r>
            <w:r w:rsidRPr="003A4B3C">
              <w:rPr>
                <w:rFonts w:eastAsiaTheme="minorEastAsia"/>
              </w:rPr>
              <w:t>people-to-people bond</w:t>
            </w:r>
            <w:r w:rsidRPr="0033597B">
              <w:rPr>
                <w:rFonts w:eastAsiaTheme="minorEastAsia"/>
              </w:rPr>
              <w:t xml:space="preserve"> </w:t>
            </w:r>
            <w:r>
              <w:rPr>
                <w:rFonts w:eastAsiaTheme="minorEastAsia"/>
              </w:rPr>
              <w:t xml:space="preserve">in </w:t>
            </w:r>
            <w:r w:rsidRPr="000C3F1D">
              <w:rPr>
                <w:rFonts w:eastAsiaTheme="minorEastAsia"/>
              </w:rPr>
              <w:t xml:space="preserve">Belt and Road. In international </w:t>
            </w:r>
            <w:r>
              <w:rPr>
                <w:rFonts w:eastAsiaTheme="minorEastAsia"/>
              </w:rPr>
              <w:t>communication</w:t>
            </w:r>
            <w:r w:rsidRPr="000C3F1D">
              <w:rPr>
                <w:rFonts w:eastAsiaTheme="minorEastAsia"/>
              </w:rPr>
              <w:t xml:space="preserve">, effective dialogue </w:t>
            </w:r>
            <w:r>
              <w:rPr>
                <w:rFonts w:eastAsiaTheme="minorEastAsia"/>
              </w:rPr>
              <w:t xml:space="preserve">should be based on a </w:t>
            </w:r>
            <w:r w:rsidRPr="000C3F1D">
              <w:rPr>
                <w:rFonts w:eastAsiaTheme="minorEastAsia"/>
              </w:rPr>
              <w:t xml:space="preserve">common language. Otherwise, </w:t>
            </w:r>
            <w:r>
              <w:rPr>
                <w:rFonts w:eastAsiaTheme="minorEastAsia"/>
              </w:rPr>
              <w:t xml:space="preserve">not only will </w:t>
            </w:r>
            <w:r w:rsidRPr="000C3F1D">
              <w:rPr>
                <w:rFonts w:eastAsiaTheme="minorEastAsia"/>
              </w:rPr>
              <w:t xml:space="preserve">communication be impossible, but </w:t>
            </w:r>
            <w:r>
              <w:rPr>
                <w:rFonts w:eastAsiaTheme="minorEastAsia"/>
              </w:rPr>
              <w:t xml:space="preserve">there will be </w:t>
            </w:r>
            <w:r w:rsidRPr="000C3F1D">
              <w:rPr>
                <w:rFonts w:eastAsiaTheme="minorEastAsia"/>
              </w:rPr>
              <w:t>misunderstandings and even misjudgments</w:t>
            </w:r>
            <w:r>
              <w:rPr>
                <w:rFonts w:eastAsiaTheme="minorEastAsia"/>
              </w:rPr>
              <w:t xml:space="preserve"> among people</w:t>
            </w:r>
            <w:r w:rsidRPr="000C3F1D">
              <w:rPr>
                <w:rFonts w:eastAsiaTheme="minorEastAsia"/>
              </w:rPr>
              <w:t>. At present, the international community, especially the countries and regions participating in the joint construction of the Belt and Road</w:t>
            </w:r>
            <w:r>
              <w:rPr>
                <w:rFonts w:eastAsiaTheme="minorEastAsia"/>
              </w:rPr>
              <w:t xml:space="preserve"> expect to rely heavily </w:t>
            </w:r>
            <w:r w:rsidRPr="000C3F1D">
              <w:rPr>
                <w:rFonts w:eastAsiaTheme="minorEastAsia"/>
              </w:rPr>
              <w:t xml:space="preserve">on Chinese, but few people in the Belt and Road countries </w:t>
            </w:r>
            <w:r>
              <w:rPr>
                <w:rFonts w:eastAsiaTheme="minorEastAsia"/>
              </w:rPr>
              <w:t>could</w:t>
            </w:r>
            <w:r w:rsidRPr="000C3F1D">
              <w:rPr>
                <w:rFonts w:eastAsiaTheme="minorEastAsia"/>
              </w:rPr>
              <w:t xml:space="preserve"> master Chinese as a foreign language and </w:t>
            </w:r>
            <w:r>
              <w:rPr>
                <w:rFonts w:eastAsiaTheme="minorEastAsia"/>
              </w:rPr>
              <w:t xml:space="preserve">use Chinese to communicate in their workplace. </w:t>
            </w:r>
            <w:r w:rsidRPr="00DF4E7D">
              <w:rPr>
                <w:rFonts w:eastAsiaTheme="minorEastAsia"/>
              </w:rPr>
              <w:t>There is a lack of practical needs in using Chinese</w:t>
            </w:r>
            <w:r w:rsidRPr="000C3F1D">
              <w:rPr>
                <w:rFonts w:eastAsiaTheme="minorEastAsia"/>
              </w:rPr>
              <w:t xml:space="preserve">. As an important strategic issue, strengthening </w:t>
            </w:r>
            <w:r>
              <w:rPr>
                <w:rFonts w:eastAsiaTheme="minorEastAsia"/>
              </w:rPr>
              <w:t>people</w:t>
            </w:r>
            <w:r w:rsidR="000B23DC">
              <w:rPr>
                <w:rFonts w:eastAsiaTheme="minorEastAsia"/>
              </w:rPr>
              <w:t>’</w:t>
            </w:r>
            <w:r>
              <w:rPr>
                <w:rFonts w:eastAsiaTheme="minorEastAsia"/>
              </w:rPr>
              <w:t xml:space="preserve">s </w:t>
            </w:r>
            <w:r w:rsidRPr="000C3F1D">
              <w:rPr>
                <w:rFonts w:eastAsiaTheme="minorEastAsia"/>
              </w:rPr>
              <w:t>Chinese language cap</w:t>
            </w:r>
            <w:r w:rsidRPr="005B6841">
              <w:rPr>
                <w:rFonts w:eastAsiaTheme="minorEastAsia"/>
              </w:rPr>
              <w:t xml:space="preserve">acity </w:t>
            </w:r>
            <w:r w:rsidRPr="000C3F1D">
              <w:rPr>
                <w:rFonts w:eastAsiaTheme="minorEastAsia"/>
              </w:rPr>
              <w:t xml:space="preserve">is imperative, with great potential </w:t>
            </w:r>
            <w:r>
              <w:rPr>
                <w:rFonts w:eastAsiaTheme="minorEastAsia"/>
              </w:rPr>
              <w:t xml:space="preserve">in development </w:t>
            </w:r>
            <w:r w:rsidRPr="000C3F1D">
              <w:rPr>
                <w:rFonts w:eastAsiaTheme="minorEastAsia"/>
              </w:rPr>
              <w:t xml:space="preserve">and </w:t>
            </w:r>
            <w:r>
              <w:rPr>
                <w:rFonts w:eastAsiaTheme="minorEastAsia"/>
              </w:rPr>
              <w:t xml:space="preserve">it still has </w:t>
            </w:r>
            <w:r w:rsidRPr="000C3F1D">
              <w:rPr>
                <w:rFonts w:eastAsiaTheme="minorEastAsia"/>
              </w:rPr>
              <w:t xml:space="preserve">a long way to go. </w:t>
            </w:r>
          </w:p>
        </w:tc>
      </w:tr>
    </w:tbl>
    <w:p w14:paraId="4FB69300" w14:textId="79E317CC" w:rsidR="00340061" w:rsidRDefault="007625B3" w:rsidP="00D76807">
      <w:pPr>
        <w:snapToGrid w:val="0"/>
        <w:ind w:left="0" w:firstLine="0"/>
        <w:rPr>
          <w:rFonts w:eastAsiaTheme="minorEastAsia"/>
          <w:sz w:val="22"/>
        </w:rPr>
      </w:pPr>
      <w:r>
        <w:rPr>
          <w:rFonts w:eastAsiaTheme="minorEastAsia" w:hint="eastAsia"/>
          <w:sz w:val="22"/>
        </w:rPr>
        <w:t>S</w:t>
      </w:r>
      <w:r w:rsidR="00896B08">
        <w:rPr>
          <w:rFonts w:eastAsiaTheme="minorEastAsia"/>
          <w:sz w:val="22"/>
        </w:rPr>
        <w:t>ource</w:t>
      </w:r>
      <w:r w:rsidR="00A75FDB">
        <w:rPr>
          <w:rFonts w:eastAsiaTheme="minorEastAsia" w:hint="eastAsia"/>
          <w:sz w:val="22"/>
        </w:rPr>
        <w:t>：</w:t>
      </w:r>
      <w:r w:rsidR="00A75FDB" w:rsidRPr="00340061">
        <w:rPr>
          <w:rFonts w:eastAsiaTheme="minorEastAsia" w:hint="eastAsia"/>
          <w:sz w:val="22"/>
        </w:rPr>
        <w:t>中國網</w:t>
      </w:r>
      <w:r w:rsidR="00A75FDB" w:rsidRPr="00340061">
        <w:rPr>
          <w:rFonts w:eastAsiaTheme="minorEastAsia"/>
          <w:sz w:val="22"/>
        </w:rPr>
        <w:t xml:space="preserve"> “</w:t>
      </w:r>
      <w:r w:rsidR="00A75FDB" w:rsidRPr="00340061">
        <w:rPr>
          <w:rFonts w:eastAsiaTheme="minorEastAsia" w:hint="eastAsia"/>
          <w:sz w:val="22"/>
        </w:rPr>
        <w:t>一帶一路</w:t>
      </w:r>
      <w:r w:rsidR="00A75FDB" w:rsidRPr="00340061">
        <w:rPr>
          <w:rFonts w:eastAsiaTheme="minorEastAsia"/>
          <w:sz w:val="22"/>
        </w:rPr>
        <w:t xml:space="preserve">” </w:t>
      </w:r>
      <w:r w:rsidR="00A75FDB" w:rsidRPr="00340061">
        <w:rPr>
          <w:rFonts w:eastAsiaTheme="minorEastAsia" w:hint="eastAsia"/>
          <w:sz w:val="22"/>
        </w:rPr>
        <w:t>網，</w:t>
      </w:r>
    </w:p>
    <w:p w14:paraId="0D398388" w14:textId="2A7894B3" w:rsidR="00350384" w:rsidRDefault="00B94EC6" w:rsidP="00D76807">
      <w:pPr>
        <w:snapToGrid w:val="0"/>
        <w:ind w:left="0" w:firstLine="0"/>
        <w:rPr>
          <w:rFonts w:eastAsiaTheme="minorEastAsia"/>
          <w:sz w:val="22"/>
        </w:rPr>
      </w:pPr>
      <w:r w:rsidRPr="00BF4005">
        <w:t>http://ydyl.china.com.cn/2020-07/20/content_76289727.htm</w:t>
      </w:r>
    </w:p>
    <w:p w14:paraId="742D8B26" w14:textId="77777777" w:rsidR="007625B3" w:rsidRPr="00340061" w:rsidRDefault="007625B3" w:rsidP="00D76807">
      <w:pPr>
        <w:snapToGrid w:val="0"/>
        <w:ind w:left="0" w:firstLine="0"/>
        <w:rPr>
          <w:rFonts w:eastAsiaTheme="minorEastAsia"/>
          <w:sz w:val="22"/>
        </w:rPr>
      </w:pPr>
    </w:p>
    <w:p w14:paraId="74BFDB3B" w14:textId="25ED47E0" w:rsidR="006B0A88" w:rsidRPr="006B0A88" w:rsidRDefault="00106F79" w:rsidP="006B0A88">
      <w:pPr>
        <w:pStyle w:val="a6"/>
        <w:numPr>
          <w:ilvl w:val="0"/>
          <w:numId w:val="132"/>
        </w:numPr>
        <w:tabs>
          <w:tab w:val="left" w:pos="426"/>
          <w:tab w:val="left" w:pos="993"/>
        </w:tabs>
        <w:spacing w:line="276" w:lineRule="auto"/>
        <w:ind w:left="993" w:hanging="993"/>
        <w:contextualSpacing w:val="0"/>
        <w:jc w:val="both"/>
        <w:rPr>
          <w:rFonts w:eastAsiaTheme="minorEastAsia"/>
        </w:rPr>
      </w:pPr>
      <w:r w:rsidRPr="00394D63">
        <w:rPr>
          <w:rFonts w:eastAsiaTheme="minorEastAsia"/>
        </w:rPr>
        <w:t>(a)</w:t>
      </w:r>
      <w:r w:rsidRPr="00394D63">
        <w:rPr>
          <w:rFonts w:eastAsiaTheme="minorEastAsia"/>
        </w:rPr>
        <w:tab/>
      </w:r>
      <w:r w:rsidR="006B0A88">
        <w:rPr>
          <w:rFonts w:eastAsiaTheme="minorEastAsia" w:hint="eastAsia"/>
        </w:rPr>
        <w:t>According to Source 2,</w:t>
      </w:r>
      <w:r w:rsidR="006B0A88">
        <w:rPr>
          <w:rFonts w:eastAsiaTheme="minorEastAsia"/>
        </w:rPr>
        <w:t xml:space="preserve"> </w:t>
      </w:r>
      <w:r w:rsidR="006B0A88" w:rsidRPr="006B0A88">
        <w:rPr>
          <w:rFonts w:eastAsiaTheme="minorEastAsia"/>
        </w:rPr>
        <w:t>what difficulties do countries and regions participating in the joint construction of the Belt and Road face in using Chinese?</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B0A88" w:rsidRPr="001E6FFE" w14:paraId="6389F5F5" w14:textId="77777777" w:rsidTr="00940614">
        <w:tc>
          <w:tcPr>
            <w:tcW w:w="7313" w:type="dxa"/>
          </w:tcPr>
          <w:p w14:paraId="7F4A6176" w14:textId="2059814C" w:rsidR="006B0A88" w:rsidRPr="0078109C" w:rsidRDefault="00CE5CEB">
            <w:pPr>
              <w:spacing w:line="360" w:lineRule="auto"/>
              <w:ind w:left="0" w:firstLine="0"/>
              <w:rPr>
                <w:rFonts w:eastAsiaTheme="minorEastAsia"/>
                <w:i/>
                <w:color w:val="FF0000"/>
              </w:rPr>
            </w:pPr>
            <w:r w:rsidRPr="00CE5CEB">
              <w:rPr>
                <w:rFonts w:eastAsiaTheme="minorEastAsia"/>
                <w:i/>
                <w:color w:val="FF0000"/>
              </w:rPr>
              <w:t>There is still a gap between the number of people who</w:t>
            </w:r>
            <w:r>
              <w:rPr>
                <w:rFonts w:eastAsiaTheme="minorEastAsia"/>
                <w:i/>
                <w:color w:val="FF0000"/>
              </w:rPr>
              <w:t xml:space="preserve"> </w:t>
            </w:r>
            <w:r w:rsidR="006B0A88" w:rsidRPr="005152B5">
              <w:rPr>
                <w:rFonts w:eastAsiaTheme="minorEastAsia"/>
                <w:i/>
                <w:color w:val="FF0000"/>
              </w:rPr>
              <w:t xml:space="preserve">could master </w:t>
            </w:r>
          </w:p>
        </w:tc>
      </w:tr>
      <w:tr w:rsidR="006B0A88" w:rsidRPr="001E6FFE" w14:paraId="2827AA72" w14:textId="77777777" w:rsidTr="00940614">
        <w:tc>
          <w:tcPr>
            <w:tcW w:w="7313" w:type="dxa"/>
          </w:tcPr>
          <w:p w14:paraId="3EADAF37" w14:textId="40561ACF" w:rsidR="006B0A88" w:rsidRPr="00D00321" w:rsidRDefault="005913A4">
            <w:pPr>
              <w:spacing w:line="360" w:lineRule="auto"/>
              <w:ind w:left="0" w:firstLine="0"/>
              <w:rPr>
                <w:rFonts w:eastAsiaTheme="minorEastAsia"/>
                <w:i/>
                <w:color w:val="FF0000"/>
              </w:rPr>
            </w:pPr>
            <w:r w:rsidRPr="005152B5">
              <w:rPr>
                <w:rFonts w:eastAsiaTheme="minorEastAsia"/>
                <w:i/>
                <w:color w:val="FF0000"/>
              </w:rPr>
              <w:t xml:space="preserve">Chinese as a </w:t>
            </w:r>
            <w:r w:rsidR="006B0A88" w:rsidRPr="005152B5">
              <w:rPr>
                <w:rFonts w:eastAsiaTheme="minorEastAsia"/>
                <w:i/>
                <w:color w:val="FF0000"/>
              </w:rPr>
              <w:t xml:space="preserve">foreign language and use </w:t>
            </w:r>
            <w:r w:rsidR="00CE5CEB">
              <w:rPr>
                <w:rFonts w:eastAsiaTheme="minorEastAsia"/>
                <w:i/>
                <w:color w:val="FF0000"/>
              </w:rPr>
              <w:t xml:space="preserve">it </w:t>
            </w:r>
            <w:r w:rsidR="006B0A88" w:rsidRPr="005152B5">
              <w:rPr>
                <w:rFonts w:eastAsiaTheme="minorEastAsia"/>
                <w:i/>
                <w:color w:val="FF0000"/>
              </w:rPr>
              <w:t xml:space="preserve">to communicate in their </w:t>
            </w:r>
          </w:p>
        </w:tc>
      </w:tr>
      <w:tr w:rsidR="005913A4" w:rsidRPr="001E6FFE" w14:paraId="72368325" w14:textId="77777777" w:rsidTr="00940614">
        <w:tc>
          <w:tcPr>
            <w:tcW w:w="7313" w:type="dxa"/>
          </w:tcPr>
          <w:p w14:paraId="43857717" w14:textId="29F0D22D" w:rsidR="005913A4" w:rsidRPr="005152B5" w:rsidRDefault="005913A4" w:rsidP="00CE5CEB">
            <w:pPr>
              <w:spacing w:line="360" w:lineRule="auto"/>
              <w:ind w:left="0" w:firstLine="0"/>
              <w:rPr>
                <w:rFonts w:eastAsiaTheme="minorEastAsia"/>
                <w:i/>
                <w:color w:val="FF0000"/>
              </w:rPr>
            </w:pPr>
            <w:r w:rsidRPr="005152B5">
              <w:rPr>
                <w:rFonts w:eastAsiaTheme="minorEastAsia"/>
                <w:i/>
                <w:color w:val="FF0000"/>
              </w:rPr>
              <w:t>workplace.</w:t>
            </w:r>
          </w:p>
        </w:tc>
      </w:tr>
    </w:tbl>
    <w:p w14:paraId="45BA1273" w14:textId="2665F743" w:rsidR="00106F79" w:rsidRPr="00394D63" w:rsidRDefault="00106F79" w:rsidP="00106F79">
      <w:pPr>
        <w:spacing w:line="276" w:lineRule="auto"/>
        <w:ind w:left="0" w:firstLine="0"/>
        <w:rPr>
          <w:lang w:eastAsia="zh-HK"/>
        </w:rPr>
      </w:pPr>
    </w:p>
    <w:p w14:paraId="6C589861" w14:textId="38161033" w:rsidR="00CE5CEB" w:rsidRPr="00CE5CEB" w:rsidRDefault="00CE5CEB" w:rsidP="00CB15F4">
      <w:pPr>
        <w:ind w:leftChars="200" w:left="960" w:hangingChars="200" w:hanging="480"/>
        <w:rPr>
          <w:rFonts w:eastAsiaTheme="minorEastAsia"/>
        </w:rPr>
      </w:pPr>
      <w:r w:rsidRPr="00CE5CEB">
        <w:rPr>
          <w:rFonts w:eastAsiaTheme="minorEastAsia"/>
        </w:rPr>
        <w:t>(b)</w:t>
      </w:r>
      <w:r>
        <w:rPr>
          <w:rFonts w:eastAsiaTheme="minorEastAsia"/>
        </w:rPr>
        <w:t xml:space="preserve"> </w:t>
      </w:r>
      <w:r w:rsidRPr="00E60293">
        <w:rPr>
          <w:rFonts w:eastAsiaTheme="minorEastAsia" w:hint="eastAsia"/>
          <w:szCs w:val="28"/>
        </w:rPr>
        <w:t>【</w:t>
      </w:r>
      <w:r w:rsidR="006D078B" w:rsidRPr="00CB15F4">
        <w:rPr>
          <w:rFonts w:eastAsiaTheme="minorEastAsia"/>
          <w:b/>
          <w:szCs w:val="28"/>
        </w:rPr>
        <w:t>Challenge</w:t>
      </w:r>
      <w:r w:rsidRPr="00CB15F4">
        <w:rPr>
          <w:rFonts w:eastAsiaTheme="minorEastAsia"/>
          <w:b/>
          <w:szCs w:val="28"/>
        </w:rPr>
        <w:t xml:space="preserve"> question</w:t>
      </w:r>
      <w:r w:rsidRPr="00E60293">
        <w:rPr>
          <w:rFonts w:eastAsiaTheme="minorEastAsia" w:hint="eastAsia"/>
          <w:szCs w:val="28"/>
        </w:rPr>
        <w:t>】</w:t>
      </w:r>
      <w:r>
        <w:rPr>
          <w:rFonts w:eastAsiaTheme="minorEastAsia"/>
          <w:szCs w:val="28"/>
        </w:rPr>
        <w:t>With</w:t>
      </w:r>
      <w:r>
        <w:rPr>
          <w:rFonts w:eastAsiaTheme="minorEastAsia" w:hint="eastAsia"/>
          <w:szCs w:val="28"/>
        </w:rPr>
        <w:t xml:space="preserve"> reference to Source 2, </w:t>
      </w:r>
      <w:r w:rsidRPr="00CE5CEB">
        <w:rPr>
          <w:rFonts w:eastAsiaTheme="minorEastAsia"/>
          <w:szCs w:val="28"/>
        </w:rPr>
        <w:t xml:space="preserve">as a member of our country, </w:t>
      </w:r>
      <w:r w:rsidR="00E73BDD">
        <w:rPr>
          <w:rFonts w:eastAsiaTheme="minorEastAsia"/>
          <w:szCs w:val="28"/>
        </w:rPr>
        <w:t xml:space="preserve">in your views, </w:t>
      </w:r>
      <w:r w:rsidRPr="00CE5CEB">
        <w:rPr>
          <w:rFonts w:eastAsiaTheme="minorEastAsia"/>
          <w:szCs w:val="28"/>
        </w:rPr>
        <w:t xml:space="preserve">how </w:t>
      </w:r>
      <w:r w:rsidR="00E73BDD">
        <w:rPr>
          <w:rFonts w:eastAsiaTheme="minorEastAsia"/>
          <w:szCs w:val="28"/>
        </w:rPr>
        <w:t>can</w:t>
      </w:r>
      <w:r w:rsidRPr="00CE5CEB">
        <w:rPr>
          <w:rFonts w:eastAsiaTheme="minorEastAsia"/>
          <w:szCs w:val="28"/>
        </w:rPr>
        <w:t xml:space="preserve"> Hong Kong residents utilise their strengths to contribute to our country in terms of language, and then participate in our country</w:t>
      </w:r>
      <w:r>
        <w:rPr>
          <w:rFonts w:eastAsiaTheme="minorEastAsia"/>
          <w:szCs w:val="28"/>
        </w:rPr>
        <w:t>’</w:t>
      </w:r>
      <w:r w:rsidRPr="00CE5CEB">
        <w:rPr>
          <w:rFonts w:eastAsiaTheme="minorEastAsia"/>
          <w:szCs w:val="28"/>
        </w:rPr>
        <w:t>s Belt</w:t>
      </w:r>
      <w:r>
        <w:rPr>
          <w:rFonts w:eastAsiaTheme="minorEastAsia"/>
          <w:szCs w:val="28"/>
        </w:rPr>
        <w:t xml:space="preserve"> and</w:t>
      </w:r>
      <w:r w:rsidRPr="00CE5CEB">
        <w:rPr>
          <w:rFonts w:eastAsiaTheme="minorEastAsia"/>
          <w:szCs w:val="28"/>
        </w:rPr>
        <w:t xml:space="preserve"> Road construction?</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CE5CEB" w:rsidRPr="00394D63" w14:paraId="63B88A1D" w14:textId="77777777" w:rsidTr="009752B0">
        <w:tc>
          <w:tcPr>
            <w:tcW w:w="7313" w:type="dxa"/>
          </w:tcPr>
          <w:p w14:paraId="5A0DEFE2" w14:textId="0FDA0B59" w:rsidR="00CE5CEB" w:rsidRPr="00394D63" w:rsidRDefault="00CE5CEB">
            <w:pPr>
              <w:spacing w:line="360" w:lineRule="auto"/>
              <w:ind w:left="0" w:firstLine="0"/>
              <w:rPr>
                <w:rFonts w:eastAsiaTheme="minorEastAsia"/>
                <w:i/>
                <w:color w:val="FF0000"/>
                <w:lang w:eastAsia="zh-HK"/>
              </w:rPr>
            </w:pPr>
            <w:r w:rsidRPr="00CE5CEB">
              <w:rPr>
                <w:rFonts w:eastAsiaTheme="minorEastAsia"/>
                <w:i/>
                <w:color w:val="FF0000"/>
                <w:lang w:eastAsia="zh-HK"/>
              </w:rPr>
              <w:t xml:space="preserve">Hong Kong is </w:t>
            </w:r>
            <w:r>
              <w:rPr>
                <w:rFonts w:eastAsiaTheme="minorEastAsia"/>
                <w:i/>
                <w:color w:val="FF0000"/>
                <w:lang w:eastAsia="zh-HK"/>
              </w:rPr>
              <w:t>an international</w:t>
            </w:r>
            <w:r w:rsidRPr="00CE5CEB">
              <w:rPr>
                <w:rFonts w:eastAsiaTheme="minorEastAsia"/>
                <w:i/>
                <w:color w:val="FF0000"/>
                <w:lang w:eastAsia="zh-HK"/>
              </w:rPr>
              <w:t xml:space="preserve"> city with </w:t>
            </w:r>
            <w:r>
              <w:rPr>
                <w:rFonts w:eastAsiaTheme="minorEastAsia"/>
                <w:i/>
                <w:color w:val="FF0000"/>
                <w:lang w:eastAsia="zh-HK"/>
              </w:rPr>
              <w:t xml:space="preserve">strong support of </w:t>
            </w:r>
            <w:r w:rsidRPr="00CE5CEB">
              <w:rPr>
                <w:rFonts w:eastAsiaTheme="minorEastAsia"/>
                <w:i/>
                <w:color w:val="FF0000"/>
                <w:lang w:eastAsia="zh-HK"/>
              </w:rPr>
              <w:t xml:space="preserve">the Motherland </w:t>
            </w:r>
          </w:p>
        </w:tc>
      </w:tr>
      <w:tr w:rsidR="00CE5CEB" w:rsidRPr="00394D63" w14:paraId="0216044E" w14:textId="77777777" w:rsidTr="009752B0">
        <w:tc>
          <w:tcPr>
            <w:tcW w:w="7313" w:type="dxa"/>
          </w:tcPr>
          <w:p w14:paraId="399772A5" w14:textId="1BE55F61" w:rsidR="00CE5CEB" w:rsidRPr="00394D63" w:rsidDel="00E333E0" w:rsidRDefault="00C210A1">
            <w:pPr>
              <w:spacing w:line="360" w:lineRule="auto"/>
              <w:ind w:left="0" w:firstLine="0"/>
              <w:rPr>
                <w:rFonts w:eastAsiaTheme="minorEastAsia"/>
                <w:i/>
                <w:color w:val="FF0000"/>
                <w:lang w:eastAsia="zh-HK"/>
              </w:rPr>
            </w:pPr>
            <w:r w:rsidRPr="00CE5CEB">
              <w:rPr>
                <w:rFonts w:eastAsiaTheme="minorEastAsia"/>
                <w:i/>
                <w:color w:val="FF0000"/>
                <w:lang w:eastAsia="zh-HK"/>
              </w:rPr>
              <w:t xml:space="preserve">and </w:t>
            </w:r>
            <w:r>
              <w:rPr>
                <w:rFonts w:eastAsiaTheme="minorEastAsia"/>
                <w:i/>
                <w:color w:val="FF0000"/>
                <w:lang w:eastAsia="zh-HK"/>
              </w:rPr>
              <w:t>close connection with</w:t>
            </w:r>
            <w:r w:rsidRPr="00CE5CEB">
              <w:rPr>
                <w:rFonts w:eastAsiaTheme="minorEastAsia"/>
                <w:i/>
                <w:color w:val="FF0000"/>
                <w:lang w:eastAsia="zh-HK"/>
              </w:rPr>
              <w:t xml:space="preserve"> the world. Hong Kong residents have the </w:t>
            </w:r>
          </w:p>
        </w:tc>
      </w:tr>
      <w:tr w:rsidR="00CE5CEB" w:rsidRPr="00394D63" w14:paraId="6F9B7364" w14:textId="77777777" w:rsidTr="009752B0">
        <w:tc>
          <w:tcPr>
            <w:tcW w:w="7313" w:type="dxa"/>
          </w:tcPr>
          <w:p w14:paraId="21AFC814" w14:textId="1E2DABBD" w:rsidR="00CE5CEB" w:rsidRPr="00394D63" w:rsidDel="00E333E0" w:rsidRDefault="00C210A1">
            <w:pPr>
              <w:spacing w:line="360" w:lineRule="auto"/>
              <w:ind w:left="0" w:firstLine="0"/>
              <w:rPr>
                <w:rFonts w:eastAsiaTheme="minorEastAsia"/>
                <w:i/>
                <w:color w:val="FF0000"/>
                <w:lang w:eastAsia="zh-HK"/>
              </w:rPr>
            </w:pPr>
            <w:r w:rsidRPr="00CE5CEB">
              <w:rPr>
                <w:rFonts w:eastAsiaTheme="minorEastAsia"/>
                <w:i/>
                <w:color w:val="FF0000"/>
                <w:lang w:eastAsia="zh-HK"/>
              </w:rPr>
              <w:t xml:space="preserve">opportunity to come into contact with and learn the languages and </w:t>
            </w:r>
          </w:p>
        </w:tc>
      </w:tr>
      <w:tr w:rsidR="00CE5CEB" w:rsidRPr="00394D63" w14:paraId="4E7FA087" w14:textId="77777777" w:rsidTr="009752B0">
        <w:tc>
          <w:tcPr>
            <w:tcW w:w="7313" w:type="dxa"/>
          </w:tcPr>
          <w:p w14:paraId="39A6C927" w14:textId="0BDBE5E8" w:rsidR="00CE5CEB" w:rsidRPr="00394D63" w:rsidDel="00E333E0" w:rsidRDefault="00C210A1">
            <w:pPr>
              <w:spacing w:line="360" w:lineRule="auto"/>
              <w:ind w:left="0" w:firstLine="0"/>
              <w:rPr>
                <w:rFonts w:eastAsiaTheme="minorEastAsia"/>
                <w:i/>
                <w:color w:val="FF0000"/>
                <w:lang w:eastAsia="zh-HK"/>
              </w:rPr>
            </w:pPr>
            <w:r w:rsidRPr="00CE5CEB">
              <w:rPr>
                <w:rFonts w:eastAsiaTheme="minorEastAsia"/>
                <w:i/>
                <w:color w:val="FF0000"/>
                <w:lang w:eastAsia="zh-HK"/>
              </w:rPr>
              <w:lastRenderedPageBreak/>
              <w:t xml:space="preserve">cultures of other countries. Hong Kong residents should learn Chinese </w:t>
            </w:r>
          </w:p>
        </w:tc>
      </w:tr>
      <w:tr w:rsidR="00CE5CEB" w:rsidRPr="00AE7F58" w14:paraId="1C31A03F" w14:textId="77777777" w:rsidTr="009752B0">
        <w:tc>
          <w:tcPr>
            <w:tcW w:w="7313" w:type="dxa"/>
          </w:tcPr>
          <w:p w14:paraId="113E4033" w14:textId="0DB81479" w:rsidR="00CE5CEB" w:rsidRDefault="00C210A1">
            <w:pPr>
              <w:spacing w:line="360" w:lineRule="auto"/>
              <w:ind w:left="0" w:firstLine="0"/>
              <w:rPr>
                <w:rFonts w:eastAsiaTheme="minorEastAsia"/>
                <w:i/>
                <w:color w:val="FF0000"/>
              </w:rPr>
            </w:pPr>
            <w:r w:rsidRPr="00CE5CEB">
              <w:rPr>
                <w:rFonts w:eastAsiaTheme="minorEastAsia"/>
                <w:i/>
                <w:color w:val="FF0000"/>
                <w:lang w:eastAsia="zh-HK"/>
              </w:rPr>
              <w:t xml:space="preserve">and other languages well and, where possible, use their knowledge to </w:t>
            </w:r>
          </w:p>
        </w:tc>
      </w:tr>
      <w:tr w:rsidR="00C210A1" w:rsidRPr="00AE7F58" w14:paraId="39727E41" w14:textId="77777777" w:rsidTr="009752B0">
        <w:tc>
          <w:tcPr>
            <w:tcW w:w="7313" w:type="dxa"/>
          </w:tcPr>
          <w:p w14:paraId="460142F5" w14:textId="08F2DFE9" w:rsidR="00C210A1" w:rsidRPr="00CE5CEB" w:rsidRDefault="00C210A1">
            <w:pPr>
              <w:spacing w:line="360" w:lineRule="auto"/>
              <w:ind w:left="0" w:firstLine="0"/>
              <w:rPr>
                <w:rFonts w:eastAsiaTheme="minorEastAsia"/>
                <w:i/>
                <w:color w:val="FF0000"/>
                <w:lang w:eastAsia="zh-HK"/>
              </w:rPr>
            </w:pPr>
            <w:r w:rsidRPr="00CE5CEB">
              <w:rPr>
                <w:rFonts w:eastAsiaTheme="minorEastAsia"/>
                <w:i/>
                <w:color w:val="FF0000"/>
                <w:lang w:eastAsia="zh-HK"/>
              </w:rPr>
              <w:t xml:space="preserve">promote Chinese language and culture, so that more foreigners, </w:t>
            </w:r>
          </w:p>
        </w:tc>
      </w:tr>
      <w:tr w:rsidR="00C210A1" w:rsidRPr="00AE7F58" w14:paraId="06FD5BFE" w14:textId="77777777" w:rsidTr="009752B0">
        <w:tc>
          <w:tcPr>
            <w:tcW w:w="7313" w:type="dxa"/>
          </w:tcPr>
          <w:p w14:paraId="3DC6998C" w14:textId="4BD83631" w:rsidR="00C210A1" w:rsidRPr="00CE5CEB" w:rsidRDefault="00C210A1">
            <w:pPr>
              <w:spacing w:line="360" w:lineRule="auto"/>
              <w:ind w:left="0" w:firstLine="0"/>
              <w:rPr>
                <w:rFonts w:eastAsiaTheme="minorEastAsia"/>
                <w:i/>
                <w:color w:val="FF0000"/>
                <w:lang w:eastAsia="zh-HK"/>
              </w:rPr>
            </w:pPr>
            <w:r w:rsidRPr="00CE5CEB">
              <w:rPr>
                <w:rFonts w:eastAsiaTheme="minorEastAsia"/>
                <w:i/>
                <w:color w:val="FF0000"/>
                <w:lang w:eastAsia="zh-HK"/>
              </w:rPr>
              <w:t>especially those from countries along the</w:t>
            </w:r>
            <w:r>
              <w:rPr>
                <w:rFonts w:eastAsiaTheme="minorEastAsia"/>
                <w:i/>
                <w:color w:val="FF0000"/>
                <w:lang w:eastAsia="zh-HK"/>
              </w:rPr>
              <w:t xml:space="preserve"> Belt and Road route</w:t>
            </w:r>
            <w:r w:rsidRPr="00CE5CEB">
              <w:rPr>
                <w:rFonts w:eastAsiaTheme="minorEastAsia"/>
                <w:i/>
                <w:color w:val="FF0000"/>
                <w:lang w:eastAsia="zh-HK"/>
              </w:rPr>
              <w:t xml:space="preserve">, can </w:t>
            </w:r>
          </w:p>
        </w:tc>
      </w:tr>
      <w:tr w:rsidR="00C210A1" w:rsidRPr="00AE7F58" w14:paraId="527BCB44" w14:textId="77777777" w:rsidTr="009752B0">
        <w:tc>
          <w:tcPr>
            <w:tcW w:w="7313" w:type="dxa"/>
          </w:tcPr>
          <w:p w14:paraId="776AAD00" w14:textId="40A3C9B9" w:rsidR="00C210A1" w:rsidRPr="00CE5CEB" w:rsidRDefault="00C210A1" w:rsidP="009752B0">
            <w:pPr>
              <w:spacing w:line="360" w:lineRule="auto"/>
              <w:ind w:left="0" w:firstLine="0"/>
              <w:rPr>
                <w:rFonts w:eastAsiaTheme="minorEastAsia"/>
                <w:i/>
                <w:color w:val="FF0000"/>
                <w:lang w:eastAsia="zh-HK"/>
              </w:rPr>
            </w:pPr>
            <w:r w:rsidRPr="00CE5CEB">
              <w:rPr>
                <w:rFonts w:eastAsiaTheme="minorEastAsia"/>
                <w:i/>
                <w:color w:val="FF0000"/>
                <w:lang w:eastAsia="zh-HK"/>
              </w:rPr>
              <w:t>understand our country.</w:t>
            </w:r>
          </w:p>
        </w:tc>
      </w:tr>
    </w:tbl>
    <w:p w14:paraId="7E1E5BFE" w14:textId="77777777" w:rsidR="00CE5CEB" w:rsidRDefault="00CE5CEB" w:rsidP="00106F79">
      <w:pPr>
        <w:ind w:left="0" w:firstLine="0"/>
        <w:rPr>
          <w:rFonts w:asciiTheme="minorEastAsia" w:eastAsiaTheme="minorEastAsia" w:hAnsiTheme="minorEastAsia"/>
          <w:b/>
          <w:sz w:val="28"/>
        </w:rPr>
      </w:pPr>
    </w:p>
    <w:p w14:paraId="72401461" w14:textId="68B74975" w:rsidR="00D76807" w:rsidRDefault="00D76807">
      <w:pPr>
        <w:rPr>
          <w:rFonts w:eastAsiaTheme="minorEastAsia"/>
        </w:rPr>
      </w:pPr>
      <w:r>
        <w:rPr>
          <w:rFonts w:eastAsiaTheme="minorEastAsia"/>
        </w:rPr>
        <w:br w:type="page"/>
      </w:r>
    </w:p>
    <w:p w14:paraId="629A4869" w14:textId="5D616DA1" w:rsidR="00106F79" w:rsidRPr="00AB144B" w:rsidRDefault="00A7303D" w:rsidP="00CB15F4">
      <w:pPr>
        <w:rPr>
          <w:rFonts w:asciiTheme="minorEastAsia" w:eastAsiaTheme="minorEastAsia" w:hAnsiTheme="minorEastAsia"/>
          <w:b/>
          <w:sz w:val="28"/>
        </w:rPr>
      </w:pPr>
      <w:r w:rsidRPr="00A7303D">
        <w:rPr>
          <w:rFonts w:eastAsiaTheme="minorEastAsia"/>
          <w:b/>
          <w:sz w:val="28"/>
        </w:rPr>
        <w:lastRenderedPageBreak/>
        <w:t>Extended learning</w:t>
      </w:r>
    </w:p>
    <w:p w14:paraId="53D8C374" w14:textId="77777777" w:rsidR="00106F79" w:rsidRDefault="00106F79" w:rsidP="00106F79">
      <w:pPr>
        <w:snapToGrid w:val="0"/>
        <w:rPr>
          <w:b/>
          <w:sz w:val="28"/>
          <w:lang w:eastAsia="zh-HK"/>
        </w:rPr>
      </w:pPr>
    </w:p>
    <w:p w14:paraId="36AAD65A" w14:textId="77777777" w:rsidR="000E7B40" w:rsidRDefault="000E7B40" w:rsidP="000E7B40">
      <w:pPr>
        <w:snapToGrid w:val="0"/>
        <w:rPr>
          <w:b/>
          <w:sz w:val="28"/>
        </w:rPr>
      </w:pPr>
      <w:r>
        <w:rPr>
          <w:rFonts w:hint="eastAsia"/>
          <w:b/>
          <w:sz w:val="28"/>
        </w:rPr>
        <w:t xml:space="preserve">Understand </w:t>
      </w:r>
      <w:r>
        <w:rPr>
          <w:b/>
          <w:sz w:val="28"/>
        </w:rPr>
        <w:t xml:space="preserve">the development opportunities for the development of </w:t>
      </w:r>
    </w:p>
    <w:p w14:paraId="3DCF14C7" w14:textId="6771B873" w:rsidR="00106F79" w:rsidRPr="00E60293" w:rsidRDefault="000E7B40" w:rsidP="000E7B40">
      <w:pPr>
        <w:snapToGrid w:val="0"/>
        <w:rPr>
          <w:b/>
          <w:sz w:val="28"/>
        </w:rPr>
      </w:pPr>
      <w:r>
        <w:rPr>
          <w:b/>
          <w:sz w:val="28"/>
        </w:rPr>
        <w:t>Hong Kong Culture brought by the Belt and Road Initiative</w:t>
      </w:r>
    </w:p>
    <w:p w14:paraId="56E0D3A1" w14:textId="77777777" w:rsidR="00A6482E" w:rsidRDefault="00A6482E" w:rsidP="00106F79">
      <w:pPr>
        <w:ind w:left="0" w:firstLine="0"/>
        <w:jc w:val="both"/>
        <w:rPr>
          <w:rFonts w:eastAsiaTheme="minorEastAsia"/>
        </w:rPr>
      </w:pPr>
    </w:p>
    <w:p w14:paraId="254CB053" w14:textId="442C01AE" w:rsidR="00106F79" w:rsidRPr="00A6482E" w:rsidRDefault="00AC1D3B" w:rsidP="00106F79">
      <w:pPr>
        <w:ind w:left="0" w:firstLine="0"/>
        <w:jc w:val="both"/>
        <w:rPr>
          <w:rFonts w:eastAsiaTheme="minorEastAsia"/>
        </w:rPr>
      </w:pPr>
      <w:r w:rsidRPr="00A6482E">
        <w:rPr>
          <w:rFonts w:eastAsiaTheme="minorEastAsia"/>
        </w:rPr>
        <w:t xml:space="preserve">Watch the </w:t>
      </w:r>
      <w:r w:rsidR="008E5853">
        <w:rPr>
          <w:rFonts w:eastAsiaTheme="minorEastAsia"/>
        </w:rPr>
        <w:t xml:space="preserve">following </w:t>
      </w:r>
      <w:r w:rsidRPr="00A6482E">
        <w:rPr>
          <w:rFonts w:eastAsiaTheme="minorEastAsia"/>
        </w:rPr>
        <w:t xml:space="preserve">video </w:t>
      </w:r>
      <w:r w:rsidR="00A6482E" w:rsidRPr="00A6482E">
        <w:rPr>
          <w:rFonts w:eastAsiaTheme="minorEastAsia"/>
        </w:rPr>
        <w:t xml:space="preserve">developed </w:t>
      </w:r>
      <w:r w:rsidRPr="00A6482E">
        <w:rPr>
          <w:rFonts w:eastAsiaTheme="minorEastAsia"/>
        </w:rPr>
        <w:t>by the</w:t>
      </w:r>
      <w:r w:rsidR="00A6482E" w:rsidRPr="00A6482E">
        <w:rPr>
          <w:rFonts w:eastAsiaTheme="minorEastAsia"/>
        </w:rPr>
        <w:t xml:space="preserve"> Hong Kong Trade Development Council </w:t>
      </w:r>
      <w:r w:rsidR="008E5853">
        <w:rPr>
          <w:rFonts w:eastAsiaTheme="minorEastAsia"/>
        </w:rPr>
        <w:t xml:space="preserve">on the </w:t>
      </w:r>
      <w:r w:rsidR="0047585B" w:rsidRPr="0047585B">
        <w:rPr>
          <w:rFonts w:eastAsiaTheme="minorEastAsia"/>
        </w:rPr>
        <w:t xml:space="preserve">opportunities </w:t>
      </w:r>
      <w:r w:rsidR="00CC23D6">
        <w:rPr>
          <w:rFonts w:eastAsiaTheme="minorEastAsia"/>
        </w:rPr>
        <w:t xml:space="preserve">for development </w:t>
      </w:r>
      <w:r w:rsidR="008E5853" w:rsidRPr="0047585B">
        <w:rPr>
          <w:rFonts w:eastAsiaTheme="minorEastAsia"/>
        </w:rPr>
        <w:t>brought by the Belt and Road</w:t>
      </w:r>
      <w:r w:rsidR="008E5853">
        <w:rPr>
          <w:rFonts w:eastAsiaTheme="minorEastAsia"/>
        </w:rPr>
        <w:t xml:space="preserve"> to </w:t>
      </w:r>
      <w:r w:rsidR="0047585B" w:rsidRPr="0047585B">
        <w:rPr>
          <w:rFonts w:eastAsiaTheme="minorEastAsia"/>
        </w:rPr>
        <w:t xml:space="preserve">West Kowloon Cultural District </w:t>
      </w:r>
      <w:r w:rsidR="0047585B">
        <w:rPr>
          <w:rFonts w:eastAsiaTheme="minorEastAsia"/>
        </w:rPr>
        <w:t>and answer the questions below.</w:t>
      </w:r>
    </w:p>
    <w:p w14:paraId="0A15375F" w14:textId="77777777" w:rsidR="00106F79" w:rsidRDefault="00106F79" w:rsidP="00106F79">
      <w:pPr>
        <w:ind w:left="0" w:firstLine="0"/>
        <w:rPr>
          <w:rFonts w:asciiTheme="minorEastAsia" w:eastAsiaTheme="minorEastAsia" w:hAnsiTheme="minorEastAsia"/>
        </w:rPr>
      </w:pPr>
    </w:p>
    <w:p w14:paraId="6AF9FB78" w14:textId="0FD807BC" w:rsidR="00106F79" w:rsidRPr="00D056BE" w:rsidRDefault="0034477D" w:rsidP="00106F79">
      <w:pPr>
        <w:ind w:left="0" w:firstLine="0"/>
        <w:rPr>
          <w:rFonts w:eastAsiaTheme="minorEastAsia"/>
          <w:b/>
        </w:rPr>
      </w:pPr>
      <w:r w:rsidRPr="00D056BE">
        <w:rPr>
          <w:rFonts w:eastAsiaTheme="minorEastAsia"/>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D056BE" w:rsidRPr="00263465" w14:paraId="7658B11D" w14:textId="77777777" w:rsidTr="0075405F">
        <w:trPr>
          <w:trHeight w:val="490"/>
        </w:trPr>
        <w:tc>
          <w:tcPr>
            <w:tcW w:w="2059" w:type="dxa"/>
            <w:tcBorders>
              <w:bottom w:val="nil"/>
              <w:right w:val="nil"/>
            </w:tcBorders>
          </w:tcPr>
          <w:p w14:paraId="52041C28" w14:textId="77777777" w:rsidR="00D056BE" w:rsidRPr="00F84FA8" w:rsidRDefault="00D056BE"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02B8FA55" w14:textId="6B8FEC69" w:rsidR="00D056BE" w:rsidRPr="00F84FA8" w:rsidRDefault="00D056BE" w:rsidP="0075405F">
            <w:pPr>
              <w:spacing w:after="160" w:line="259" w:lineRule="auto"/>
              <w:ind w:left="0" w:firstLine="0"/>
              <w:rPr>
                <w:color w:val="000000"/>
                <w:lang w:eastAsia="zh-HK"/>
              </w:rPr>
            </w:pPr>
            <w:r w:rsidRPr="00D056BE">
              <w:rPr>
                <w:rFonts w:eastAsia="微軟正黑體"/>
                <w:color w:val="000000"/>
                <w:lang w:eastAsia="zh-HK"/>
              </w:rPr>
              <w:t>Artistic Challenges for the Belt and Road</w:t>
            </w:r>
          </w:p>
        </w:tc>
        <w:tc>
          <w:tcPr>
            <w:tcW w:w="1454" w:type="dxa"/>
            <w:vMerge w:val="restart"/>
          </w:tcPr>
          <w:p w14:paraId="0D685384" w14:textId="37820171" w:rsidR="00D056BE" w:rsidRPr="00F84FA8" w:rsidRDefault="00D056BE" w:rsidP="0075405F">
            <w:pPr>
              <w:spacing w:after="160" w:line="259" w:lineRule="auto"/>
              <w:ind w:left="0" w:firstLine="0"/>
              <w:jc w:val="center"/>
              <w:rPr>
                <w:rFonts w:ascii="新細明體" w:hAnsi="新細明體" w:cs="微軟正黑體"/>
                <w:color w:val="000000"/>
              </w:rPr>
            </w:pPr>
            <w:r>
              <w:object w:dxaOrig="3720" w:dyaOrig="3660" w14:anchorId="1751C868">
                <v:shape id="_x0000_i1031" type="#_x0000_t75" style="width:61.75pt;height:61.1pt" o:ole="">
                  <v:imagedata r:id="rId85" o:title=""/>
                </v:shape>
                <o:OLEObject Type="Embed" ProgID="PBrush" ShapeID="_x0000_i1031" DrawAspect="Content" ObjectID="_1802866747" r:id="rId86"/>
              </w:object>
            </w:r>
          </w:p>
        </w:tc>
      </w:tr>
      <w:tr w:rsidR="00D056BE" w:rsidRPr="00263465" w14:paraId="32BAA8F7" w14:textId="77777777" w:rsidTr="0075405F">
        <w:tc>
          <w:tcPr>
            <w:tcW w:w="2059" w:type="dxa"/>
            <w:tcBorders>
              <w:top w:val="nil"/>
              <w:bottom w:val="nil"/>
              <w:right w:val="nil"/>
            </w:tcBorders>
          </w:tcPr>
          <w:p w14:paraId="438FA54A" w14:textId="77777777" w:rsidR="00D056BE" w:rsidRPr="00F84FA8" w:rsidRDefault="00D056BE"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78C4D62E" w14:textId="2340BF3A" w:rsidR="00D056BE" w:rsidRPr="00F84FA8" w:rsidRDefault="00D056BE" w:rsidP="0075405F">
            <w:pPr>
              <w:spacing w:after="160" w:line="259" w:lineRule="auto"/>
              <w:ind w:left="0" w:firstLine="0"/>
              <w:rPr>
                <w:color w:val="000000"/>
              </w:rPr>
            </w:pPr>
            <w:r w:rsidRPr="00D056BE">
              <w:rPr>
                <w:rFonts w:eastAsia="微軟正黑體"/>
                <w:color w:val="000000"/>
                <w:lang w:eastAsia="zh-HK"/>
              </w:rPr>
              <w:t>The Hong Kong Trade Development Council</w:t>
            </w:r>
          </w:p>
        </w:tc>
        <w:tc>
          <w:tcPr>
            <w:tcW w:w="1454" w:type="dxa"/>
            <w:vMerge/>
          </w:tcPr>
          <w:p w14:paraId="32599BCC" w14:textId="77777777" w:rsidR="00D056BE" w:rsidRPr="00B768B3" w:rsidRDefault="00D056BE" w:rsidP="0075405F">
            <w:pPr>
              <w:spacing w:after="160" w:line="259" w:lineRule="auto"/>
              <w:ind w:left="0" w:firstLine="0"/>
              <w:rPr>
                <w:rFonts w:ascii="新細明體" w:hAnsi="新細明體" w:cs="微軟正黑體"/>
                <w:color w:val="000000"/>
              </w:rPr>
            </w:pPr>
          </w:p>
        </w:tc>
      </w:tr>
      <w:tr w:rsidR="00D056BE" w:rsidRPr="00263465" w14:paraId="1514CB87" w14:textId="77777777" w:rsidTr="0075405F">
        <w:tc>
          <w:tcPr>
            <w:tcW w:w="2059" w:type="dxa"/>
            <w:tcBorders>
              <w:top w:val="nil"/>
              <w:bottom w:val="nil"/>
              <w:right w:val="nil"/>
            </w:tcBorders>
          </w:tcPr>
          <w:p w14:paraId="3DF0ECFD" w14:textId="77777777" w:rsidR="00D056BE" w:rsidRPr="00F84FA8" w:rsidRDefault="00D056BE"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5EC076E8" w14:textId="45EE160B" w:rsidR="00D056BE" w:rsidRPr="00F84FA8" w:rsidRDefault="00D056BE" w:rsidP="0075405F">
            <w:pPr>
              <w:spacing w:after="160" w:line="259" w:lineRule="auto"/>
              <w:ind w:left="0" w:firstLine="0"/>
              <w:rPr>
                <w:color w:val="000000"/>
              </w:rPr>
            </w:pPr>
            <w:r w:rsidRPr="00D056BE">
              <w:t>3 minutes  31 seconds (English narration)</w:t>
            </w:r>
          </w:p>
        </w:tc>
        <w:tc>
          <w:tcPr>
            <w:tcW w:w="1454" w:type="dxa"/>
            <w:vMerge/>
          </w:tcPr>
          <w:p w14:paraId="189E89AF" w14:textId="77777777" w:rsidR="00D056BE" w:rsidRPr="00B768B3" w:rsidRDefault="00D056BE" w:rsidP="0075405F">
            <w:pPr>
              <w:spacing w:after="160" w:line="259" w:lineRule="auto"/>
              <w:ind w:left="0" w:firstLine="0"/>
              <w:rPr>
                <w:rFonts w:ascii="新細明體" w:hAnsi="新細明體" w:cs="微軟正黑體"/>
                <w:color w:val="000000"/>
              </w:rPr>
            </w:pPr>
          </w:p>
        </w:tc>
      </w:tr>
      <w:tr w:rsidR="00D056BE" w:rsidRPr="00263465" w14:paraId="0DED333C" w14:textId="77777777" w:rsidTr="0075405F">
        <w:tc>
          <w:tcPr>
            <w:tcW w:w="2059" w:type="dxa"/>
            <w:tcBorders>
              <w:top w:val="nil"/>
              <w:right w:val="nil"/>
            </w:tcBorders>
          </w:tcPr>
          <w:p w14:paraId="59D0C26C" w14:textId="77777777" w:rsidR="00D056BE" w:rsidRPr="00F84FA8" w:rsidRDefault="00D056BE" w:rsidP="0075405F">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062ACE65" w14:textId="0BE2861E" w:rsidR="00D056BE" w:rsidRDefault="00D056BE" w:rsidP="0075405F">
            <w:pPr>
              <w:rPr>
                <w:rFonts w:eastAsia="微軟正黑體"/>
              </w:rPr>
            </w:pPr>
            <w:r w:rsidRPr="00D056BE">
              <w:rPr>
                <w:rFonts w:eastAsia="微軟正黑體"/>
              </w:rPr>
              <w:t>https://beltandroad.hktdc.com/en/case-</w:t>
            </w:r>
          </w:p>
          <w:p w14:paraId="28C062CC" w14:textId="44B8F20E" w:rsidR="00D056BE" w:rsidRPr="00B64DBE" w:rsidRDefault="00D056BE" w:rsidP="0075405F">
            <w:pPr>
              <w:rPr>
                <w:rFonts w:eastAsia="微軟正黑體"/>
              </w:rPr>
            </w:pPr>
            <w:r w:rsidRPr="00D056BE">
              <w:rPr>
                <w:rFonts w:eastAsia="微軟正黑體"/>
              </w:rPr>
              <w:t>references/artistic-challenges-belt-and-road</w:t>
            </w:r>
          </w:p>
        </w:tc>
        <w:tc>
          <w:tcPr>
            <w:tcW w:w="1454" w:type="dxa"/>
            <w:vMerge/>
          </w:tcPr>
          <w:p w14:paraId="779AEFC4" w14:textId="77777777" w:rsidR="00D056BE" w:rsidRPr="00263465" w:rsidRDefault="00D056BE" w:rsidP="0075405F">
            <w:pPr>
              <w:spacing w:after="160" w:line="259" w:lineRule="auto"/>
              <w:ind w:left="0" w:firstLine="0"/>
              <w:rPr>
                <w:rFonts w:ascii="新細明體" w:hAnsi="新細明體" w:cs="微軟正黑體"/>
                <w:color w:val="000000"/>
              </w:rPr>
            </w:pPr>
          </w:p>
        </w:tc>
      </w:tr>
    </w:tbl>
    <w:p w14:paraId="6DAD642D" w14:textId="39861E3B" w:rsidR="00D056BE" w:rsidRDefault="00D056BE" w:rsidP="00106F79">
      <w:pPr>
        <w:ind w:left="0" w:firstLine="0"/>
        <w:rPr>
          <w:rFonts w:eastAsiaTheme="minorEastAsia"/>
        </w:rPr>
      </w:pPr>
    </w:p>
    <w:p w14:paraId="335DFBF6" w14:textId="607CBC81" w:rsidR="00106F79" w:rsidRPr="00A6482E" w:rsidRDefault="00A6482E" w:rsidP="00A6482E">
      <w:pPr>
        <w:numPr>
          <w:ilvl w:val="0"/>
          <w:numId w:val="133"/>
        </w:numPr>
        <w:tabs>
          <w:tab w:val="left" w:pos="426"/>
          <w:tab w:val="left" w:pos="993"/>
        </w:tabs>
        <w:rPr>
          <w:rFonts w:eastAsiaTheme="minorEastAsia"/>
        </w:rPr>
      </w:pPr>
      <w:r>
        <w:rPr>
          <w:rFonts w:hint="eastAsia"/>
          <w:lang w:eastAsia="zh-HK"/>
        </w:rPr>
        <w:t>Acc</w:t>
      </w:r>
      <w:r>
        <w:rPr>
          <w:lang w:eastAsia="zh-HK"/>
        </w:rPr>
        <w:t>ording to Source 1, M+ is the first _______________in</w:t>
      </w:r>
      <w:r w:rsidRPr="00A6482E">
        <w:rPr>
          <w:lang w:eastAsia="zh-HK"/>
        </w:rPr>
        <w:t xml:space="preserve"> West Kowloon Cultural District</w:t>
      </w:r>
      <w:r>
        <w:rPr>
          <w:lang w:eastAsia="zh-HK"/>
        </w:rPr>
        <w:t>.</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840"/>
      </w:tblGrid>
      <w:tr w:rsidR="00106F79" w:rsidRPr="00E22711" w14:paraId="0D62EFDC" w14:textId="77777777" w:rsidTr="00BF4005">
        <w:tc>
          <w:tcPr>
            <w:tcW w:w="540" w:type="dxa"/>
          </w:tcPr>
          <w:p w14:paraId="3797D99E" w14:textId="77777777" w:rsidR="00106F79" w:rsidRPr="00E22711" w:rsidRDefault="00106F79" w:rsidP="00940614">
            <w:pPr>
              <w:snapToGrid w:val="0"/>
              <w:spacing w:line="276" w:lineRule="auto"/>
              <w:rPr>
                <w:rFonts w:eastAsiaTheme="minorEastAsia"/>
                <w:color w:val="000000"/>
              </w:rPr>
            </w:pPr>
            <w:r w:rsidRPr="00E22711">
              <w:rPr>
                <w:rFonts w:eastAsiaTheme="minorEastAsia"/>
                <w:color w:val="000000"/>
              </w:rPr>
              <w:t>A</w:t>
            </w:r>
          </w:p>
        </w:tc>
        <w:tc>
          <w:tcPr>
            <w:tcW w:w="6840" w:type="dxa"/>
          </w:tcPr>
          <w:p w14:paraId="578466A7" w14:textId="1E48CACF" w:rsidR="00106F79" w:rsidRPr="00E22711" w:rsidRDefault="00A6482E" w:rsidP="00940614">
            <w:pPr>
              <w:snapToGrid w:val="0"/>
              <w:spacing w:line="276" w:lineRule="auto"/>
              <w:rPr>
                <w:rFonts w:eastAsiaTheme="minorEastAsia"/>
                <w:color w:val="000000"/>
              </w:rPr>
            </w:pPr>
            <w:r>
              <w:rPr>
                <w:rFonts w:eastAsiaTheme="minorEastAsia" w:hint="eastAsia"/>
                <w:color w:val="000000"/>
                <w:lang w:eastAsia="zh-HK"/>
              </w:rPr>
              <w:t>H</w:t>
            </w:r>
            <w:r>
              <w:rPr>
                <w:rFonts w:eastAsiaTheme="minorEastAsia"/>
                <w:color w:val="000000"/>
                <w:lang w:eastAsia="zh-HK"/>
              </w:rPr>
              <w:t>istory Museum</w:t>
            </w:r>
          </w:p>
        </w:tc>
      </w:tr>
      <w:tr w:rsidR="00106F79" w:rsidRPr="00E22711" w14:paraId="4BF517CA" w14:textId="77777777" w:rsidTr="00BF4005">
        <w:tc>
          <w:tcPr>
            <w:tcW w:w="540" w:type="dxa"/>
          </w:tcPr>
          <w:p w14:paraId="27988093" w14:textId="77777777" w:rsidR="00106F79" w:rsidRPr="00E22711" w:rsidRDefault="00106F79" w:rsidP="00940614">
            <w:pPr>
              <w:snapToGrid w:val="0"/>
              <w:spacing w:line="276" w:lineRule="auto"/>
              <w:rPr>
                <w:rFonts w:eastAsiaTheme="minorEastAsia"/>
                <w:color w:val="000000"/>
              </w:rPr>
            </w:pPr>
            <w:r w:rsidRPr="00E22711">
              <w:rPr>
                <w:rFonts w:eastAsiaTheme="minorEastAsia"/>
                <w:color w:val="000000"/>
              </w:rPr>
              <w:t>B</w:t>
            </w:r>
          </w:p>
        </w:tc>
        <w:tc>
          <w:tcPr>
            <w:tcW w:w="6840" w:type="dxa"/>
          </w:tcPr>
          <w:p w14:paraId="20893CFA" w14:textId="6CD8C289" w:rsidR="00106F79" w:rsidRPr="00E22711" w:rsidRDefault="00A6482E" w:rsidP="00940614">
            <w:pPr>
              <w:snapToGrid w:val="0"/>
              <w:spacing w:line="276" w:lineRule="auto"/>
              <w:ind w:left="0" w:firstLine="0"/>
              <w:rPr>
                <w:rFonts w:eastAsiaTheme="minorEastAsia"/>
                <w:color w:val="000000"/>
              </w:rPr>
            </w:pPr>
            <w:r>
              <w:rPr>
                <w:rFonts w:eastAsiaTheme="minorEastAsia"/>
                <w:color w:val="000000"/>
              </w:rPr>
              <w:t>Global Visual Cultural Centre</w:t>
            </w:r>
          </w:p>
        </w:tc>
      </w:tr>
      <w:tr w:rsidR="00106F79" w:rsidRPr="00E22711" w14:paraId="054575BA" w14:textId="77777777" w:rsidTr="00BF4005">
        <w:tc>
          <w:tcPr>
            <w:tcW w:w="540" w:type="dxa"/>
          </w:tcPr>
          <w:p w14:paraId="149E797A" w14:textId="77777777" w:rsidR="00106F79" w:rsidRPr="00E22711" w:rsidRDefault="00106F79" w:rsidP="00940614">
            <w:pPr>
              <w:snapToGrid w:val="0"/>
              <w:spacing w:line="276" w:lineRule="auto"/>
              <w:rPr>
                <w:rFonts w:eastAsiaTheme="minorEastAsia"/>
              </w:rPr>
            </w:pPr>
            <w:r w:rsidRPr="00E22711">
              <w:rPr>
                <w:rFonts w:eastAsiaTheme="minorEastAsia"/>
              </w:rPr>
              <w:t>C</w:t>
            </w:r>
          </w:p>
        </w:tc>
        <w:tc>
          <w:tcPr>
            <w:tcW w:w="6840" w:type="dxa"/>
          </w:tcPr>
          <w:p w14:paraId="1EA6EFAD" w14:textId="64D9F45B" w:rsidR="00106F79" w:rsidRPr="00E22711" w:rsidRDefault="00A6482E" w:rsidP="00940614">
            <w:pPr>
              <w:snapToGrid w:val="0"/>
              <w:spacing w:line="276" w:lineRule="auto"/>
              <w:ind w:left="0" w:firstLine="0"/>
              <w:rPr>
                <w:rFonts w:eastAsiaTheme="minorEastAsia"/>
              </w:rPr>
            </w:pPr>
            <w:r>
              <w:rPr>
                <w:rFonts w:eastAsiaTheme="minorEastAsia" w:hint="eastAsia"/>
                <w:color w:val="000000"/>
              </w:rPr>
              <w:t>S</w:t>
            </w:r>
            <w:r>
              <w:rPr>
                <w:rFonts w:eastAsiaTheme="minorEastAsia"/>
                <w:color w:val="000000"/>
              </w:rPr>
              <w:t>cience and Technology Museum</w:t>
            </w:r>
          </w:p>
        </w:tc>
      </w:tr>
      <w:tr w:rsidR="00106F79" w:rsidRPr="00E22711" w14:paraId="0D945AB7" w14:textId="77777777" w:rsidTr="00BF4005">
        <w:tc>
          <w:tcPr>
            <w:tcW w:w="540" w:type="dxa"/>
          </w:tcPr>
          <w:p w14:paraId="54C204AF" w14:textId="77777777" w:rsidR="00106F79" w:rsidRPr="00E22711" w:rsidRDefault="00106F79" w:rsidP="00940614">
            <w:pPr>
              <w:snapToGrid w:val="0"/>
              <w:spacing w:line="276" w:lineRule="auto"/>
              <w:rPr>
                <w:rFonts w:eastAsiaTheme="minorEastAsia"/>
                <w:color w:val="000000"/>
              </w:rPr>
            </w:pPr>
            <w:r w:rsidRPr="00E22711">
              <w:rPr>
                <w:rFonts w:eastAsiaTheme="minorEastAsia"/>
                <w:color w:val="000000"/>
              </w:rPr>
              <w:t>D</w:t>
            </w:r>
          </w:p>
        </w:tc>
        <w:tc>
          <w:tcPr>
            <w:tcW w:w="6840" w:type="dxa"/>
          </w:tcPr>
          <w:p w14:paraId="323A9C8B" w14:textId="418F953D" w:rsidR="00106F79" w:rsidRPr="00E22711" w:rsidRDefault="00A6482E" w:rsidP="00940614">
            <w:pPr>
              <w:snapToGrid w:val="0"/>
              <w:spacing w:line="276" w:lineRule="auto"/>
              <w:rPr>
                <w:rFonts w:eastAsiaTheme="minorEastAsia"/>
                <w:color w:val="000000"/>
                <w:lang w:eastAsia="zh-HK"/>
              </w:rPr>
            </w:pPr>
            <w:r>
              <w:rPr>
                <w:rFonts w:eastAsiaTheme="minorEastAsia"/>
                <w:color w:val="000000"/>
                <w:lang w:eastAsia="zh-HK"/>
              </w:rPr>
              <w:t>Academic Convention and Exhibition Centre</w:t>
            </w:r>
          </w:p>
        </w:tc>
      </w:tr>
      <w:tr w:rsidR="00106F79" w:rsidRPr="00E22711" w14:paraId="418B09DA" w14:textId="77777777" w:rsidTr="00BF4005">
        <w:tc>
          <w:tcPr>
            <w:tcW w:w="7380" w:type="dxa"/>
            <w:gridSpan w:val="2"/>
          </w:tcPr>
          <w:p w14:paraId="0F68C645" w14:textId="0337548D" w:rsidR="00106F79" w:rsidRPr="00E22711" w:rsidRDefault="008B4186" w:rsidP="00940614">
            <w:pPr>
              <w:snapToGrid w:val="0"/>
              <w:spacing w:line="276" w:lineRule="auto"/>
              <w:rPr>
                <w:rFonts w:eastAsiaTheme="minorEastAsia"/>
                <w:color w:val="000000"/>
              </w:rPr>
            </w:pPr>
            <w:r>
              <w:rPr>
                <w:rFonts w:eastAsiaTheme="minorEastAsia" w:hint="eastAsia"/>
                <w:color w:val="FF0000"/>
                <w:lang w:eastAsia="zh-HK"/>
              </w:rPr>
              <w:t>Answer</w:t>
            </w:r>
            <w:r w:rsidR="00A6482E">
              <w:rPr>
                <w:rFonts w:eastAsiaTheme="minorEastAsia"/>
                <w:color w:val="FF0000"/>
                <w:lang w:eastAsia="zh-HK"/>
              </w:rPr>
              <w:t xml:space="preserve">: </w:t>
            </w:r>
            <w:r w:rsidR="00106F79">
              <w:rPr>
                <w:rFonts w:eastAsiaTheme="minorEastAsia" w:hint="eastAsia"/>
                <w:color w:val="FF0000"/>
              </w:rPr>
              <w:t>B</w:t>
            </w:r>
          </w:p>
        </w:tc>
      </w:tr>
    </w:tbl>
    <w:p w14:paraId="0E05C04C" w14:textId="77777777" w:rsidR="00106F79" w:rsidRDefault="00106F79" w:rsidP="00106F79">
      <w:pPr>
        <w:tabs>
          <w:tab w:val="left" w:pos="426"/>
          <w:tab w:val="left" w:pos="993"/>
        </w:tabs>
        <w:ind w:left="360" w:firstLine="0"/>
        <w:rPr>
          <w:rFonts w:eastAsiaTheme="minorEastAsia"/>
        </w:rPr>
      </w:pPr>
    </w:p>
    <w:p w14:paraId="0DAEDDC2" w14:textId="7CB35EFD" w:rsidR="00106F79" w:rsidRDefault="00940614" w:rsidP="00940614">
      <w:pPr>
        <w:numPr>
          <w:ilvl w:val="0"/>
          <w:numId w:val="133"/>
        </w:numPr>
        <w:tabs>
          <w:tab w:val="left" w:pos="426"/>
          <w:tab w:val="left" w:pos="993"/>
        </w:tabs>
        <w:rPr>
          <w:rFonts w:eastAsiaTheme="minorEastAsia"/>
        </w:rPr>
      </w:pPr>
      <w:r>
        <w:rPr>
          <w:rFonts w:eastAsiaTheme="minorEastAsia" w:hint="eastAsia"/>
        </w:rPr>
        <w:t>A</w:t>
      </w:r>
      <w:r>
        <w:rPr>
          <w:rFonts w:eastAsiaTheme="minorEastAsia"/>
        </w:rPr>
        <w:t xml:space="preserve">ccording to Source 1, which of the following is/are the form(s) of cooperation between countries </w:t>
      </w:r>
      <w:r w:rsidR="00135914">
        <w:rPr>
          <w:rFonts w:eastAsiaTheme="minorEastAsia"/>
        </w:rPr>
        <w:t>along</w:t>
      </w:r>
      <w:r w:rsidR="0078657A">
        <w:rPr>
          <w:rFonts w:eastAsiaTheme="minorEastAsia"/>
        </w:rPr>
        <w:t xml:space="preserve"> the Belt and Road</w:t>
      </w:r>
      <w:r>
        <w:rPr>
          <w:rFonts w:eastAsiaTheme="minorEastAsia"/>
        </w:rPr>
        <w:t xml:space="preserve"> and </w:t>
      </w:r>
      <w:r w:rsidRPr="00940614">
        <w:rPr>
          <w:rFonts w:eastAsiaTheme="minorEastAsia"/>
        </w:rPr>
        <w:t>West Kowloon Cultural District</w:t>
      </w:r>
      <w:r w:rsidR="00177032">
        <w:rPr>
          <w:rFonts w:eastAsiaTheme="minorEastAsia"/>
        </w:rPr>
        <w:t>?</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106F79" w:rsidRPr="001E3CFE" w14:paraId="274A8114" w14:textId="77777777" w:rsidTr="00BF4005">
        <w:tc>
          <w:tcPr>
            <w:tcW w:w="576" w:type="dxa"/>
          </w:tcPr>
          <w:p w14:paraId="087E0D28" w14:textId="77777777" w:rsidR="00106F79" w:rsidRPr="001E3CFE" w:rsidRDefault="00106F79" w:rsidP="00940614">
            <w:pPr>
              <w:rPr>
                <w:rFonts w:eastAsiaTheme="minorEastAsia"/>
                <w:color w:val="000000"/>
              </w:rPr>
            </w:pPr>
            <w:r w:rsidRPr="001E3CFE">
              <w:rPr>
                <w:rFonts w:eastAsiaTheme="minorEastAsia"/>
                <w:color w:val="000000"/>
              </w:rPr>
              <w:t>(i)</w:t>
            </w:r>
          </w:p>
        </w:tc>
        <w:tc>
          <w:tcPr>
            <w:tcW w:w="6804" w:type="dxa"/>
          </w:tcPr>
          <w:p w14:paraId="66CB7B6A" w14:textId="485BDEE5" w:rsidR="00106F79" w:rsidRPr="001E3CFE" w:rsidRDefault="0046053B" w:rsidP="00BF4005">
            <w:pPr>
              <w:ind w:left="0" w:firstLine="0"/>
              <w:rPr>
                <w:rFonts w:eastAsiaTheme="minorEastAsia"/>
                <w:color w:val="000000"/>
              </w:rPr>
            </w:pPr>
            <w:r>
              <w:rPr>
                <w:rFonts w:eastAsiaTheme="minorEastAsia" w:hint="eastAsia"/>
                <w:color w:val="000000"/>
                <w:lang w:eastAsia="zh-HK"/>
              </w:rPr>
              <w:t xml:space="preserve">Concert tour </w:t>
            </w:r>
          </w:p>
        </w:tc>
      </w:tr>
      <w:tr w:rsidR="00106F79" w:rsidRPr="001E3CFE" w14:paraId="214CB738" w14:textId="77777777" w:rsidTr="00BF4005">
        <w:tc>
          <w:tcPr>
            <w:tcW w:w="576" w:type="dxa"/>
          </w:tcPr>
          <w:p w14:paraId="7046A17F" w14:textId="77777777" w:rsidR="00106F79" w:rsidRPr="001E3CFE" w:rsidRDefault="00106F79" w:rsidP="00940614">
            <w:pPr>
              <w:rPr>
                <w:rFonts w:eastAsiaTheme="minorEastAsia"/>
                <w:color w:val="000000"/>
              </w:rPr>
            </w:pPr>
            <w:r w:rsidRPr="001E3CFE">
              <w:rPr>
                <w:rFonts w:eastAsiaTheme="minorEastAsia"/>
                <w:color w:val="000000"/>
              </w:rPr>
              <w:t>(ii)</w:t>
            </w:r>
          </w:p>
        </w:tc>
        <w:tc>
          <w:tcPr>
            <w:tcW w:w="6804" w:type="dxa"/>
          </w:tcPr>
          <w:p w14:paraId="60AE7F0B" w14:textId="4BF78926" w:rsidR="00106F79" w:rsidRPr="001E3CFE" w:rsidRDefault="0046053B" w:rsidP="00940614">
            <w:pPr>
              <w:rPr>
                <w:rFonts w:eastAsiaTheme="minorEastAsia"/>
                <w:color w:val="000000"/>
              </w:rPr>
            </w:pPr>
            <w:r>
              <w:rPr>
                <w:rFonts w:eastAsiaTheme="minorEastAsia" w:hint="eastAsia"/>
                <w:color w:val="000000"/>
              </w:rPr>
              <w:t>Activity f</w:t>
            </w:r>
            <w:r w:rsidR="00940614">
              <w:rPr>
                <w:rFonts w:eastAsiaTheme="minorEastAsia" w:hint="eastAsia"/>
                <w:color w:val="000000"/>
              </w:rPr>
              <w:t>o</w:t>
            </w:r>
            <w:r>
              <w:rPr>
                <w:rFonts w:eastAsiaTheme="minorEastAsia"/>
                <w:color w:val="000000"/>
              </w:rPr>
              <w:t>r</w:t>
            </w:r>
            <w:r w:rsidR="00940614">
              <w:rPr>
                <w:rFonts w:eastAsiaTheme="minorEastAsia" w:hint="eastAsia"/>
                <w:color w:val="000000"/>
              </w:rPr>
              <w:t xml:space="preserve"> </w:t>
            </w:r>
            <w:r>
              <w:rPr>
                <w:rFonts w:eastAsiaTheme="minorEastAsia"/>
                <w:color w:val="000000"/>
              </w:rPr>
              <w:t>artistic</w:t>
            </w:r>
            <w:r w:rsidR="00940614">
              <w:rPr>
                <w:rFonts w:eastAsiaTheme="minorEastAsia" w:hint="eastAsia"/>
                <w:color w:val="000000"/>
              </w:rPr>
              <w:t xml:space="preserve"> interaction</w:t>
            </w:r>
          </w:p>
        </w:tc>
      </w:tr>
      <w:tr w:rsidR="00106F79" w:rsidRPr="001E3CFE" w14:paraId="1B5AD0EF" w14:textId="77777777" w:rsidTr="00BF4005">
        <w:tc>
          <w:tcPr>
            <w:tcW w:w="576" w:type="dxa"/>
          </w:tcPr>
          <w:p w14:paraId="171D9A3D" w14:textId="77777777" w:rsidR="00106F79" w:rsidRPr="001E3CFE" w:rsidRDefault="00106F79" w:rsidP="00940614">
            <w:pPr>
              <w:rPr>
                <w:rFonts w:eastAsiaTheme="minorEastAsia"/>
                <w:color w:val="000000"/>
              </w:rPr>
            </w:pPr>
            <w:r w:rsidRPr="001E3CFE">
              <w:rPr>
                <w:rFonts w:eastAsiaTheme="minorEastAsia"/>
              </w:rPr>
              <w:t>(iii)</w:t>
            </w:r>
          </w:p>
        </w:tc>
        <w:tc>
          <w:tcPr>
            <w:tcW w:w="6804" w:type="dxa"/>
          </w:tcPr>
          <w:p w14:paraId="65B2E728" w14:textId="5FB1498E" w:rsidR="00106F79" w:rsidRPr="00C62D1E" w:rsidRDefault="0046053B" w:rsidP="00940614">
            <w:pPr>
              <w:rPr>
                <w:rFonts w:eastAsiaTheme="minorEastAsia"/>
                <w:color w:val="000000"/>
              </w:rPr>
            </w:pPr>
            <w:r>
              <w:rPr>
                <w:rFonts w:eastAsiaTheme="minorEastAsia" w:hint="eastAsia"/>
                <w:color w:val="000000"/>
                <w:lang w:eastAsia="zh-HK"/>
              </w:rPr>
              <w:t>Display of cooperation product</w:t>
            </w:r>
          </w:p>
        </w:tc>
      </w:tr>
      <w:tr w:rsidR="00106F79" w:rsidRPr="001E3CFE" w14:paraId="37B987E5" w14:textId="77777777" w:rsidTr="00BF4005">
        <w:tc>
          <w:tcPr>
            <w:tcW w:w="576" w:type="dxa"/>
          </w:tcPr>
          <w:p w14:paraId="060E2DC8" w14:textId="77777777" w:rsidR="00106F79" w:rsidRPr="001E3CFE" w:rsidRDefault="00106F79" w:rsidP="00940614">
            <w:pPr>
              <w:rPr>
                <w:rFonts w:eastAsiaTheme="minorEastAsia"/>
                <w:color w:val="000000"/>
              </w:rPr>
            </w:pPr>
            <w:r w:rsidRPr="001E3CFE">
              <w:rPr>
                <w:rFonts w:eastAsiaTheme="minorEastAsia"/>
                <w:color w:val="000000"/>
              </w:rPr>
              <w:t>A</w:t>
            </w:r>
          </w:p>
          <w:p w14:paraId="68FEF3AC" w14:textId="77777777" w:rsidR="00106F79" w:rsidRPr="001E3CFE" w:rsidRDefault="00106F79" w:rsidP="00940614">
            <w:pPr>
              <w:rPr>
                <w:rFonts w:eastAsiaTheme="minorEastAsia"/>
                <w:color w:val="000000"/>
              </w:rPr>
            </w:pPr>
            <w:r w:rsidRPr="001E3CFE">
              <w:rPr>
                <w:rFonts w:eastAsiaTheme="minorEastAsia"/>
                <w:color w:val="000000"/>
              </w:rPr>
              <w:t>B</w:t>
            </w:r>
          </w:p>
          <w:p w14:paraId="17D6F929" w14:textId="77777777" w:rsidR="00106F79" w:rsidRPr="001E3CFE" w:rsidRDefault="00106F79" w:rsidP="00940614">
            <w:pPr>
              <w:rPr>
                <w:rFonts w:eastAsiaTheme="minorEastAsia"/>
                <w:color w:val="000000"/>
              </w:rPr>
            </w:pPr>
            <w:r w:rsidRPr="001E3CFE">
              <w:rPr>
                <w:rFonts w:eastAsiaTheme="minorEastAsia"/>
                <w:color w:val="000000"/>
              </w:rPr>
              <w:t>C</w:t>
            </w:r>
          </w:p>
          <w:p w14:paraId="2D214E0C" w14:textId="77777777" w:rsidR="00106F79" w:rsidRPr="001E3CFE" w:rsidRDefault="00106F79" w:rsidP="00940614">
            <w:pPr>
              <w:rPr>
                <w:rFonts w:eastAsiaTheme="minorEastAsia"/>
                <w:color w:val="000000"/>
              </w:rPr>
            </w:pPr>
            <w:r w:rsidRPr="001E3CFE">
              <w:rPr>
                <w:rFonts w:eastAsiaTheme="minorEastAsia"/>
                <w:color w:val="000000"/>
              </w:rPr>
              <w:t>D</w:t>
            </w:r>
          </w:p>
        </w:tc>
        <w:tc>
          <w:tcPr>
            <w:tcW w:w="6804" w:type="dxa"/>
          </w:tcPr>
          <w:p w14:paraId="71BBE604" w14:textId="77777777" w:rsidR="00106F79" w:rsidRPr="001E3CFE" w:rsidRDefault="00106F79"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5074287B" w14:textId="79DA04E2" w:rsidR="00106F79" w:rsidRPr="001E3CFE" w:rsidRDefault="00106F79" w:rsidP="00940614">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1341C86F" w14:textId="4F33135E" w:rsidR="00106F79" w:rsidRPr="001E3CFE" w:rsidRDefault="00106F79"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DB30451" w14:textId="0B4ED2A2" w:rsidR="00106F79" w:rsidRPr="001E3CFE" w:rsidRDefault="00106F79"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106F79" w:rsidRPr="001E3CFE" w14:paraId="6BDA9A3E" w14:textId="77777777" w:rsidTr="00BF4005">
        <w:tc>
          <w:tcPr>
            <w:tcW w:w="7380" w:type="dxa"/>
            <w:gridSpan w:val="2"/>
          </w:tcPr>
          <w:p w14:paraId="639F2851" w14:textId="7B02784B" w:rsidR="00106F79" w:rsidRPr="001E3CFE" w:rsidRDefault="008B4186" w:rsidP="00BF4005">
            <w:pPr>
              <w:spacing w:beforeLines="50" w:before="120"/>
              <w:ind w:left="0" w:firstLine="0"/>
              <w:rPr>
                <w:rFonts w:eastAsiaTheme="minorEastAsia"/>
                <w:color w:val="FF0000"/>
              </w:rPr>
            </w:pPr>
            <w:r>
              <w:rPr>
                <w:rFonts w:eastAsiaTheme="minorEastAsia" w:hint="eastAsia"/>
                <w:color w:val="FF0000"/>
                <w:lang w:eastAsia="zh-HK"/>
              </w:rPr>
              <w:t>Answer</w:t>
            </w:r>
            <w:r w:rsidR="0046053B">
              <w:rPr>
                <w:rFonts w:eastAsiaTheme="minorEastAsia" w:hint="eastAsia"/>
                <w:color w:val="FF0000"/>
                <w:lang w:eastAsia="zh-HK"/>
              </w:rPr>
              <w:t xml:space="preserve">: </w:t>
            </w:r>
            <w:r w:rsidR="00106F79">
              <w:rPr>
                <w:rFonts w:eastAsiaTheme="minorEastAsia" w:hint="eastAsia"/>
                <w:color w:val="FF0000"/>
                <w:lang w:eastAsia="zh-HK"/>
              </w:rPr>
              <w:t>D</w:t>
            </w:r>
          </w:p>
        </w:tc>
      </w:tr>
    </w:tbl>
    <w:p w14:paraId="3C5C2F2A" w14:textId="4FE56DDA" w:rsidR="00106F79" w:rsidRDefault="00106F79" w:rsidP="00120A4B">
      <w:pPr>
        <w:tabs>
          <w:tab w:val="left" w:pos="426"/>
          <w:tab w:val="left" w:pos="993"/>
        </w:tabs>
        <w:ind w:left="0" w:firstLine="0"/>
        <w:rPr>
          <w:rFonts w:eastAsiaTheme="minorEastAsia"/>
        </w:rPr>
      </w:pPr>
    </w:p>
    <w:p w14:paraId="378A34CD" w14:textId="5DF23F85" w:rsidR="00106F79" w:rsidRDefault="00106F79" w:rsidP="00D67176">
      <w:pPr>
        <w:numPr>
          <w:ilvl w:val="0"/>
          <w:numId w:val="133"/>
        </w:numPr>
        <w:tabs>
          <w:tab w:val="left" w:pos="426"/>
          <w:tab w:val="left" w:pos="993"/>
        </w:tabs>
        <w:rPr>
          <w:rFonts w:eastAsiaTheme="minorEastAsia"/>
        </w:rPr>
      </w:pPr>
      <w:r w:rsidRPr="00E60293">
        <w:rPr>
          <w:rFonts w:eastAsiaTheme="minorEastAsia" w:hint="eastAsia"/>
          <w:szCs w:val="28"/>
        </w:rPr>
        <w:t>【</w:t>
      </w:r>
      <w:r w:rsidR="006D078B">
        <w:rPr>
          <w:rFonts w:hint="eastAsia"/>
          <w:b/>
          <w:lang w:eastAsia="zh-HK"/>
        </w:rPr>
        <w:t>Challenge</w:t>
      </w:r>
      <w:r w:rsidR="00D67176">
        <w:rPr>
          <w:b/>
          <w:lang w:eastAsia="zh-HK"/>
        </w:rPr>
        <w:t xml:space="preserve"> question</w:t>
      </w:r>
      <w:r w:rsidRPr="00E60293">
        <w:rPr>
          <w:rFonts w:eastAsiaTheme="minorEastAsia" w:hint="eastAsia"/>
          <w:szCs w:val="28"/>
        </w:rPr>
        <w:t>】</w:t>
      </w:r>
      <w:r w:rsidR="00D67176">
        <w:rPr>
          <w:rFonts w:eastAsiaTheme="minorEastAsia" w:hint="eastAsia"/>
        </w:rPr>
        <w:t>According to Source 1, what are the opportun</w:t>
      </w:r>
      <w:r w:rsidR="00D67176">
        <w:rPr>
          <w:rFonts w:eastAsiaTheme="minorEastAsia"/>
        </w:rPr>
        <w:t xml:space="preserve">ities </w:t>
      </w:r>
      <w:r w:rsidR="00135914">
        <w:rPr>
          <w:rFonts w:eastAsiaTheme="minorEastAsia"/>
        </w:rPr>
        <w:t xml:space="preserve">for development </w:t>
      </w:r>
      <w:r w:rsidR="0031094A">
        <w:rPr>
          <w:rFonts w:eastAsiaTheme="minorEastAsia"/>
        </w:rPr>
        <w:t>brought by the Belt and Road to</w:t>
      </w:r>
      <w:r w:rsidR="00D67176">
        <w:rPr>
          <w:rFonts w:eastAsiaTheme="minorEastAsia"/>
        </w:rPr>
        <w:t xml:space="preserve"> </w:t>
      </w:r>
      <w:r w:rsidR="00D67176" w:rsidRPr="00D67176">
        <w:rPr>
          <w:rFonts w:eastAsiaTheme="minorEastAsia"/>
        </w:rPr>
        <w:t>West Kowloon Cultural District</w:t>
      </w:r>
      <w:r w:rsidR="00177032">
        <w:rPr>
          <w:rFonts w:eastAsiaTheme="minorEastAsia"/>
        </w:rPr>
        <w:t>?</w:t>
      </w:r>
    </w:p>
    <w:tbl>
      <w:tblPr>
        <w:tblStyle w:val="a5"/>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0"/>
      </w:tblGrid>
      <w:tr w:rsidR="00106F79" w:rsidRPr="00394D63" w14:paraId="6051DA50" w14:textId="77777777" w:rsidTr="00940614">
        <w:tc>
          <w:tcPr>
            <w:tcW w:w="7290" w:type="dxa"/>
          </w:tcPr>
          <w:p w14:paraId="4C186E72" w14:textId="2F170091" w:rsidR="00106F79" w:rsidRPr="00394D63" w:rsidRDefault="00177032" w:rsidP="0031094A">
            <w:pPr>
              <w:spacing w:line="360" w:lineRule="auto"/>
              <w:ind w:left="0" w:firstLine="0"/>
              <w:rPr>
                <w:rFonts w:eastAsiaTheme="minorEastAsia"/>
                <w:i/>
                <w:color w:val="FF0000"/>
              </w:rPr>
            </w:pPr>
            <w:r>
              <w:rPr>
                <w:rFonts w:eastAsiaTheme="minorEastAsia" w:hint="eastAsia"/>
                <w:i/>
                <w:color w:val="FF0000"/>
                <w:lang w:eastAsia="zh-HK"/>
              </w:rPr>
              <w:t>The Bel</w:t>
            </w:r>
            <w:r>
              <w:rPr>
                <w:rFonts w:eastAsiaTheme="minorEastAsia"/>
                <w:i/>
                <w:color w:val="FF0000"/>
                <w:lang w:eastAsia="zh-HK"/>
              </w:rPr>
              <w:t>t and Road Initiative  connect</w:t>
            </w:r>
            <w:r w:rsidR="0031094A">
              <w:rPr>
                <w:rFonts w:eastAsiaTheme="minorEastAsia"/>
                <w:i/>
                <w:color w:val="FF0000"/>
                <w:lang w:eastAsia="zh-HK"/>
              </w:rPr>
              <w:t>s</w:t>
            </w:r>
            <w:r>
              <w:rPr>
                <w:rFonts w:eastAsiaTheme="minorEastAsia"/>
                <w:i/>
                <w:color w:val="FF0000"/>
                <w:lang w:eastAsia="zh-HK"/>
              </w:rPr>
              <w:t xml:space="preserve"> more than 60 countries </w:t>
            </w:r>
          </w:p>
        </w:tc>
      </w:tr>
      <w:tr w:rsidR="00106F79" w:rsidRPr="00394D63" w14:paraId="58B925DF" w14:textId="77777777" w:rsidTr="00940614">
        <w:tc>
          <w:tcPr>
            <w:tcW w:w="7290" w:type="dxa"/>
          </w:tcPr>
          <w:p w14:paraId="3F31132B" w14:textId="670CA241" w:rsidR="00106F79" w:rsidRPr="00A824B2" w:rsidRDefault="00177032">
            <w:pPr>
              <w:spacing w:line="360" w:lineRule="auto"/>
              <w:ind w:left="0" w:firstLine="0"/>
              <w:rPr>
                <w:rFonts w:eastAsiaTheme="minorEastAsia"/>
                <w:i/>
                <w:color w:val="FF0000"/>
              </w:rPr>
            </w:pPr>
            <w:r>
              <w:rPr>
                <w:rFonts w:eastAsiaTheme="minorEastAsia"/>
                <w:i/>
                <w:color w:val="FF0000"/>
                <w:lang w:eastAsia="zh-HK"/>
              </w:rPr>
              <w:t xml:space="preserve">along the route. They have diverse backgrounds and unique artistic </w:t>
            </w:r>
          </w:p>
        </w:tc>
      </w:tr>
      <w:tr w:rsidR="00106F79" w:rsidRPr="00394D63" w14:paraId="4F52CBE4" w14:textId="77777777" w:rsidTr="00940614">
        <w:tc>
          <w:tcPr>
            <w:tcW w:w="7290" w:type="dxa"/>
          </w:tcPr>
          <w:p w14:paraId="51EEC044" w14:textId="3054E21F" w:rsidR="00106F79" w:rsidRPr="00A824B2" w:rsidRDefault="00177032">
            <w:pPr>
              <w:spacing w:line="360" w:lineRule="auto"/>
              <w:ind w:left="0" w:firstLine="0"/>
              <w:rPr>
                <w:rFonts w:eastAsiaTheme="minorEastAsia"/>
                <w:i/>
                <w:color w:val="FF0000"/>
                <w:lang w:eastAsia="zh-HK"/>
              </w:rPr>
            </w:pPr>
            <w:r>
              <w:rPr>
                <w:rFonts w:eastAsiaTheme="minorEastAsia"/>
                <w:i/>
                <w:color w:val="FF0000"/>
                <w:lang w:eastAsia="zh-HK"/>
              </w:rPr>
              <w:t xml:space="preserve">cultures. The West Kowloon Cultural District can serve as the cultural </w:t>
            </w:r>
          </w:p>
        </w:tc>
      </w:tr>
      <w:tr w:rsidR="00177032" w:rsidRPr="00394D63" w14:paraId="39A8179D" w14:textId="77777777" w:rsidTr="00940614">
        <w:tc>
          <w:tcPr>
            <w:tcW w:w="7290" w:type="dxa"/>
          </w:tcPr>
          <w:p w14:paraId="7EB9D187" w14:textId="207D8754" w:rsidR="00177032" w:rsidRDefault="00177032" w:rsidP="0031094A">
            <w:pPr>
              <w:spacing w:line="360" w:lineRule="auto"/>
              <w:ind w:left="0" w:firstLine="0"/>
              <w:rPr>
                <w:rFonts w:eastAsiaTheme="minorEastAsia"/>
                <w:i/>
                <w:color w:val="FF0000"/>
                <w:lang w:eastAsia="zh-HK"/>
              </w:rPr>
            </w:pPr>
            <w:r>
              <w:rPr>
                <w:rFonts w:eastAsiaTheme="minorEastAsia"/>
                <w:i/>
                <w:color w:val="FF0000"/>
                <w:lang w:eastAsia="zh-HK"/>
              </w:rPr>
              <w:t xml:space="preserve">hub for artists worldwide to display their </w:t>
            </w:r>
            <w:r w:rsidR="002D4BE8">
              <w:rPr>
                <w:rFonts w:eastAsiaTheme="minorEastAsia"/>
                <w:i/>
                <w:color w:val="FF0000"/>
                <w:lang w:eastAsia="zh-HK"/>
              </w:rPr>
              <w:t>works to global audiences.</w:t>
            </w:r>
          </w:p>
        </w:tc>
      </w:tr>
      <w:tr w:rsidR="00177032" w:rsidRPr="00394D63" w14:paraId="32023CCB" w14:textId="77777777" w:rsidTr="00940614">
        <w:tc>
          <w:tcPr>
            <w:tcW w:w="7290" w:type="dxa"/>
          </w:tcPr>
          <w:p w14:paraId="0DC0A18C" w14:textId="2126CFC3" w:rsidR="00177032" w:rsidRDefault="00177032" w:rsidP="00940614">
            <w:pPr>
              <w:spacing w:line="360" w:lineRule="auto"/>
              <w:ind w:left="0" w:firstLine="0"/>
              <w:rPr>
                <w:rFonts w:eastAsiaTheme="minorEastAsia"/>
                <w:i/>
                <w:color w:val="FF0000"/>
                <w:lang w:eastAsia="zh-HK"/>
              </w:rPr>
            </w:pPr>
          </w:p>
        </w:tc>
      </w:tr>
    </w:tbl>
    <w:p w14:paraId="3664C5D7" w14:textId="62627E71" w:rsidR="00CA4FF1" w:rsidRDefault="00CA4FF1" w:rsidP="00106F79">
      <w:pPr>
        <w:ind w:left="0" w:firstLine="0"/>
        <w:rPr>
          <w:rFonts w:eastAsia="微軟正黑體"/>
          <w:b/>
          <w:sz w:val="28"/>
          <w:szCs w:val="28"/>
        </w:rPr>
      </w:pPr>
    </w:p>
    <w:p w14:paraId="3F56F34F" w14:textId="51879985" w:rsidR="00D76807" w:rsidRPr="00B01902" w:rsidRDefault="00D76807" w:rsidP="00CB15F4">
      <w:pPr>
        <w:jc w:val="center"/>
        <w:rPr>
          <w:b/>
          <w:lang w:val="en-GB"/>
        </w:rPr>
      </w:pPr>
      <w:r w:rsidRPr="009233BD">
        <w:rPr>
          <w:b/>
          <w:lang w:val="en-GB"/>
        </w:rPr>
        <w:t xml:space="preserve">Module </w:t>
      </w:r>
      <w:r w:rsidR="00963A87">
        <w:rPr>
          <w:b/>
          <w:noProof/>
        </w:rPr>
        <w:t>3.3</w:t>
      </w:r>
      <w:r w:rsidRPr="002C47B0">
        <w:rPr>
          <w:b/>
          <w:lang w:val="en-GB"/>
        </w:rPr>
        <w:t xml:space="preserve">: </w:t>
      </w:r>
      <w:r w:rsidRPr="00B01902">
        <w:rPr>
          <w:b/>
          <w:color w:val="000000"/>
        </w:rPr>
        <w:t>Our Country</w:t>
      </w:r>
      <w:r w:rsidR="000B23DC">
        <w:rPr>
          <w:b/>
          <w:color w:val="000000"/>
        </w:rPr>
        <w:t>’</w:t>
      </w:r>
      <w:r w:rsidRPr="00B01902">
        <w:rPr>
          <w:b/>
          <w:color w:val="000000"/>
        </w:rPr>
        <w:t>s Political Structure and its Participation in International Affairs</w:t>
      </w:r>
    </w:p>
    <w:p w14:paraId="05C10268" w14:textId="6082403D" w:rsidR="00D76807" w:rsidRPr="002C47B0" w:rsidRDefault="00D76807" w:rsidP="00D76807">
      <w:pPr>
        <w:spacing w:line="276" w:lineRule="auto"/>
        <w:ind w:left="0" w:firstLine="0"/>
        <w:jc w:val="center"/>
        <w:rPr>
          <w:b/>
          <w:lang w:val="en-GB"/>
        </w:rPr>
      </w:pPr>
      <w:r w:rsidRPr="002C47B0">
        <w:rPr>
          <w:b/>
          <w:lang w:val="en-GB"/>
        </w:rPr>
        <w:t xml:space="preserve">(Lesson </w:t>
      </w:r>
      <w:r>
        <w:rPr>
          <w:b/>
          <w:lang w:val="en-GB"/>
        </w:rPr>
        <w:t>1</w:t>
      </w:r>
      <w:r w:rsidR="009E369E">
        <w:rPr>
          <w:rFonts w:hint="eastAsia"/>
          <w:b/>
          <w:lang w:val="en-GB"/>
        </w:rPr>
        <w:t>2</w:t>
      </w:r>
      <w:r w:rsidRPr="002C47B0">
        <w:rPr>
          <w:b/>
          <w:lang w:val="en-GB"/>
        </w:rPr>
        <w:t xml:space="preserve">) </w:t>
      </w:r>
    </w:p>
    <w:p w14:paraId="3E902327" w14:textId="5886080D" w:rsidR="00D76807" w:rsidRDefault="00D76807" w:rsidP="00D76807">
      <w:pPr>
        <w:ind w:left="0" w:firstLine="0"/>
        <w:jc w:val="center"/>
        <w:rPr>
          <w:rFonts w:eastAsiaTheme="minorEastAsia"/>
          <w:b/>
          <w:color w:val="404040"/>
          <w:shd w:val="clear" w:color="auto" w:fill="FFFFFF"/>
        </w:rPr>
      </w:pPr>
      <w:r w:rsidRPr="002C47B0">
        <w:rPr>
          <w:b/>
          <w:lang w:val="en-GB"/>
        </w:rPr>
        <w:t>Learning and Teaching Materials</w:t>
      </w:r>
    </w:p>
    <w:p w14:paraId="5D0598A5" w14:textId="77777777" w:rsidR="00B63F50" w:rsidRDefault="00B63F50" w:rsidP="007D7B4C">
      <w:pPr>
        <w:ind w:left="0" w:firstLine="0"/>
        <w:rPr>
          <w:rFonts w:eastAsiaTheme="minorEastAsia"/>
          <w:b/>
          <w:color w:val="404040"/>
          <w:shd w:val="clear" w:color="auto" w:fill="FFFFFF"/>
        </w:rPr>
      </w:pPr>
    </w:p>
    <w:p w14:paraId="336E101B" w14:textId="7B314FE5" w:rsidR="00685AD0" w:rsidRPr="003D368B" w:rsidRDefault="00581DA9" w:rsidP="007D7B4C">
      <w:pPr>
        <w:ind w:left="0" w:firstLine="0"/>
        <w:rPr>
          <w:rFonts w:eastAsiaTheme="minorEastAsia"/>
          <w:b/>
          <w:color w:val="000000" w:themeColor="text1"/>
          <w:sz w:val="28"/>
          <w:szCs w:val="28"/>
          <w:shd w:val="clear" w:color="auto" w:fill="FFFFFF"/>
        </w:rPr>
      </w:pPr>
      <w:r w:rsidRPr="00581DA9">
        <w:rPr>
          <w:rFonts w:eastAsiaTheme="minorEastAsia"/>
          <w:b/>
          <w:color w:val="000000" w:themeColor="text1"/>
          <w:sz w:val="28"/>
          <w:szCs w:val="28"/>
          <w:shd w:val="clear" w:color="auto" w:fill="FFFFFF"/>
        </w:rPr>
        <w:t>Opportunities and challenges brought by the Belt and Road Initiative to our country: Economic development</w:t>
      </w:r>
    </w:p>
    <w:p w14:paraId="23A41E90" w14:textId="2EE0D8E1" w:rsidR="00D3402C" w:rsidRPr="003D368B" w:rsidRDefault="00AA27FB" w:rsidP="007D7B4C">
      <w:pPr>
        <w:ind w:left="0" w:firstLine="0"/>
        <w:rPr>
          <w:rFonts w:eastAsiaTheme="minorEastAsia"/>
          <w:b/>
          <w:color w:val="000000" w:themeColor="text1"/>
          <w:sz w:val="28"/>
          <w:szCs w:val="28"/>
          <w:shd w:val="clear" w:color="auto" w:fill="FFFFFF"/>
        </w:rPr>
      </w:pPr>
      <w:r>
        <w:rPr>
          <w:rFonts w:eastAsiaTheme="minorEastAsia"/>
          <w:b/>
          <w:color w:val="000000" w:themeColor="text1"/>
          <w:sz w:val="28"/>
          <w:szCs w:val="28"/>
          <w:shd w:val="clear" w:color="auto" w:fill="FFFFFF"/>
        </w:rPr>
        <w:t>Activ</w:t>
      </w:r>
      <w:r w:rsidR="00D3402C" w:rsidRPr="003D368B">
        <w:rPr>
          <w:rFonts w:eastAsiaTheme="minorEastAsia"/>
          <w:b/>
          <w:color w:val="000000" w:themeColor="text1"/>
          <w:sz w:val="28"/>
          <w:szCs w:val="28"/>
          <w:shd w:val="clear" w:color="auto" w:fill="FFFFFF"/>
        </w:rPr>
        <w:t>ity 1</w:t>
      </w:r>
      <w:r w:rsidR="007A3820">
        <w:rPr>
          <w:rFonts w:eastAsiaTheme="minorEastAsia"/>
          <w:b/>
          <w:color w:val="000000" w:themeColor="text1"/>
          <w:sz w:val="28"/>
          <w:szCs w:val="28"/>
          <w:shd w:val="clear" w:color="auto" w:fill="FFFFFF"/>
        </w:rPr>
        <w:t>1</w:t>
      </w:r>
    </w:p>
    <w:p w14:paraId="614472BB" w14:textId="17F0DA45" w:rsidR="00387D89" w:rsidRDefault="00387D89" w:rsidP="007D7B4C">
      <w:pPr>
        <w:ind w:left="0" w:firstLine="0"/>
        <w:rPr>
          <w:rFonts w:eastAsiaTheme="minorEastAsia"/>
          <w:b/>
          <w:color w:val="000000" w:themeColor="text1"/>
          <w:shd w:val="clear" w:color="auto" w:fill="FFFFFF"/>
        </w:rPr>
      </w:pPr>
    </w:p>
    <w:p w14:paraId="7F03F255" w14:textId="405BD490" w:rsidR="00106F79" w:rsidRDefault="0034477D" w:rsidP="00106F79">
      <w:pPr>
        <w:ind w:left="0" w:firstLine="0"/>
        <w:rPr>
          <w:rFonts w:eastAsia="微軟正黑體"/>
          <w:b/>
        </w:rPr>
      </w:pPr>
      <w:r w:rsidRPr="00BF4005">
        <w:rPr>
          <w:rFonts w:eastAsia="微軟正黑體"/>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597111" w:rsidRPr="00263465" w14:paraId="34862551" w14:textId="77777777" w:rsidTr="0075405F">
        <w:trPr>
          <w:trHeight w:val="490"/>
        </w:trPr>
        <w:tc>
          <w:tcPr>
            <w:tcW w:w="2059" w:type="dxa"/>
            <w:tcBorders>
              <w:bottom w:val="nil"/>
              <w:right w:val="nil"/>
            </w:tcBorders>
          </w:tcPr>
          <w:p w14:paraId="775260C1" w14:textId="77777777" w:rsidR="00597111" w:rsidRPr="00F84FA8" w:rsidRDefault="00597111"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2E56D48F" w14:textId="2DD62F39" w:rsidR="00597111" w:rsidRPr="00F84FA8" w:rsidRDefault="00597111" w:rsidP="0075405F">
            <w:pPr>
              <w:spacing w:after="160" w:line="259" w:lineRule="auto"/>
              <w:ind w:left="0" w:firstLine="0"/>
              <w:rPr>
                <w:color w:val="000000"/>
                <w:lang w:eastAsia="zh-HK"/>
              </w:rPr>
            </w:pPr>
            <w:r w:rsidRPr="00E57BC6">
              <w:rPr>
                <w:rFonts w:eastAsia="微軟正黑體"/>
                <w:color w:val="000000"/>
                <w:lang w:eastAsia="zh-HK"/>
              </w:rPr>
              <w:t>「一帶一路」中國為沙特建高鐵</w:t>
            </w:r>
          </w:p>
        </w:tc>
        <w:tc>
          <w:tcPr>
            <w:tcW w:w="1454" w:type="dxa"/>
            <w:vMerge w:val="restart"/>
          </w:tcPr>
          <w:p w14:paraId="542542F2" w14:textId="1B5B835E" w:rsidR="00597111" w:rsidRPr="00F84FA8" w:rsidRDefault="00B71A11"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0FD5507C" wp14:editId="36A20B72">
                  <wp:extent cx="786130" cy="793750"/>
                  <wp:effectExtent l="0" t="0" r="0" b="6350"/>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B87C78.tmp"/>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86130" cy="793750"/>
                          </a:xfrm>
                          <a:prstGeom prst="rect">
                            <a:avLst/>
                          </a:prstGeom>
                        </pic:spPr>
                      </pic:pic>
                    </a:graphicData>
                  </a:graphic>
                </wp:inline>
              </w:drawing>
            </w:r>
          </w:p>
        </w:tc>
      </w:tr>
      <w:tr w:rsidR="00597111" w:rsidRPr="00263465" w14:paraId="15B4A00E" w14:textId="77777777" w:rsidTr="0075405F">
        <w:tc>
          <w:tcPr>
            <w:tcW w:w="2059" w:type="dxa"/>
            <w:tcBorders>
              <w:top w:val="nil"/>
              <w:bottom w:val="nil"/>
              <w:right w:val="nil"/>
            </w:tcBorders>
          </w:tcPr>
          <w:p w14:paraId="19526161" w14:textId="77777777" w:rsidR="00597111" w:rsidRPr="00F84FA8" w:rsidRDefault="00597111"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086E8E9F" w14:textId="4B68D5B8" w:rsidR="00597111" w:rsidRPr="00F84FA8" w:rsidRDefault="00597111" w:rsidP="0075405F">
            <w:pPr>
              <w:spacing w:after="160" w:line="259" w:lineRule="auto"/>
              <w:ind w:left="0" w:firstLine="0"/>
              <w:rPr>
                <w:color w:val="000000"/>
              </w:rPr>
            </w:pPr>
            <w:r w:rsidRPr="00E57BC6">
              <w:rPr>
                <w:rFonts w:eastAsia="微軟正黑體"/>
                <w:color w:val="000000"/>
                <w:lang w:eastAsia="zh-HK"/>
              </w:rPr>
              <w:t>The China Current</w:t>
            </w:r>
          </w:p>
        </w:tc>
        <w:tc>
          <w:tcPr>
            <w:tcW w:w="1454" w:type="dxa"/>
            <w:vMerge/>
          </w:tcPr>
          <w:p w14:paraId="14622F13" w14:textId="77777777" w:rsidR="00597111" w:rsidRPr="00B768B3" w:rsidRDefault="00597111" w:rsidP="0075405F">
            <w:pPr>
              <w:spacing w:after="160" w:line="259" w:lineRule="auto"/>
              <w:ind w:left="0" w:firstLine="0"/>
              <w:rPr>
                <w:rFonts w:ascii="新細明體" w:hAnsi="新細明體" w:cs="微軟正黑體"/>
                <w:color w:val="000000"/>
              </w:rPr>
            </w:pPr>
          </w:p>
        </w:tc>
      </w:tr>
      <w:tr w:rsidR="00597111" w:rsidRPr="00263465" w14:paraId="75320635" w14:textId="77777777" w:rsidTr="0075405F">
        <w:tc>
          <w:tcPr>
            <w:tcW w:w="2059" w:type="dxa"/>
            <w:tcBorders>
              <w:top w:val="nil"/>
              <w:bottom w:val="nil"/>
              <w:right w:val="nil"/>
            </w:tcBorders>
          </w:tcPr>
          <w:p w14:paraId="4D6CFCBF" w14:textId="77777777" w:rsidR="00597111" w:rsidRPr="00F84FA8" w:rsidRDefault="00597111" w:rsidP="00597111">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6929060C" w14:textId="43B08773" w:rsidR="00597111" w:rsidRPr="00F84FA8" w:rsidRDefault="00597111" w:rsidP="00597111">
            <w:pPr>
              <w:spacing w:after="160" w:line="259" w:lineRule="auto"/>
              <w:ind w:left="0" w:firstLine="0"/>
              <w:rPr>
                <w:color w:val="000000"/>
              </w:rPr>
            </w:pPr>
            <w:r>
              <w:t>4 minutes 18</w:t>
            </w:r>
            <w:r w:rsidRPr="00E71B66">
              <w:t xml:space="preserve"> seconds</w:t>
            </w:r>
            <w:r>
              <w:t xml:space="preserve"> (</w:t>
            </w:r>
            <w:r>
              <w:rPr>
                <w:lang w:eastAsia="zh-HK"/>
              </w:rPr>
              <w:t>Cantonese</w:t>
            </w:r>
            <w:r w:rsidRPr="00E71B66">
              <w:rPr>
                <w:lang w:eastAsia="zh-HK"/>
              </w:rPr>
              <w:t xml:space="preserve"> narration with Chinese subtitles</w:t>
            </w:r>
            <w:r>
              <w:rPr>
                <w:rFonts w:hint="eastAsia"/>
              </w:rPr>
              <w:t>)</w:t>
            </w:r>
          </w:p>
        </w:tc>
        <w:tc>
          <w:tcPr>
            <w:tcW w:w="1454" w:type="dxa"/>
            <w:vMerge/>
          </w:tcPr>
          <w:p w14:paraId="65D9F251" w14:textId="77777777" w:rsidR="00597111" w:rsidRPr="00B768B3" w:rsidRDefault="00597111" w:rsidP="00597111">
            <w:pPr>
              <w:spacing w:after="160" w:line="259" w:lineRule="auto"/>
              <w:ind w:left="0" w:firstLine="0"/>
              <w:rPr>
                <w:rFonts w:ascii="新細明體" w:hAnsi="新細明體" w:cs="微軟正黑體"/>
                <w:color w:val="000000"/>
              </w:rPr>
            </w:pPr>
          </w:p>
        </w:tc>
      </w:tr>
      <w:tr w:rsidR="00597111" w:rsidRPr="00263465" w14:paraId="46E8FF43" w14:textId="77777777" w:rsidTr="0075405F">
        <w:tc>
          <w:tcPr>
            <w:tcW w:w="2059" w:type="dxa"/>
            <w:tcBorders>
              <w:top w:val="nil"/>
              <w:right w:val="nil"/>
            </w:tcBorders>
          </w:tcPr>
          <w:p w14:paraId="1B2517F7" w14:textId="77777777" w:rsidR="00597111" w:rsidRPr="00F84FA8" w:rsidRDefault="00597111" w:rsidP="00597111">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015BF018" w14:textId="485095E0" w:rsidR="00597111" w:rsidRDefault="00597111" w:rsidP="00597111">
            <w:pPr>
              <w:rPr>
                <w:rFonts w:eastAsia="微軟正黑體"/>
              </w:rPr>
            </w:pPr>
            <w:r w:rsidRPr="00597111">
              <w:rPr>
                <w:rFonts w:eastAsia="微軟正黑體"/>
              </w:rPr>
              <w:t>https://chinacurrent.com/story/24550/belt-and-</w:t>
            </w:r>
          </w:p>
          <w:p w14:paraId="3C00238B" w14:textId="7C847A7C" w:rsidR="00597111" w:rsidRPr="00B64DBE" w:rsidRDefault="00597111" w:rsidP="00597111">
            <w:pPr>
              <w:rPr>
                <w:rFonts w:eastAsia="微軟正黑體"/>
              </w:rPr>
            </w:pPr>
            <w:r w:rsidRPr="00CA6722">
              <w:rPr>
                <w:rFonts w:eastAsia="微軟正黑體"/>
              </w:rPr>
              <w:t>road-initiative-saudi-arabia-and-china</w:t>
            </w:r>
          </w:p>
        </w:tc>
        <w:tc>
          <w:tcPr>
            <w:tcW w:w="1454" w:type="dxa"/>
            <w:vMerge/>
          </w:tcPr>
          <w:p w14:paraId="6C6056A6" w14:textId="77777777" w:rsidR="00597111" w:rsidRPr="00263465" w:rsidRDefault="00597111" w:rsidP="00597111">
            <w:pPr>
              <w:spacing w:after="160" w:line="259" w:lineRule="auto"/>
              <w:ind w:left="0" w:firstLine="0"/>
              <w:rPr>
                <w:rFonts w:ascii="新細明體" w:hAnsi="新細明體" w:cs="微軟正黑體"/>
                <w:color w:val="000000"/>
              </w:rPr>
            </w:pPr>
          </w:p>
        </w:tc>
      </w:tr>
    </w:tbl>
    <w:p w14:paraId="1DF66365" w14:textId="2E1D52FC" w:rsidR="00597111" w:rsidRDefault="00597111" w:rsidP="00106F79">
      <w:pPr>
        <w:ind w:left="0" w:firstLine="0"/>
        <w:rPr>
          <w:rFonts w:eastAsia="微軟正黑體"/>
          <w:b/>
        </w:rPr>
      </w:pPr>
    </w:p>
    <w:p w14:paraId="3EA99E0D" w14:textId="7CFFDF69" w:rsidR="003D4448" w:rsidRDefault="003D4448" w:rsidP="003D4448">
      <w:pPr>
        <w:numPr>
          <w:ilvl w:val="0"/>
          <w:numId w:val="134"/>
        </w:numPr>
        <w:tabs>
          <w:tab w:val="left" w:pos="426"/>
          <w:tab w:val="left" w:pos="993"/>
        </w:tabs>
        <w:rPr>
          <w:rFonts w:eastAsiaTheme="minorEastAsia"/>
        </w:rPr>
      </w:pPr>
      <w:r>
        <w:rPr>
          <w:rFonts w:eastAsiaTheme="minorEastAsia" w:hint="eastAsia"/>
        </w:rPr>
        <w:t>A</w:t>
      </w:r>
      <w:r>
        <w:rPr>
          <w:rFonts w:eastAsiaTheme="minorEastAsia"/>
        </w:rPr>
        <w:t xml:space="preserve">ccording to Source 1, what construction project </w:t>
      </w:r>
      <w:r w:rsidR="00CA4FF1">
        <w:rPr>
          <w:rFonts w:eastAsiaTheme="minorEastAsia"/>
        </w:rPr>
        <w:t xml:space="preserve">has been taken by </w:t>
      </w:r>
      <w:r w:rsidR="001734E9">
        <w:rPr>
          <w:rFonts w:eastAsiaTheme="minorEastAsia"/>
        </w:rPr>
        <w:t xml:space="preserve">the </w:t>
      </w:r>
      <w:r w:rsidR="00CA4FF1">
        <w:rPr>
          <w:rFonts w:eastAsiaTheme="minorEastAsia"/>
        </w:rPr>
        <w:t>Chinese</w:t>
      </w:r>
      <w:r>
        <w:rPr>
          <w:rFonts w:eastAsiaTheme="minorEastAsia"/>
        </w:rPr>
        <w:t xml:space="preserve"> enterprise from the </w:t>
      </w:r>
      <w:r w:rsidRPr="002F3BDC">
        <w:rPr>
          <w:rFonts w:eastAsiaTheme="minorEastAsia"/>
        </w:rPr>
        <w:t>Saudi Arabia</w:t>
      </w:r>
      <w:r>
        <w:rPr>
          <w:rFonts w:eastAsiaTheme="minorEastAsia"/>
        </w:rPr>
        <w:t xml:space="preserve"> Government?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3D4448" w:rsidRPr="00E22711" w14:paraId="20A41A65" w14:textId="77777777" w:rsidTr="00940614">
        <w:tc>
          <w:tcPr>
            <w:tcW w:w="630" w:type="dxa"/>
          </w:tcPr>
          <w:p w14:paraId="0C2137BC" w14:textId="77777777" w:rsidR="003D4448" w:rsidRPr="00E22711" w:rsidRDefault="003D4448" w:rsidP="00940614">
            <w:pPr>
              <w:snapToGrid w:val="0"/>
              <w:spacing w:line="276" w:lineRule="auto"/>
              <w:rPr>
                <w:rFonts w:eastAsiaTheme="minorEastAsia"/>
                <w:color w:val="000000"/>
              </w:rPr>
            </w:pPr>
            <w:r w:rsidRPr="00E22711">
              <w:rPr>
                <w:rFonts w:eastAsiaTheme="minorEastAsia"/>
                <w:color w:val="000000"/>
              </w:rPr>
              <w:t>A</w:t>
            </w:r>
          </w:p>
        </w:tc>
        <w:tc>
          <w:tcPr>
            <w:tcW w:w="6660" w:type="dxa"/>
          </w:tcPr>
          <w:p w14:paraId="7163E70F" w14:textId="77777777" w:rsidR="003D4448" w:rsidRPr="00E22711" w:rsidRDefault="003D4448" w:rsidP="00940614">
            <w:pPr>
              <w:snapToGrid w:val="0"/>
              <w:spacing w:line="276" w:lineRule="auto"/>
              <w:rPr>
                <w:rFonts w:eastAsiaTheme="minorEastAsia"/>
                <w:color w:val="000000"/>
              </w:rPr>
            </w:pPr>
            <w:r>
              <w:rPr>
                <w:rFonts w:eastAsiaTheme="minorEastAsia" w:hint="eastAsia"/>
                <w:color w:val="000000"/>
                <w:lang w:eastAsia="zh-HK"/>
              </w:rPr>
              <w:t>H</w:t>
            </w:r>
            <w:r>
              <w:rPr>
                <w:rFonts w:eastAsiaTheme="minorEastAsia"/>
                <w:color w:val="000000"/>
                <w:lang w:eastAsia="zh-HK"/>
              </w:rPr>
              <w:t>igh railway</w:t>
            </w:r>
          </w:p>
        </w:tc>
      </w:tr>
      <w:tr w:rsidR="003D4448" w:rsidRPr="00E22711" w14:paraId="473660A5" w14:textId="77777777" w:rsidTr="00940614">
        <w:tc>
          <w:tcPr>
            <w:tcW w:w="630" w:type="dxa"/>
          </w:tcPr>
          <w:p w14:paraId="5295568D" w14:textId="77777777" w:rsidR="003D4448" w:rsidRPr="00E22711" w:rsidRDefault="003D4448" w:rsidP="00940614">
            <w:pPr>
              <w:snapToGrid w:val="0"/>
              <w:spacing w:line="276" w:lineRule="auto"/>
              <w:rPr>
                <w:rFonts w:eastAsiaTheme="minorEastAsia"/>
                <w:color w:val="000000"/>
              </w:rPr>
            </w:pPr>
            <w:r w:rsidRPr="00E22711">
              <w:rPr>
                <w:rFonts w:eastAsiaTheme="minorEastAsia"/>
                <w:color w:val="000000"/>
              </w:rPr>
              <w:t>B</w:t>
            </w:r>
          </w:p>
        </w:tc>
        <w:tc>
          <w:tcPr>
            <w:tcW w:w="6660" w:type="dxa"/>
          </w:tcPr>
          <w:p w14:paraId="46265276" w14:textId="77777777" w:rsidR="003D4448" w:rsidRPr="00E22711" w:rsidRDefault="003D4448" w:rsidP="00940614">
            <w:pPr>
              <w:snapToGrid w:val="0"/>
              <w:spacing w:line="276" w:lineRule="auto"/>
              <w:rPr>
                <w:rFonts w:eastAsiaTheme="minorEastAsia"/>
                <w:color w:val="000000"/>
              </w:rPr>
            </w:pPr>
            <w:r>
              <w:rPr>
                <w:rFonts w:eastAsiaTheme="minorEastAsia" w:hint="eastAsia"/>
                <w:color w:val="000000"/>
                <w:lang w:eastAsia="zh-HK"/>
              </w:rPr>
              <w:t>P</w:t>
            </w:r>
            <w:r>
              <w:rPr>
                <w:rFonts w:eastAsiaTheme="minorEastAsia"/>
                <w:color w:val="000000"/>
                <w:lang w:eastAsia="zh-HK"/>
              </w:rPr>
              <w:t>ort</w:t>
            </w:r>
          </w:p>
        </w:tc>
      </w:tr>
      <w:tr w:rsidR="003D4448" w:rsidRPr="00E22711" w14:paraId="377B86DA" w14:textId="77777777" w:rsidTr="00940614">
        <w:tc>
          <w:tcPr>
            <w:tcW w:w="630" w:type="dxa"/>
          </w:tcPr>
          <w:p w14:paraId="0C266360" w14:textId="77777777" w:rsidR="003D4448" w:rsidRPr="00E22711" w:rsidRDefault="003D4448" w:rsidP="00940614">
            <w:pPr>
              <w:snapToGrid w:val="0"/>
              <w:spacing w:line="276" w:lineRule="auto"/>
              <w:rPr>
                <w:rFonts w:eastAsiaTheme="minorEastAsia"/>
              </w:rPr>
            </w:pPr>
            <w:r w:rsidRPr="00E22711">
              <w:rPr>
                <w:rFonts w:eastAsiaTheme="minorEastAsia"/>
              </w:rPr>
              <w:t>C</w:t>
            </w:r>
          </w:p>
        </w:tc>
        <w:tc>
          <w:tcPr>
            <w:tcW w:w="6660" w:type="dxa"/>
          </w:tcPr>
          <w:p w14:paraId="37BF0DA7" w14:textId="77777777" w:rsidR="003D4448" w:rsidRPr="00E22711" w:rsidRDefault="003D4448" w:rsidP="00940614">
            <w:pPr>
              <w:snapToGrid w:val="0"/>
              <w:spacing w:line="276" w:lineRule="auto"/>
              <w:ind w:left="0" w:firstLine="0"/>
              <w:rPr>
                <w:rFonts w:eastAsiaTheme="minorEastAsia"/>
              </w:rPr>
            </w:pPr>
            <w:r>
              <w:rPr>
                <w:rFonts w:eastAsiaTheme="minorEastAsia"/>
                <w:color w:val="000000"/>
                <w:lang w:eastAsia="zh-HK"/>
              </w:rPr>
              <w:t>Highway</w:t>
            </w:r>
          </w:p>
        </w:tc>
      </w:tr>
      <w:tr w:rsidR="003D4448" w:rsidRPr="00E22711" w14:paraId="6470C8A6" w14:textId="77777777" w:rsidTr="00940614">
        <w:tc>
          <w:tcPr>
            <w:tcW w:w="630" w:type="dxa"/>
          </w:tcPr>
          <w:p w14:paraId="18F1221A" w14:textId="77777777" w:rsidR="003D4448" w:rsidRPr="00E22711" w:rsidRDefault="003D4448" w:rsidP="00940614">
            <w:pPr>
              <w:snapToGrid w:val="0"/>
              <w:spacing w:line="276" w:lineRule="auto"/>
              <w:rPr>
                <w:rFonts w:eastAsiaTheme="minorEastAsia"/>
                <w:color w:val="000000"/>
              </w:rPr>
            </w:pPr>
            <w:r w:rsidRPr="00E22711">
              <w:rPr>
                <w:rFonts w:eastAsiaTheme="minorEastAsia"/>
                <w:color w:val="000000"/>
              </w:rPr>
              <w:t>D</w:t>
            </w:r>
          </w:p>
        </w:tc>
        <w:tc>
          <w:tcPr>
            <w:tcW w:w="6660" w:type="dxa"/>
          </w:tcPr>
          <w:p w14:paraId="75B60F2B" w14:textId="77777777" w:rsidR="003D4448" w:rsidRPr="00E22711" w:rsidRDefault="003D4448" w:rsidP="00940614">
            <w:pPr>
              <w:snapToGrid w:val="0"/>
              <w:spacing w:line="276" w:lineRule="auto"/>
              <w:rPr>
                <w:rFonts w:eastAsiaTheme="minorEastAsia"/>
                <w:color w:val="000000"/>
                <w:lang w:eastAsia="zh-HK"/>
              </w:rPr>
            </w:pPr>
            <w:r>
              <w:rPr>
                <w:rFonts w:eastAsiaTheme="minorEastAsia"/>
                <w:color w:val="000000"/>
                <w:lang w:eastAsia="zh-HK"/>
              </w:rPr>
              <w:t>Power station</w:t>
            </w:r>
          </w:p>
        </w:tc>
      </w:tr>
      <w:tr w:rsidR="003D4448" w:rsidRPr="00E22711" w14:paraId="13402960" w14:textId="77777777" w:rsidTr="00940614">
        <w:tc>
          <w:tcPr>
            <w:tcW w:w="630" w:type="dxa"/>
          </w:tcPr>
          <w:p w14:paraId="55CE7506" w14:textId="77777777" w:rsidR="003D4448" w:rsidRPr="00E22711" w:rsidRDefault="003D4448" w:rsidP="00940614">
            <w:pPr>
              <w:snapToGrid w:val="0"/>
              <w:spacing w:line="276" w:lineRule="auto"/>
              <w:rPr>
                <w:rFonts w:eastAsiaTheme="minorEastAsia"/>
                <w:color w:val="000000"/>
              </w:rPr>
            </w:pPr>
          </w:p>
        </w:tc>
        <w:tc>
          <w:tcPr>
            <w:tcW w:w="6660" w:type="dxa"/>
          </w:tcPr>
          <w:p w14:paraId="6C6C5685" w14:textId="77777777" w:rsidR="003D4448" w:rsidRPr="00E22711" w:rsidRDefault="003D4448" w:rsidP="00940614">
            <w:pPr>
              <w:snapToGrid w:val="0"/>
              <w:spacing w:line="276" w:lineRule="auto"/>
              <w:rPr>
                <w:rFonts w:eastAsiaTheme="minorEastAsia"/>
                <w:color w:val="000000"/>
              </w:rPr>
            </w:pPr>
          </w:p>
        </w:tc>
      </w:tr>
      <w:tr w:rsidR="003D4448" w:rsidRPr="00E22711" w14:paraId="0CC632C4" w14:textId="77777777" w:rsidTr="00940614">
        <w:tc>
          <w:tcPr>
            <w:tcW w:w="7290" w:type="dxa"/>
            <w:gridSpan w:val="2"/>
          </w:tcPr>
          <w:p w14:paraId="1F80017F" w14:textId="23FBE21A" w:rsidR="003D4448" w:rsidRPr="00E22711" w:rsidRDefault="008B4186" w:rsidP="00940614">
            <w:pPr>
              <w:snapToGrid w:val="0"/>
              <w:spacing w:line="276" w:lineRule="auto"/>
              <w:rPr>
                <w:rFonts w:eastAsiaTheme="minorEastAsia"/>
                <w:color w:val="000000"/>
              </w:rPr>
            </w:pPr>
            <w:r>
              <w:rPr>
                <w:rFonts w:eastAsiaTheme="minorEastAsia" w:hint="eastAsia"/>
                <w:color w:val="FF0000"/>
                <w:lang w:eastAsia="zh-HK"/>
              </w:rPr>
              <w:t>Answer</w:t>
            </w:r>
            <w:r w:rsidR="003D4448">
              <w:rPr>
                <w:rFonts w:eastAsiaTheme="minorEastAsia"/>
                <w:color w:val="FF0000"/>
                <w:lang w:eastAsia="zh-HK"/>
              </w:rPr>
              <w:t>: A</w:t>
            </w:r>
          </w:p>
        </w:tc>
      </w:tr>
    </w:tbl>
    <w:p w14:paraId="2A964393" w14:textId="77777777" w:rsidR="003D4448" w:rsidRDefault="003D4448" w:rsidP="003D4448">
      <w:pPr>
        <w:tabs>
          <w:tab w:val="left" w:pos="426"/>
          <w:tab w:val="left" w:pos="993"/>
        </w:tabs>
        <w:ind w:left="360" w:firstLine="0"/>
        <w:rPr>
          <w:rFonts w:eastAsiaTheme="minorEastAsia"/>
        </w:rPr>
      </w:pPr>
    </w:p>
    <w:p w14:paraId="61AB24FC" w14:textId="111DBE2A" w:rsidR="003D4448" w:rsidRDefault="003D4448" w:rsidP="003D4448">
      <w:pPr>
        <w:numPr>
          <w:ilvl w:val="0"/>
          <w:numId w:val="134"/>
        </w:numPr>
        <w:tabs>
          <w:tab w:val="left" w:pos="426"/>
          <w:tab w:val="left" w:pos="993"/>
        </w:tabs>
        <w:rPr>
          <w:rFonts w:eastAsiaTheme="minorEastAsia"/>
        </w:rPr>
      </w:pPr>
      <w:r>
        <w:rPr>
          <w:rFonts w:hint="eastAsia"/>
        </w:rPr>
        <w:t>A</w:t>
      </w:r>
      <w:r>
        <w:t xml:space="preserve">ccording to Source 1, how does the high railway construction project connecting Mecca and Medina deepen cooperation relations between Saudi Arabia and China on the </w:t>
      </w:r>
      <w:r w:rsidR="001734E9">
        <w:t xml:space="preserve">development of </w:t>
      </w:r>
      <w:r>
        <w:t>Belt and Road?</w:t>
      </w:r>
    </w:p>
    <w:tbl>
      <w:tblPr>
        <w:tblStyle w:val="a5"/>
        <w:tblW w:w="8080"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80"/>
      </w:tblGrid>
      <w:tr w:rsidR="003D4448" w:rsidRPr="00E57BC6" w14:paraId="655B2DA7" w14:textId="77777777" w:rsidTr="00940614">
        <w:tc>
          <w:tcPr>
            <w:tcW w:w="8080" w:type="dxa"/>
          </w:tcPr>
          <w:p w14:paraId="7DB6B56E" w14:textId="624E86B8" w:rsidR="003D4448" w:rsidRPr="00E57BC6" w:rsidRDefault="001734E9" w:rsidP="001734E9">
            <w:pPr>
              <w:spacing w:line="360" w:lineRule="auto"/>
              <w:ind w:left="0" w:firstLine="0"/>
              <w:rPr>
                <w:rFonts w:eastAsiaTheme="minorEastAsia"/>
                <w:i/>
                <w:color w:val="FF0000"/>
                <w:lang w:eastAsia="zh-HK"/>
              </w:rPr>
            </w:pPr>
            <w:r>
              <w:rPr>
                <w:rFonts w:eastAsiaTheme="minorEastAsia"/>
                <w:i/>
                <w:color w:val="FF0000"/>
              </w:rPr>
              <w:t xml:space="preserve">The Chinese </w:t>
            </w:r>
            <w:r w:rsidR="003D4448">
              <w:rPr>
                <w:rFonts w:eastAsiaTheme="minorEastAsia"/>
                <w:i/>
                <w:color w:val="FF0000"/>
              </w:rPr>
              <w:t xml:space="preserve">enterprise demonstrates high engineering standards when building </w:t>
            </w:r>
          </w:p>
        </w:tc>
      </w:tr>
      <w:tr w:rsidR="003D4448" w:rsidRPr="00E57BC6" w14:paraId="1005F57D" w14:textId="77777777" w:rsidTr="00940614">
        <w:tc>
          <w:tcPr>
            <w:tcW w:w="8080" w:type="dxa"/>
          </w:tcPr>
          <w:p w14:paraId="75F340B2" w14:textId="4F2CF064" w:rsidR="003D4448" w:rsidRPr="00E57BC6" w:rsidRDefault="003D4448" w:rsidP="00611E4D">
            <w:pPr>
              <w:spacing w:line="360" w:lineRule="auto"/>
              <w:ind w:left="0" w:firstLine="0"/>
              <w:rPr>
                <w:rFonts w:eastAsiaTheme="minorEastAsia"/>
                <w:i/>
                <w:color w:val="FF0000"/>
                <w:lang w:eastAsia="zh-HK"/>
              </w:rPr>
            </w:pPr>
            <w:r>
              <w:rPr>
                <w:rFonts w:eastAsiaTheme="minorEastAsia"/>
                <w:i/>
                <w:color w:val="FF0000"/>
              </w:rPr>
              <w:t xml:space="preserve">railways in </w:t>
            </w:r>
            <w:r w:rsidR="001734E9">
              <w:rPr>
                <w:rFonts w:eastAsiaTheme="minorEastAsia"/>
                <w:i/>
                <w:color w:val="FF0000"/>
              </w:rPr>
              <w:t xml:space="preserve">the </w:t>
            </w:r>
            <w:r>
              <w:rPr>
                <w:rFonts w:eastAsiaTheme="minorEastAsia"/>
                <w:i/>
                <w:color w:val="FF0000"/>
              </w:rPr>
              <w:t>harsh desert environment</w:t>
            </w:r>
            <w:r w:rsidR="00611E4D">
              <w:rPr>
                <w:rFonts w:eastAsiaTheme="minorEastAsia"/>
                <w:i/>
                <w:color w:val="FF0000"/>
              </w:rPr>
              <w:t>,</w:t>
            </w:r>
            <w:r>
              <w:rPr>
                <w:rFonts w:eastAsiaTheme="minorEastAsia"/>
                <w:i/>
                <w:color w:val="FF0000"/>
              </w:rPr>
              <w:t xml:space="preserve"> </w:t>
            </w:r>
            <w:r w:rsidR="00611E4D">
              <w:rPr>
                <w:rFonts w:eastAsiaTheme="minorEastAsia"/>
                <w:i/>
                <w:color w:val="FF0000"/>
              </w:rPr>
              <w:t xml:space="preserve">and the </w:t>
            </w:r>
            <w:r>
              <w:rPr>
                <w:rFonts w:eastAsiaTheme="minorEastAsia"/>
                <w:i/>
                <w:color w:val="FF0000"/>
              </w:rPr>
              <w:t xml:space="preserve">construction </w:t>
            </w:r>
            <w:r w:rsidR="00611E4D">
              <w:rPr>
                <w:rFonts w:eastAsiaTheme="minorEastAsia"/>
                <w:i/>
                <w:color w:val="FF0000"/>
              </w:rPr>
              <w:t>cost is low.</w:t>
            </w:r>
          </w:p>
        </w:tc>
      </w:tr>
      <w:tr w:rsidR="003D4448" w:rsidRPr="00E57BC6" w14:paraId="63A4BE58" w14:textId="77777777" w:rsidTr="00940614">
        <w:tc>
          <w:tcPr>
            <w:tcW w:w="8080" w:type="dxa"/>
          </w:tcPr>
          <w:p w14:paraId="4FA76399" w14:textId="0A0F0B1E" w:rsidR="003D4448" w:rsidRPr="00E57BC6" w:rsidRDefault="00611E4D" w:rsidP="00611E4D">
            <w:pPr>
              <w:spacing w:line="360" w:lineRule="auto"/>
              <w:ind w:left="0" w:firstLine="0"/>
              <w:rPr>
                <w:rFonts w:eastAsiaTheme="minorEastAsia"/>
                <w:i/>
                <w:color w:val="FF0000"/>
                <w:lang w:eastAsia="zh-HK"/>
              </w:rPr>
            </w:pPr>
            <w:r>
              <w:rPr>
                <w:rFonts w:eastAsiaTheme="minorEastAsia"/>
                <w:i/>
                <w:color w:val="FF0000"/>
              </w:rPr>
              <w:t xml:space="preserve">Together, </w:t>
            </w:r>
            <w:r w:rsidR="003D4448">
              <w:rPr>
                <w:rFonts w:eastAsiaTheme="minorEastAsia"/>
                <w:i/>
                <w:color w:val="FF0000"/>
              </w:rPr>
              <w:t>it gives the Saudi Arabia Government confidence in “Made in China”</w:t>
            </w:r>
            <w:r>
              <w:rPr>
                <w:rFonts w:eastAsiaTheme="minorEastAsia"/>
                <w:i/>
                <w:color w:val="FF0000"/>
              </w:rPr>
              <w:t>,</w:t>
            </w:r>
          </w:p>
        </w:tc>
      </w:tr>
      <w:tr w:rsidR="003D4448" w:rsidRPr="00E57BC6" w14:paraId="731161C7" w14:textId="77777777" w:rsidTr="00940614">
        <w:tc>
          <w:tcPr>
            <w:tcW w:w="8080" w:type="dxa"/>
          </w:tcPr>
          <w:p w14:paraId="42272709" w14:textId="7A6E0B06" w:rsidR="003D4448" w:rsidRDefault="00611E4D">
            <w:pPr>
              <w:spacing w:line="360" w:lineRule="auto"/>
              <w:ind w:left="0" w:firstLine="0"/>
              <w:rPr>
                <w:rFonts w:eastAsiaTheme="minorEastAsia"/>
                <w:i/>
                <w:color w:val="FF0000"/>
              </w:rPr>
            </w:pPr>
            <w:r>
              <w:rPr>
                <w:rFonts w:eastAsiaTheme="minorEastAsia"/>
                <w:i/>
                <w:color w:val="FF0000"/>
              </w:rPr>
              <w:t xml:space="preserve">which provides </w:t>
            </w:r>
            <w:r w:rsidR="00FE6F06">
              <w:rPr>
                <w:rFonts w:eastAsiaTheme="minorEastAsia"/>
                <w:i/>
                <w:color w:val="FF0000"/>
              </w:rPr>
              <w:t xml:space="preserve">favourable </w:t>
            </w:r>
            <w:r>
              <w:rPr>
                <w:rFonts w:eastAsiaTheme="minorEastAsia"/>
                <w:i/>
                <w:color w:val="FF0000"/>
              </w:rPr>
              <w:t xml:space="preserve">conditions for </w:t>
            </w:r>
            <w:r w:rsidR="003D4448">
              <w:rPr>
                <w:rFonts w:eastAsiaTheme="minorEastAsia"/>
                <w:i/>
                <w:color w:val="FF0000"/>
              </w:rPr>
              <w:t xml:space="preserve">further cooperation between China and </w:t>
            </w:r>
          </w:p>
        </w:tc>
      </w:tr>
      <w:tr w:rsidR="002D4BE8" w:rsidRPr="00E57BC6" w14:paraId="0E2DAC74" w14:textId="77777777" w:rsidTr="00940614">
        <w:tc>
          <w:tcPr>
            <w:tcW w:w="8080" w:type="dxa"/>
          </w:tcPr>
          <w:p w14:paraId="6738EECA" w14:textId="34F322BD" w:rsidR="002D4BE8" w:rsidRDefault="002D4BE8" w:rsidP="00611E4D">
            <w:pPr>
              <w:spacing w:line="360" w:lineRule="auto"/>
              <w:ind w:left="0" w:firstLine="0"/>
              <w:rPr>
                <w:rFonts w:eastAsiaTheme="minorEastAsia"/>
                <w:i/>
                <w:color w:val="FF0000"/>
              </w:rPr>
            </w:pPr>
            <w:r>
              <w:rPr>
                <w:rFonts w:eastAsiaTheme="minorEastAsia"/>
                <w:i/>
                <w:color w:val="FF0000"/>
              </w:rPr>
              <w:t>Saudi Arabia.</w:t>
            </w:r>
          </w:p>
        </w:tc>
      </w:tr>
    </w:tbl>
    <w:p w14:paraId="7CE10381" w14:textId="77777777" w:rsidR="003D4448" w:rsidRDefault="003D4448" w:rsidP="003D4448">
      <w:pPr>
        <w:pStyle w:val="a6"/>
        <w:ind w:left="360" w:firstLine="0"/>
        <w:contextualSpacing w:val="0"/>
        <w:rPr>
          <w:rFonts w:eastAsiaTheme="minorEastAsia"/>
        </w:rPr>
      </w:pPr>
    </w:p>
    <w:p w14:paraId="5F506193" w14:textId="134A6CEB" w:rsidR="003D4448" w:rsidRPr="00996B05" w:rsidRDefault="003D4448" w:rsidP="003D4448">
      <w:pPr>
        <w:pStyle w:val="a6"/>
        <w:numPr>
          <w:ilvl w:val="0"/>
          <w:numId w:val="134"/>
        </w:numPr>
        <w:contextualSpacing w:val="0"/>
        <w:rPr>
          <w:rFonts w:eastAsiaTheme="minorEastAsia"/>
        </w:rPr>
      </w:pPr>
      <w:r>
        <w:rPr>
          <w:rFonts w:eastAsiaTheme="minorEastAsia" w:hint="eastAsia"/>
        </w:rPr>
        <w:t>A</w:t>
      </w:r>
      <w:r>
        <w:rPr>
          <w:rFonts w:eastAsiaTheme="minorEastAsia"/>
        </w:rPr>
        <w:t xml:space="preserve">ccording to Source 1, until 2022, how </w:t>
      </w:r>
      <w:r w:rsidR="00FE6F06">
        <w:rPr>
          <w:rFonts w:eastAsiaTheme="minorEastAsia"/>
        </w:rPr>
        <w:t xml:space="preserve">do </w:t>
      </w:r>
      <w:r>
        <w:rPr>
          <w:rFonts w:eastAsiaTheme="minorEastAsia"/>
        </w:rPr>
        <w:t>China and Saudi Arabia further develop their cooperation relations in the Belt and Road</w:t>
      </w:r>
      <w:r w:rsidR="002A4F6C">
        <w:rPr>
          <w:rFonts w:eastAsiaTheme="minorEastAsia"/>
        </w:rPr>
        <w:t>?</w:t>
      </w:r>
    </w:p>
    <w:tbl>
      <w:tblPr>
        <w:tblStyle w:val="a5"/>
        <w:tblW w:w="8080"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80"/>
      </w:tblGrid>
      <w:tr w:rsidR="003D4448" w:rsidRPr="00E57BC6" w14:paraId="32F1EA67" w14:textId="77777777" w:rsidTr="00940614">
        <w:tc>
          <w:tcPr>
            <w:tcW w:w="8080" w:type="dxa"/>
          </w:tcPr>
          <w:p w14:paraId="29BC2C08" w14:textId="4744D8EC" w:rsidR="003D4448" w:rsidRPr="00E57BC6" w:rsidRDefault="003D4448" w:rsidP="00FE6F06">
            <w:pPr>
              <w:spacing w:line="360" w:lineRule="auto"/>
              <w:ind w:left="0" w:firstLine="0"/>
              <w:rPr>
                <w:rFonts w:eastAsiaTheme="minorEastAsia"/>
                <w:i/>
                <w:color w:val="FF0000"/>
              </w:rPr>
            </w:pPr>
            <w:r>
              <w:rPr>
                <w:rFonts w:eastAsiaTheme="minorEastAsia" w:hint="eastAsia"/>
                <w:i/>
                <w:color w:val="FF0000"/>
              </w:rPr>
              <w:t>I</w:t>
            </w:r>
            <w:r>
              <w:rPr>
                <w:rFonts w:eastAsiaTheme="minorEastAsia"/>
                <w:i/>
                <w:color w:val="FF0000"/>
              </w:rPr>
              <w:t xml:space="preserve">n 2022, the heads of the two countries signed the </w:t>
            </w:r>
            <w:r w:rsidR="0068041D" w:rsidRPr="0068041D">
              <w:rPr>
                <w:rFonts w:eastAsiaTheme="minorEastAsia"/>
                <w:i/>
              </w:rPr>
              <w:t>“</w:t>
            </w:r>
            <w:r w:rsidR="00FE6F06">
              <w:rPr>
                <w:rFonts w:eastAsiaTheme="minorEastAsia"/>
                <w:i/>
                <w:color w:val="FF0000"/>
              </w:rPr>
              <w:t>C</w:t>
            </w:r>
            <w:r>
              <w:rPr>
                <w:rFonts w:eastAsiaTheme="minorEastAsia"/>
                <w:i/>
                <w:color w:val="FF0000"/>
              </w:rPr>
              <w:t xml:space="preserve">omprehensive </w:t>
            </w:r>
            <w:r w:rsidR="00FE6F06">
              <w:rPr>
                <w:rFonts w:eastAsiaTheme="minorEastAsia"/>
                <w:i/>
                <w:color w:val="FF0000"/>
              </w:rPr>
              <w:t>S</w:t>
            </w:r>
            <w:r>
              <w:rPr>
                <w:rFonts w:eastAsiaTheme="minorEastAsia"/>
                <w:i/>
                <w:color w:val="FF0000"/>
              </w:rPr>
              <w:t xml:space="preserve">trategic </w:t>
            </w:r>
          </w:p>
        </w:tc>
      </w:tr>
      <w:tr w:rsidR="003D4448" w:rsidRPr="00E57BC6" w14:paraId="526DE81F" w14:textId="77777777" w:rsidTr="00940614">
        <w:tc>
          <w:tcPr>
            <w:tcW w:w="8080" w:type="dxa"/>
          </w:tcPr>
          <w:p w14:paraId="05BA2D70" w14:textId="36505B5F" w:rsidR="003D4448" w:rsidRPr="00E57BC6" w:rsidRDefault="0068041D" w:rsidP="009A3A89">
            <w:pPr>
              <w:spacing w:line="360" w:lineRule="auto"/>
              <w:ind w:left="0" w:firstLine="0"/>
              <w:rPr>
                <w:rFonts w:eastAsiaTheme="minorEastAsia"/>
                <w:i/>
                <w:color w:val="FF0000"/>
                <w:lang w:eastAsia="zh-HK"/>
              </w:rPr>
            </w:pPr>
            <w:r>
              <w:rPr>
                <w:rFonts w:eastAsiaTheme="minorEastAsia"/>
                <w:i/>
                <w:color w:val="FF0000"/>
              </w:rPr>
              <w:t>P</w:t>
            </w:r>
            <w:r w:rsidR="003D4448">
              <w:rPr>
                <w:rFonts w:eastAsiaTheme="minorEastAsia"/>
                <w:i/>
                <w:color w:val="FF0000"/>
              </w:rPr>
              <w:t xml:space="preserve">artnership </w:t>
            </w:r>
            <w:r>
              <w:rPr>
                <w:rFonts w:eastAsiaTheme="minorEastAsia"/>
                <w:i/>
                <w:color w:val="FF0000"/>
              </w:rPr>
              <w:t>A</w:t>
            </w:r>
            <w:r w:rsidR="003D4448">
              <w:rPr>
                <w:rFonts w:eastAsiaTheme="minorEastAsia"/>
                <w:i/>
                <w:color w:val="FF0000"/>
              </w:rPr>
              <w:t>greement between China and Saudi Arabia</w:t>
            </w:r>
            <w:r>
              <w:rPr>
                <w:rFonts w:eastAsiaTheme="minorEastAsia"/>
                <w:i/>
                <w:color w:val="FF0000"/>
              </w:rPr>
              <w:t>”</w:t>
            </w:r>
            <w:r w:rsidR="009A3A89">
              <w:rPr>
                <w:rFonts w:eastAsiaTheme="minorEastAsia"/>
                <w:i/>
                <w:color w:val="FF0000"/>
              </w:rPr>
              <w:t xml:space="preserve"> to</w:t>
            </w:r>
            <w:r w:rsidR="003D4448">
              <w:rPr>
                <w:rFonts w:eastAsiaTheme="minorEastAsia"/>
                <w:i/>
                <w:color w:val="FF0000"/>
              </w:rPr>
              <w:t xml:space="preserve"> develop new </w:t>
            </w:r>
          </w:p>
        </w:tc>
      </w:tr>
      <w:tr w:rsidR="003D4448" w:rsidRPr="00E57BC6" w14:paraId="7C5D932F" w14:textId="77777777" w:rsidTr="00940614">
        <w:tc>
          <w:tcPr>
            <w:tcW w:w="8080" w:type="dxa"/>
          </w:tcPr>
          <w:p w14:paraId="5D6EBD35" w14:textId="77777777" w:rsidR="003D4448" w:rsidRDefault="003D4448" w:rsidP="00940614">
            <w:pPr>
              <w:spacing w:line="360" w:lineRule="auto"/>
              <w:ind w:left="0" w:firstLine="0"/>
              <w:rPr>
                <w:rFonts w:eastAsiaTheme="minorEastAsia"/>
                <w:i/>
                <w:color w:val="FF0000"/>
              </w:rPr>
            </w:pPr>
            <w:r>
              <w:rPr>
                <w:rFonts w:eastAsiaTheme="minorEastAsia"/>
                <w:i/>
                <w:color w:val="FF0000"/>
              </w:rPr>
              <w:t>cooperation in the currency and production chains.</w:t>
            </w:r>
          </w:p>
        </w:tc>
      </w:tr>
    </w:tbl>
    <w:p w14:paraId="1B3B1CA1" w14:textId="6E7E1D8A" w:rsidR="00EF7994" w:rsidRDefault="00EF7994" w:rsidP="009A3A89">
      <w:pPr>
        <w:ind w:left="1843" w:hanging="1843"/>
        <w:jc w:val="both"/>
        <w:rPr>
          <w:rFonts w:eastAsia="微軟正黑體"/>
          <w:sz w:val="28"/>
          <w:szCs w:val="28"/>
        </w:rPr>
      </w:pPr>
      <w:r>
        <w:rPr>
          <w:rFonts w:eastAsia="微軟正黑體" w:hint="eastAsia"/>
          <w:b/>
          <w:sz w:val="28"/>
          <w:szCs w:val="28"/>
        </w:rPr>
        <w:lastRenderedPageBreak/>
        <w:t>W</w:t>
      </w:r>
      <w:r>
        <w:rPr>
          <w:rFonts w:eastAsia="微軟正黑體"/>
          <w:b/>
          <w:sz w:val="28"/>
          <w:szCs w:val="28"/>
        </w:rPr>
        <w:t>orksheet 2</w:t>
      </w:r>
      <w:r w:rsidR="00A91D3E">
        <w:rPr>
          <w:rFonts w:eastAsia="微軟正黑體"/>
          <w:b/>
          <w:sz w:val="28"/>
          <w:szCs w:val="28"/>
        </w:rPr>
        <w:t>1</w:t>
      </w:r>
      <w:r>
        <w:rPr>
          <w:rFonts w:eastAsia="微軟正黑體"/>
          <w:b/>
          <w:sz w:val="28"/>
          <w:szCs w:val="28"/>
        </w:rPr>
        <w:t>:</w:t>
      </w:r>
      <w:r w:rsidR="00D76807">
        <w:rPr>
          <w:rFonts w:eastAsia="微軟正黑體"/>
          <w:b/>
          <w:sz w:val="28"/>
          <w:szCs w:val="28"/>
        </w:rPr>
        <w:tab/>
      </w:r>
      <w:r w:rsidRPr="00EF7994">
        <w:rPr>
          <w:rFonts w:eastAsia="微軟正黑體"/>
          <w:b/>
          <w:sz w:val="28"/>
          <w:szCs w:val="28"/>
        </w:rPr>
        <w:t xml:space="preserve">Opportunities and </w:t>
      </w:r>
      <w:r w:rsidR="009A3A89">
        <w:rPr>
          <w:rFonts w:eastAsia="微軟正黑體"/>
          <w:b/>
          <w:sz w:val="28"/>
          <w:szCs w:val="28"/>
        </w:rPr>
        <w:t>c</w:t>
      </w:r>
      <w:r w:rsidRPr="00EF7994">
        <w:rPr>
          <w:rFonts w:eastAsia="微軟正黑體"/>
          <w:b/>
          <w:sz w:val="28"/>
          <w:szCs w:val="28"/>
        </w:rPr>
        <w:t xml:space="preserve">hallenges </w:t>
      </w:r>
      <w:r w:rsidR="009A3A89">
        <w:rPr>
          <w:rFonts w:eastAsia="微軟正黑體"/>
          <w:b/>
          <w:sz w:val="28"/>
          <w:szCs w:val="28"/>
        </w:rPr>
        <w:t>b</w:t>
      </w:r>
      <w:r w:rsidRPr="00EF7994">
        <w:rPr>
          <w:rFonts w:eastAsia="微軟正黑體"/>
          <w:b/>
          <w:sz w:val="28"/>
          <w:szCs w:val="28"/>
        </w:rPr>
        <w:t>rought by the Belt and Road</w:t>
      </w:r>
      <w:r w:rsidR="00FC40AC">
        <w:rPr>
          <w:rFonts w:eastAsia="微軟正黑體"/>
          <w:b/>
          <w:sz w:val="28"/>
          <w:szCs w:val="28"/>
        </w:rPr>
        <w:t xml:space="preserve"> Initiative to </w:t>
      </w:r>
      <w:r w:rsidR="009A3A89">
        <w:rPr>
          <w:rFonts w:eastAsia="微軟正黑體"/>
          <w:b/>
          <w:sz w:val="28"/>
          <w:szCs w:val="28"/>
        </w:rPr>
        <w:t>o</w:t>
      </w:r>
      <w:r w:rsidR="00FC40AC">
        <w:rPr>
          <w:rFonts w:eastAsia="微軟正黑體"/>
          <w:b/>
          <w:sz w:val="28"/>
          <w:szCs w:val="28"/>
        </w:rPr>
        <w:t>ur</w:t>
      </w:r>
      <w:r w:rsidRPr="00EF7994">
        <w:rPr>
          <w:rFonts w:eastAsia="微軟正黑體"/>
          <w:b/>
          <w:sz w:val="28"/>
          <w:szCs w:val="28"/>
        </w:rPr>
        <w:t xml:space="preserve"> </w:t>
      </w:r>
      <w:r w:rsidR="009A3A89">
        <w:rPr>
          <w:rFonts w:eastAsia="微軟正黑體"/>
          <w:b/>
          <w:sz w:val="28"/>
          <w:szCs w:val="28"/>
        </w:rPr>
        <w:t>c</w:t>
      </w:r>
      <w:r w:rsidRPr="00EF7994">
        <w:rPr>
          <w:rFonts w:eastAsia="微軟正黑體"/>
          <w:b/>
          <w:sz w:val="28"/>
          <w:szCs w:val="28"/>
        </w:rPr>
        <w:t>ountry</w:t>
      </w:r>
      <w:r w:rsidR="000B23DC">
        <w:rPr>
          <w:rFonts w:eastAsia="微軟正黑體"/>
          <w:b/>
          <w:sz w:val="28"/>
          <w:szCs w:val="28"/>
        </w:rPr>
        <w:t>’</w:t>
      </w:r>
      <w:r w:rsidRPr="00EF7994">
        <w:rPr>
          <w:rFonts w:eastAsia="微軟正黑體"/>
          <w:b/>
          <w:sz w:val="28"/>
          <w:szCs w:val="28"/>
        </w:rPr>
        <w:t xml:space="preserve">s </w:t>
      </w:r>
      <w:r w:rsidR="009A3A89">
        <w:rPr>
          <w:rFonts w:eastAsia="微軟正黑體"/>
          <w:b/>
          <w:sz w:val="28"/>
          <w:szCs w:val="28"/>
        </w:rPr>
        <w:t>e</w:t>
      </w:r>
      <w:r w:rsidRPr="00EF7994">
        <w:rPr>
          <w:rFonts w:eastAsia="微軟正黑體"/>
          <w:b/>
          <w:sz w:val="28"/>
          <w:szCs w:val="28"/>
        </w:rPr>
        <w:t xml:space="preserve">conomic </w:t>
      </w:r>
      <w:r w:rsidR="009A3A89">
        <w:rPr>
          <w:rFonts w:eastAsia="微軟正黑體"/>
          <w:b/>
          <w:sz w:val="28"/>
          <w:szCs w:val="28"/>
        </w:rPr>
        <w:t>d</w:t>
      </w:r>
      <w:r w:rsidRPr="00EF7994">
        <w:rPr>
          <w:rFonts w:eastAsia="微軟正黑體"/>
          <w:b/>
          <w:sz w:val="28"/>
          <w:szCs w:val="28"/>
        </w:rPr>
        <w:t xml:space="preserve">evelopment from the </w:t>
      </w:r>
      <w:r w:rsidR="009A3A89">
        <w:rPr>
          <w:rFonts w:eastAsia="微軟正黑體"/>
          <w:b/>
          <w:sz w:val="28"/>
          <w:szCs w:val="28"/>
        </w:rPr>
        <w:t>p</w:t>
      </w:r>
      <w:r w:rsidR="00FC40AC">
        <w:rPr>
          <w:rFonts w:eastAsia="微軟正黑體"/>
          <w:b/>
          <w:sz w:val="28"/>
          <w:szCs w:val="28"/>
        </w:rPr>
        <w:t xml:space="preserve">erspective of the </w:t>
      </w:r>
      <w:r w:rsidRPr="00EF7994">
        <w:rPr>
          <w:rFonts w:eastAsia="微軟正黑體"/>
          <w:b/>
          <w:sz w:val="28"/>
          <w:szCs w:val="28"/>
        </w:rPr>
        <w:t>China Railway Express</w:t>
      </w:r>
    </w:p>
    <w:p w14:paraId="1DA17334" w14:textId="728249EE" w:rsidR="00A85EB0" w:rsidRPr="000315D7" w:rsidRDefault="00293B58" w:rsidP="00A85EB0">
      <w:pPr>
        <w:ind w:left="0" w:firstLine="0"/>
        <w:rPr>
          <w:b/>
        </w:rPr>
      </w:pPr>
      <w:r>
        <w:rPr>
          <w:rFonts w:hint="eastAsia"/>
          <w:b/>
        </w:rPr>
        <w:t>S</w:t>
      </w:r>
      <w:r>
        <w:rPr>
          <w:b/>
        </w:rPr>
        <w:t>ource 1</w:t>
      </w:r>
    </w:p>
    <w:tbl>
      <w:tblPr>
        <w:tblStyle w:val="a5"/>
        <w:tblW w:w="0" w:type="auto"/>
        <w:tblLook w:val="04A0" w:firstRow="1" w:lastRow="0" w:firstColumn="1" w:lastColumn="0" w:noHBand="0" w:noVBand="1"/>
      </w:tblPr>
      <w:tblGrid>
        <w:gridCol w:w="8296"/>
      </w:tblGrid>
      <w:tr w:rsidR="00D76807" w14:paraId="49914D50" w14:textId="77777777" w:rsidTr="00BF4005">
        <w:tc>
          <w:tcPr>
            <w:tcW w:w="8296" w:type="dxa"/>
            <w:shd w:val="clear" w:color="auto" w:fill="auto"/>
          </w:tcPr>
          <w:p w14:paraId="695AFBAE" w14:textId="249C5A2E" w:rsidR="00D76807" w:rsidRDefault="00D76807" w:rsidP="00D76807">
            <w:pPr>
              <w:spacing w:line="276" w:lineRule="auto"/>
              <w:ind w:left="0" w:firstLine="0"/>
              <w:rPr>
                <w:lang w:eastAsia="zh-HK"/>
              </w:rPr>
            </w:pPr>
            <w:r w:rsidRPr="00CB15F4">
              <w:rPr>
                <w:u w:val="single"/>
                <w:lang w:eastAsia="zh-HK"/>
              </w:rPr>
              <w:t>China</w:t>
            </w:r>
            <w:r w:rsidR="003C6AFF" w:rsidRPr="00CB15F4">
              <w:rPr>
                <w:u w:val="single"/>
                <w:lang w:eastAsia="zh-HK"/>
              </w:rPr>
              <w:t xml:space="preserve">-Europe </w:t>
            </w:r>
            <w:r w:rsidRPr="00CB15F4">
              <w:rPr>
                <w:u w:val="single"/>
                <w:lang w:eastAsia="zh-HK"/>
              </w:rPr>
              <w:t>Railway Express</w:t>
            </w:r>
            <w:r w:rsidRPr="00293B58">
              <w:rPr>
                <w:lang w:eastAsia="zh-HK"/>
              </w:rPr>
              <w:t xml:space="preserve"> (July 20, 2018) </w:t>
            </w:r>
          </w:p>
          <w:p w14:paraId="62762C62" w14:textId="77777777" w:rsidR="00D76807" w:rsidRDefault="00D76807" w:rsidP="00D76807">
            <w:pPr>
              <w:spacing w:line="276" w:lineRule="auto"/>
              <w:ind w:left="0" w:firstLine="0"/>
              <w:rPr>
                <w:lang w:eastAsia="zh-HK"/>
              </w:rPr>
            </w:pPr>
          </w:p>
          <w:p w14:paraId="6A919433" w14:textId="727893F0" w:rsidR="00D76807" w:rsidRDefault="00D76807" w:rsidP="00D76807">
            <w:pPr>
              <w:spacing w:line="276" w:lineRule="auto"/>
              <w:ind w:left="0" w:firstLine="0"/>
              <w:jc w:val="both"/>
              <w:rPr>
                <w:lang w:eastAsia="zh-HK"/>
              </w:rPr>
            </w:pPr>
            <w:r w:rsidRPr="00293B58">
              <w:rPr>
                <w:lang w:eastAsia="zh-HK"/>
              </w:rPr>
              <w:t>China</w:t>
            </w:r>
            <w:r w:rsidR="003C6AFF" w:rsidRPr="00293B58">
              <w:rPr>
                <w:lang w:eastAsia="zh-HK"/>
              </w:rPr>
              <w:t>-Europe Railway</w:t>
            </w:r>
            <w:r w:rsidRPr="00293B58">
              <w:rPr>
                <w:lang w:eastAsia="zh-HK"/>
              </w:rPr>
              <w:t xml:space="preserve"> </w:t>
            </w:r>
            <w:r w:rsidR="003C6AFF" w:rsidRPr="00293B58">
              <w:rPr>
                <w:lang w:eastAsia="zh-HK"/>
              </w:rPr>
              <w:t>Express is</w:t>
            </w:r>
            <w:r w:rsidRPr="00293B58">
              <w:rPr>
                <w:lang w:eastAsia="zh-HK"/>
              </w:rPr>
              <w:t xml:space="preserve"> </w:t>
            </w:r>
            <w:r w:rsidR="003C6AFF">
              <w:rPr>
                <w:lang w:eastAsia="zh-HK"/>
              </w:rPr>
              <w:t>organised</w:t>
            </w:r>
            <w:r w:rsidRPr="00293B58">
              <w:rPr>
                <w:lang w:eastAsia="zh-HK"/>
              </w:rPr>
              <w:t xml:space="preserve"> by China Railway Corporation. It is an important carrier for deepening the economic </w:t>
            </w:r>
            <w:r>
              <w:rPr>
                <w:lang w:eastAsia="zh-HK"/>
              </w:rPr>
              <w:t>and trade cooperation between our</w:t>
            </w:r>
            <w:r w:rsidRPr="00293B58">
              <w:rPr>
                <w:lang w:eastAsia="zh-HK"/>
              </w:rPr>
              <w:t xml:space="preserve"> country and countries along the route and an important starting point for promoting the construction of the Belt and Road. </w:t>
            </w:r>
          </w:p>
          <w:p w14:paraId="6DEF583E" w14:textId="77777777" w:rsidR="00D76807" w:rsidRDefault="00D76807" w:rsidP="00D76807">
            <w:pPr>
              <w:spacing w:line="276" w:lineRule="auto"/>
              <w:ind w:left="0" w:firstLine="0"/>
              <w:jc w:val="both"/>
              <w:rPr>
                <w:lang w:eastAsia="zh-HK"/>
              </w:rPr>
            </w:pPr>
          </w:p>
          <w:p w14:paraId="12193C0F" w14:textId="77777777" w:rsidR="00D76807" w:rsidRDefault="00D76807" w:rsidP="00D76807">
            <w:pPr>
              <w:spacing w:line="276" w:lineRule="auto"/>
              <w:ind w:left="0" w:firstLine="0"/>
              <w:jc w:val="both"/>
              <w:rPr>
                <w:lang w:eastAsia="zh-HK"/>
              </w:rPr>
            </w:pPr>
            <w:r w:rsidRPr="00293B58">
              <w:rPr>
                <w:lang w:eastAsia="zh-HK"/>
              </w:rPr>
              <w:t>The China-Europe Railway Express corridor not only connects Europe and the countries along the route, but also connects East Asia, S</w:t>
            </w:r>
            <w:r>
              <w:rPr>
                <w:lang w:eastAsia="zh-HK"/>
              </w:rPr>
              <w:t>outheast Asia and other regions.</w:t>
            </w:r>
            <w:r w:rsidRPr="00293B58">
              <w:rPr>
                <w:lang w:eastAsia="zh-HK"/>
              </w:rPr>
              <w:t xml:space="preserve"> </w:t>
            </w:r>
            <w:r>
              <w:rPr>
                <w:lang w:eastAsia="zh-HK"/>
              </w:rPr>
              <w:t>I</w:t>
            </w:r>
            <w:r w:rsidRPr="00293B58">
              <w:rPr>
                <w:lang w:eastAsia="zh-HK"/>
              </w:rPr>
              <w:t xml:space="preserve">t is not only a railway corridor, but also a multimodal transport corridor. </w:t>
            </w:r>
          </w:p>
          <w:p w14:paraId="5B1FCB1E" w14:textId="73391030" w:rsidR="00D76807" w:rsidRDefault="00D76807" w:rsidP="00D76807">
            <w:pPr>
              <w:spacing w:line="276" w:lineRule="auto"/>
              <w:ind w:left="0" w:firstLine="0"/>
              <w:jc w:val="both"/>
              <w:rPr>
                <w:lang w:eastAsia="zh-HK"/>
              </w:rPr>
            </w:pPr>
          </w:p>
          <w:p w14:paraId="5F012264" w14:textId="70E9B7D0" w:rsidR="00D76807" w:rsidRDefault="00D76807" w:rsidP="003C6AFF">
            <w:pPr>
              <w:spacing w:line="276" w:lineRule="auto"/>
              <w:ind w:left="0" w:firstLine="0"/>
              <w:jc w:val="both"/>
              <w:rPr>
                <w:lang w:eastAsia="zh-HK"/>
              </w:rPr>
            </w:pPr>
            <w:r w:rsidRPr="00293B58">
              <w:rPr>
                <w:lang w:eastAsia="zh-HK"/>
              </w:rPr>
              <w:t>According to the information in Septemb</w:t>
            </w:r>
            <w:r w:rsidR="003C6AFF">
              <w:rPr>
                <w:lang w:eastAsia="zh-HK"/>
              </w:rPr>
              <w:t>er 2021, the China-Europe Railway Express</w:t>
            </w:r>
            <w:r w:rsidRPr="00293B58">
              <w:rPr>
                <w:lang w:eastAsia="zh-HK"/>
              </w:rPr>
              <w:t xml:space="preserve"> has laid out 73 operating routes, reaching more than 170 cities in 23 European countries, and transporting mo</w:t>
            </w:r>
            <w:r w:rsidR="003C6AFF">
              <w:rPr>
                <w:lang w:eastAsia="zh-HK"/>
              </w:rPr>
              <w:t xml:space="preserve">re than 50,000 kinds of goods. </w:t>
            </w:r>
          </w:p>
        </w:tc>
      </w:tr>
    </w:tbl>
    <w:p w14:paraId="79302ABC" w14:textId="4077A351" w:rsidR="00A85EB0" w:rsidRPr="00D76807" w:rsidRDefault="00585557" w:rsidP="00D76807">
      <w:pPr>
        <w:ind w:left="0" w:firstLine="0"/>
        <w:rPr>
          <w:sz w:val="22"/>
          <w:szCs w:val="22"/>
          <w:lang w:eastAsia="zh-HK"/>
        </w:rPr>
      </w:pPr>
      <w:r w:rsidRPr="00D76807">
        <w:rPr>
          <w:rFonts w:hint="eastAsia"/>
          <w:sz w:val="22"/>
          <w:szCs w:val="22"/>
        </w:rPr>
        <w:t>S</w:t>
      </w:r>
      <w:r w:rsidRPr="00D76807">
        <w:rPr>
          <w:sz w:val="22"/>
          <w:szCs w:val="22"/>
        </w:rPr>
        <w:t>ource</w:t>
      </w:r>
      <w:r w:rsidR="00A75FDB" w:rsidRPr="00D76807">
        <w:rPr>
          <w:rFonts w:hint="eastAsia"/>
          <w:sz w:val="22"/>
          <w:szCs w:val="22"/>
        </w:rPr>
        <w:t>：中國一帶一路網，</w:t>
      </w:r>
      <w:r w:rsidR="00A75FDB" w:rsidRPr="00D76807">
        <w:rPr>
          <w:sz w:val="22"/>
          <w:szCs w:val="22"/>
        </w:rPr>
        <w:t>https://www.yidaiyilu.gov.cn/zchj/rcjd/60645.htm</w:t>
      </w:r>
    </w:p>
    <w:p w14:paraId="55630B2F" w14:textId="2B592B80" w:rsidR="00585557" w:rsidRDefault="00585557" w:rsidP="00A85EB0">
      <w:pPr>
        <w:ind w:left="0" w:firstLine="0"/>
        <w:rPr>
          <w:b/>
        </w:rPr>
      </w:pPr>
    </w:p>
    <w:p w14:paraId="4A8B168F" w14:textId="38461A84" w:rsidR="001D5835" w:rsidRDefault="001D5835" w:rsidP="001D5835">
      <w:pPr>
        <w:numPr>
          <w:ilvl w:val="0"/>
          <w:numId w:val="53"/>
        </w:numPr>
        <w:tabs>
          <w:tab w:val="left" w:pos="426"/>
          <w:tab w:val="left" w:pos="993"/>
        </w:tabs>
        <w:spacing w:line="276" w:lineRule="auto"/>
        <w:ind w:left="993" w:hanging="993"/>
        <w:jc w:val="both"/>
        <w:rPr>
          <w:rFonts w:eastAsiaTheme="minorEastAsia"/>
        </w:rPr>
      </w:pPr>
      <w:r w:rsidRPr="00E57BC6">
        <w:rPr>
          <w:rFonts w:eastAsiaTheme="minorEastAsia"/>
        </w:rPr>
        <w:t>(a)</w:t>
      </w:r>
      <w:r w:rsidRPr="00E57BC6">
        <w:rPr>
          <w:rFonts w:eastAsiaTheme="minorEastAsia"/>
        </w:rPr>
        <w:tab/>
      </w:r>
      <w:r>
        <w:rPr>
          <w:rFonts w:eastAsiaTheme="minorEastAsia" w:hint="eastAsia"/>
        </w:rPr>
        <w:t>A</w:t>
      </w:r>
      <w:r>
        <w:rPr>
          <w:rFonts w:eastAsiaTheme="minorEastAsia"/>
        </w:rPr>
        <w:t>ccording to Source 1, the China Railway Express connect</w:t>
      </w:r>
      <w:r w:rsidR="009A3A89">
        <w:rPr>
          <w:rFonts w:eastAsiaTheme="minorEastAsia"/>
        </w:rPr>
        <w:t>s</w:t>
      </w:r>
      <w:r>
        <w:rPr>
          <w:rFonts w:eastAsiaTheme="minorEastAsia"/>
        </w:rPr>
        <w:t xml:space="preserve"> China and which countries/area</w:t>
      </w:r>
      <w:r w:rsidR="009A3A89">
        <w:rPr>
          <w:rFonts w:eastAsiaTheme="minorEastAsia"/>
        </w:rPr>
        <w:t>s</w:t>
      </w:r>
      <w:r>
        <w:rPr>
          <w:rFonts w:eastAsiaTheme="minorEastAsia"/>
        </w:rPr>
        <w:t>?</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084"/>
      </w:tblGrid>
      <w:tr w:rsidR="001D5835" w:rsidRPr="001E3CFE" w14:paraId="49A59E80" w14:textId="77777777" w:rsidTr="00CB15F4">
        <w:tc>
          <w:tcPr>
            <w:tcW w:w="666" w:type="dxa"/>
          </w:tcPr>
          <w:p w14:paraId="54ED54D9" w14:textId="77777777" w:rsidR="001D5835" w:rsidRPr="001E3CFE" w:rsidRDefault="001D5835" w:rsidP="00940614">
            <w:pPr>
              <w:rPr>
                <w:rFonts w:eastAsiaTheme="minorEastAsia"/>
                <w:color w:val="000000"/>
              </w:rPr>
            </w:pPr>
            <w:r w:rsidRPr="001E3CFE">
              <w:rPr>
                <w:rFonts w:eastAsiaTheme="minorEastAsia"/>
                <w:color w:val="000000"/>
              </w:rPr>
              <w:t>(i)</w:t>
            </w:r>
          </w:p>
        </w:tc>
        <w:tc>
          <w:tcPr>
            <w:tcW w:w="6084" w:type="dxa"/>
          </w:tcPr>
          <w:p w14:paraId="2FDCEE10" w14:textId="77777777" w:rsidR="001D5835" w:rsidRPr="001E3CFE" w:rsidRDefault="001D5835" w:rsidP="00940614">
            <w:pPr>
              <w:rPr>
                <w:rFonts w:eastAsiaTheme="minorEastAsia"/>
                <w:color w:val="000000"/>
              </w:rPr>
            </w:pPr>
            <w:r>
              <w:rPr>
                <w:rFonts w:eastAsiaTheme="minorEastAsia" w:hint="eastAsia"/>
                <w:color w:val="000000"/>
                <w:lang w:eastAsia="zh-HK"/>
              </w:rPr>
              <w:t>E</w:t>
            </w:r>
            <w:r>
              <w:rPr>
                <w:rFonts w:eastAsiaTheme="minorEastAsia"/>
                <w:color w:val="000000"/>
                <w:lang w:eastAsia="zh-HK"/>
              </w:rPr>
              <w:t>urope</w:t>
            </w:r>
          </w:p>
        </w:tc>
      </w:tr>
      <w:tr w:rsidR="001D5835" w:rsidRPr="001E3CFE" w14:paraId="4DDC7135" w14:textId="77777777" w:rsidTr="00CB15F4">
        <w:tc>
          <w:tcPr>
            <w:tcW w:w="666" w:type="dxa"/>
          </w:tcPr>
          <w:p w14:paraId="71BE614C" w14:textId="77777777" w:rsidR="001D5835" w:rsidRPr="001E3CFE" w:rsidRDefault="001D5835" w:rsidP="00940614">
            <w:pPr>
              <w:rPr>
                <w:rFonts w:eastAsiaTheme="minorEastAsia"/>
                <w:color w:val="000000"/>
              </w:rPr>
            </w:pPr>
            <w:r w:rsidRPr="001E3CFE">
              <w:rPr>
                <w:rFonts w:eastAsiaTheme="minorEastAsia"/>
                <w:color w:val="000000"/>
              </w:rPr>
              <w:t>(ii)</w:t>
            </w:r>
          </w:p>
        </w:tc>
        <w:tc>
          <w:tcPr>
            <w:tcW w:w="6084" w:type="dxa"/>
          </w:tcPr>
          <w:p w14:paraId="2FA7A7C8" w14:textId="77777777" w:rsidR="001D5835" w:rsidRPr="001E3CFE" w:rsidRDefault="001D5835" w:rsidP="00940614">
            <w:pPr>
              <w:rPr>
                <w:rFonts w:eastAsiaTheme="minorEastAsia"/>
                <w:color w:val="000000"/>
              </w:rPr>
            </w:pPr>
            <w:r>
              <w:rPr>
                <w:rFonts w:eastAsiaTheme="minorEastAsia" w:hint="eastAsia"/>
                <w:color w:val="000000"/>
                <w:lang w:eastAsia="zh-HK"/>
              </w:rPr>
              <w:t>E</w:t>
            </w:r>
            <w:r>
              <w:rPr>
                <w:rFonts w:eastAsiaTheme="minorEastAsia"/>
                <w:color w:val="000000"/>
                <w:lang w:eastAsia="zh-HK"/>
              </w:rPr>
              <w:t>ast Asia</w:t>
            </w:r>
          </w:p>
        </w:tc>
      </w:tr>
      <w:tr w:rsidR="001D5835" w:rsidRPr="001E3CFE" w14:paraId="645085D3" w14:textId="77777777" w:rsidTr="00CB15F4">
        <w:tc>
          <w:tcPr>
            <w:tcW w:w="666" w:type="dxa"/>
          </w:tcPr>
          <w:p w14:paraId="1CEFD805" w14:textId="77777777" w:rsidR="001D5835" w:rsidRPr="001E3CFE" w:rsidRDefault="001D5835" w:rsidP="00940614">
            <w:pPr>
              <w:rPr>
                <w:rFonts w:eastAsiaTheme="minorEastAsia"/>
                <w:color w:val="000000"/>
              </w:rPr>
            </w:pPr>
            <w:r w:rsidRPr="001E3CFE">
              <w:rPr>
                <w:rFonts w:eastAsiaTheme="minorEastAsia"/>
              </w:rPr>
              <w:t>(iii)</w:t>
            </w:r>
          </w:p>
        </w:tc>
        <w:tc>
          <w:tcPr>
            <w:tcW w:w="6084" w:type="dxa"/>
          </w:tcPr>
          <w:p w14:paraId="383F0285" w14:textId="77777777" w:rsidR="001D5835" w:rsidRPr="00C62D1E" w:rsidRDefault="001D5835" w:rsidP="00940614">
            <w:pPr>
              <w:rPr>
                <w:rFonts w:eastAsiaTheme="minorEastAsia"/>
                <w:color w:val="000000"/>
              </w:rPr>
            </w:pPr>
            <w:r>
              <w:rPr>
                <w:rFonts w:eastAsiaTheme="minorEastAsia" w:hint="eastAsia"/>
                <w:color w:val="000000"/>
                <w:lang w:eastAsia="zh-HK"/>
              </w:rPr>
              <w:t>S</w:t>
            </w:r>
            <w:r>
              <w:rPr>
                <w:rFonts w:eastAsiaTheme="minorEastAsia"/>
                <w:color w:val="000000"/>
                <w:lang w:eastAsia="zh-HK"/>
              </w:rPr>
              <w:t>outheast Asia</w:t>
            </w:r>
          </w:p>
        </w:tc>
      </w:tr>
      <w:tr w:rsidR="001D5835" w:rsidRPr="001E3CFE" w14:paraId="7FEA8926" w14:textId="77777777" w:rsidTr="00CB15F4">
        <w:tc>
          <w:tcPr>
            <w:tcW w:w="666" w:type="dxa"/>
          </w:tcPr>
          <w:p w14:paraId="002AE3DF" w14:textId="77777777" w:rsidR="001D5835" w:rsidRPr="001E3CFE" w:rsidRDefault="001D5835" w:rsidP="00940614">
            <w:pPr>
              <w:rPr>
                <w:rFonts w:eastAsiaTheme="minorEastAsia"/>
                <w:color w:val="000000"/>
              </w:rPr>
            </w:pPr>
            <w:r w:rsidRPr="001E3CFE">
              <w:rPr>
                <w:rFonts w:eastAsiaTheme="minorEastAsia"/>
                <w:color w:val="000000"/>
              </w:rPr>
              <w:t>A</w:t>
            </w:r>
          </w:p>
          <w:p w14:paraId="08748AED" w14:textId="77777777" w:rsidR="001D5835" w:rsidRPr="001E3CFE" w:rsidRDefault="001D5835" w:rsidP="00940614">
            <w:pPr>
              <w:rPr>
                <w:rFonts w:eastAsiaTheme="minorEastAsia"/>
                <w:color w:val="000000"/>
              </w:rPr>
            </w:pPr>
            <w:r w:rsidRPr="001E3CFE">
              <w:rPr>
                <w:rFonts w:eastAsiaTheme="minorEastAsia"/>
                <w:color w:val="000000"/>
              </w:rPr>
              <w:t>B</w:t>
            </w:r>
          </w:p>
          <w:p w14:paraId="7A026051" w14:textId="77777777" w:rsidR="001D5835" w:rsidRPr="001E3CFE" w:rsidRDefault="001D5835" w:rsidP="00940614">
            <w:pPr>
              <w:rPr>
                <w:rFonts w:eastAsiaTheme="minorEastAsia"/>
                <w:color w:val="000000"/>
              </w:rPr>
            </w:pPr>
            <w:r w:rsidRPr="001E3CFE">
              <w:rPr>
                <w:rFonts w:eastAsiaTheme="minorEastAsia"/>
                <w:color w:val="000000"/>
              </w:rPr>
              <w:t>C</w:t>
            </w:r>
          </w:p>
          <w:p w14:paraId="4835F0D0" w14:textId="77777777" w:rsidR="001D5835" w:rsidRPr="001E3CFE" w:rsidRDefault="001D5835" w:rsidP="00940614">
            <w:pPr>
              <w:rPr>
                <w:rFonts w:eastAsiaTheme="minorEastAsia"/>
                <w:color w:val="000000"/>
              </w:rPr>
            </w:pPr>
            <w:r w:rsidRPr="001E3CFE">
              <w:rPr>
                <w:rFonts w:eastAsiaTheme="minorEastAsia"/>
                <w:color w:val="000000"/>
              </w:rPr>
              <w:t>D</w:t>
            </w:r>
          </w:p>
        </w:tc>
        <w:tc>
          <w:tcPr>
            <w:tcW w:w="6084" w:type="dxa"/>
          </w:tcPr>
          <w:p w14:paraId="58642DC2" w14:textId="77777777" w:rsidR="001D5835" w:rsidRPr="001E3CFE" w:rsidRDefault="001D5835"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163C4F49" w14:textId="44B32118" w:rsidR="001D5835" w:rsidRPr="001E3CFE" w:rsidRDefault="001D5835" w:rsidP="00940614">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22BA54E6" w14:textId="5D3A57CE" w:rsidR="001D5835" w:rsidRPr="001E3CFE" w:rsidRDefault="001D5835"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6157C9EE" w14:textId="368012EB" w:rsidR="001D5835" w:rsidRPr="001E3CFE" w:rsidRDefault="001D5835"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1D5835" w:rsidRPr="001E3CFE" w14:paraId="013E5F8E" w14:textId="77777777" w:rsidTr="00CB15F4">
        <w:tc>
          <w:tcPr>
            <w:tcW w:w="6750" w:type="dxa"/>
            <w:gridSpan w:val="2"/>
          </w:tcPr>
          <w:p w14:paraId="639C60E7" w14:textId="52F5B1BF" w:rsidR="001D5835" w:rsidRPr="001E3CFE" w:rsidRDefault="008B4186" w:rsidP="00940614">
            <w:pPr>
              <w:spacing w:beforeLines="50" w:before="120"/>
              <w:rPr>
                <w:rFonts w:eastAsiaTheme="minorEastAsia"/>
                <w:color w:val="FF0000"/>
              </w:rPr>
            </w:pPr>
            <w:r>
              <w:rPr>
                <w:rFonts w:eastAsiaTheme="minorEastAsia" w:hint="eastAsia"/>
                <w:color w:val="FF0000"/>
                <w:lang w:eastAsia="zh-HK"/>
              </w:rPr>
              <w:t>Answer</w:t>
            </w:r>
            <w:r w:rsidR="001D5835">
              <w:rPr>
                <w:rFonts w:eastAsiaTheme="minorEastAsia"/>
                <w:color w:val="FF0000"/>
                <w:lang w:eastAsia="zh-HK"/>
              </w:rPr>
              <w:t xml:space="preserve">: </w:t>
            </w:r>
            <w:r w:rsidR="001D5835">
              <w:rPr>
                <w:rFonts w:eastAsiaTheme="minorEastAsia" w:hint="eastAsia"/>
                <w:color w:val="FF0000"/>
                <w:lang w:eastAsia="zh-HK"/>
              </w:rPr>
              <w:t>D</w:t>
            </w:r>
          </w:p>
        </w:tc>
      </w:tr>
    </w:tbl>
    <w:p w14:paraId="50E471B3" w14:textId="77777777" w:rsidR="001D5835" w:rsidRPr="00E57BC6" w:rsidRDefault="001D5835" w:rsidP="001D5835">
      <w:pPr>
        <w:tabs>
          <w:tab w:val="left" w:pos="426"/>
          <w:tab w:val="left" w:pos="993"/>
        </w:tabs>
        <w:spacing w:line="276" w:lineRule="auto"/>
        <w:ind w:leftChars="177" w:left="987" w:hangingChars="234" w:hanging="562"/>
        <w:jc w:val="both"/>
        <w:rPr>
          <w:rFonts w:eastAsiaTheme="minorEastAsia"/>
          <w:szCs w:val="28"/>
        </w:rPr>
      </w:pPr>
    </w:p>
    <w:p w14:paraId="66EAB2D2" w14:textId="0BBF216E" w:rsidR="001D5835" w:rsidRPr="00E57BC6" w:rsidRDefault="001D5835" w:rsidP="001D5835">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ab/>
      </w:r>
      <w:r>
        <w:rPr>
          <w:rFonts w:eastAsiaTheme="minorEastAsia" w:hint="eastAsia"/>
        </w:rPr>
        <w:t>A</w:t>
      </w:r>
      <w:r>
        <w:rPr>
          <w:rFonts w:eastAsiaTheme="minorEastAsia"/>
        </w:rPr>
        <w:t>ccording to Source 1, what is the function of</w:t>
      </w:r>
      <w:r w:rsidRPr="003C6AFF">
        <w:t xml:space="preserve"> </w:t>
      </w:r>
      <w:r w:rsidR="009A3A89">
        <w:t xml:space="preserve">the </w:t>
      </w:r>
      <w:r w:rsidRPr="003C6AFF">
        <w:rPr>
          <w:rFonts w:eastAsiaTheme="minorEastAsia"/>
        </w:rPr>
        <w:t>China Railway Express</w:t>
      </w:r>
      <w:r w:rsidR="002A4F6C">
        <w:rPr>
          <w:rFonts w:eastAsiaTheme="minorEastAsia"/>
        </w:rPr>
        <w:t xml:space="preserve"> in promoting the </w:t>
      </w:r>
      <w:r>
        <w:rPr>
          <w:rFonts w:eastAsiaTheme="minorEastAsia"/>
        </w:rPr>
        <w:t>Belt and Road</w:t>
      </w:r>
      <w:r w:rsidR="009A3A89">
        <w:rPr>
          <w:rFonts w:eastAsiaTheme="minor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D5835" w:rsidRPr="00E57BC6" w14:paraId="75D84CAB" w14:textId="77777777" w:rsidTr="00940614">
        <w:tc>
          <w:tcPr>
            <w:tcW w:w="7313" w:type="dxa"/>
          </w:tcPr>
          <w:p w14:paraId="54DB22F1" w14:textId="77777777" w:rsidR="001D5835" w:rsidRPr="00E57BC6" w:rsidRDefault="001D5835" w:rsidP="00940614">
            <w:pPr>
              <w:spacing w:line="360" w:lineRule="auto"/>
              <w:ind w:left="0" w:firstLine="0"/>
              <w:rPr>
                <w:rFonts w:eastAsiaTheme="minorEastAsia"/>
                <w:i/>
                <w:color w:val="FF0000"/>
              </w:rPr>
            </w:pPr>
            <w:r>
              <w:rPr>
                <w:rFonts w:eastAsiaTheme="minorEastAsia"/>
                <w:i/>
                <w:color w:val="FF0000"/>
              </w:rPr>
              <w:t>D</w:t>
            </w:r>
            <w:r w:rsidRPr="003C6AFF">
              <w:rPr>
                <w:rFonts w:eastAsiaTheme="minorEastAsia"/>
                <w:i/>
                <w:color w:val="FF0000"/>
              </w:rPr>
              <w:t xml:space="preserve">eepening the economic and trade cooperation between our country and </w:t>
            </w:r>
          </w:p>
        </w:tc>
      </w:tr>
      <w:tr w:rsidR="001D5835" w:rsidRPr="00E57BC6" w14:paraId="1B0B395B" w14:textId="77777777" w:rsidTr="00940614">
        <w:tc>
          <w:tcPr>
            <w:tcW w:w="7313" w:type="dxa"/>
          </w:tcPr>
          <w:p w14:paraId="06022327" w14:textId="77777777" w:rsidR="001D5835" w:rsidRPr="00E57BC6" w:rsidRDefault="001D5835" w:rsidP="00940614">
            <w:pPr>
              <w:spacing w:line="360" w:lineRule="auto"/>
              <w:ind w:left="0" w:firstLine="0"/>
              <w:rPr>
                <w:rFonts w:eastAsiaTheme="minorEastAsia"/>
                <w:i/>
                <w:color w:val="FF0000"/>
                <w:lang w:eastAsia="zh-HK"/>
              </w:rPr>
            </w:pPr>
            <w:r w:rsidRPr="003C6AFF">
              <w:rPr>
                <w:rFonts w:eastAsiaTheme="minorEastAsia"/>
                <w:i/>
                <w:color w:val="FF0000"/>
              </w:rPr>
              <w:t xml:space="preserve">countries along the route and promoting the construction of the “Belt and </w:t>
            </w:r>
          </w:p>
        </w:tc>
      </w:tr>
      <w:tr w:rsidR="001D5835" w:rsidRPr="00E57BC6" w14:paraId="69DF66FB" w14:textId="77777777" w:rsidTr="00940614">
        <w:tc>
          <w:tcPr>
            <w:tcW w:w="7313" w:type="dxa"/>
          </w:tcPr>
          <w:p w14:paraId="18A415A7" w14:textId="1B3014C3" w:rsidR="001D5835" w:rsidRPr="003C6AFF" w:rsidRDefault="001D5835" w:rsidP="00940614">
            <w:pPr>
              <w:spacing w:line="360" w:lineRule="auto"/>
              <w:ind w:left="0" w:firstLine="0"/>
              <w:rPr>
                <w:rFonts w:eastAsiaTheme="minorEastAsia"/>
                <w:i/>
                <w:color w:val="FF0000"/>
              </w:rPr>
            </w:pPr>
            <w:r w:rsidRPr="003C6AFF">
              <w:rPr>
                <w:rFonts w:eastAsiaTheme="minorEastAsia"/>
                <w:i/>
                <w:color w:val="FF0000"/>
              </w:rPr>
              <w:t>Road”</w:t>
            </w:r>
            <w:r w:rsidR="009A3A89">
              <w:rPr>
                <w:rFonts w:eastAsiaTheme="minorEastAsia"/>
                <w:i/>
                <w:color w:val="FF0000"/>
              </w:rPr>
              <w:t>.</w:t>
            </w:r>
          </w:p>
        </w:tc>
      </w:tr>
    </w:tbl>
    <w:p w14:paraId="3A7E97AE" w14:textId="77777777" w:rsidR="001D5835" w:rsidRDefault="001D5835" w:rsidP="001D5835"/>
    <w:p w14:paraId="16E69BBA" w14:textId="20D81257" w:rsidR="009A3A89" w:rsidRDefault="009A3A89" w:rsidP="00A85EB0">
      <w:pPr>
        <w:ind w:left="0" w:firstLine="0"/>
        <w:rPr>
          <w:b/>
        </w:rPr>
      </w:pPr>
      <w:r>
        <w:rPr>
          <w:b/>
        </w:rPr>
        <w:br w:type="page"/>
      </w:r>
    </w:p>
    <w:p w14:paraId="22D46636" w14:textId="40F61286" w:rsidR="00A85EB0" w:rsidRDefault="00A81DFE" w:rsidP="00A85EB0">
      <w:pPr>
        <w:ind w:left="0" w:firstLine="0"/>
        <w:rPr>
          <w:b/>
        </w:rPr>
      </w:pPr>
      <w:r>
        <w:rPr>
          <w:b/>
        </w:rPr>
        <w:lastRenderedPageBreak/>
        <w:t>Source 2</w:t>
      </w:r>
    </w:p>
    <w:tbl>
      <w:tblPr>
        <w:tblStyle w:val="a5"/>
        <w:tblW w:w="0" w:type="auto"/>
        <w:tblLook w:val="04A0" w:firstRow="1" w:lastRow="0" w:firstColumn="1" w:lastColumn="0" w:noHBand="0" w:noVBand="1"/>
      </w:tblPr>
      <w:tblGrid>
        <w:gridCol w:w="8296"/>
      </w:tblGrid>
      <w:tr w:rsidR="00D76807" w14:paraId="691C2BDB" w14:textId="77777777" w:rsidTr="00BF4005">
        <w:tc>
          <w:tcPr>
            <w:tcW w:w="8296" w:type="dxa"/>
            <w:shd w:val="clear" w:color="auto" w:fill="auto"/>
          </w:tcPr>
          <w:p w14:paraId="3916C217" w14:textId="380D4118" w:rsidR="00D76807" w:rsidRDefault="00D76807" w:rsidP="00D76807">
            <w:pPr>
              <w:spacing w:line="276" w:lineRule="auto"/>
              <w:ind w:left="0" w:firstLine="0"/>
              <w:jc w:val="both"/>
            </w:pPr>
            <w:r w:rsidRPr="00CB15F4">
              <w:rPr>
                <w:u w:val="single"/>
              </w:rPr>
              <w:t>Special Train “Made in Suzhou” First Launched by China</w:t>
            </w:r>
            <w:r w:rsidR="00BB00D7" w:rsidRPr="00CB15F4">
              <w:rPr>
                <w:u w:val="single"/>
                <w:lang w:eastAsia="zh-HK"/>
              </w:rPr>
              <w:t>-</w:t>
            </w:r>
            <w:r w:rsidRPr="00CB15F4">
              <w:rPr>
                <w:u w:val="single"/>
              </w:rPr>
              <w:t xml:space="preserve">Europe Railway Express to Guarantee the Supply Chain </w:t>
            </w:r>
            <w:r w:rsidRPr="007B62AC">
              <w:t xml:space="preserve">(May 13, 2020) </w:t>
            </w:r>
          </w:p>
          <w:p w14:paraId="3920C66C" w14:textId="77777777" w:rsidR="00D76807" w:rsidRPr="00FC40AC" w:rsidRDefault="00D76807" w:rsidP="00D76807">
            <w:pPr>
              <w:spacing w:line="276" w:lineRule="auto"/>
              <w:ind w:left="0" w:firstLine="0"/>
              <w:jc w:val="both"/>
            </w:pPr>
          </w:p>
          <w:p w14:paraId="4BC31B2F" w14:textId="7E5A903F" w:rsidR="00D76807" w:rsidRDefault="00D76807" w:rsidP="00D76807">
            <w:pPr>
              <w:spacing w:line="276" w:lineRule="auto"/>
              <w:ind w:left="0" w:firstLine="0"/>
              <w:jc w:val="both"/>
            </w:pPr>
            <w:r w:rsidRPr="007B62AC">
              <w:t xml:space="preserve">On May 12, the launch ceremony of the China-Europe Express Free Trade Zone special train was held. Two trains </w:t>
            </w:r>
            <w:r w:rsidR="00182644">
              <w:t>loaded with</w:t>
            </w:r>
            <w:r w:rsidRPr="007B62AC">
              <w:t xml:space="preserve"> 1,000 tons of </w:t>
            </w:r>
            <w:r>
              <w:t>“</w:t>
            </w:r>
            <w:r w:rsidRPr="007B62AC">
              <w:t>Made in Suzhou</w:t>
            </w:r>
            <w:r>
              <w:t>” goods</w:t>
            </w:r>
            <w:r w:rsidRPr="007B62AC">
              <w:t xml:space="preserve"> left the Jiangsu (Suzhou) International Railway Logistics Center in Jinchang New Town, Gusu District, Suzhou City, and went to Russia and Germany</w:t>
            </w:r>
            <w:r w:rsidRPr="00FB29BF">
              <w:t xml:space="preserve"> </w:t>
            </w:r>
            <w:r>
              <w:t>respectively</w:t>
            </w:r>
            <w:r w:rsidRPr="007B62AC">
              <w:t xml:space="preserve">.The goods on the train are all from the production and trade enterprises in the Suzhou area of the Jiangsu Free Trade Zone, involving dozens of industrial products such as CNC machine tools, household </w:t>
            </w:r>
            <w:r w:rsidR="00182644" w:rsidRPr="00182644">
              <w:t xml:space="preserve">electrical </w:t>
            </w:r>
            <w:r w:rsidRPr="007B62AC">
              <w:t xml:space="preserve">appliances, communication base stations, medical equipment, etc. </w:t>
            </w:r>
            <w:r>
              <w:t xml:space="preserve">There are </w:t>
            </w:r>
            <w:r w:rsidRPr="007B62AC">
              <w:t xml:space="preserve">a total of 172 TEUs, </w:t>
            </w:r>
            <w:r>
              <w:t xml:space="preserve">with </w:t>
            </w:r>
            <w:r w:rsidRPr="007B62AC">
              <w:t>the cargo weight exceed</w:t>
            </w:r>
            <w:r>
              <w:t>ing</w:t>
            </w:r>
            <w:r w:rsidRPr="007B62AC">
              <w:t xml:space="preserve"> 1,100 tons </w:t>
            </w:r>
            <w:r>
              <w:t xml:space="preserve">and cargo value </w:t>
            </w:r>
            <w:r w:rsidRPr="007B62AC">
              <w:t>worth nearly 100 million yuan.</w:t>
            </w:r>
          </w:p>
          <w:p w14:paraId="16F6C1A1" w14:textId="77777777" w:rsidR="00D76807" w:rsidRPr="00FC40AC" w:rsidRDefault="00D76807" w:rsidP="00D76807">
            <w:pPr>
              <w:spacing w:line="276" w:lineRule="auto"/>
              <w:ind w:left="0" w:firstLine="0"/>
              <w:jc w:val="both"/>
            </w:pPr>
          </w:p>
          <w:p w14:paraId="4A02D117" w14:textId="1BB2C131" w:rsidR="006D458E" w:rsidRDefault="00D76807" w:rsidP="00D76807">
            <w:pPr>
              <w:spacing w:line="276" w:lineRule="auto"/>
              <w:ind w:left="0" w:firstLine="0"/>
              <w:jc w:val="both"/>
              <w:rPr>
                <w:b/>
                <w:lang w:eastAsia="zh-HK"/>
              </w:rPr>
            </w:pPr>
            <w:r>
              <w:t>T</w:t>
            </w:r>
            <w:r w:rsidRPr="007B62AC">
              <w:t xml:space="preserve">he products of Electronic Appliance Co., Ltd. are among them. </w:t>
            </w:r>
            <w:r>
              <w:t>“</w:t>
            </w:r>
            <w:r w:rsidRPr="007B62AC">
              <w:t>After the outbre</w:t>
            </w:r>
            <w:r>
              <w:t>ak of the epidemic, the company</w:t>
            </w:r>
            <w:r w:rsidR="000B23DC">
              <w:t>’</w:t>
            </w:r>
            <w:r w:rsidRPr="007B62AC">
              <w:t xml:space="preserve">s shipping and air transportation routes have been affected. The special train in the free trade zone will provide us with great help in securing the market, </w:t>
            </w:r>
            <w:r>
              <w:rPr>
                <w:rFonts w:hint="eastAsia"/>
              </w:rPr>
              <w:t>k</w:t>
            </w:r>
            <w:r>
              <w:t xml:space="preserve">eeping the </w:t>
            </w:r>
            <w:r w:rsidRPr="007B62AC">
              <w:t xml:space="preserve">order, and </w:t>
            </w:r>
            <w:r>
              <w:t xml:space="preserve">fulfilling the </w:t>
            </w:r>
            <w:r w:rsidRPr="007B62AC">
              <w:t xml:space="preserve">contract </w:t>
            </w:r>
            <w:r>
              <w:t>obligations</w:t>
            </w:r>
            <w:r w:rsidRPr="007B62AC">
              <w:t>.</w:t>
            </w:r>
            <w:r>
              <w:t>” The company</w:t>
            </w:r>
            <w:r w:rsidR="000B23DC">
              <w:t>’</w:t>
            </w:r>
            <w:r w:rsidRPr="007B62AC">
              <w:t>s Chinese deputy general manager</w:t>
            </w:r>
            <w:r>
              <w:t xml:space="preserve"> said that </w:t>
            </w:r>
            <w:r w:rsidRPr="007B62AC">
              <w:t>the company signed a memorandum of cooperation</w:t>
            </w:r>
            <w:r w:rsidRPr="007B62AC" w:rsidDel="00F40C00">
              <w:t xml:space="preserve"> </w:t>
            </w:r>
            <w:r w:rsidRPr="007B62AC">
              <w:t xml:space="preserve">with the train company. </w:t>
            </w:r>
            <w:r>
              <w:t>T</w:t>
            </w:r>
            <w:r w:rsidRPr="007B62AC">
              <w:t xml:space="preserve">he Central Asia route to Uzbekistan, </w:t>
            </w:r>
            <w:r>
              <w:t xml:space="preserve">in particular, </w:t>
            </w:r>
            <w:r w:rsidRPr="007B62AC">
              <w:t>reduces</w:t>
            </w:r>
            <w:r>
              <w:t xml:space="preserve"> the transport</w:t>
            </w:r>
            <w:r w:rsidRPr="007B62AC">
              <w:t xml:space="preserve"> time and logistics costs by more tha</w:t>
            </w:r>
            <w:r>
              <w:t>n 20% compared with the company</w:t>
            </w:r>
            <w:r w:rsidR="000B23DC">
              <w:t>’</w:t>
            </w:r>
            <w:r w:rsidRPr="007B62AC">
              <w:t xml:space="preserve">s original transportation mode. </w:t>
            </w:r>
            <w:r>
              <w:t>“</w:t>
            </w:r>
            <w:r w:rsidRPr="007B62AC">
              <w:t>When the customers over there heard the news, they said they would continue to increase orders</w:t>
            </w:r>
            <w:r w:rsidR="00182644">
              <w:t xml:space="preserve"> by</w:t>
            </w:r>
            <w:r w:rsidRPr="007B62AC">
              <w:t xml:space="preserve"> at least 50% </w:t>
            </w:r>
            <w:r w:rsidR="00182644">
              <w:t>compared to</w:t>
            </w:r>
            <w:r w:rsidRPr="007B62AC">
              <w:t xml:space="preserve"> last year.</w:t>
            </w:r>
            <w:r>
              <w:t>”</w:t>
            </w:r>
          </w:p>
        </w:tc>
      </w:tr>
    </w:tbl>
    <w:p w14:paraId="4A5893B5" w14:textId="47A0003A" w:rsidR="00A85EB0" w:rsidRPr="000315D7" w:rsidRDefault="00FE4261" w:rsidP="00A85EB0">
      <w:pPr>
        <w:ind w:left="0" w:firstLine="0"/>
        <w:rPr>
          <w:sz w:val="22"/>
          <w:lang w:eastAsia="zh-HK"/>
        </w:rPr>
      </w:pPr>
      <w:r>
        <w:rPr>
          <w:rFonts w:hint="eastAsia"/>
          <w:sz w:val="22"/>
        </w:rPr>
        <w:t>S</w:t>
      </w:r>
      <w:r w:rsidR="00896B08">
        <w:rPr>
          <w:sz w:val="22"/>
        </w:rPr>
        <w:t>ource</w:t>
      </w:r>
      <w:r w:rsidR="00A75FDB" w:rsidRPr="000315D7">
        <w:rPr>
          <w:rFonts w:hint="eastAsia"/>
          <w:sz w:val="22"/>
        </w:rPr>
        <w:t>：江蘇一帶一路網，</w:t>
      </w:r>
    </w:p>
    <w:p w14:paraId="43276670" w14:textId="274B8DDC" w:rsidR="00A85EB0" w:rsidRPr="000315D7" w:rsidRDefault="00A75FDB" w:rsidP="00A85EB0">
      <w:pPr>
        <w:ind w:left="0" w:firstLine="0"/>
        <w:rPr>
          <w:sz w:val="22"/>
          <w:lang w:eastAsia="zh-HK"/>
        </w:rPr>
      </w:pPr>
      <w:r w:rsidRPr="000315D7">
        <w:rPr>
          <w:sz w:val="22"/>
        </w:rPr>
        <w:t>http://ydyl.jiangsu.gov.cn/art/2020/5/13/art_76376_9113573.html</w:t>
      </w:r>
    </w:p>
    <w:p w14:paraId="4ED41A49" w14:textId="77777777" w:rsidR="00A451CA" w:rsidRDefault="00A451CA" w:rsidP="00BF4005">
      <w:pPr>
        <w:tabs>
          <w:tab w:val="left" w:pos="993"/>
        </w:tabs>
        <w:spacing w:line="276" w:lineRule="auto"/>
        <w:ind w:left="360" w:firstLine="0"/>
        <w:jc w:val="both"/>
        <w:rPr>
          <w:rFonts w:eastAsiaTheme="minorEastAsia"/>
        </w:rPr>
      </w:pPr>
    </w:p>
    <w:p w14:paraId="45B7D7D0" w14:textId="33AA32C4" w:rsidR="00A451CA" w:rsidRDefault="00A91D3E" w:rsidP="00A451CA">
      <w:pPr>
        <w:numPr>
          <w:ilvl w:val="0"/>
          <w:numId w:val="53"/>
        </w:numPr>
        <w:tabs>
          <w:tab w:val="left" w:pos="993"/>
        </w:tabs>
        <w:spacing w:line="276" w:lineRule="auto"/>
        <w:jc w:val="both"/>
        <w:rPr>
          <w:rFonts w:eastAsiaTheme="minorEastAsia"/>
        </w:rPr>
      </w:pPr>
      <w:r>
        <w:rPr>
          <w:rFonts w:eastAsiaTheme="minorEastAsia"/>
        </w:rPr>
        <w:t xml:space="preserve">(a)  </w:t>
      </w:r>
      <w:r w:rsidR="00946807">
        <w:rPr>
          <w:rFonts w:eastAsiaTheme="minorEastAsia"/>
        </w:rPr>
        <w:t>According to Source 2</w:t>
      </w:r>
      <w:r w:rsidR="00A451CA">
        <w:rPr>
          <w:rFonts w:eastAsiaTheme="minorEastAsia"/>
        </w:rPr>
        <w:t>, what type of product</w:t>
      </w:r>
      <w:r w:rsidR="009A3A89">
        <w:rPr>
          <w:rFonts w:eastAsiaTheme="minorEastAsia"/>
        </w:rPr>
        <w:t>s</w:t>
      </w:r>
      <w:r w:rsidR="00A451CA">
        <w:rPr>
          <w:rFonts w:eastAsiaTheme="minorEastAsia"/>
        </w:rPr>
        <w:t xml:space="preserve"> does </w:t>
      </w:r>
      <w:r w:rsidR="00A451CA" w:rsidRPr="00A451CA">
        <w:rPr>
          <w:rFonts w:eastAsiaTheme="minorEastAsia"/>
        </w:rPr>
        <w:t xml:space="preserve">the China-Europe Express </w:t>
      </w:r>
    </w:p>
    <w:p w14:paraId="18BA35D6" w14:textId="6AB66271" w:rsidR="00A91D3E" w:rsidRPr="00E57BC6" w:rsidRDefault="00A451CA" w:rsidP="00BF4005">
      <w:pPr>
        <w:tabs>
          <w:tab w:val="left" w:pos="993"/>
        </w:tabs>
        <w:spacing w:line="276" w:lineRule="auto"/>
        <w:ind w:left="360" w:firstLine="0"/>
        <w:jc w:val="both"/>
        <w:rPr>
          <w:rFonts w:eastAsiaTheme="minorEastAsia"/>
        </w:rPr>
      </w:pPr>
      <w:r>
        <w:rPr>
          <w:rFonts w:eastAsiaTheme="minorEastAsia"/>
        </w:rPr>
        <w:t xml:space="preserve">      </w:t>
      </w:r>
      <w:r w:rsidRPr="00A451CA">
        <w:rPr>
          <w:rFonts w:eastAsiaTheme="minorEastAsia"/>
        </w:rPr>
        <w:t>Free Trade Zone special trai</w:t>
      </w:r>
      <w:r>
        <w:rPr>
          <w:rFonts w:eastAsiaTheme="minorEastAsia"/>
        </w:rPr>
        <w:t>n carry?</w:t>
      </w:r>
    </w:p>
    <w:tbl>
      <w:tblPr>
        <w:tblStyle w:val="a5"/>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510"/>
      </w:tblGrid>
      <w:tr w:rsidR="00A91D3E" w:rsidRPr="00E22711" w14:paraId="550BFB26" w14:textId="77777777" w:rsidTr="00BF4005">
        <w:tc>
          <w:tcPr>
            <w:tcW w:w="630" w:type="dxa"/>
          </w:tcPr>
          <w:p w14:paraId="3AB017D4" w14:textId="77777777" w:rsidR="00A91D3E" w:rsidRPr="00E22711" w:rsidRDefault="00A91D3E" w:rsidP="00940614">
            <w:pPr>
              <w:snapToGrid w:val="0"/>
              <w:spacing w:line="276" w:lineRule="auto"/>
              <w:rPr>
                <w:rFonts w:eastAsiaTheme="minorEastAsia"/>
                <w:color w:val="000000"/>
              </w:rPr>
            </w:pPr>
            <w:r w:rsidRPr="00E22711">
              <w:rPr>
                <w:rFonts w:eastAsiaTheme="minorEastAsia"/>
                <w:color w:val="000000"/>
              </w:rPr>
              <w:t>A</w:t>
            </w:r>
          </w:p>
        </w:tc>
        <w:tc>
          <w:tcPr>
            <w:tcW w:w="6510" w:type="dxa"/>
          </w:tcPr>
          <w:p w14:paraId="108EE5A1" w14:textId="05AEE986" w:rsidR="00A91D3E" w:rsidRPr="00E22711" w:rsidRDefault="00A451CA" w:rsidP="00940614">
            <w:pPr>
              <w:snapToGrid w:val="0"/>
              <w:spacing w:line="276" w:lineRule="auto"/>
              <w:rPr>
                <w:rFonts w:eastAsiaTheme="minorEastAsia"/>
                <w:color w:val="000000"/>
              </w:rPr>
            </w:pPr>
            <w:r>
              <w:rPr>
                <w:rFonts w:eastAsiaTheme="minorEastAsia" w:hint="eastAsia"/>
                <w:color w:val="000000"/>
                <w:lang w:eastAsia="zh-HK"/>
              </w:rPr>
              <w:t xml:space="preserve">Fresh </w:t>
            </w:r>
            <w:r>
              <w:rPr>
                <w:rFonts w:eastAsiaTheme="minorEastAsia"/>
                <w:color w:val="000000"/>
                <w:lang w:eastAsia="zh-HK"/>
              </w:rPr>
              <w:t>meat</w:t>
            </w:r>
          </w:p>
        </w:tc>
      </w:tr>
      <w:tr w:rsidR="00A91D3E" w:rsidRPr="00E22711" w14:paraId="5ED241DC" w14:textId="77777777" w:rsidTr="00BF4005">
        <w:tc>
          <w:tcPr>
            <w:tcW w:w="630" w:type="dxa"/>
          </w:tcPr>
          <w:p w14:paraId="47AEBA58" w14:textId="77777777" w:rsidR="00A91D3E" w:rsidRPr="00E22711" w:rsidRDefault="00A91D3E" w:rsidP="00940614">
            <w:pPr>
              <w:snapToGrid w:val="0"/>
              <w:spacing w:line="276" w:lineRule="auto"/>
              <w:rPr>
                <w:rFonts w:eastAsiaTheme="minorEastAsia"/>
                <w:color w:val="000000"/>
              </w:rPr>
            </w:pPr>
            <w:r w:rsidRPr="00E22711">
              <w:rPr>
                <w:rFonts w:eastAsiaTheme="minorEastAsia"/>
                <w:color w:val="000000"/>
              </w:rPr>
              <w:t>B</w:t>
            </w:r>
          </w:p>
        </w:tc>
        <w:tc>
          <w:tcPr>
            <w:tcW w:w="6510" w:type="dxa"/>
          </w:tcPr>
          <w:p w14:paraId="152F9E22" w14:textId="30CCBC02" w:rsidR="00A91D3E" w:rsidRPr="00E22711" w:rsidRDefault="00A451CA" w:rsidP="00BF4005">
            <w:pPr>
              <w:snapToGrid w:val="0"/>
              <w:spacing w:line="276" w:lineRule="auto"/>
              <w:ind w:left="0" w:firstLine="0"/>
              <w:rPr>
                <w:rFonts w:eastAsiaTheme="minorEastAsia"/>
                <w:color w:val="000000"/>
              </w:rPr>
            </w:pPr>
            <w:r>
              <w:rPr>
                <w:rFonts w:eastAsiaTheme="minorEastAsia"/>
                <w:color w:val="000000"/>
                <w:lang w:eastAsia="zh-HK"/>
              </w:rPr>
              <w:t>Fruit</w:t>
            </w:r>
            <w:r w:rsidR="009A3A89">
              <w:rPr>
                <w:rFonts w:eastAsiaTheme="minorEastAsia"/>
                <w:color w:val="000000"/>
                <w:lang w:eastAsia="zh-HK"/>
              </w:rPr>
              <w:t>s</w:t>
            </w:r>
            <w:r>
              <w:rPr>
                <w:rFonts w:eastAsiaTheme="minorEastAsia"/>
                <w:color w:val="000000"/>
                <w:lang w:eastAsia="zh-HK"/>
              </w:rPr>
              <w:t xml:space="preserve"> and vegetable</w:t>
            </w:r>
            <w:r w:rsidR="009A3A89">
              <w:rPr>
                <w:rFonts w:eastAsiaTheme="minorEastAsia"/>
                <w:color w:val="000000"/>
                <w:lang w:eastAsia="zh-HK"/>
              </w:rPr>
              <w:t>s</w:t>
            </w:r>
          </w:p>
        </w:tc>
      </w:tr>
      <w:tr w:rsidR="00A91D3E" w:rsidRPr="00E22711" w14:paraId="2ABCE022" w14:textId="77777777" w:rsidTr="00BF4005">
        <w:tc>
          <w:tcPr>
            <w:tcW w:w="630" w:type="dxa"/>
          </w:tcPr>
          <w:p w14:paraId="43358803" w14:textId="77777777" w:rsidR="00A91D3E" w:rsidRPr="00E22711" w:rsidRDefault="00A91D3E" w:rsidP="00940614">
            <w:pPr>
              <w:snapToGrid w:val="0"/>
              <w:spacing w:line="276" w:lineRule="auto"/>
              <w:rPr>
                <w:rFonts w:eastAsiaTheme="minorEastAsia"/>
              </w:rPr>
            </w:pPr>
            <w:r w:rsidRPr="00E22711">
              <w:rPr>
                <w:rFonts w:eastAsiaTheme="minorEastAsia"/>
              </w:rPr>
              <w:t>C</w:t>
            </w:r>
          </w:p>
        </w:tc>
        <w:tc>
          <w:tcPr>
            <w:tcW w:w="6510" w:type="dxa"/>
          </w:tcPr>
          <w:p w14:paraId="77AFB4ED" w14:textId="236A6B5C" w:rsidR="00A91D3E" w:rsidRPr="00E22711" w:rsidRDefault="00A451CA" w:rsidP="00182644">
            <w:pPr>
              <w:snapToGrid w:val="0"/>
              <w:spacing w:line="276" w:lineRule="auto"/>
              <w:ind w:left="0" w:firstLine="0"/>
              <w:rPr>
                <w:rFonts w:eastAsiaTheme="minorEastAsia"/>
              </w:rPr>
            </w:pPr>
            <w:r>
              <w:rPr>
                <w:rFonts w:eastAsiaTheme="minorEastAsia" w:hint="eastAsia"/>
                <w:color w:val="000000"/>
                <w:lang w:eastAsia="zh-HK"/>
              </w:rPr>
              <w:t>C</w:t>
            </w:r>
            <w:r>
              <w:rPr>
                <w:rFonts w:eastAsiaTheme="minorEastAsia"/>
                <w:color w:val="000000"/>
                <w:lang w:eastAsia="zh-HK"/>
              </w:rPr>
              <w:t xml:space="preserve">onsumption </w:t>
            </w:r>
            <w:r w:rsidR="00182644">
              <w:rPr>
                <w:rFonts w:eastAsiaTheme="minorEastAsia"/>
                <w:color w:val="000000"/>
                <w:lang w:eastAsia="zh-HK"/>
              </w:rPr>
              <w:t>goods</w:t>
            </w:r>
          </w:p>
        </w:tc>
      </w:tr>
      <w:tr w:rsidR="00A91D3E" w:rsidRPr="00E22711" w14:paraId="49DF9AC9" w14:textId="77777777" w:rsidTr="00BF4005">
        <w:tc>
          <w:tcPr>
            <w:tcW w:w="630" w:type="dxa"/>
          </w:tcPr>
          <w:p w14:paraId="2AEF51E4" w14:textId="77777777" w:rsidR="00A91D3E" w:rsidRPr="00E22711" w:rsidRDefault="00A91D3E" w:rsidP="00940614">
            <w:pPr>
              <w:snapToGrid w:val="0"/>
              <w:spacing w:line="276" w:lineRule="auto"/>
              <w:rPr>
                <w:rFonts w:eastAsiaTheme="minorEastAsia"/>
                <w:color w:val="000000"/>
              </w:rPr>
            </w:pPr>
            <w:r w:rsidRPr="00E22711">
              <w:rPr>
                <w:rFonts w:eastAsiaTheme="minorEastAsia"/>
                <w:color w:val="000000"/>
              </w:rPr>
              <w:t>D</w:t>
            </w:r>
          </w:p>
        </w:tc>
        <w:tc>
          <w:tcPr>
            <w:tcW w:w="6510" w:type="dxa"/>
          </w:tcPr>
          <w:p w14:paraId="3A2573FE" w14:textId="25A26679" w:rsidR="00A91D3E" w:rsidRPr="00E22711" w:rsidRDefault="00A451CA" w:rsidP="00BF4005">
            <w:pPr>
              <w:snapToGrid w:val="0"/>
              <w:spacing w:line="276" w:lineRule="auto"/>
              <w:ind w:left="0" w:firstLine="0"/>
              <w:rPr>
                <w:rFonts w:eastAsiaTheme="minorEastAsia"/>
                <w:color w:val="000000"/>
                <w:lang w:eastAsia="zh-HK"/>
              </w:rPr>
            </w:pPr>
            <w:r>
              <w:rPr>
                <w:rFonts w:eastAsiaTheme="minorEastAsia" w:hint="eastAsia"/>
                <w:color w:val="000000"/>
                <w:lang w:eastAsia="zh-HK"/>
              </w:rPr>
              <w:t>Industrial product</w:t>
            </w:r>
            <w:r w:rsidR="00182644">
              <w:rPr>
                <w:rFonts w:eastAsiaTheme="minorEastAsia"/>
                <w:color w:val="000000"/>
                <w:lang w:eastAsia="zh-HK"/>
              </w:rPr>
              <w:t>s</w:t>
            </w:r>
          </w:p>
        </w:tc>
      </w:tr>
      <w:tr w:rsidR="00A91D3E" w:rsidRPr="00E22711" w14:paraId="09FBFCBF" w14:textId="77777777" w:rsidTr="00BF4005">
        <w:tc>
          <w:tcPr>
            <w:tcW w:w="630" w:type="dxa"/>
          </w:tcPr>
          <w:p w14:paraId="2241DDC0" w14:textId="77777777" w:rsidR="00A91D3E" w:rsidRPr="00E22711" w:rsidRDefault="00A91D3E" w:rsidP="00940614">
            <w:pPr>
              <w:snapToGrid w:val="0"/>
              <w:spacing w:line="276" w:lineRule="auto"/>
              <w:rPr>
                <w:rFonts w:eastAsiaTheme="minorEastAsia"/>
                <w:color w:val="000000"/>
              </w:rPr>
            </w:pPr>
          </w:p>
        </w:tc>
        <w:tc>
          <w:tcPr>
            <w:tcW w:w="6510" w:type="dxa"/>
          </w:tcPr>
          <w:p w14:paraId="53E4C23A" w14:textId="77777777" w:rsidR="00A91D3E" w:rsidRPr="00E22711" w:rsidRDefault="00A91D3E" w:rsidP="00940614">
            <w:pPr>
              <w:snapToGrid w:val="0"/>
              <w:spacing w:line="276" w:lineRule="auto"/>
              <w:rPr>
                <w:rFonts w:eastAsiaTheme="minorEastAsia"/>
                <w:color w:val="000000"/>
              </w:rPr>
            </w:pPr>
          </w:p>
        </w:tc>
      </w:tr>
      <w:tr w:rsidR="00A91D3E" w:rsidRPr="00E22711" w14:paraId="7F3056BB" w14:textId="77777777" w:rsidTr="00BF4005">
        <w:tc>
          <w:tcPr>
            <w:tcW w:w="7140" w:type="dxa"/>
            <w:gridSpan w:val="2"/>
          </w:tcPr>
          <w:p w14:paraId="231BDE6A" w14:textId="1C385960" w:rsidR="00A91D3E" w:rsidRPr="00E22711" w:rsidRDefault="008B4186" w:rsidP="00940614">
            <w:pPr>
              <w:snapToGrid w:val="0"/>
              <w:spacing w:line="276" w:lineRule="auto"/>
              <w:rPr>
                <w:rFonts w:eastAsiaTheme="minorEastAsia"/>
                <w:color w:val="000000"/>
              </w:rPr>
            </w:pPr>
            <w:r>
              <w:rPr>
                <w:rFonts w:eastAsiaTheme="minorEastAsia" w:hint="eastAsia"/>
                <w:color w:val="FF0000"/>
                <w:lang w:eastAsia="zh-HK"/>
              </w:rPr>
              <w:t>Answer</w:t>
            </w:r>
            <w:r w:rsidR="00A451CA">
              <w:rPr>
                <w:rFonts w:eastAsiaTheme="minorEastAsia"/>
                <w:color w:val="FF0000"/>
                <w:lang w:eastAsia="zh-HK"/>
              </w:rPr>
              <w:t xml:space="preserve">: </w:t>
            </w:r>
            <w:r w:rsidR="00A91D3E">
              <w:rPr>
                <w:rFonts w:eastAsiaTheme="minorEastAsia"/>
                <w:color w:val="FF0000"/>
                <w:lang w:eastAsia="zh-HK"/>
              </w:rPr>
              <w:t>D</w:t>
            </w:r>
          </w:p>
        </w:tc>
      </w:tr>
    </w:tbl>
    <w:p w14:paraId="7C7C360C" w14:textId="77777777" w:rsidR="00A91D3E" w:rsidRPr="00E57BC6" w:rsidRDefault="00A91D3E" w:rsidP="00A91D3E">
      <w:pPr>
        <w:tabs>
          <w:tab w:val="left" w:pos="426"/>
          <w:tab w:val="left" w:pos="993"/>
        </w:tabs>
        <w:spacing w:line="276" w:lineRule="auto"/>
        <w:ind w:leftChars="177" w:left="987" w:hangingChars="234" w:hanging="562"/>
        <w:jc w:val="both"/>
        <w:rPr>
          <w:rFonts w:eastAsiaTheme="minorEastAsia"/>
          <w:szCs w:val="28"/>
        </w:rPr>
      </w:pPr>
    </w:p>
    <w:p w14:paraId="44325CC6" w14:textId="60BC4728" w:rsidR="00A91D3E" w:rsidRDefault="00A91D3E" w:rsidP="009A3A89">
      <w:pPr>
        <w:tabs>
          <w:tab w:val="left" w:pos="426"/>
          <w:tab w:val="left" w:pos="993"/>
        </w:tabs>
        <w:spacing w:line="276" w:lineRule="auto"/>
        <w:ind w:leftChars="177" w:left="987" w:hangingChars="234" w:hanging="562"/>
        <w:jc w:val="both"/>
        <w:rPr>
          <w:rFonts w:eastAsiaTheme="minorEastAsia"/>
        </w:rPr>
      </w:pPr>
      <w:r w:rsidRPr="00E57BC6">
        <w:rPr>
          <w:rFonts w:eastAsiaTheme="minorEastAsia"/>
          <w:szCs w:val="28"/>
        </w:rPr>
        <w:t>(b)</w:t>
      </w:r>
      <w:r>
        <w:rPr>
          <w:rFonts w:eastAsiaTheme="minorEastAsia"/>
        </w:rPr>
        <w:t xml:space="preserve">  </w:t>
      </w:r>
      <w:r w:rsidR="00211DB4">
        <w:rPr>
          <w:rFonts w:eastAsiaTheme="minorEastAsia" w:hint="eastAsia"/>
        </w:rPr>
        <w:t>Acc</w:t>
      </w:r>
      <w:r w:rsidR="00211DB4">
        <w:rPr>
          <w:rFonts w:eastAsiaTheme="minorEastAsia"/>
        </w:rPr>
        <w:t xml:space="preserve">ording to Source 2, what is/are the economic advantage(s) </w:t>
      </w:r>
      <w:r w:rsidR="00F02664">
        <w:rPr>
          <w:rFonts w:eastAsiaTheme="minorEastAsia"/>
        </w:rPr>
        <w:t>brought by the</w:t>
      </w:r>
      <w:r w:rsidR="009A3A89">
        <w:t xml:space="preserve"> </w:t>
      </w:r>
      <w:r w:rsidR="00F02664" w:rsidRPr="00211DB4">
        <w:rPr>
          <w:rFonts w:eastAsiaTheme="minorEastAsia"/>
        </w:rPr>
        <w:t>China-Europe</w:t>
      </w:r>
      <w:r w:rsidR="00F02664">
        <w:rPr>
          <w:rFonts w:eastAsiaTheme="minorEastAsia"/>
        </w:rPr>
        <w:t xml:space="preserve"> Railway</w:t>
      </w:r>
      <w:r w:rsidR="00F02664" w:rsidRPr="00211DB4">
        <w:rPr>
          <w:rFonts w:eastAsiaTheme="minorEastAsia"/>
        </w:rPr>
        <w:t xml:space="preserve"> Express</w:t>
      </w:r>
      <w:r w:rsidR="00F02664">
        <w:rPr>
          <w:rFonts w:eastAsiaTheme="minorEastAsia"/>
        </w:rPr>
        <w:t xml:space="preserve"> to</w:t>
      </w:r>
      <w:r w:rsidR="00211DB4">
        <w:rPr>
          <w:rFonts w:eastAsiaTheme="minorEastAsia"/>
        </w:rPr>
        <w:t xml:space="preserve"> Electronic </w:t>
      </w:r>
      <w:r w:rsidR="00211DB4" w:rsidRPr="00211DB4">
        <w:rPr>
          <w:rFonts w:eastAsiaTheme="minorEastAsia"/>
        </w:rPr>
        <w:t>Appliance Co., Ltd</w:t>
      </w:r>
      <w:r w:rsidR="009A3A89">
        <w:rPr>
          <w:rFonts w:eastAsiaTheme="minorEastAsia"/>
        </w:rPr>
        <w:t>.</w:t>
      </w:r>
      <w:r w:rsidR="00211DB4">
        <w:rPr>
          <w:rFonts w:eastAsiaTheme="minorEastAsia"/>
        </w:rPr>
        <w:t>?</w:t>
      </w:r>
    </w:p>
    <w:tbl>
      <w:tblPr>
        <w:tblStyle w:val="TableGrid4"/>
        <w:tblW w:w="693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354"/>
      </w:tblGrid>
      <w:tr w:rsidR="00A91D3E" w:rsidRPr="001E3CFE" w14:paraId="328694FF" w14:textId="77777777" w:rsidTr="00940614">
        <w:tc>
          <w:tcPr>
            <w:tcW w:w="540" w:type="dxa"/>
          </w:tcPr>
          <w:p w14:paraId="5B1DFFDB" w14:textId="77777777" w:rsidR="00A91D3E" w:rsidRPr="001E3CFE" w:rsidRDefault="00A91D3E" w:rsidP="00940614">
            <w:pPr>
              <w:rPr>
                <w:rFonts w:eastAsiaTheme="minorEastAsia"/>
                <w:color w:val="000000"/>
              </w:rPr>
            </w:pPr>
            <w:r w:rsidRPr="001E3CFE">
              <w:rPr>
                <w:rFonts w:eastAsiaTheme="minorEastAsia"/>
                <w:color w:val="000000"/>
              </w:rPr>
              <w:t>(i)</w:t>
            </w:r>
          </w:p>
        </w:tc>
        <w:tc>
          <w:tcPr>
            <w:tcW w:w="6390" w:type="dxa"/>
          </w:tcPr>
          <w:p w14:paraId="28ED4BED" w14:textId="38AAE847" w:rsidR="00A91D3E" w:rsidRPr="001E3CFE" w:rsidRDefault="004743C7">
            <w:pPr>
              <w:ind w:left="0" w:firstLine="0"/>
              <w:rPr>
                <w:rFonts w:eastAsiaTheme="minorEastAsia"/>
                <w:color w:val="000000"/>
              </w:rPr>
            </w:pPr>
            <w:r>
              <w:rPr>
                <w:rFonts w:eastAsiaTheme="minorEastAsia"/>
                <w:color w:val="000000"/>
                <w:lang w:eastAsia="zh-HK"/>
              </w:rPr>
              <w:t>Reduce rental cost</w:t>
            </w:r>
          </w:p>
        </w:tc>
      </w:tr>
      <w:tr w:rsidR="00A91D3E" w:rsidRPr="001E3CFE" w14:paraId="39A096DF" w14:textId="77777777" w:rsidTr="00940614">
        <w:tc>
          <w:tcPr>
            <w:tcW w:w="540" w:type="dxa"/>
          </w:tcPr>
          <w:p w14:paraId="700EC291" w14:textId="77777777" w:rsidR="00A91D3E" w:rsidRPr="001E3CFE" w:rsidRDefault="00A91D3E" w:rsidP="00940614">
            <w:pPr>
              <w:rPr>
                <w:rFonts w:eastAsiaTheme="minorEastAsia"/>
                <w:color w:val="000000"/>
              </w:rPr>
            </w:pPr>
            <w:r w:rsidRPr="001E3CFE">
              <w:rPr>
                <w:rFonts w:eastAsiaTheme="minorEastAsia"/>
                <w:color w:val="000000"/>
              </w:rPr>
              <w:t>(ii)</w:t>
            </w:r>
          </w:p>
        </w:tc>
        <w:tc>
          <w:tcPr>
            <w:tcW w:w="6390" w:type="dxa"/>
          </w:tcPr>
          <w:p w14:paraId="014B1CE8" w14:textId="6CCE2B86" w:rsidR="00A91D3E" w:rsidRPr="001E3CFE" w:rsidRDefault="004743C7" w:rsidP="00F75E9E">
            <w:pPr>
              <w:ind w:left="0" w:firstLine="0"/>
              <w:rPr>
                <w:rFonts w:eastAsiaTheme="minorEastAsia"/>
                <w:color w:val="000000"/>
              </w:rPr>
            </w:pPr>
            <w:r>
              <w:rPr>
                <w:rFonts w:eastAsiaTheme="minorEastAsia" w:hint="eastAsia"/>
                <w:color w:val="000000"/>
              </w:rPr>
              <w:t>R</w:t>
            </w:r>
            <w:r>
              <w:rPr>
                <w:rFonts w:eastAsiaTheme="minorEastAsia"/>
                <w:color w:val="000000"/>
              </w:rPr>
              <w:t>educe travelling time</w:t>
            </w:r>
          </w:p>
        </w:tc>
      </w:tr>
      <w:tr w:rsidR="00A91D3E" w:rsidRPr="001E3CFE" w14:paraId="5197E7BA" w14:textId="77777777" w:rsidTr="00940614">
        <w:tc>
          <w:tcPr>
            <w:tcW w:w="540" w:type="dxa"/>
          </w:tcPr>
          <w:p w14:paraId="60C8B164" w14:textId="77777777" w:rsidR="00A91D3E" w:rsidRPr="001E3CFE" w:rsidRDefault="00A91D3E" w:rsidP="00940614">
            <w:pPr>
              <w:rPr>
                <w:rFonts w:eastAsiaTheme="minorEastAsia"/>
                <w:color w:val="000000"/>
              </w:rPr>
            </w:pPr>
            <w:r w:rsidRPr="001E3CFE">
              <w:rPr>
                <w:rFonts w:eastAsiaTheme="minorEastAsia"/>
              </w:rPr>
              <w:t>(iii)</w:t>
            </w:r>
          </w:p>
        </w:tc>
        <w:tc>
          <w:tcPr>
            <w:tcW w:w="6390" w:type="dxa"/>
          </w:tcPr>
          <w:p w14:paraId="0E4A4078" w14:textId="57170358" w:rsidR="00A91D3E" w:rsidRPr="00C62D1E" w:rsidRDefault="004743C7" w:rsidP="00F75E9E">
            <w:pPr>
              <w:ind w:left="0" w:firstLine="0"/>
              <w:rPr>
                <w:rFonts w:eastAsiaTheme="minorEastAsia"/>
                <w:color w:val="000000"/>
              </w:rPr>
            </w:pPr>
            <w:r>
              <w:rPr>
                <w:rFonts w:eastAsiaTheme="minorEastAsia" w:hint="eastAsia"/>
                <w:color w:val="000000"/>
                <w:lang w:eastAsia="zh-HK"/>
              </w:rPr>
              <w:t>Reduc</w:t>
            </w:r>
            <w:r>
              <w:rPr>
                <w:rFonts w:eastAsiaTheme="minorEastAsia"/>
                <w:color w:val="000000"/>
                <w:lang w:eastAsia="zh-HK"/>
              </w:rPr>
              <w:t>e logistic cost</w:t>
            </w:r>
          </w:p>
        </w:tc>
      </w:tr>
      <w:tr w:rsidR="00A91D3E" w:rsidRPr="001E3CFE" w14:paraId="166279E1" w14:textId="77777777" w:rsidTr="00940614">
        <w:tc>
          <w:tcPr>
            <w:tcW w:w="540" w:type="dxa"/>
          </w:tcPr>
          <w:p w14:paraId="4BA1A3E2" w14:textId="77777777" w:rsidR="00A91D3E" w:rsidRPr="001E3CFE" w:rsidRDefault="00A91D3E" w:rsidP="00940614">
            <w:pPr>
              <w:rPr>
                <w:rFonts w:eastAsiaTheme="minorEastAsia"/>
                <w:color w:val="000000"/>
              </w:rPr>
            </w:pPr>
            <w:r w:rsidRPr="001E3CFE">
              <w:rPr>
                <w:rFonts w:eastAsiaTheme="minorEastAsia"/>
                <w:color w:val="000000"/>
              </w:rPr>
              <w:t>A</w:t>
            </w:r>
          </w:p>
          <w:p w14:paraId="131902BA" w14:textId="77777777" w:rsidR="00A91D3E" w:rsidRPr="001E3CFE" w:rsidRDefault="00A91D3E" w:rsidP="00940614">
            <w:pPr>
              <w:rPr>
                <w:rFonts w:eastAsiaTheme="minorEastAsia"/>
                <w:color w:val="000000"/>
              </w:rPr>
            </w:pPr>
            <w:r w:rsidRPr="001E3CFE">
              <w:rPr>
                <w:rFonts w:eastAsiaTheme="minorEastAsia"/>
                <w:color w:val="000000"/>
              </w:rPr>
              <w:t>B</w:t>
            </w:r>
          </w:p>
          <w:p w14:paraId="418A4315" w14:textId="77777777" w:rsidR="00A91D3E" w:rsidRPr="001E3CFE" w:rsidRDefault="00A91D3E" w:rsidP="00940614">
            <w:pPr>
              <w:rPr>
                <w:rFonts w:eastAsiaTheme="minorEastAsia"/>
                <w:color w:val="000000"/>
              </w:rPr>
            </w:pPr>
            <w:r w:rsidRPr="001E3CFE">
              <w:rPr>
                <w:rFonts w:eastAsiaTheme="minorEastAsia"/>
                <w:color w:val="000000"/>
              </w:rPr>
              <w:t>C</w:t>
            </w:r>
          </w:p>
          <w:p w14:paraId="703C483B" w14:textId="77777777" w:rsidR="00A91D3E" w:rsidRPr="001E3CFE" w:rsidRDefault="00A91D3E" w:rsidP="00940614">
            <w:pPr>
              <w:rPr>
                <w:rFonts w:eastAsiaTheme="minorEastAsia"/>
                <w:color w:val="000000"/>
              </w:rPr>
            </w:pPr>
            <w:r w:rsidRPr="001E3CFE">
              <w:rPr>
                <w:rFonts w:eastAsiaTheme="minorEastAsia"/>
                <w:color w:val="000000"/>
              </w:rPr>
              <w:t>D</w:t>
            </w:r>
          </w:p>
        </w:tc>
        <w:tc>
          <w:tcPr>
            <w:tcW w:w="6390" w:type="dxa"/>
          </w:tcPr>
          <w:p w14:paraId="53ABE3D6" w14:textId="77777777" w:rsidR="00A91D3E" w:rsidRPr="001E3CFE" w:rsidRDefault="00A91D3E"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045071DF" w14:textId="2DDE2980" w:rsidR="00A91D3E" w:rsidRPr="001E3CFE" w:rsidRDefault="00A91D3E" w:rsidP="00940614">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1D2D256C" w14:textId="46C0D7E2" w:rsidR="00A91D3E" w:rsidRPr="001E3CFE" w:rsidRDefault="00A91D3E"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6801568E" w14:textId="1068FE51" w:rsidR="00A91D3E" w:rsidRPr="001E3CFE" w:rsidRDefault="00A91D3E"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A91D3E" w:rsidRPr="001E3CFE" w14:paraId="6BEFF5DC" w14:textId="77777777" w:rsidTr="00940614">
        <w:tc>
          <w:tcPr>
            <w:tcW w:w="6930" w:type="dxa"/>
            <w:gridSpan w:val="2"/>
          </w:tcPr>
          <w:p w14:paraId="5AEA5C9E" w14:textId="2BD1D335" w:rsidR="00A91D3E" w:rsidRPr="001E3CFE" w:rsidRDefault="008B4186" w:rsidP="00940614">
            <w:pPr>
              <w:spacing w:beforeLines="50" w:before="120"/>
              <w:rPr>
                <w:rFonts w:eastAsiaTheme="minorEastAsia"/>
                <w:color w:val="FF0000"/>
              </w:rPr>
            </w:pPr>
            <w:r>
              <w:rPr>
                <w:rFonts w:eastAsiaTheme="minorEastAsia" w:hint="eastAsia"/>
                <w:color w:val="FF0000"/>
                <w:lang w:eastAsia="zh-HK"/>
              </w:rPr>
              <w:lastRenderedPageBreak/>
              <w:t>Answer</w:t>
            </w:r>
            <w:r w:rsidR="00211DB4">
              <w:rPr>
                <w:rFonts w:eastAsiaTheme="minorEastAsia"/>
                <w:color w:val="FF0000"/>
                <w:lang w:eastAsia="zh-HK"/>
              </w:rPr>
              <w:t xml:space="preserve">: </w:t>
            </w:r>
            <w:r w:rsidR="00A91D3E">
              <w:rPr>
                <w:rFonts w:eastAsiaTheme="minorEastAsia" w:hint="eastAsia"/>
                <w:color w:val="FF0000"/>
                <w:lang w:eastAsia="zh-HK"/>
              </w:rPr>
              <w:t>C</w:t>
            </w:r>
          </w:p>
        </w:tc>
      </w:tr>
    </w:tbl>
    <w:p w14:paraId="6FB7D84E" w14:textId="77777777" w:rsidR="00A91D3E" w:rsidRPr="00E57BC6" w:rsidRDefault="00A91D3E" w:rsidP="00A91D3E">
      <w:pPr>
        <w:spacing w:line="276" w:lineRule="auto"/>
        <w:ind w:left="0" w:firstLine="0"/>
        <w:rPr>
          <w:rFonts w:eastAsiaTheme="minorEastAsia"/>
        </w:rPr>
      </w:pPr>
    </w:p>
    <w:p w14:paraId="7AF20B03" w14:textId="2BA07444" w:rsidR="00A91D3E" w:rsidRPr="00187509" w:rsidRDefault="00F02664" w:rsidP="00A34645">
      <w:pPr>
        <w:pStyle w:val="a6"/>
        <w:numPr>
          <w:ilvl w:val="0"/>
          <w:numId w:val="53"/>
        </w:numPr>
        <w:spacing w:line="276" w:lineRule="auto"/>
        <w:contextualSpacing w:val="0"/>
        <w:rPr>
          <w:rFonts w:eastAsiaTheme="minorEastAsia"/>
        </w:rPr>
      </w:pPr>
      <w:r>
        <w:rPr>
          <w:sz w:val="22"/>
        </w:rPr>
        <w:t xml:space="preserve">With reference to </w:t>
      </w:r>
      <w:r w:rsidR="00A34645" w:rsidRPr="00F75E9E">
        <w:rPr>
          <w:sz w:val="22"/>
        </w:rPr>
        <w:t>Source 1 and Source 2, as a</w:t>
      </w:r>
      <w:r w:rsidR="00A34645">
        <w:rPr>
          <w:sz w:val="22"/>
        </w:rPr>
        <w:t>n</w:t>
      </w:r>
      <w:r w:rsidR="00A34645" w:rsidRPr="00F75E9E">
        <w:rPr>
          <w:sz w:val="22"/>
        </w:rPr>
        <w:t xml:space="preserve"> important </w:t>
      </w:r>
      <w:r w:rsidR="004F4465">
        <w:rPr>
          <w:sz w:val="22"/>
        </w:rPr>
        <w:t>carrier of Belt and Road</w:t>
      </w:r>
      <w:r w:rsidR="00A34645" w:rsidRPr="00F75E9E">
        <w:rPr>
          <w:sz w:val="22"/>
        </w:rPr>
        <w:t xml:space="preserve">, </w:t>
      </w:r>
      <w:r w:rsidR="00A34645">
        <w:rPr>
          <w:sz w:val="22"/>
        </w:rPr>
        <w:t>what are the advantages of the “</w:t>
      </w:r>
      <w:r w:rsidR="00A34645" w:rsidRPr="00A34645">
        <w:rPr>
          <w:sz w:val="22"/>
        </w:rPr>
        <w:t>China-Europe Railway Express</w:t>
      </w:r>
      <w:r w:rsidR="00A34645">
        <w:rPr>
          <w:sz w:val="22"/>
        </w:rPr>
        <w:t>”</w:t>
      </w:r>
      <w:r w:rsidR="00A34645" w:rsidRPr="00A34645">
        <w:rPr>
          <w:sz w:val="22"/>
        </w:rPr>
        <w:t xml:space="preserve"> </w:t>
      </w:r>
      <w:r w:rsidR="00A34645" w:rsidRPr="00F75E9E">
        <w:rPr>
          <w:sz w:val="22"/>
        </w:rPr>
        <w:t>compar</w:t>
      </w:r>
      <w:r w:rsidR="00A34645">
        <w:rPr>
          <w:sz w:val="22"/>
        </w:rPr>
        <w:t>ed</w:t>
      </w:r>
      <w:r w:rsidR="00A34645" w:rsidRPr="00F75E9E">
        <w:rPr>
          <w:sz w:val="22"/>
        </w:rPr>
        <w:t xml:space="preserve"> with traditional </w:t>
      </w:r>
      <w:r w:rsidR="00A34645">
        <w:rPr>
          <w:sz w:val="22"/>
        </w:rPr>
        <w:t>sea and air transportation routes?</w:t>
      </w:r>
      <w:r>
        <w:rPr>
          <w:sz w:val="22"/>
        </w:rPr>
        <w:t xml:space="preserve"> Match the advantages with the analysis.</w:t>
      </w:r>
    </w:p>
    <w:tbl>
      <w:tblPr>
        <w:tblStyle w:val="TableGrid1"/>
        <w:tblW w:w="7920" w:type="dxa"/>
        <w:tblInd w:w="355" w:type="dxa"/>
        <w:tblLook w:val="04A0" w:firstRow="1" w:lastRow="0" w:firstColumn="1" w:lastColumn="0" w:noHBand="0" w:noVBand="1"/>
      </w:tblPr>
      <w:tblGrid>
        <w:gridCol w:w="2790"/>
        <w:gridCol w:w="2166"/>
        <w:gridCol w:w="2964"/>
      </w:tblGrid>
      <w:tr w:rsidR="00A91D3E" w:rsidRPr="00D573A2" w14:paraId="729E3011" w14:textId="77777777" w:rsidTr="00F75E9E">
        <w:tc>
          <w:tcPr>
            <w:tcW w:w="2790" w:type="dxa"/>
            <w:tcBorders>
              <w:right w:val="single" w:sz="4" w:space="0" w:color="auto"/>
            </w:tcBorders>
            <w:shd w:val="clear" w:color="auto" w:fill="D9D9D9" w:themeFill="background1" w:themeFillShade="D9"/>
          </w:tcPr>
          <w:p w14:paraId="329D7AD6" w14:textId="18D292A3" w:rsidR="00A91D3E" w:rsidRPr="00D573A2" w:rsidRDefault="00A34645" w:rsidP="00940614">
            <w:pPr>
              <w:spacing w:line="360" w:lineRule="auto"/>
              <w:ind w:left="0" w:firstLine="0"/>
              <w:jc w:val="center"/>
              <w:rPr>
                <w:b/>
                <w:lang w:eastAsia="zh-HK"/>
              </w:rPr>
            </w:pPr>
            <w:r>
              <w:rPr>
                <w:rFonts w:hint="eastAsia"/>
                <w:b/>
                <w:lang w:eastAsia="zh-HK"/>
              </w:rPr>
              <w:t>Ad</w:t>
            </w:r>
            <w:r>
              <w:rPr>
                <w:b/>
                <w:lang w:eastAsia="zh-HK"/>
              </w:rPr>
              <w:t>vantages</w:t>
            </w:r>
          </w:p>
        </w:tc>
        <w:tc>
          <w:tcPr>
            <w:tcW w:w="2166" w:type="dxa"/>
            <w:tcBorders>
              <w:top w:val="nil"/>
              <w:left w:val="single" w:sz="4" w:space="0" w:color="auto"/>
              <w:bottom w:val="nil"/>
              <w:right w:val="single" w:sz="4" w:space="0" w:color="auto"/>
            </w:tcBorders>
          </w:tcPr>
          <w:p w14:paraId="5E7E2A40" w14:textId="77777777" w:rsidR="00A91D3E" w:rsidRPr="00D573A2" w:rsidRDefault="00A91D3E" w:rsidP="00940614">
            <w:pPr>
              <w:snapToGrid w:val="0"/>
              <w:spacing w:after="160" w:line="360" w:lineRule="auto"/>
              <w:rPr>
                <w:rFonts w:eastAsia="標楷體"/>
                <w:bCs/>
                <w:sz w:val="28"/>
                <w:szCs w:val="28"/>
                <w:lang w:eastAsia="zh-HK"/>
              </w:rPr>
            </w:pPr>
          </w:p>
        </w:tc>
        <w:tc>
          <w:tcPr>
            <w:tcW w:w="2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27B02B" w14:textId="142AEBB4" w:rsidR="00A91D3E" w:rsidRPr="00D573A2" w:rsidRDefault="00A34645" w:rsidP="00940614">
            <w:pPr>
              <w:spacing w:line="360" w:lineRule="auto"/>
              <w:jc w:val="center"/>
              <w:rPr>
                <w:b/>
                <w:lang w:eastAsia="zh-HK"/>
              </w:rPr>
            </w:pPr>
            <w:r>
              <w:rPr>
                <w:rFonts w:hint="eastAsia"/>
                <w:b/>
                <w:lang w:eastAsia="zh-HK"/>
              </w:rPr>
              <w:t>A</w:t>
            </w:r>
            <w:r>
              <w:rPr>
                <w:b/>
                <w:lang w:eastAsia="zh-HK"/>
              </w:rPr>
              <w:t>nalysis</w:t>
            </w:r>
          </w:p>
        </w:tc>
      </w:tr>
      <w:tr w:rsidR="00A91D3E" w:rsidRPr="00D573A2" w14:paraId="17988FE0" w14:textId="77777777" w:rsidTr="00F75E9E">
        <w:tc>
          <w:tcPr>
            <w:tcW w:w="2790" w:type="dxa"/>
            <w:tcBorders>
              <w:right w:val="single" w:sz="4" w:space="0" w:color="auto"/>
            </w:tcBorders>
          </w:tcPr>
          <w:p w14:paraId="39A70333" w14:textId="6BB79E89" w:rsidR="00A91D3E" w:rsidRPr="00F75E9E" w:rsidRDefault="00A34645" w:rsidP="001B021E">
            <w:pPr>
              <w:spacing w:line="360" w:lineRule="auto"/>
              <w:ind w:left="0" w:firstLine="0"/>
              <w:jc w:val="center"/>
              <w:rPr>
                <w:rFonts w:eastAsiaTheme="minorEastAsia"/>
                <w:lang w:eastAsia="zh-HK"/>
              </w:rPr>
            </w:pPr>
            <w:r w:rsidRPr="00F75E9E">
              <w:rPr>
                <w:rFonts w:eastAsiaTheme="minorEastAsia"/>
                <w:lang w:eastAsia="zh-HK"/>
              </w:rPr>
              <w:t>Provide alternatives for sellers to transport their products, continue trading activities, and reduce loss</w:t>
            </w:r>
          </w:p>
        </w:tc>
        <w:tc>
          <w:tcPr>
            <w:tcW w:w="2166" w:type="dxa"/>
            <w:tcBorders>
              <w:top w:val="nil"/>
              <w:left w:val="single" w:sz="4" w:space="0" w:color="auto"/>
              <w:bottom w:val="nil"/>
              <w:right w:val="single" w:sz="4" w:space="0" w:color="auto"/>
            </w:tcBorders>
          </w:tcPr>
          <w:p w14:paraId="57327B4A" w14:textId="77777777" w:rsidR="00A91D3E" w:rsidRDefault="00A91D3E" w:rsidP="00940614">
            <w:pPr>
              <w:snapToGrid w:val="0"/>
              <w:spacing w:after="160" w:line="360" w:lineRule="auto"/>
              <w:rPr>
                <w:rFonts w:ascii="細明體" w:eastAsia="細明體" w:hAnsi="細明體"/>
                <w:bCs/>
                <w:sz w:val="28"/>
                <w:szCs w:val="28"/>
                <w:lang w:eastAsia="zh-HK"/>
              </w:rPr>
            </w:pPr>
          </w:p>
          <w:p w14:paraId="46B0B5D3" w14:textId="50DF06C9" w:rsidR="00A91D3E" w:rsidRPr="00D573A2" w:rsidRDefault="00A34645" w:rsidP="00940614">
            <w:pPr>
              <w:snapToGrid w:val="0"/>
              <w:spacing w:after="160" w:line="360" w:lineRule="auto"/>
              <w:rPr>
                <w:rFonts w:eastAsia="標楷體"/>
                <w:bCs/>
                <w:sz w:val="28"/>
                <w:szCs w:val="28"/>
                <w:lang w:eastAsia="zh-HK"/>
              </w:rPr>
            </w:pPr>
            <w:r w:rsidRPr="00D573A2">
              <w:rPr>
                <w:noProof/>
                <w:lang w:eastAsia="zh-CN"/>
              </w:rPr>
              <mc:AlternateContent>
                <mc:Choice Requires="wps">
                  <w:drawing>
                    <wp:anchor distT="0" distB="0" distL="114300" distR="114300" simplePos="0" relativeHeight="251690496" behindDoc="0" locked="0" layoutInCell="1" allowOverlap="1" wp14:anchorId="10D8688F" wp14:editId="22262CA9">
                      <wp:simplePos x="0" y="0"/>
                      <wp:positionH relativeFrom="column">
                        <wp:posOffset>83820</wp:posOffset>
                      </wp:positionH>
                      <wp:positionV relativeFrom="paragraph">
                        <wp:posOffset>130810</wp:posOffset>
                      </wp:positionV>
                      <wp:extent cx="981075" cy="2343150"/>
                      <wp:effectExtent l="57150" t="57150" r="66675" b="57150"/>
                      <wp:wrapNone/>
                      <wp:docPr id="35963" name="直線接點 5"/>
                      <wp:cNvGraphicFramePr/>
                      <a:graphic xmlns:a="http://schemas.openxmlformats.org/drawingml/2006/main">
                        <a:graphicData uri="http://schemas.microsoft.com/office/word/2010/wordprocessingShape">
                          <wps:wsp>
                            <wps:cNvCnPr/>
                            <wps:spPr>
                              <a:xfrm>
                                <a:off x="0" y="0"/>
                                <a:ext cx="981075" cy="234315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FECDD7" id="直線接點 5"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0.3pt" to="83.8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" strokecolor="red" strokeweight="2.25pt">
                      <v:stroke startarrow="oval" endarrow="oval"/>
                    </v:line>
                  </w:pict>
                </mc:Fallback>
              </mc:AlternateContent>
            </w:r>
            <w:r w:rsidRPr="00D573A2">
              <w:rPr>
                <w:noProof/>
                <w:lang w:eastAsia="zh-CN"/>
              </w:rPr>
              <mc:AlternateContent>
                <mc:Choice Requires="wps">
                  <w:drawing>
                    <wp:anchor distT="0" distB="0" distL="114300" distR="114300" simplePos="0" relativeHeight="251691520" behindDoc="0" locked="0" layoutInCell="1" allowOverlap="1" wp14:anchorId="1CCD5B46" wp14:editId="2D8C0725">
                      <wp:simplePos x="0" y="0"/>
                      <wp:positionH relativeFrom="column">
                        <wp:posOffset>83820</wp:posOffset>
                      </wp:positionH>
                      <wp:positionV relativeFrom="paragraph">
                        <wp:posOffset>94615</wp:posOffset>
                      </wp:positionV>
                      <wp:extent cx="981075" cy="2381250"/>
                      <wp:effectExtent l="57150" t="57150" r="66675" b="57150"/>
                      <wp:wrapNone/>
                      <wp:docPr id="35962" name="直線接點 5"/>
                      <wp:cNvGraphicFramePr/>
                      <a:graphic xmlns:a="http://schemas.openxmlformats.org/drawingml/2006/main">
                        <a:graphicData uri="http://schemas.microsoft.com/office/word/2010/wordprocessingShape">
                          <wps:wsp>
                            <wps:cNvCnPr/>
                            <wps:spPr>
                              <a:xfrm flipH="1">
                                <a:off x="0" y="0"/>
                                <a:ext cx="981075" cy="238125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7A9B81" id="直線接點 5" o:spid="_x0000_s1026" style="position:absolute;flip:x;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45pt" to="83.85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" strokecolor="red" strokeweight="2.25pt">
                      <v:stroke startarrow="oval" endarrow="oval"/>
                    </v:line>
                  </w:pict>
                </mc:Fallback>
              </mc:AlternateContent>
            </w:r>
            <w:r w:rsidR="00A91D3E" w:rsidRPr="00D573A2">
              <w:rPr>
                <w:rFonts w:ascii="細明體" w:eastAsia="細明體" w:hAnsi="細明體" w:hint="eastAsia"/>
                <w:bCs/>
                <w:sz w:val="28"/>
                <w:szCs w:val="28"/>
                <w:lang w:eastAsia="zh-HK"/>
              </w:rPr>
              <w:t>•</w:t>
            </w:r>
            <w:r w:rsidR="00A91D3E" w:rsidRPr="00D573A2">
              <w:rPr>
                <w:rFonts w:ascii="細明體" w:eastAsia="細明體" w:hAnsi="細明體"/>
                <w:bCs/>
                <w:sz w:val="28"/>
                <w:szCs w:val="28"/>
                <w:lang w:eastAsia="zh-HK"/>
              </w:rPr>
              <w:t xml:space="preserve">   </w:t>
            </w:r>
            <w:r w:rsidR="00A91D3E">
              <w:rPr>
                <w:rFonts w:ascii="細明體" w:eastAsia="細明體" w:hAnsi="細明體"/>
                <w:bCs/>
                <w:sz w:val="28"/>
                <w:szCs w:val="28"/>
                <w:lang w:eastAsia="zh-HK"/>
              </w:rPr>
              <w:t xml:space="preserve"> </w:t>
            </w:r>
            <w:r w:rsidR="00A91D3E" w:rsidRPr="00D573A2">
              <w:rPr>
                <w:rFonts w:ascii="細明體" w:eastAsia="細明體" w:hAnsi="細明體"/>
                <w:bCs/>
                <w:sz w:val="28"/>
                <w:szCs w:val="28"/>
                <w:lang w:eastAsia="zh-HK"/>
              </w:rPr>
              <w:t xml:space="preserve">   </w:t>
            </w:r>
            <w:r w:rsidR="00A91D3E">
              <w:rPr>
                <w:rFonts w:ascii="細明體" w:eastAsia="細明體" w:hAnsi="細明體"/>
                <w:bCs/>
                <w:sz w:val="28"/>
                <w:szCs w:val="28"/>
                <w:lang w:eastAsia="zh-HK"/>
              </w:rPr>
              <w:t xml:space="preserve"> </w:t>
            </w:r>
            <w:r w:rsidR="00A91D3E" w:rsidRPr="00D573A2">
              <w:rPr>
                <w:rFonts w:ascii="細明體" w:eastAsia="細明體" w:hAnsi="細明體"/>
                <w:bCs/>
                <w:sz w:val="28"/>
                <w:szCs w:val="28"/>
                <w:lang w:eastAsia="zh-HK"/>
              </w:rPr>
              <w:t xml:space="preserve"> </w:t>
            </w:r>
            <w:r w:rsidR="00A91D3E" w:rsidRPr="00D573A2">
              <w:rPr>
                <w:rFonts w:ascii="細明體" w:eastAsia="細明體" w:hAnsi="細明體" w:hint="eastAsia"/>
                <w:bCs/>
                <w:sz w:val="28"/>
                <w:szCs w:val="28"/>
                <w:lang w:eastAsia="zh-HK"/>
              </w:rPr>
              <w:t>•</w:t>
            </w:r>
          </w:p>
        </w:tc>
        <w:tc>
          <w:tcPr>
            <w:tcW w:w="2964" w:type="dxa"/>
            <w:tcBorders>
              <w:top w:val="single" w:sz="4" w:space="0" w:color="auto"/>
              <w:left w:val="single" w:sz="4" w:space="0" w:color="auto"/>
            </w:tcBorders>
          </w:tcPr>
          <w:p w14:paraId="043C47BB" w14:textId="2D52B8CD" w:rsidR="00A91D3E" w:rsidRPr="00C3296A" w:rsidRDefault="00A34645" w:rsidP="001B021E">
            <w:pPr>
              <w:spacing w:line="360" w:lineRule="auto"/>
              <w:ind w:left="0" w:firstLine="0"/>
              <w:jc w:val="both"/>
            </w:pPr>
            <w:r>
              <w:rPr>
                <w:lang w:eastAsia="zh-HK"/>
              </w:rPr>
              <w:t>Some of the “China-Eur</w:t>
            </w:r>
            <w:r w:rsidR="001B021E">
              <w:rPr>
                <w:lang w:eastAsia="zh-HK"/>
              </w:rPr>
              <w:t>o</w:t>
            </w:r>
            <w:r>
              <w:rPr>
                <w:lang w:eastAsia="zh-HK"/>
              </w:rPr>
              <w:t>pe Railway Express” routes, such as Central Asia to Uzbekistan, reduc</w:t>
            </w:r>
            <w:r w:rsidRPr="00A34645">
              <w:rPr>
                <w:lang w:eastAsia="zh-HK"/>
              </w:rPr>
              <w:t>e transport time and logistics costs by more than 20% compared with the company</w:t>
            </w:r>
            <w:r w:rsidR="000B23DC">
              <w:rPr>
                <w:lang w:eastAsia="zh-HK"/>
              </w:rPr>
              <w:t>’</w:t>
            </w:r>
            <w:r w:rsidRPr="00A34645">
              <w:rPr>
                <w:lang w:eastAsia="zh-HK"/>
              </w:rPr>
              <w:t>s original transportation mode.</w:t>
            </w:r>
          </w:p>
        </w:tc>
      </w:tr>
      <w:tr w:rsidR="00A91D3E" w:rsidRPr="00D573A2" w14:paraId="3C2DCA41" w14:textId="77777777" w:rsidTr="00F75E9E">
        <w:tc>
          <w:tcPr>
            <w:tcW w:w="2790" w:type="dxa"/>
            <w:tcBorders>
              <w:right w:val="single" w:sz="4" w:space="0" w:color="auto"/>
            </w:tcBorders>
          </w:tcPr>
          <w:p w14:paraId="35C25196" w14:textId="4E18636C" w:rsidR="00A91D3E" w:rsidRPr="00D573A2" w:rsidRDefault="00A34645" w:rsidP="00CB15F4">
            <w:pPr>
              <w:spacing w:line="360" w:lineRule="auto"/>
              <w:ind w:left="0" w:firstLine="0"/>
              <w:jc w:val="center"/>
            </w:pPr>
            <w:r w:rsidRPr="00F75E9E">
              <w:t>Help reduce the</w:t>
            </w:r>
            <w:r w:rsidR="001B021E">
              <w:t xml:space="preserve"> </w:t>
            </w:r>
            <w:r w:rsidRPr="00F75E9E">
              <w:t>enterprises</w:t>
            </w:r>
            <w:r w:rsidR="000B23DC">
              <w:t>’</w:t>
            </w:r>
            <w:r w:rsidRPr="00F75E9E">
              <w:t xml:space="preserve"> operation</w:t>
            </w:r>
            <w:r w:rsidR="001B021E">
              <w:t xml:space="preserve"> </w:t>
            </w:r>
            <w:r w:rsidRPr="00F75E9E">
              <w:t>cost</w:t>
            </w:r>
            <w:r w:rsidR="001B021E">
              <w:t>s</w:t>
            </w:r>
            <w:r w:rsidRPr="00F75E9E">
              <w:t xml:space="preserve"> and promote trading</w:t>
            </w:r>
            <w:r w:rsidR="001B021E">
              <w:t xml:space="preserve"> </w:t>
            </w:r>
            <w:r w:rsidRPr="00F75E9E">
              <w:t>development</w:t>
            </w:r>
          </w:p>
        </w:tc>
        <w:tc>
          <w:tcPr>
            <w:tcW w:w="2166" w:type="dxa"/>
            <w:tcBorders>
              <w:top w:val="nil"/>
              <w:left w:val="single" w:sz="4" w:space="0" w:color="auto"/>
              <w:bottom w:val="nil"/>
              <w:right w:val="single" w:sz="4" w:space="0" w:color="auto"/>
            </w:tcBorders>
          </w:tcPr>
          <w:p w14:paraId="7AC0C8AC" w14:textId="77777777" w:rsidR="00A91D3E" w:rsidRDefault="00A91D3E" w:rsidP="00940614">
            <w:pPr>
              <w:spacing w:line="360" w:lineRule="auto"/>
              <w:ind w:left="0" w:firstLine="0"/>
              <w:rPr>
                <w:rFonts w:ascii="細明體" w:eastAsia="細明體" w:hAnsi="細明體"/>
                <w:bCs/>
                <w:sz w:val="28"/>
                <w:szCs w:val="28"/>
                <w:lang w:eastAsia="zh-HK"/>
              </w:rPr>
            </w:pPr>
          </w:p>
          <w:p w14:paraId="50DF5EE0" w14:textId="77777777" w:rsidR="00A91D3E" w:rsidRDefault="00A91D3E" w:rsidP="00940614">
            <w:pPr>
              <w:spacing w:line="360" w:lineRule="auto"/>
              <w:ind w:left="0" w:firstLine="0"/>
              <w:rPr>
                <w:rFonts w:ascii="細明體" w:eastAsia="細明體" w:hAnsi="細明體"/>
                <w:bCs/>
                <w:sz w:val="28"/>
                <w:szCs w:val="28"/>
                <w:lang w:eastAsia="zh-HK"/>
              </w:rPr>
            </w:pPr>
          </w:p>
          <w:p w14:paraId="2447A2E6" w14:textId="77777777" w:rsidR="00A91D3E" w:rsidRPr="00D573A2" w:rsidRDefault="00A91D3E" w:rsidP="00940614">
            <w:pPr>
              <w:spacing w:line="360" w:lineRule="auto"/>
              <w:rPr>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2964" w:type="dxa"/>
            <w:tcBorders>
              <w:left w:val="single" w:sz="4" w:space="0" w:color="auto"/>
            </w:tcBorders>
          </w:tcPr>
          <w:p w14:paraId="6B411E21" w14:textId="7A7DCA39" w:rsidR="00A91D3E" w:rsidRPr="00D573A2" w:rsidRDefault="00A34645" w:rsidP="00F75E9E">
            <w:pPr>
              <w:spacing w:line="360" w:lineRule="auto"/>
              <w:ind w:left="0" w:firstLine="0"/>
              <w:jc w:val="both"/>
              <w:rPr>
                <w:lang w:eastAsia="zh-HK"/>
              </w:rPr>
            </w:pPr>
            <w:r>
              <w:rPr>
                <w:rFonts w:hint="eastAsia"/>
                <w:lang w:eastAsia="zh-HK"/>
              </w:rPr>
              <w:t>W</w:t>
            </w:r>
            <w:r>
              <w:rPr>
                <w:lang w:eastAsia="zh-HK"/>
              </w:rPr>
              <w:t>hen traditional sea and air transportation routes are disrupted because of the outbreak of diseases, using land-based</w:t>
            </w:r>
            <w:r w:rsidRPr="00A34645">
              <w:rPr>
                <w:rFonts w:hint="eastAsia"/>
                <w:lang w:eastAsia="zh-HK"/>
              </w:rPr>
              <w:t>“</w:t>
            </w:r>
            <w:r w:rsidRPr="00A34645">
              <w:rPr>
                <w:lang w:eastAsia="zh-HK"/>
              </w:rPr>
              <w:t>China-Eur</w:t>
            </w:r>
            <w:r>
              <w:rPr>
                <w:lang w:eastAsia="zh-HK"/>
              </w:rPr>
              <w:t>ope Railway Express can replace traditional sea and air transportation routes.</w:t>
            </w:r>
          </w:p>
        </w:tc>
      </w:tr>
    </w:tbl>
    <w:p w14:paraId="2B04279C" w14:textId="18AAF4C3" w:rsidR="00880701" w:rsidRDefault="00880701" w:rsidP="00880701">
      <w:pPr>
        <w:ind w:left="0" w:firstLine="0"/>
        <w:rPr>
          <w:b/>
          <w:lang w:eastAsia="zh-HK"/>
        </w:rPr>
      </w:pPr>
    </w:p>
    <w:p w14:paraId="316EF547" w14:textId="1FD58301" w:rsidR="00AD40F4" w:rsidRDefault="00600A0D" w:rsidP="00AD40F4">
      <w:pPr>
        <w:ind w:left="0" w:firstLine="0"/>
        <w:rPr>
          <w:b/>
          <w:lang w:eastAsia="zh-HK"/>
        </w:rPr>
      </w:pPr>
      <w:r>
        <w:rPr>
          <w:rFonts w:hint="eastAsia"/>
          <w:b/>
          <w:lang w:eastAsia="zh-HK"/>
        </w:rPr>
        <w:t xml:space="preserve">Source </w:t>
      </w:r>
      <w:r w:rsidR="00801AE7">
        <w:rPr>
          <w:b/>
          <w:lang w:eastAsia="zh-HK"/>
        </w:rPr>
        <w:t>3</w:t>
      </w:r>
    </w:p>
    <w:tbl>
      <w:tblPr>
        <w:tblStyle w:val="a5"/>
        <w:tblW w:w="0" w:type="auto"/>
        <w:tblLook w:val="04A0" w:firstRow="1" w:lastRow="0" w:firstColumn="1" w:lastColumn="0" w:noHBand="0" w:noVBand="1"/>
      </w:tblPr>
      <w:tblGrid>
        <w:gridCol w:w="8296"/>
      </w:tblGrid>
      <w:tr w:rsidR="003D368B" w14:paraId="3DCBA807" w14:textId="77777777" w:rsidTr="00F75E9E">
        <w:tc>
          <w:tcPr>
            <w:tcW w:w="8296" w:type="dxa"/>
            <w:shd w:val="clear" w:color="auto" w:fill="auto"/>
          </w:tcPr>
          <w:p w14:paraId="55F1F187" w14:textId="5900E713" w:rsidR="003D368B" w:rsidRDefault="003D368B" w:rsidP="007411C3">
            <w:pPr>
              <w:spacing w:line="276" w:lineRule="auto"/>
              <w:ind w:left="0" w:firstLine="0"/>
              <w:jc w:val="both"/>
              <w:rPr>
                <w:b/>
                <w:lang w:eastAsia="zh-HK"/>
              </w:rPr>
            </w:pPr>
            <w:r w:rsidRPr="00C47B19">
              <w:rPr>
                <w:lang w:eastAsia="zh-HK"/>
              </w:rPr>
              <w:t>After the outbreak of the Russ</w:t>
            </w:r>
            <w:r>
              <w:rPr>
                <w:lang w:eastAsia="zh-HK"/>
              </w:rPr>
              <w:t>o-Ukrainian</w:t>
            </w:r>
            <w:r w:rsidRPr="00C47B19">
              <w:rPr>
                <w:lang w:eastAsia="zh-HK"/>
              </w:rPr>
              <w:t xml:space="preserve"> War, Ukraine blew up the railway </w:t>
            </w:r>
            <w:r w:rsidR="007411C3">
              <w:rPr>
                <w:lang w:eastAsia="zh-HK"/>
              </w:rPr>
              <w:t xml:space="preserve">connecting </w:t>
            </w:r>
            <w:r>
              <w:rPr>
                <w:lang w:eastAsia="zh-HK"/>
              </w:rPr>
              <w:t xml:space="preserve">Ukraine and </w:t>
            </w:r>
            <w:r w:rsidRPr="00C47B19">
              <w:rPr>
                <w:lang w:eastAsia="zh-HK"/>
              </w:rPr>
              <w:t>Russia to prevent Russian troops from entering Ukraine</w:t>
            </w:r>
            <w:r>
              <w:rPr>
                <w:lang w:eastAsia="zh-HK"/>
              </w:rPr>
              <w:t xml:space="preserve">. </w:t>
            </w:r>
            <w:r>
              <w:rPr>
                <w:lang w:eastAsia="zh-HK"/>
              </w:rPr>
              <w:br/>
              <w:t xml:space="preserve">Since then, </w:t>
            </w:r>
            <w:r w:rsidRPr="003229E9">
              <w:rPr>
                <w:lang w:eastAsia="zh-HK"/>
              </w:rPr>
              <w:t xml:space="preserve">the China-Europe railway line </w:t>
            </w:r>
            <w:r>
              <w:rPr>
                <w:lang w:eastAsia="zh-HK"/>
              </w:rPr>
              <w:t>to</w:t>
            </w:r>
            <w:r w:rsidRPr="003229E9">
              <w:rPr>
                <w:lang w:eastAsia="zh-HK"/>
              </w:rPr>
              <w:t xml:space="preserve"> Ukrain</w:t>
            </w:r>
            <w:r>
              <w:rPr>
                <w:lang w:eastAsia="zh-HK"/>
              </w:rPr>
              <w:t xml:space="preserve">e has been </w:t>
            </w:r>
            <w:r>
              <w:t>“</w:t>
            </w:r>
            <w:r>
              <w:rPr>
                <w:lang w:eastAsia="zh-HK"/>
              </w:rPr>
              <w:t>stopped</w:t>
            </w:r>
            <w:r>
              <w:t>”</w:t>
            </w:r>
            <w:r w:rsidRPr="00C47B19">
              <w:rPr>
                <w:lang w:eastAsia="zh-HK"/>
              </w:rPr>
              <w:t xml:space="preserve">. 90% of the </w:t>
            </w:r>
            <w:r w:rsidRPr="000C3F1D">
              <w:rPr>
                <w:lang w:eastAsia="zh-HK"/>
              </w:rPr>
              <w:t>China-Europe Railway Express</w:t>
            </w:r>
            <w:r w:rsidRPr="00C47B19">
              <w:rPr>
                <w:lang w:eastAsia="zh-HK"/>
              </w:rPr>
              <w:t xml:space="preserve"> </w:t>
            </w:r>
            <w:r>
              <w:rPr>
                <w:lang w:eastAsia="zh-HK"/>
              </w:rPr>
              <w:t xml:space="preserve">freight trains </w:t>
            </w:r>
            <w:r w:rsidRPr="00C47B19">
              <w:rPr>
                <w:lang w:eastAsia="zh-HK"/>
              </w:rPr>
              <w:t>pass through Russia. Although it is not prohibited to travel between Europe and Asia via Russia</w:t>
            </w:r>
            <w:r>
              <w:rPr>
                <w:lang w:eastAsia="zh-HK"/>
              </w:rPr>
              <w:t xml:space="preserve"> yet</w:t>
            </w:r>
            <w:r w:rsidRPr="00C47B19">
              <w:rPr>
                <w:lang w:eastAsia="zh-HK"/>
              </w:rPr>
              <w:t>,</w:t>
            </w:r>
            <w:r>
              <w:rPr>
                <w:lang w:eastAsia="zh-HK"/>
              </w:rPr>
              <w:t xml:space="preserve"> there are still</w:t>
            </w:r>
            <w:r w:rsidRPr="00C47B19">
              <w:rPr>
                <w:lang w:eastAsia="zh-HK"/>
              </w:rPr>
              <w:t xml:space="preserve"> </w:t>
            </w:r>
            <w:r w:rsidRPr="00C308C6">
              <w:rPr>
                <w:lang w:eastAsia="zh-HK"/>
              </w:rPr>
              <w:t>risks and payment problems brought about by sanctions, coupled with European customers</w:t>
            </w:r>
            <w:r w:rsidR="000B23DC">
              <w:rPr>
                <w:lang w:eastAsia="zh-HK"/>
              </w:rPr>
              <w:t>’</w:t>
            </w:r>
            <w:r w:rsidRPr="00C308C6">
              <w:rPr>
                <w:lang w:eastAsia="zh-HK"/>
              </w:rPr>
              <w:t xml:space="preserve"> boycott of produ</w:t>
            </w:r>
            <w:r>
              <w:rPr>
                <w:lang w:eastAsia="zh-HK"/>
              </w:rPr>
              <w:t>cts transported by Russian railways.</w:t>
            </w:r>
            <w:r w:rsidRPr="00C47B19">
              <w:rPr>
                <w:lang w:eastAsia="zh-HK"/>
              </w:rPr>
              <w:t xml:space="preserve"> </w:t>
            </w:r>
            <w:r>
              <w:rPr>
                <w:lang w:eastAsia="zh-HK"/>
              </w:rPr>
              <w:t>The e</w:t>
            </w:r>
            <w:r w:rsidRPr="00FF1839">
              <w:rPr>
                <w:lang w:eastAsia="zh-HK"/>
              </w:rPr>
              <w:t xml:space="preserve">xporters and logistics companies can only </w:t>
            </w:r>
            <w:r>
              <w:rPr>
                <w:lang w:eastAsia="zh-HK"/>
              </w:rPr>
              <w:t>transport</w:t>
            </w:r>
            <w:r w:rsidRPr="00FF1839">
              <w:rPr>
                <w:lang w:eastAsia="zh-HK"/>
              </w:rPr>
              <w:t xml:space="preserve"> goods by land routes </w:t>
            </w:r>
            <w:r>
              <w:rPr>
                <w:lang w:eastAsia="zh-HK"/>
              </w:rPr>
              <w:t>to avoid crossing</w:t>
            </w:r>
            <w:r w:rsidRPr="00FF1839">
              <w:rPr>
                <w:lang w:eastAsia="zh-HK"/>
              </w:rPr>
              <w:t xml:space="preserve"> the Russ</w:t>
            </w:r>
            <w:r>
              <w:rPr>
                <w:lang w:eastAsia="zh-HK"/>
              </w:rPr>
              <w:t>o</w:t>
            </w:r>
            <w:r w:rsidRPr="00FF1839">
              <w:rPr>
                <w:lang w:eastAsia="zh-HK"/>
              </w:rPr>
              <w:t>-Ukrainian battlefield</w:t>
            </w:r>
            <w:r w:rsidRPr="00C308C6">
              <w:rPr>
                <w:lang w:eastAsia="zh-HK"/>
              </w:rPr>
              <w:t>.</w:t>
            </w:r>
            <w:r>
              <w:rPr>
                <w:lang w:eastAsia="zh-HK"/>
              </w:rPr>
              <w:t xml:space="preserve"> </w:t>
            </w:r>
            <w:r w:rsidRPr="005614A6">
              <w:rPr>
                <w:lang w:eastAsia="zh-HK"/>
              </w:rPr>
              <w:t xml:space="preserve">Therefore, more than one million containers </w:t>
            </w:r>
            <w:r>
              <w:rPr>
                <w:lang w:eastAsia="zh-HK"/>
              </w:rPr>
              <w:t xml:space="preserve">have to </w:t>
            </w:r>
            <w:r w:rsidRPr="005614A6">
              <w:rPr>
                <w:lang w:eastAsia="zh-HK"/>
              </w:rPr>
              <w:t>be</w:t>
            </w:r>
            <w:r w:rsidR="001B021E">
              <w:rPr>
                <w:lang w:eastAsia="zh-HK"/>
              </w:rPr>
              <w:t xml:space="preserve"> </w:t>
            </w:r>
            <w:r w:rsidRPr="005614A6">
              <w:rPr>
                <w:lang w:eastAsia="zh-HK"/>
              </w:rPr>
              <w:t xml:space="preserve">transported by sea, which not only increases the cost, but also </w:t>
            </w:r>
            <w:r>
              <w:rPr>
                <w:lang w:eastAsia="zh-HK"/>
              </w:rPr>
              <w:t>create chaos in the global supply chain</w:t>
            </w:r>
            <w:r w:rsidRPr="005614A6">
              <w:rPr>
                <w:lang w:eastAsia="zh-HK"/>
              </w:rPr>
              <w:t>.</w:t>
            </w:r>
          </w:p>
        </w:tc>
      </w:tr>
    </w:tbl>
    <w:p w14:paraId="511BB473" w14:textId="329F2C61" w:rsidR="00AD40F4" w:rsidRPr="00AD40F4" w:rsidRDefault="00600A0D" w:rsidP="00AD40F4">
      <w:pPr>
        <w:ind w:left="0" w:firstLine="0"/>
        <w:rPr>
          <w:sz w:val="22"/>
          <w:lang w:eastAsia="zh-HK"/>
        </w:rPr>
      </w:pPr>
      <w:r>
        <w:rPr>
          <w:rFonts w:eastAsiaTheme="minorEastAsia" w:hint="eastAsia"/>
          <w:sz w:val="22"/>
        </w:rPr>
        <w:t>Source</w:t>
      </w:r>
      <w:r w:rsidR="00AD40F4">
        <w:rPr>
          <w:rFonts w:eastAsiaTheme="minorEastAsia" w:hint="eastAsia"/>
          <w:sz w:val="22"/>
        </w:rPr>
        <w:t>：</w:t>
      </w:r>
      <w:r w:rsidR="00AD40F4">
        <w:rPr>
          <w:rFonts w:eastAsiaTheme="minorEastAsia" w:hint="eastAsia"/>
          <w:sz w:val="22"/>
          <w:lang w:eastAsia="zh-HK"/>
        </w:rPr>
        <w:t>《亞洲週刊》</w:t>
      </w:r>
      <w:r w:rsidR="00AD40F4">
        <w:rPr>
          <w:rFonts w:eastAsiaTheme="minorEastAsia" w:hint="eastAsia"/>
          <w:sz w:val="22"/>
        </w:rPr>
        <w:t>，</w:t>
      </w:r>
      <w:r w:rsidR="00AD40F4" w:rsidRPr="00AD40F4">
        <w:rPr>
          <w:rFonts w:eastAsiaTheme="minorEastAsia" w:hint="eastAsia"/>
          <w:sz w:val="22"/>
        </w:rPr>
        <w:t>2022</w:t>
      </w:r>
      <w:r w:rsidR="00AD40F4" w:rsidRPr="00AD40F4">
        <w:rPr>
          <w:rFonts w:eastAsiaTheme="minorEastAsia" w:hint="eastAsia"/>
          <w:sz w:val="22"/>
        </w:rPr>
        <w:t>年</w:t>
      </w:r>
      <w:r w:rsidR="00AD40F4" w:rsidRPr="00AD40F4">
        <w:rPr>
          <w:rFonts w:eastAsiaTheme="minorEastAsia" w:hint="eastAsia"/>
          <w:sz w:val="22"/>
        </w:rPr>
        <w:t>14</w:t>
      </w:r>
      <w:r w:rsidR="00AD40F4" w:rsidRPr="00AD40F4">
        <w:rPr>
          <w:rFonts w:eastAsiaTheme="minorEastAsia" w:hint="eastAsia"/>
          <w:sz w:val="22"/>
        </w:rPr>
        <w:t>期</w:t>
      </w:r>
      <w:r w:rsidR="00AD40F4">
        <w:rPr>
          <w:rFonts w:eastAsiaTheme="minorEastAsia" w:hint="eastAsia"/>
          <w:sz w:val="22"/>
        </w:rPr>
        <w:t>，</w:t>
      </w:r>
      <w:r w:rsidR="00AD40F4" w:rsidRPr="00AD40F4">
        <w:rPr>
          <w:rFonts w:eastAsiaTheme="minorEastAsia"/>
          <w:sz w:val="22"/>
        </w:rPr>
        <w:t>2022/4/4-4/10</w:t>
      </w:r>
      <w:r w:rsidR="00AD40F4">
        <w:rPr>
          <w:rFonts w:eastAsiaTheme="minorEastAsia" w:hint="eastAsia"/>
          <w:sz w:val="22"/>
        </w:rPr>
        <w:t>，</w:t>
      </w:r>
      <w:r w:rsidR="00792FE1">
        <w:rPr>
          <w:rFonts w:eastAsiaTheme="minorEastAsia" w:hint="eastAsia"/>
          <w:sz w:val="22"/>
          <w:lang w:eastAsia="zh-HK"/>
        </w:rPr>
        <w:t>〈</w:t>
      </w:r>
      <w:r w:rsidR="00792FE1" w:rsidRPr="00792FE1">
        <w:rPr>
          <w:rFonts w:eastAsiaTheme="minorEastAsia" w:hint="eastAsia"/>
          <w:sz w:val="22"/>
        </w:rPr>
        <w:t>中歐班列「減流」避烏戰風險　供應鏈混亂衝擊一帶一路</w:t>
      </w:r>
      <w:r w:rsidR="00792FE1">
        <w:rPr>
          <w:rFonts w:eastAsiaTheme="minorEastAsia" w:hint="eastAsia"/>
          <w:sz w:val="22"/>
          <w:lang w:eastAsia="zh-HK"/>
        </w:rPr>
        <w:t>〉</w:t>
      </w:r>
      <w:r w:rsidR="00792FE1">
        <w:rPr>
          <w:rFonts w:eastAsiaTheme="minorEastAsia" w:hint="eastAsia"/>
          <w:sz w:val="22"/>
        </w:rPr>
        <w:t>，</w:t>
      </w:r>
      <w:r w:rsidR="00AD40F4" w:rsidRPr="00AD40F4">
        <w:rPr>
          <w:rFonts w:hint="eastAsia"/>
          <w:sz w:val="22"/>
          <w:lang w:eastAsia="zh-HK"/>
        </w:rPr>
        <w:t>https://www.yzzk.com/article/details/</w:t>
      </w:r>
      <w:r w:rsidR="00AD40F4" w:rsidRPr="00AD40F4">
        <w:rPr>
          <w:rFonts w:hint="eastAsia"/>
          <w:sz w:val="22"/>
          <w:lang w:eastAsia="zh-HK"/>
        </w:rPr>
        <w:t>新聞眼</w:t>
      </w:r>
      <w:r w:rsidR="00AD40F4" w:rsidRPr="00AD40F4">
        <w:rPr>
          <w:rFonts w:hint="eastAsia"/>
          <w:sz w:val="22"/>
          <w:lang w:eastAsia="zh-HK"/>
        </w:rPr>
        <w:t>/2022-14/1648697245004/</w:t>
      </w:r>
      <w:r w:rsidR="00AD40F4" w:rsidRPr="00AD40F4">
        <w:rPr>
          <w:rFonts w:hint="eastAsia"/>
          <w:sz w:val="22"/>
          <w:lang w:eastAsia="zh-HK"/>
        </w:rPr>
        <w:t>中歐班列「減流」避烏戰風險　供應鏈混亂衝擊一帶一路</w:t>
      </w:r>
    </w:p>
    <w:p w14:paraId="2F9F29EE" w14:textId="6D5B8596" w:rsidR="00834034" w:rsidRDefault="00834034" w:rsidP="00AD40F4">
      <w:pPr>
        <w:ind w:left="0" w:firstLine="0"/>
        <w:rPr>
          <w:lang w:eastAsia="zh-HK"/>
        </w:rPr>
      </w:pPr>
    </w:p>
    <w:p w14:paraId="7F920EE3" w14:textId="06623685" w:rsidR="00A91D3E" w:rsidRPr="00D976FC" w:rsidRDefault="00801AE7">
      <w:pPr>
        <w:numPr>
          <w:ilvl w:val="0"/>
          <w:numId w:val="53"/>
        </w:numPr>
        <w:tabs>
          <w:tab w:val="left" w:pos="426"/>
          <w:tab w:val="left" w:pos="993"/>
        </w:tabs>
        <w:spacing w:line="276" w:lineRule="auto"/>
        <w:jc w:val="both"/>
        <w:rPr>
          <w:rFonts w:eastAsiaTheme="minorEastAsia"/>
        </w:rPr>
      </w:pPr>
      <w:r w:rsidRPr="00D976FC">
        <w:rPr>
          <w:rFonts w:eastAsiaTheme="minorEastAsia"/>
        </w:rPr>
        <w:t>According to Source 3, what is the reason causing</w:t>
      </w:r>
      <w:r w:rsidR="00D976FC" w:rsidRPr="00D976FC">
        <w:t xml:space="preserve"> </w:t>
      </w:r>
      <w:r w:rsidR="00D976FC" w:rsidRPr="00D976FC">
        <w:rPr>
          <w:rFonts w:eastAsiaTheme="minorEastAsia"/>
        </w:rPr>
        <w:t xml:space="preserve">the China-Europe railway line to Ukraine </w:t>
      </w:r>
      <w:r w:rsidR="001B021E">
        <w:rPr>
          <w:rFonts w:eastAsiaTheme="minorEastAsia"/>
        </w:rPr>
        <w:t xml:space="preserve">to </w:t>
      </w:r>
      <w:r w:rsidR="00D976FC" w:rsidRPr="00D976FC">
        <w:rPr>
          <w:rFonts w:eastAsiaTheme="minorEastAsia"/>
        </w:rPr>
        <w:t>“stop”?</w:t>
      </w:r>
    </w:p>
    <w:tbl>
      <w:tblPr>
        <w:tblStyle w:val="a5"/>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560"/>
      </w:tblGrid>
      <w:tr w:rsidR="00A91D3E" w:rsidRPr="00E57BC6" w14:paraId="681A89BE" w14:textId="77777777" w:rsidTr="00F75E9E">
        <w:tc>
          <w:tcPr>
            <w:tcW w:w="7560" w:type="dxa"/>
          </w:tcPr>
          <w:p w14:paraId="215229CE" w14:textId="6DE27B40" w:rsidR="00A91D3E" w:rsidRPr="00E57BC6" w:rsidRDefault="00D976FC" w:rsidP="00940614">
            <w:pPr>
              <w:spacing w:line="360" w:lineRule="auto"/>
              <w:ind w:left="0" w:firstLine="0"/>
              <w:rPr>
                <w:rFonts w:eastAsiaTheme="minorEastAsia"/>
                <w:i/>
                <w:color w:val="FF0000"/>
              </w:rPr>
            </w:pPr>
            <w:r>
              <w:rPr>
                <w:rFonts w:eastAsiaTheme="minorEastAsia" w:hint="eastAsia"/>
                <w:i/>
                <w:color w:val="FF0000"/>
              </w:rPr>
              <w:t>T</w:t>
            </w:r>
            <w:r>
              <w:rPr>
                <w:rFonts w:eastAsiaTheme="minorEastAsia"/>
                <w:i/>
                <w:color w:val="FF0000"/>
              </w:rPr>
              <w:t xml:space="preserve">he outbreak of </w:t>
            </w:r>
            <w:r w:rsidRPr="00D976FC">
              <w:rPr>
                <w:rFonts w:eastAsiaTheme="minorEastAsia"/>
                <w:i/>
                <w:color w:val="FF0000"/>
              </w:rPr>
              <w:t>the Russo-Ukrainian War</w:t>
            </w:r>
            <w:r w:rsidR="00FB0473">
              <w:rPr>
                <w:rFonts w:eastAsiaTheme="minorEastAsia"/>
                <w:i/>
                <w:color w:val="FF0000"/>
              </w:rPr>
              <w:t>.</w:t>
            </w:r>
          </w:p>
        </w:tc>
      </w:tr>
    </w:tbl>
    <w:p w14:paraId="6B20B810" w14:textId="77777777" w:rsidR="00A91D3E" w:rsidRDefault="00A91D3E" w:rsidP="00AD40F4">
      <w:pPr>
        <w:ind w:left="0" w:firstLine="0"/>
        <w:rPr>
          <w:lang w:eastAsia="zh-HK"/>
        </w:rPr>
      </w:pPr>
    </w:p>
    <w:p w14:paraId="139C5539" w14:textId="12ADA756" w:rsidR="00AD40F4" w:rsidRDefault="0012306D" w:rsidP="00AD40F4">
      <w:pPr>
        <w:ind w:left="0" w:firstLine="0"/>
        <w:rPr>
          <w:b/>
          <w:lang w:eastAsia="zh-HK"/>
        </w:rPr>
      </w:pPr>
      <w:r>
        <w:rPr>
          <w:rFonts w:hint="eastAsia"/>
          <w:b/>
          <w:lang w:eastAsia="zh-HK"/>
        </w:rPr>
        <w:t xml:space="preserve">Source </w:t>
      </w:r>
      <w:r w:rsidR="00FB0473">
        <w:rPr>
          <w:b/>
          <w:lang w:eastAsia="zh-HK"/>
        </w:rPr>
        <w:t>4</w:t>
      </w:r>
    </w:p>
    <w:tbl>
      <w:tblPr>
        <w:tblStyle w:val="a5"/>
        <w:tblW w:w="0" w:type="auto"/>
        <w:tblLook w:val="04A0" w:firstRow="1" w:lastRow="0" w:firstColumn="1" w:lastColumn="0" w:noHBand="0" w:noVBand="1"/>
      </w:tblPr>
      <w:tblGrid>
        <w:gridCol w:w="8296"/>
      </w:tblGrid>
      <w:tr w:rsidR="003D368B" w14:paraId="730AE235" w14:textId="77777777" w:rsidTr="00F75E9E">
        <w:tc>
          <w:tcPr>
            <w:tcW w:w="8296" w:type="dxa"/>
            <w:shd w:val="clear" w:color="auto" w:fill="auto"/>
          </w:tcPr>
          <w:p w14:paraId="5FF4B10F" w14:textId="7C908F36" w:rsidR="003D368B" w:rsidRDefault="003D368B" w:rsidP="003D368B">
            <w:pPr>
              <w:spacing w:line="276" w:lineRule="auto"/>
              <w:ind w:left="0" w:firstLine="0"/>
              <w:jc w:val="both"/>
              <w:rPr>
                <w:lang w:eastAsia="zh-HK"/>
              </w:rPr>
            </w:pPr>
            <w:r w:rsidRPr="00080AA9">
              <w:rPr>
                <w:lang w:eastAsia="zh-HK"/>
              </w:rPr>
              <w:t>The</w:t>
            </w:r>
            <w:r w:rsidR="00FB0473" w:rsidRPr="00FB0473">
              <w:rPr>
                <w:lang w:eastAsia="zh-HK"/>
              </w:rPr>
              <w:t xml:space="preserve"> </w:t>
            </w:r>
            <w:r w:rsidR="00FB0473">
              <w:rPr>
                <w:lang w:eastAsia="zh-HK"/>
              </w:rPr>
              <w:t>Chang</w:t>
            </w:r>
            <w:r w:rsidR="000B23DC">
              <w:rPr>
                <w:lang w:eastAsia="zh-HK"/>
              </w:rPr>
              <w:t>’</w:t>
            </w:r>
            <w:r w:rsidR="00FB0473">
              <w:rPr>
                <w:lang w:eastAsia="zh-HK"/>
              </w:rPr>
              <w:t xml:space="preserve">an China- </w:t>
            </w:r>
            <w:r>
              <w:rPr>
                <w:lang w:eastAsia="zh-HK"/>
              </w:rPr>
              <w:t>Europe freight train</w:t>
            </w:r>
            <w:r w:rsidRPr="00AC073B">
              <w:rPr>
                <w:lang w:eastAsia="zh-HK"/>
              </w:rPr>
              <w:t>, which crosse</w:t>
            </w:r>
            <w:r>
              <w:rPr>
                <w:lang w:eastAsia="zh-HK"/>
              </w:rPr>
              <w:t>d</w:t>
            </w:r>
            <w:r w:rsidRPr="00AC073B">
              <w:rPr>
                <w:lang w:eastAsia="zh-HK"/>
              </w:rPr>
              <w:t xml:space="preserve"> the Caspian Sea and the Black Sea, </w:t>
            </w:r>
            <w:r>
              <w:rPr>
                <w:lang w:eastAsia="zh-HK"/>
              </w:rPr>
              <w:t>set off for the first time at Xi</w:t>
            </w:r>
            <w:r w:rsidR="000B23DC">
              <w:rPr>
                <w:lang w:eastAsia="zh-HK"/>
              </w:rPr>
              <w:t>’</w:t>
            </w:r>
            <w:r w:rsidRPr="00AC073B">
              <w:rPr>
                <w:lang w:eastAsia="zh-HK"/>
              </w:rPr>
              <w:t>an Interna</w:t>
            </w:r>
            <w:r>
              <w:rPr>
                <w:lang w:eastAsia="zh-HK"/>
              </w:rPr>
              <w:t>tional Port Station on April 13</w:t>
            </w:r>
            <w:r w:rsidRPr="00464040">
              <w:rPr>
                <w:lang w:eastAsia="zh-HK"/>
              </w:rPr>
              <w:t xml:space="preserve">. </w:t>
            </w:r>
            <w:r w:rsidRPr="00AC073B">
              <w:rPr>
                <w:lang w:eastAsia="zh-HK"/>
              </w:rPr>
              <w:t xml:space="preserve">The </w:t>
            </w:r>
            <w:r w:rsidRPr="00403087">
              <w:rPr>
                <w:lang w:eastAsia="zh-HK"/>
              </w:rPr>
              <w:t>Chang</w:t>
            </w:r>
            <w:r w:rsidR="000B23DC">
              <w:rPr>
                <w:lang w:eastAsia="zh-HK"/>
              </w:rPr>
              <w:t>’</w:t>
            </w:r>
            <w:r w:rsidRPr="00403087">
              <w:rPr>
                <w:lang w:eastAsia="zh-HK"/>
              </w:rPr>
              <w:t xml:space="preserve">an </w:t>
            </w:r>
            <w:r w:rsidRPr="00AC073B">
              <w:rPr>
                <w:lang w:eastAsia="zh-HK"/>
              </w:rPr>
              <w:t>C</w:t>
            </w:r>
            <w:r>
              <w:rPr>
                <w:lang w:eastAsia="zh-HK"/>
              </w:rPr>
              <w:t>hina-Europe freight train</w:t>
            </w:r>
            <w:r w:rsidRPr="00140E60">
              <w:rPr>
                <w:lang w:eastAsia="zh-HK"/>
              </w:rPr>
              <w:t xml:space="preserve"> </w:t>
            </w:r>
            <w:r>
              <w:rPr>
                <w:lang w:eastAsia="zh-HK"/>
              </w:rPr>
              <w:t xml:space="preserve">has opened </w:t>
            </w:r>
            <w:r w:rsidRPr="00140E60">
              <w:rPr>
                <w:lang w:eastAsia="zh-HK"/>
              </w:rPr>
              <w:t>a new railway line to Europe via the southern route</w:t>
            </w:r>
            <w:r>
              <w:rPr>
                <w:lang w:eastAsia="zh-HK"/>
              </w:rPr>
              <w:t>,</w:t>
            </w:r>
            <w:r w:rsidRPr="00140E60">
              <w:rPr>
                <w:lang w:eastAsia="zh-HK"/>
              </w:rPr>
              <w:t xml:space="preserve"> </w:t>
            </w:r>
            <w:r>
              <w:rPr>
                <w:lang w:eastAsia="zh-HK"/>
              </w:rPr>
              <w:t xml:space="preserve">apart from </w:t>
            </w:r>
            <w:r w:rsidRPr="00140E60">
              <w:rPr>
                <w:lang w:eastAsia="zh-HK"/>
              </w:rPr>
              <w:t>the railway line via Turkey to Europe. …</w:t>
            </w:r>
          </w:p>
          <w:p w14:paraId="493970C7" w14:textId="77777777" w:rsidR="003D368B" w:rsidRDefault="003D368B" w:rsidP="003D368B">
            <w:pPr>
              <w:spacing w:line="276" w:lineRule="auto"/>
              <w:ind w:left="0" w:firstLine="0"/>
              <w:jc w:val="both"/>
              <w:rPr>
                <w:lang w:eastAsia="zh-HK"/>
              </w:rPr>
            </w:pPr>
          </w:p>
          <w:p w14:paraId="3BA86473" w14:textId="37919F0F" w:rsidR="003D368B" w:rsidRDefault="003D368B" w:rsidP="003D368B">
            <w:pPr>
              <w:spacing w:line="276" w:lineRule="auto"/>
              <w:ind w:left="0" w:firstLine="0"/>
              <w:jc w:val="both"/>
              <w:rPr>
                <w:lang w:eastAsia="zh-HK"/>
              </w:rPr>
            </w:pPr>
            <w:r>
              <w:rPr>
                <w:lang w:eastAsia="zh-HK"/>
              </w:rPr>
              <w:t>T</w:t>
            </w:r>
            <w:r w:rsidRPr="001013BC">
              <w:rPr>
                <w:lang w:eastAsia="zh-HK"/>
              </w:rPr>
              <w:t>he</w:t>
            </w:r>
            <w:r>
              <w:rPr>
                <w:lang w:eastAsia="zh-HK"/>
              </w:rPr>
              <w:t xml:space="preserve"> first</w:t>
            </w:r>
            <w:r w:rsidRPr="001013BC">
              <w:rPr>
                <w:lang w:eastAsia="zh-HK"/>
              </w:rPr>
              <w:t xml:space="preserve"> </w:t>
            </w:r>
            <w:r>
              <w:rPr>
                <w:lang w:eastAsia="zh-HK"/>
              </w:rPr>
              <w:t>Chang</w:t>
            </w:r>
            <w:r w:rsidR="000B23DC">
              <w:rPr>
                <w:lang w:eastAsia="zh-HK"/>
              </w:rPr>
              <w:t>’</w:t>
            </w:r>
            <w:r w:rsidRPr="001013BC">
              <w:rPr>
                <w:lang w:eastAsia="zh-HK"/>
              </w:rPr>
              <w:t>an C</w:t>
            </w:r>
            <w:r>
              <w:rPr>
                <w:lang w:eastAsia="zh-HK"/>
              </w:rPr>
              <w:t>hina-Europe freight train</w:t>
            </w:r>
            <w:r w:rsidRPr="001013BC">
              <w:rPr>
                <w:lang w:eastAsia="zh-HK"/>
              </w:rPr>
              <w:t xml:space="preserve"> </w:t>
            </w:r>
            <w:r>
              <w:rPr>
                <w:lang w:eastAsia="zh-HK"/>
              </w:rPr>
              <w:t>departed from Xi</w:t>
            </w:r>
            <w:r w:rsidR="000B23DC">
              <w:rPr>
                <w:lang w:eastAsia="zh-HK"/>
              </w:rPr>
              <w:t>’</w:t>
            </w:r>
            <w:r w:rsidRPr="00464040">
              <w:rPr>
                <w:lang w:eastAsia="zh-HK"/>
              </w:rPr>
              <w:t xml:space="preserve">an, </w:t>
            </w:r>
            <w:r w:rsidRPr="001013BC">
              <w:rPr>
                <w:lang w:eastAsia="zh-HK"/>
              </w:rPr>
              <w:t>left the Chinese border through the Horgos port, then passed through Kazakhstan, Azerbaijan, Romania, Hungary, Slovakia, the Czech Republic and other countries, and finally arrived in Mannheim, Germany. On the way, the train crossed the Caspian</w:t>
            </w:r>
            <w:r>
              <w:rPr>
                <w:lang w:eastAsia="zh-HK"/>
              </w:rPr>
              <w:t xml:space="preserve"> Sea and the Black Sea</w:t>
            </w:r>
            <w:r w:rsidRPr="00464040">
              <w:rPr>
                <w:lang w:eastAsia="zh-HK"/>
              </w:rPr>
              <w:t>.</w:t>
            </w:r>
          </w:p>
          <w:p w14:paraId="462267AB" w14:textId="77777777" w:rsidR="003D368B" w:rsidRDefault="003D368B" w:rsidP="003D368B">
            <w:pPr>
              <w:spacing w:line="276" w:lineRule="auto"/>
              <w:ind w:left="0" w:firstLine="0"/>
              <w:jc w:val="both"/>
              <w:rPr>
                <w:lang w:eastAsia="zh-HK"/>
              </w:rPr>
            </w:pPr>
          </w:p>
          <w:p w14:paraId="629E6EBB" w14:textId="71B5380B" w:rsidR="003D368B" w:rsidRDefault="003D368B" w:rsidP="00F75E9E">
            <w:pPr>
              <w:spacing w:line="276" w:lineRule="auto"/>
              <w:ind w:left="0" w:firstLine="0"/>
              <w:jc w:val="both"/>
              <w:rPr>
                <w:b/>
                <w:lang w:eastAsia="zh-HK"/>
              </w:rPr>
            </w:pPr>
            <w:r w:rsidRPr="00AF24EF">
              <w:rPr>
                <w:lang w:eastAsia="zh-HK"/>
              </w:rPr>
              <w:t xml:space="preserve">As the direct beneficiary of </w:t>
            </w:r>
            <w:r>
              <w:rPr>
                <w:lang w:eastAsia="zh-HK"/>
              </w:rPr>
              <w:t>the Chang</w:t>
            </w:r>
            <w:r w:rsidR="000B23DC">
              <w:rPr>
                <w:lang w:eastAsia="zh-HK"/>
              </w:rPr>
              <w:t>’</w:t>
            </w:r>
            <w:r w:rsidRPr="00AF24EF">
              <w:rPr>
                <w:lang w:eastAsia="zh-HK"/>
              </w:rPr>
              <w:t>an</w:t>
            </w:r>
            <w:r>
              <w:rPr>
                <w:lang w:eastAsia="zh-HK"/>
              </w:rPr>
              <w:t xml:space="preserve"> China Railway Express</w:t>
            </w:r>
            <w:r w:rsidRPr="00AF24EF">
              <w:rPr>
                <w:lang w:eastAsia="zh-HK"/>
              </w:rPr>
              <w:t xml:space="preserve">, Jia Min, the on-site manager of </w:t>
            </w:r>
            <w:r>
              <w:rPr>
                <w:lang w:eastAsia="zh-HK"/>
              </w:rPr>
              <w:t>Rui Ang (Xi</w:t>
            </w:r>
            <w:r w:rsidR="000B23DC">
              <w:rPr>
                <w:lang w:eastAsia="zh-HK"/>
              </w:rPr>
              <w:t>’</w:t>
            </w:r>
            <w:r w:rsidRPr="00AF24EF">
              <w:rPr>
                <w:lang w:eastAsia="zh-HK"/>
              </w:rPr>
              <w:t>an)</w:t>
            </w:r>
            <w:r w:rsidRPr="002E4C8D">
              <w:rPr>
                <w:lang w:eastAsia="zh-HK"/>
              </w:rPr>
              <w:t xml:space="preserve"> </w:t>
            </w:r>
            <w:r>
              <w:rPr>
                <w:lang w:eastAsia="zh-HK"/>
              </w:rPr>
              <w:t>International L</w:t>
            </w:r>
            <w:r w:rsidRPr="00AF24EF">
              <w:rPr>
                <w:lang w:eastAsia="zh-HK"/>
              </w:rPr>
              <w:t>ogistic</w:t>
            </w:r>
            <w:r>
              <w:rPr>
                <w:lang w:eastAsia="zh-HK"/>
              </w:rPr>
              <w:t>s</w:t>
            </w:r>
            <w:r w:rsidRPr="00AF24EF">
              <w:rPr>
                <w:lang w:eastAsia="zh-HK"/>
              </w:rPr>
              <w:t xml:space="preserve">, believes that under the current international situation and the epidemic situation, the opening of </w:t>
            </w:r>
            <w:r>
              <w:rPr>
                <w:lang w:eastAsia="zh-HK"/>
              </w:rPr>
              <w:t>the Chang</w:t>
            </w:r>
            <w:r w:rsidR="000B23DC">
              <w:rPr>
                <w:lang w:eastAsia="zh-HK"/>
              </w:rPr>
              <w:t>’</w:t>
            </w:r>
            <w:r w:rsidRPr="00AF24EF">
              <w:rPr>
                <w:lang w:eastAsia="zh-HK"/>
              </w:rPr>
              <w:t xml:space="preserve">an </w:t>
            </w:r>
            <w:r>
              <w:rPr>
                <w:lang w:eastAsia="zh-HK"/>
              </w:rPr>
              <w:t xml:space="preserve">China Railway Express </w:t>
            </w:r>
            <w:r w:rsidR="00B03DEE" w:rsidRPr="00B03DEE">
              <w:rPr>
                <w:lang w:eastAsia="zh-HK"/>
              </w:rPr>
              <w:t>cross the Caspian Sea and the Black Sea</w:t>
            </w:r>
            <w:r w:rsidR="00B03DEE">
              <w:rPr>
                <w:lang w:eastAsia="zh-HK"/>
              </w:rPr>
              <w:t xml:space="preserve"> </w:t>
            </w:r>
            <w:r>
              <w:rPr>
                <w:lang w:eastAsia="zh-HK"/>
              </w:rPr>
              <w:t xml:space="preserve">has provided a new and </w:t>
            </w:r>
            <w:r w:rsidRPr="00AF24EF">
              <w:rPr>
                <w:lang w:eastAsia="zh-HK"/>
              </w:rPr>
              <w:t>stab</w:t>
            </w:r>
            <w:r>
              <w:rPr>
                <w:lang w:eastAsia="zh-HK"/>
              </w:rPr>
              <w:t xml:space="preserve">le export channel for the company. </w:t>
            </w:r>
          </w:p>
        </w:tc>
      </w:tr>
    </w:tbl>
    <w:p w14:paraId="0FEFB2D0" w14:textId="3A4CACAC" w:rsidR="00AD40F4" w:rsidRPr="00A965ED" w:rsidRDefault="00600A0D" w:rsidP="00FA142E">
      <w:pPr>
        <w:ind w:left="0" w:firstLine="0"/>
        <w:rPr>
          <w:sz w:val="22"/>
          <w:lang w:eastAsia="zh-HK"/>
        </w:rPr>
      </w:pPr>
      <w:r>
        <w:rPr>
          <w:rFonts w:eastAsiaTheme="minorEastAsia" w:hint="eastAsia"/>
          <w:sz w:val="22"/>
        </w:rPr>
        <w:t>Source</w:t>
      </w:r>
      <w:r w:rsidR="00AD40F4">
        <w:rPr>
          <w:rFonts w:eastAsiaTheme="minorEastAsia" w:hint="eastAsia"/>
          <w:sz w:val="22"/>
        </w:rPr>
        <w:t>：</w:t>
      </w:r>
      <w:r w:rsidR="00A965ED">
        <w:rPr>
          <w:rFonts w:eastAsiaTheme="minorEastAsia" w:hint="eastAsia"/>
          <w:sz w:val="22"/>
          <w:lang w:eastAsia="zh-HK"/>
        </w:rPr>
        <w:t>文匯網</w:t>
      </w:r>
      <w:r w:rsidR="00A965ED">
        <w:rPr>
          <w:rFonts w:eastAsiaTheme="minorEastAsia" w:hint="eastAsia"/>
          <w:sz w:val="22"/>
        </w:rPr>
        <w:t>，</w:t>
      </w:r>
      <w:r w:rsidR="00FD7E47">
        <w:rPr>
          <w:rFonts w:eastAsiaTheme="minorEastAsia" w:hint="eastAsia"/>
          <w:sz w:val="22"/>
          <w:lang w:eastAsia="zh-HK"/>
        </w:rPr>
        <w:t>〈</w:t>
      </w:r>
      <w:r w:rsidR="00A965ED" w:rsidRPr="00A965ED">
        <w:rPr>
          <w:rFonts w:eastAsiaTheme="minorEastAsia" w:hint="eastAsia"/>
          <w:sz w:val="22"/>
        </w:rPr>
        <w:t>中歐班列長安號跨里海黑海班列首發</w:t>
      </w:r>
      <w:r w:rsidR="00FD7E47" w:rsidRPr="00FD7E47">
        <w:rPr>
          <w:rFonts w:eastAsiaTheme="minorEastAsia" w:hint="eastAsia"/>
          <w:sz w:val="22"/>
          <w:lang w:eastAsia="zh-HK"/>
        </w:rPr>
        <w:t>〉</w:t>
      </w:r>
      <w:r w:rsidR="00A965ED">
        <w:rPr>
          <w:rFonts w:eastAsiaTheme="minorEastAsia" w:hint="eastAsia"/>
          <w:sz w:val="22"/>
        </w:rPr>
        <w:t>，</w:t>
      </w:r>
      <w:r w:rsidR="00A965ED">
        <w:rPr>
          <w:rFonts w:eastAsiaTheme="minorEastAsia" w:hint="eastAsia"/>
          <w:sz w:val="22"/>
        </w:rPr>
        <w:t>2022</w:t>
      </w:r>
      <w:r w:rsidR="00A965ED">
        <w:rPr>
          <w:rFonts w:eastAsiaTheme="minorEastAsia" w:hint="eastAsia"/>
          <w:sz w:val="22"/>
          <w:lang w:eastAsia="zh-HK"/>
        </w:rPr>
        <w:t>年</w:t>
      </w:r>
      <w:r w:rsidR="00A965ED">
        <w:rPr>
          <w:rFonts w:eastAsiaTheme="minorEastAsia" w:hint="eastAsia"/>
          <w:sz w:val="22"/>
        </w:rPr>
        <w:t>4</w:t>
      </w:r>
      <w:r w:rsidR="00A965ED">
        <w:rPr>
          <w:rFonts w:eastAsiaTheme="minorEastAsia" w:hint="eastAsia"/>
          <w:sz w:val="22"/>
          <w:lang w:eastAsia="zh-HK"/>
        </w:rPr>
        <w:t>月</w:t>
      </w:r>
      <w:r w:rsidR="00A965ED">
        <w:rPr>
          <w:rFonts w:eastAsiaTheme="minorEastAsia" w:hint="eastAsia"/>
          <w:sz w:val="22"/>
        </w:rPr>
        <w:t>14</w:t>
      </w:r>
      <w:r w:rsidR="00A965ED">
        <w:rPr>
          <w:rFonts w:eastAsiaTheme="minorEastAsia" w:hint="eastAsia"/>
          <w:sz w:val="22"/>
          <w:lang w:eastAsia="zh-HK"/>
        </w:rPr>
        <w:t>日</w:t>
      </w:r>
      <w:r w:rsidR="00A965ED">
        <w:rPr>
          <w:rFonts w:eastAsiaTheme="minorEastAsia" w:hint="eastAsia"/>
          <w:sz w:val="22"/>
        </w:rPr>
        <w:t>，</w:t>
      </w:r>
      <w:r w:rsidR="00AD40F4" w:rsidRPr="00A965ED">
        <w:rPr>
          <w:sz w:val="22"/>
          <w:lang w:eastAsia="zh-HK"/>
        </w:rPr>
        <w:t>https://www.wenweipo.com/a/202204/14/AP62583e88e4b036dce9a7c017.html</w:t>
      </w:r>
    </w:p>
    <w:p w14:paraId="5881940B" w14:textId="43A6DD12" w:rsidR="00600A0D" w:rsidRDefault="00600A0D" w:rsidP="00834034">
      <w:pPr>
        <w:rPr>
          <w:lang w:eastAsia="zh-HK"/>
        </w:rPr>
      </w:pPr>
    </w:p>
    <w:p w14:paraId="143F51CB" w14:textId="7507E3B8" w:rsidR="00EC162B" w:rsidRPr="00CB24C3" w:rsidRDefault="00EC162B" w:rsidP="00EC162B">
      <w:pPr>
        <w:keepNext/>
        <w:numPr>
          <w:ilvl w:val="0"/>
          <w:numId w:val="53"/>
        </w:numPr>
        <w:tabs>
          <w:tab w:val="left" w:pos="426"/>
        </w:tabs>
        <w:spacing w:line="276" w:lineRule="auto"/>
        <w:jc w:val="both"/>
        <w:rPr>
          <w:rFonts w:eastAsiaTheme="minorEastAsia"/>
        </w:rPr>
      </w:pPr>
      <w:r w:rsidRPr="00CB24C3">
        <w:rPr>
          <w:rFonts w:eastAsiaTheme="minorEastAsia"/>
        </w:rPr>
        <w:t xml:space="preserve">According to Source 3 and Source 4, </w:t>
      </w:r>
      <w:r w:rsidR="00B03DEE">
        <w:rPr>
          <w:rFonts w:eastAsiaTheme="minorEastAsia"/>
        </w:rPr>
        <w:t>why</w:t>
      </w:r>
      <w:r w:rsidRPr="00CB24C3">
        <w:rPr>
          <w:rFonts w:eastAsiaTheme="minorEastAsia"/>
        </w:rPr>
        <w:t xml:space="preserve"> does the </w:t>
      </w:r>
      <w:r w:rsidR="001B021E">
        <w:rPr>
          <w:rFonts w:eastAsiaTheme="minorEastAsia"/>
        </w:rPr>
        <w:t>“</w:t>
      </w:r>
      <w:r w:rsidRPr="00CB24C3">
        <w:rPr>
          <w:rFonts w:eastAsiaTheme="minorEastAsia"/>
        </w:rPr>
        <w:t>Chang</w:t>
      </w:r>
      <w:r w:rsidR="000B23DC">
        <w:rPr>
          <w:rFonts w:eastAsiaTheme="minorEastAsia"/>
        </w:rPr>
        <w:t>’</w:t>
      </w:r>
      <w:r w:rsidRPr="00CB24C3">
        <w:rPr>
          <w:rFonts w:eastAsiaTheme="minorEastAsia"/>
        </w:rPr>
        <w:t>an China</w:t>
      </w:r>
      <w:r w:rsidR="00B03DEE" w:rsidRPr="00B03DEE">
        <w:rPr>
          <w:lang w:eastAsia="zh-HK"/>
        </w:rPr>
        <w:t xml:space="preserve"> </w:t>
      </w:r>
      <w:r w:rsidR="00B03DEE">
        <w:rPr>
          <w:lang w:eastAsia="zh-HK"/>
        </w:rPr>
        <w:t xml:space="preserve">Railway Express </w:t>
      </w:r>
      <w:r w:rsidR="00B03DEE" w:rsidRPr="00B03DEE">
        <w:rPr>
          <w:lang w:eastAsia="zh-HK"/>
        </w:rPr>
        <w:t>cross the Caspian Sea and the Black Sea</w:t>
      </w:r>
      <w:r w:rsidR="001B021E">
        <w:rPr>
          <w:lang w:eastAsia="zh-HK"/>
        </w:rPr>
        <w:t>”</w:t>
      </w:r>
      <w:r w:rsidRPr="00CB24C3">
        <w:rPr>
          <w:rFonts w:eastAsiaTheme="minorEastAsia"/>
        </w:rPr>
        <w:t xml:space="preserve"> provide a new alternative for enterprises</w:t>
      </w:r>
      <w:r w:rsidR="000B23DC">
        <w:rPr>
          <w:rFonts w:eastAsiaTheme="minorEastAsia"/>
        </w:rPr>
        <w:t>’</w:t>
      </w:r>
      <w:r w:rsidRPr="00CB24C3">
        <w:rPr>
          <w:rFonts w:eastAsiaTheme="minorEastAsia"/>
        </w:rPr>
        <w:t xml:space="preserve"> stable exports?</w:t>
      </w:r>
    </w:p>
    <w:tbl>
      <w:tblPr>
        <w:tblStyle w:val="a5"/>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EC162B" w:rsidRPr="00E57BC6" w14:paraId="7375BD08" w14:textId="77777777" w:rsidTr="009B6161">
        <w:tc>
          <w:tcPr>
            <w:tcW w:w="7880" w:type="dxa"/>
          </w:tcPr>
          <w:p w14:paraId="5C318986" w14:textId="6643E125" w:rsidR="00EC162B" w:rsidRPr="00E57BC6" w:rsidRDefault="00EC162B" w:rsidP="009B6161">
            <w:pPr>
              <w:spacing w:line="360" w:lineRule="auto"/>
              <w:ind w:left="0" w:firstLine="0"/>
              <w:rPr>
                <w:rFonts w:eastAsiaTheme="minorEastAsia"/>
                <w:i/>
                <w:color w:val="FF0000"/>
              </w:rPr>
            </w:pPr>
            <w:r>
              <w:rPr>
                <w:rFonts w:eastAsiaTheme="minorEastAsia"/>
                <w:i/>
                <w:color w:val="FF0000"/>
              </w:rPr>
              <w:t xml:space="preserve">Because this </w:t>
            </w:r>
            <w:r w:rsidRPr="00CB24C3">
              <w:rPr>
                <w:rFonts w:eastAsiaTheme="minorEastAsia"/>
                <w:i/>
                <w:color w:val="FF0000"/>
              </w:rPr>
              <w:t xml:space="preserve">railway line </w:t>
            </w:r>
            <w:r w:rsidR="00B03DEE">
              <w:rPr>
                <w:rFonts w:eastAsiaTheme="minorEastAsia"/>
                <w:i/>
                <w:color w:val="FF0000"/>
              </w:rPr>
              <w:t xml:space="preserve">goes </w:t>
            </w:r>
            <w:r w:rsidRPr="00CB24C3">
              <w:rPr>
                <w:rFonts w:eastAsiaTheme="minorEastAsia"/>
                <w:i/>
                <w:color w:val="FF0000"/>
              </w:rPr>
              <w:t>to Europe via the southern rout</w:t>
            </w:r>
            <w:r>
              <w:rPr>
                <w:rFonts w:eastAsiaTheme="minorEastAsia"/>
                <w:i/>
                <w:color w:val="FF0000"/>
              </w:rPr>
              <w:t>e and avoids</w:t>
            </w:r>
            <w:r w:rsidRPr="00CB24C3">
              <w:rPr>
                <w:rFonts w:eastAsiaTheme="minorEastAsia"/>
                <w:i/>
                <w:color w:val="FF0000"/>
              </w:rPr>
              <w:t xml:space="preserve"> the </w:t>
            </w:r>
          </w:p>
        </w:tc>
      </w:tr>
      <w:tr w:rsidR="00EC162B" w:rsidRPr="00E57BC6" w14:paraId="20F1397E" w14:textId="77777777" w:rsidTr="009B6161">
        <w:tc>
          <w:tcPr>
            <w:tcW w:w="7880" w:type="dxa"/>
          </w:tcPr>
          <w:p w14:paraId="06E1D691" w14:textId="77777777" w:rsidR="00EC162B" w:rsidRDefault="00EC162B" w:rsidP="009B6161">
            <w:pPr>
              <w:spacing w:line="360" w:lineRule="auto"/>
              <w:ind w:left="0" w:firstLine="0"/>
              <w:rPr>
                <w:rFonts w:eastAsiaTheme="minorEastAsia"/>
                <w:i/>
                <w:color w:val="FF0000"/>
              </w:rPr>
            </w:pPr>
            <w:r w:rsidRPr="00CB24C3">
              <w:rPr>
                <w:rFonts w:eastAsiaTheme="minorEastAsia"/>
                <w:i/>
                <w:color w:val="FF0000"/>
              </w:rPr>
              <w:t>Russian-Ukrainian war zone</w:t>
            </w:r>
            <w:r>
              <w:rPr>
                <w:rFonts w:eastAsiaTheme="minorEastAsia"/>
                <w:i/>
                <w:color w:val="FF0000"/>
              </w:rPr>
              <w:t>.</w:t>
            </w:r>
          </w:p>
        </w:tc>
      </w:tr>
    </w:tbl>
    <w:p w14:paraId="20D8FE97" w14:textId="77777777" w:rsidR="00A91D3E" w:rsidRPr="00E57BC6" w:rsidRDefault="00A91D3E" w:rsidP="00A91D3E">
      <w:pPr>
        <w:tabs>
          <w:tab w:val="left" w:pos="426"/>
          <w:tab w:val="left" w:pos="993"/>
        </w:tabs>
        <w:spacing w:line="276" w:lineRule="auto"/>
        <w:ind w:leftChars="177" w:left="987" w:hangingChars="234" w:hanging="562"/>
        <w:jc w:val="both"/>
        <w:rPr>
          <w:rFonts w:eastAsiaTheme="minorEastAsia"/>
          <w:szCs w:val="28"/>
        </w:rPr>
      </w:pPr>
    </w:p>
    <w:p w14:paraId="3FABA067" w14:textId="3ABBC773" w:rsidR="00A91D3E" w:rsidRPr="00CB15F4" w:rsidRDefault="00EC162B" w:rsidP="00EC162B">
      <w:pPr>
        <w:pStyle w:val="a6"/>
        <w:numPr>
          <w:ilvl w:val="0"/>
          <w:numId w:val="53"/>
        </w:numPr>
        <w:spacing w:line="276" w:lineRule="auto"/>
        <w:contextualSpacing w:val="0"/>
      </w:pPr>
      <w:r w:rsidRPr="00E57BC6">
        <w:rPr>
          <w:rFonts w:ascii="新細明體" w:hAnsi="新細明體" w:hint="eastAsia"/>
          <w:lang w:eastAsia="zh-HK"/>
        </w:rPr>
        <w:t>【</w:t>
      </w:r>
      <w:r w:rsidR="006D078B" w:rsidRPr="00CB15F4">
        <w:rPr>
          <w:b/>
          <w:lang w:eastAsia="zh-HK"/>
        </w:rPr>
        <w:t>Challenge</w:t>
      </w:r>
      <w:r w:rsidRPr="00CB15F4">
        <w:rPr>
          <w:b/>
          <w:lang w:eastAsia="zh-HK"/>
        </w:rPr>
        <w:t xml:space="preserve"> question</w:t>
      </w:r>
      <w:r w:rsidRPr="00CB15F4">
        <w:rPr>
          <w:rFonts w:hint="eastAsia"/>
          <w:lang w:eastAsia="zh-HK"/>
        </w:rPr>
        <w:t>】</w:t>
      </w:r>
      <w:r w:rsidR="001B021E" w:rsidRPr="00CB15F4">
        <w:t>With r</w:t>
      </w:r>
      <w:r w:rsidRPr="001B021E">
        <w:t xml:space="preserve">eference </w:t>
      </w:r>
      <w:r w:rsidR="001B021E" w:rsidRPr="001B021E">
        <w:t xml:space="preserve">to </w:t>
      </w:r>
      <w:r w:rsidRPr="001B021E">
        <w:t>Source 3 and Source 4, what are the challenges of land-based railways? Use one example to explain.</w:t>
      </w:r>
    </w:p>
    <w:tbl>
      <w:tblPr>
        <w:tblStyle w:val="a5"/>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A91D3E" w:rsidRPr="00E57BC6" w14:paraId="3733FBC2" w14:textId="77777777" w:rsidTr="00940614">
        <w:tc>
          <w:tcPr>
            <w:tcW w:w="7880" w:type="dxa"/>
          </w:tcPr>
          <w:p w14:paraId="36355614" w14:textId="0B137306" w:rsidR="00A91D3E" w:rsidRPr="00E57BC6" w:rsidRDefault="00B03DEE" w:rsidP="00B03DEE">
            <w:pPr>
              <w:spacing w:line="360" w:lineRule="auto"/>
              <w:ind w:left="0" w:firstLine="0"/>
              <w:rPr>
                <w:rFonts w:eastAsiaTheme="minorEastAsia"/>
                <w:i/>
                <w:color w:val="FF0000"/>
              </w:rPr>
            </w:pPr>
            <w:r>
              <w:rPr>
                <w:i/>
                <w:color w:val="FF0000"/>
              </w:rPr>
              <w:t>There is s</w:t>
            </w:r>
            <w:r w:rsidR="00D6333F">
              <w:rPr>
                <w:i/>
                <w:color w:val="FF0000"/>
              </w:rPr>
              <w:t xml:space="preserve">till </w:t>
            </w:r>
            <w:r>
              <w:rPr>
                <w:i/>
                <w:color w:val="FF0000"/>
              </w:rPr>
              <w:t>a</w:t>
            </w:r>
            <w:r w:rsidR="00D6333F">
              <w:rPr>
                <w:i/>
                <w:color w:val="FF0000"/>
              </w:rPr>
              <w:t xml:space="preserve"> risk of being disrupted by war. Take the </w:t>
            </w:r>
            <w:r w:rsidR="00D6333F" w:rsidRPr="00FA0016">
              <w:rPr>
                <w:i/>
                <w:color w:val="FF0000"/>
              </w:rPr>
              <w:t xml:space="preserve">Ukraine </w:t>
            </w:r>
            <w:r w:rsidR="00D6333F">
              <w:rPr>
                <w:i/>
                <w:color w:val="FF0000"/>
              </w:rPr>
              <w:t xml:space="preserve">route of the </w:t>
            </w:r>
          </w:p>
        </w:tc>
      </w:tr>
      <w:tr w:rsidR="00A91D3E" w:rsidRPr="00E57BC6" w14:paraId="2C89A5FC" w14:textId="77777777" w:rsidTr="00940614">
        <w:tc>
          <w:tcPr>
            <w:tcW w:w="7880" w:type="dxa"/>
          </w:tcPr>
          <w:p w14:paraId="604E07AF" w14:textId="4ED38062" w:rsidR="00A91D3E" w:rsidRPr="00E57BC6" w:rsidRDefault="00D6333F" w:rsidP="001B021E">
            <w:pPr>
              <w:spacing w:line="360" w:lineRule="auto"/>
              <w:ind w:left="0" w:firstLine="0"/>
              <w:rPr>
                <w:rFonts w:eastAsiaTheme="minorEastAsia"/>
                <w:i/>
                <w:color w:val="FF0000"/>
                <w:lang w:eastAsia="zh-HK"/>
              </w:rPr>
            </w:pPr>
            <w:r>
              <w:rPr>
                <w:i/>
                <w:color w:val="FF0000"/>
              </w:rPr>
              <w:t>China-Europe Railway Express as an example</w:t>
            </w:r>
            <w:r w:rsidR="001B021E">
              <w:rPr>
                <w:i/>
                <w:color w:val="FF0000"/>
              </w:rPr>
              <w:t>.</w:t>
            </w:r>
            <w:r>
              <w:rPr>
                <w:i/>
                <w:color w:val="FF0000"/>
              </w:rPr>
              <w:t xml:space="preserve"> </w:t>
            </w:r>
            <w:r w:rsidR="001B021E">
              <w:rPr>
                <w:i/>
                <w:color w:val="FF0000"/>
              </w:rPr>
              <w:t>T</w:t>
            </w:r>
            <w:r>
              <w:rPr>
                <w:i/>
                <w:color w:val="FF0000"/>
              </w:rPr>
              <w:t xml:space="preserve">he route was stopped due to </w:t>
            </w:r>
          </w:p>
        </w:tc>
      </w:tr>
      <w:tr w:rsidR="00A91D3E" w:rsidRPr="00E57BC6" w14:paraId="2CB3F70F" w14:textId="77777777" w:rsidTr="00940614">
        <w:tc>
          <w:tcPr>
            <w:tcW w:w="7880" w:type="dxa"/>
          </w:tcPr>
          <w:p w14:paraId="37B16D1E" w14:textId="721F6AC0" w:rsidR="00A91D3E" w:rsidRPr="00E57BC6" w:rsidRDefault="00A91D3E" w:rsidP="00B03DEE">
            <w:pPr>
              <w:spacing w:line="360" w:lineRule="auto"/>
              <w:ind w:left="0" w:firstLine="0"/>
              <w:rPr>
                <w:rFonts w:eastAsiaTheme="minorEastAsia"/>
                <w:i/>
                <w:color w:val="FF0000"/>
                <w:lang w:eastAsia="zh-HK"/>
              </w:rPr>
            </w:pPr>
            <w:r w:rsidRPr="00E57BC6">
              <w:rPr>
                <w:rFonts w:eastAsiaTheme="minorEastAsia"/>
                <w:i/>
                <w:color w:val="FF0000"/>
                <w:lang w:eastAsia="zh-HK"/>
              </w:rPr>
              <w:t xml:space="preserve"> </w:t>
            </w:r>
            <w:r w:rsidR="00D6333F">
              <w:rPr>
                <w:i/>
                <w:color w:val="FF0000"/>
              </w:rPr>
              <w:t xml:space="preserve">the outbreak of </w:t>
            </w:r>
            <w:r w:rsidR="00D6333F" w:rsidRPr="00D6333F">
              <w:rPr>
                <w:i/>
                <w:color w:val="FF0000"/>
              </w:rPr>
              <w:t>the Russ</w:t>
            </w:r>
            <w:r w:rsidR="00B03DEE">
              <w:rPr>
                <w:i/>
                <w:color w:val="FF0000"/>
              </w:rPr>
              <w:t>ian</w:t>
            </w:r>
            <w:r w:rsidR="00D6333F" w:rsidRPr="00D6333F">
              <w:rPr>
                <w:i/>
                <w:color w:val="FF0000"/>
              </w:rPr>
              <w:t>-Ukrainian War</w:t>
            </w:r>
            <w:r w:rsidR="00D6333F">
              <w:rPr>
                <w:i/>
                <w:color w:val="FF0000"/>
              </w:rPr>
              <w:t xml:space="preserve">. </w:t>
            </w:r>
            <w:r w:rsidR="00B03DEE">
              <w:rPr>
                <w:i/>
                <w:color w:val="FF0000"/>
              </w:rPr>
              <w:t>The war</w:t>
            </w:r>
            <w:r w:rsidR="00D6333F">
              <w:rPr>
                <w:i/>
                <w:color w:val="FF0000"/>
              </w:rPr>
              <w:t xml:space="preserve"> may  </w:t>
            </w:r>
            <w:r w:rsidR="00B03DEE">
              <w:rPr>
                <w:i/>
                <w:color w:val="FF0000"/>
              </w:rPr>
              <w:t>damage</w:t>
            </w:r>
          </w:p>
        </w:tc>
      </w:tr>
      <w:tr w:rsidR="00A91D3E" w:rsidRPr="00E57BC6" w14:paraId="6B204181" w14:textId="77777777" w:rsidTr="00940614">
        <w:tc>
          <w:tcPr>
            <w:tcW w:w="7880" w:type="dxa"/>
          </w:tcPr>
          <w:p w14:paraId="0F19C827" w14:textId="0BF02B31" w:rsidR="00A91D3E" w:rsidRPr="00E57BC6" w:rsidRDefault="00D6333F" w:rsidP="008F5415">
            <w:pPr>
              <w:spacing w:line="360" w:lineRule="auto"/>
              <w:ind w:left="0" w:firstLine="0"/>
              <w:rPr>
                <w:rFonts w:eastAsiaTheme="minorEastAsia"/>
                <w:i/>
                <w:color w:val="FF0000"/>
                <w:lang w:eastAsia="zh-HK"/>
              </w:rPr>
            </w:pPr>
            <w:r>
              <w:rPr>
                <w:i/>
                <w:color w:val="FF0000"/>
              </w:rPr>
              <w:t xml:space="preserve">railway facilities and </w:t>
            </w:r>
            <w:r w:rsidR="008F5415">
              <w:rPr>
                <w:i/>
                <w:color w:val="FF0000"/>
              </w:rPr>
              <w:t xml:space="preserve">disrupt </w:t>
            </w:r>
            <w:r>
              <w:rPr>
                <w:i/>
                <w:color w:val="FF0000"/>
              </w:rPr>
              <w:t xml:space="preserve">transport. Meanwhile, products under </w:t>
            </w:r>
          </w:p>
        </w:tc>
      </w:tr>
      <w:tr w:rsidR="00D6333F" w:rsidRPr="00E57BC6" w14:paraId="49B5A669" w14:textId="77777777" w:rsidTr="00940614">
        <w:tc>
          <w:tcPr>
            <w:tcW w:w="7880" w:type="dxa"/>
          </w:tcPr>
          <w:p w14:paraId="0277D1BB" w14:textId="17B5A2B6" w:rsidR="00D6333F" w:rsidRDefault="00D6333F" w:rsidP="008F5415">
            <w:pPr>
              <w:spacing w:line="360" w:lineRule="auto"/>
              <w:ind w:left="0" w:firstLine="0"/>
              <w:rPr>
                <w:i/>
                <w:color w:val="FF0000"/>
              </w:rPr>
            </w:pPr>
            <w:r>
              <w:rPr>
                <w:i/>
                <w:color w:val="FF0000"/>
              </w:rPr>
              <w:t xml:space="preserve">transportation may be damaged by war or delayed and cause losses </w:t>
            </w:r>
          </w:p>
        </w:tc>
      </w:tr>
      <w:tr w:rsidR="00D6333F" w:rsidRPr="00E57BC6" w14:paraId="7DA5669F" w14:textId="77777777" w:rsidTr="00940614">
        <w:tc>
          <w:tcPr>
            <w:tcW w:w="7880" w:type="dxa"/>
          </w:tcPr>
          <w:p w14:paraId="08B75E32" w14:textId="2E2FE487" w:rsidR="00D6333F" w:rsidRDefault="008F5415" w:rsidP="00D6333F">
            <w:pPr>
              <w:spacing w:line="360" w:lineRule="auto"/>
              <w:ind w:left="0" w:firstLine="0"/>
              <w:rPr>
                <w:i/>
                <w:color w:val="FF0000"/>
              </w:rPr>
            </w:pPr>
            <w:r>
              <w:rPr>
                <w:i/>
                <w:color w:val="FF0000"/>
              </w:rPr>
              <w:t xml:space="preserve">to </w:t>
            </w:r>
            <w:r w:rsidR="00D6333F">
              <w:rPr>
                <w:i/>
                <w:color w:val="FF0000"/>
              </w:rPr>
              <w:t>the enterprise</w:t>
            </w:r>
            <w:r w:rsidR="001B021E">
              <w:rPr>
                <w:i/>
                <w:color w:val="FF0000"/>
              </w:rPr>
              <w:t>s</w:t>
            </w:r>
            <w:r w:rsidR="00D6333F">
              <w:rPr>
                <w:i/>
                <w:color w:val="FF0000"/>
              </w:rPr>
              <w:t>.</w:t>
            </w:r>
          </w:p>
        </w:tc>
      </w:tr>
    </w:tbl>
    <w:p w14:paraId="6C36F96B" w14:textId="4891350B" w:rsidR="001B021E" w:rsidRDefault="001B021E" w:rsidP="003D368B">
      <w:pPr>
        <w:tabs>
          <w:tab w:val="left" w:pos="1985"/>
        </w:tabs>
        <w:ind w:left="1985" w:hanging="1985"/>
        <w:jc w:val="both"/>
        <w:rPr>
          <w:rFonts w:eastAsiaTheme="minorEastAsia"/>
        </w:rPr>
      </w:pPr>
    </w:p>
    <w:p w14:paraId="760363F9" w14:textId="4C32B91D" w:rsidR="001B021E" w:rsidRDefault="001B021E" w:rsidP="003D368B">
      <w:pPr>
        <w:tabs>
          <w:tab w:val="left" w:pos="1985"/>
        </w:tabs>
        <w:ind w:left="1985" w:hanging="1985"/>
        <w:jc w:val="both"/>
        <w:rPr>
          <w:rFonts w:eastAsiaTheme="minorEastAsia"/>
        </w:rPr>
      </w:pPr>
      <w:r>
        <w:rPr>
          <w:rFonts w:eastAsiaTheme="minorEastAsia"/>
        </w:rPr>
        <w:br w:type="page"/>
      </w:r>
    </w:p>
    <w:p w14:paraId="1729A131" w14:textId="49974FA8" w:rsidR="00C072FD" w:rsidRPr="003D368B" w:rsidRDefault="00C7354B" w:rsidP="008248CC">
      <w:pPr>
        <w:ind w:left="1843" w:hanging="1843"/>
        <w:jc w:val="both"/>
        <w:rPr>
          <w:rFonts w:eastAsia="微軟正黑體"/>
          <w:b/>
          <w:sz w:val="28"/>
          <w:szCs w:val="28"/>
        </w:rPr>
      </w:pPr>
      <w:r w:rsidRPr="003D368B">
        <w:rPr>
          <w:rFonts w:eastAsia="微軟正黑體" w:hint="eastAsia"/>
          <w:b/>
          <w:sz w:val="28"/>
          <w:szCs w:val="28"/>
        </w:rPr>
        <w:lastRenderedPageBreak/>
        <w:t>Worksheet 2</w:t>
      </w:r>
      <w:r w:rsidR="00A91D3E">
        <w:rPr>
          <w:rFonts w:eastAsia="微軟正黑體"/>
          <w:b/>
          <w:sz w:val="28"/>
          <w:szCs w:val="28"/>
        </w:rPr>
        <w:t>2</w:t>
      </w:r>
      <w:r w:rsidR="003D368B">
        <w:rPr>
          <w:rFonts w:eastAsia="微軟正黑體" w:hint="eastAsia"/>
          <w:b/>
          <w:sz w:val="28"/>
          <w:szCs w:val="28"/>
        </w:rPr>
        <w:t>:</w:t>
      </w:r>
      <w:r w:rsidR="003D368B">
        <w:rPr>
          <w:rFonts w:eastAsia="微軟正黑體"/>
          <w:b/>
          <w:sz w:val="28"/>
          <w:szCs w:val="28"/>
        </w:rPr>
        <w:tab/>
      </w:r>
      <w:r w:rsidRPr="003D368B">
        <w:rPr>
          <w:rFonts w:eastAsia="微軟正黑體"/>
          <w:b/>
          <w:sz w:val="28"/>
          <w:szCs w:val="28"/>
        </w:rPr>
        <w:t xml:space="preserve">Opportunities and </w:t>
      </w:r>
      <w:r w:rsidR="001B021E">
        <w:rPr>
          <w:rFonts w:eastAsia="微軟正黑體"/>
          <w:b/>
          <w:sz w:val="28"/>
          <w:szCs w:val="28"/>
        </w:rPr>
        <w:t>c</w:t>
      </w:r>
      <w:r w:rsidRPr="003D368B">
        <w:rPr>
          <w:rFonts w:eastAsia="微軟正黑體"/>
          <w:b/>
          <w:sz w:val="28"/>
          <w:szCs w:val="28"/>
        </w:rPr>
        <w:t xml:space="preserve">hallenges </w:t>
      </w:r>
      <w:r w:rsidR="001B021E">
        <w:rPr>
          <w:rFonts w:eastAsia="微軟正黑體"/>
          <w:b/>
          <w:sz w:val="28"/>
          <w:szCs w:val="28"/>
        </w:rPr>
        <w:t>b</w:t>
      </w:r>
      <w:r w:rsidRPr="003D368B">
        <w:rPr>
          <w:rFonts w:eastAsia="微軟正黑體"/>
          <w:b/>
          <w:sz w:val="28"/>
          <w:szCs w:val="28"/>
        </w:rPr>
        <w:t>rought by the</w:t>
      </w:r>
      <w:r w:rsidR="00340657" w:rsidRPr="003D368B">
        <w:rPr>
          <w:rFonts w:eastAsia="微軟正黑體"/>
          <w:b/>
          <w:sz w:val="28"/>
          <w:szCs w:val="28"/>
        </w:rPr>
        <w:t xml:space="preserve"> Belt and Road Initiative to </w:t>
      </w:r>
      <w:r w:rsidR="001B021E">
        <w:rPr>
          <w:rFonts w:eastAsia="微軟正黑體"/>
          <w:b/>
          <w:sz w:val="28"/>
          <w:szCs w:val="28"/>
        </w:rPr>
        <w:t>o</w:t>
      </w:r>
      <w:r w:rsidR="00340657" w:rsidRPr="003D368B">
        <w:rPr>
          <w:rFonts w:eastAsia="微軟正黑體"/>
          <w:b/>
          <w:sz w:val="28"/>
          <w:szCs w:val="28"/>
        </w:rPr>
        <w:t>ur</w:t>
      </w:r>
      <w:r w:rsidRPr="003D368B">
        <w:rPr>
          <w:rFonts w:eastAsia="微軟正黑體"/>
          <w:b/>
          <w:sz w:val="28"/>
          <w:szCs w:val="28"/>
        </w:rPr>
        <w:t xml:space="preserve"> </w:t>
      </w:r>
      <w:r w:rsidR="001B021E">
        <w:rPr>
          <w:rFonts w:eastAsia="微軟正黑體"/>
          <w:b/>
          <w:sz w:val="28"/>
          <w:szCs w:val="28"/>
        </w:rPr>
        <w:t>c</w:t>
      </w:r>
      <w:r w:rsidRPr="003D368B">
        <w:rPr>
          <w:rFonts w:eastAsia="微軟正黑體"/>
          <w:b/>
          <w:sz w:val="28"/>
          <w:szCs w:val="28"/>
        </w:rPr>
        <w:t>ountry</w:t>
      </w:r>
      <w:r w:rsidR="000B23DC">
        <w:rPr>
          <w:rFonts w:eastAsia="微軟正黑體"/>
          <w:b/>
          <w:sz w:val="28"/>
          <w:szCs w:val="28"/>
        </w:rPr>
        <w:t>’</w:t>
      </w:r>
      <w:r w:rsidRPr="003D368B">
        <w:rPr>
          <w:rFonts w:eastAsia="微軟正黑體"/>
          <w:b/>
          <w:sz w:val="28"/>
          <w:szCs w:val="28"/>
        </w:rPr>
        <w:t xml:space="preserve">s </w:t>
      </w:r>
      <w:r w:rsidR="001B021E">
        <w:rPr>
          <w:rFonts w:eastAsia="微軟正黑體"/>
          <w:b/>
          <w:sz w:val="28"/>
          <w:szCs w:val="28"/>
        </w:rPr>
        <w:t>e</w:t>
      </w:r>
      <w:r w:rsidRPr="003D368B">
        <w:rPr>
          <w:rFonts w:eastAsia="微軟正黑體"/>
          <w:b/>
          <w:sz w:val="28"/>
          <w:szCs w:val="28"/>
        </w:rPr>
        <w:t xml:space="preserve">conomic </w:t>
      </w:r>
      <w:r w:rsidR="001B021E">
        <w:rPr>
          <w:rFonts w:eastAsia="微軟正黑體"/>
          <w:b/>
          <w:sz w:val="28"/>
          <w:szCs w:val="28"/>
        </w:rPr>
        <w:t>d</w:t>
      </w:r>
      <w:r w:rsidRPr="003D368B">
        <w:rPr>
          <w:rFonts w:eastAsia="微軟正黑體"/>
          <w:b/>
          <w:sz w:val="28"/>
          <w:szCs w:val="28"/>
        </w:rPr>
        <w:t xml:space="preserve">evelopment from the </w:t>
      </w:r>
      <w:r w:rsidR="001B021E">
        <w:rPr>
          <w:rFonts w:eastAsia="微軟正黑體"/>
          <w:b/>
          <w:sz w:val="28"/>
          <w:szCs w:val="28"/>
        </w:rPr>
        <w:t>p</w:t>
      </w:r>
      <w:r w:rsidRPr="003D368B">
        <w:rPr>
          <w:rFonts w:eastAsia="微軟正黑體"/>
          <w:b/>
          <w:sz w:val="28"/>
          <w:szCs w:val="28"/>
        </w:rPr>
        <w:t xml:space="preserve">erspective of </w:t>
      </w:r>
      <w:r w:rsidR="001B021E">
        <w:rPr>
          <w:rFonts w:eastAsia="微軟正黑體"/>
          <w:b/>
          <w:sz w:val="28"/>
          <w:szCs w:val="28"/>
        </w:rPr>
        <w:t>o</w:t>
      </w:r>
      <w:r w:rsidRPr="003D368B">
        <w:rPr>
          <w:rFonts w:eastAsia="微軟正黑體"/>
          <w:b/>
          <w:sz w:val="28"/>
          <w:szCs w:val="28"/>
        </w:rPr>
        <w:t xml:space="preserve">verseas </w:t>
      </w:r>
      <w:r w:rsidR="001B021E">
        <w:rPr>
          <w:rFonts w:eastAsia="微軟正黑體"/>
          <w:b/>
          <w:sz w:val="28"/>
          <w:szCs w:val="28"/>
        </w:rPr>
        <w:t>p</w:t>
      </w:r>
      <w:r w:rsidRPr="003D368B">
        <w:rPr>
          <w:rFonts w:eastAsia="微軟正黑體"/>
          <w:b/>
          <w:sz w:val="28"/>
          <w:szCs w:val="28"/>
        </w:rPr>
        <w:t xml:space="preserve">orts and </w:t>
      </w:r>
      <w:r w:rsidR="001B021E">
        <w:rPr>
          <w:rFonts w:eastAsia="微軟正黑體"/>
          <w:b/>
          <w:sz w:val="28"/>
          <w:szCs w:val="28"/>
        </w:rPr>
        <w:t>i</w:t>
      </w:r>
      <w:r w:rsidRPr="003D368B">
        <w:rPr>
          <w:rFonts w:eastAsia="微軟正黑體"/>
          <w:b/>
          <w:sz w:val="28"/>
          <w:szCs w:val="28"/>
        </w:rPr>
        <w:t xml:space="preserve">ndustrial </w:t>
      </w:r>
      <w:r w:rsidR="001B021E">
        <w:rPr>
          <w:rFonts w:eastAsia="微軟正黑體"/>
          <w:b/>
          <w:sz w:val="28"/>
          <w:szCs w:val="28"/>
        </w:rPr>
        <w:t>p</w:t>
      </w:r>
      <w:r w:rsidRPr="003D368B">
        <w:rPr>
          <w:rFonts w:eastAsia="微軟正黑體"/>
          <w:b/>
          <w:sz w:val="28"/>
          <w:szCs w:val="28"/>
        </w:rPr>
        <w:t>arks</w:t>
      </w:r>
    </w:p>
    <w:p w14:paraId="228E8287" w14:textId="1294ACEF" w:rsidR="00736407" w:rsidRDefault="00C7354B" w:rsidP="00736407">
      <w:pPr>
        <w:ind w:left="0" w:firstLine="0"/>
        <w:rPr>
          <w:b/>
          <w:lang w:eastAsia="zh-HK"/>
        </w:rPr>
      </w:pPr>
      <w:r>
        <w:rPr>
          <w:rFonts w:hint="eastAsia"/>
          <w:b/>
        </w:rPr>
        <w:t xml:space="preserve">Source </w:t>
      </w:r>
      <w:r>
        <w:rPr>
          <w:b/>
        </w:rPr>
        <w:t>1</w:t>
      </w:r>
    </w:p>
    <w:tbl>
      <w:tblPr>
        <w:tblStyle w:val="a5"/>
        <w:tblW w:w="0" w:type="auto"/>
        <w:tblLook w:val="04A0" w:firstRow="1" w:lastRow="0" w:firstColumn="1" w:lastColumn="0" w:noHBand="0" w:noVBand="1"/>
      </w:tblPr>
      <w:tblGrid>
        <w:gridCol w:w="8296"/>
      </w:tblGrid>
      <w:tr w:rsidR="003D368B" w14:paraId="0349BACA" w14:textId="77777777" w:rsidTr="00F75E9E">
        <w:tc>
          <w:tcPr>
            <w:tcW w:w="8296" w:type="dxa"/>
            <w:shd w:val="clear" w:color="auto" w:fill="auto"/>
          </w:tcPr>
          <w:p w14:paraId="07C6A858" w14:textId="4CD7C9FB" w:rsidR="003D368B" w:rsidRPr="003D368B" w:rsidRDefault="003D368B" w:rsidP="003D368B">
            <w:pPr>
              <w:spacing w:line="276" w:lineRule="auto"/>
              <w:ind w:left="0" w:firstLine="0"/>
              <w:jc w:val="both"/>
              <w:rPr>
                <w:lang w:eastAsia="zh-HK"/>
              </w:rPr>
            </w:pPr>
            <w:r w:rsidRPr="003D368B">
              <w:rPr>
                <w:lang w:eastAsia="zh-HK"/>
              </w:rPr>
              <w:t xml:space="preserve">“Shared Dreams – Story of </w:t>
            </w:r>
            <w:r w:rsidR="000B23DC">
              <w:rPr>
                <w:lang w:eastAsia="zh-HK"/>
              </w:rPr>
              <w:t>‘</w:t>
            </w:r>
            <w:r w:rsidRPr="003D368B">
              <w:rPr>
                <w:lang w:eastAsia="zh-HK"/>
              </w:rPr>
              <w:t>One Belt, One Road</w:t>
            </w:r>
            <w:r w:rsidR="000B23DC">
              <w:rPr>
                <w:lang w:eastAsia="zh-HK"/>
              </w:rPr>
              <w:t>’</w:t>
            </w:r>
            <w:r w:rsidRPr="003D368B">
              <w:rPr>
                <w:lang w:eastAsia="zh-HK"/>
              </w:rPr>
              <w:t xml:space="preserve">” Series 1 “The </w:t>
            </w:r>
            <w:r w:rsidR="000B23DC">
              <w:rPr>
                <w:lang w:eastAsia="zh-HK"/>
              </w:rPr>
              <w:t>‘</w:t>
            </w:r>
            <w:r w:rsidRPr="003D368B">
              <w:rPr>
                <w:lang w:eastAsia="zh-HK"/>
              </w:rPr>
              <w:t xml:space="preserve">Myth of Piraeus Port” </w:t>
            </w:r>
          </w:p>
          <w:p w14:paraId="6B34EE24" w14:textId="77777777" w:rsidR="003D368B" w:rsidRPr="003D368B" w:rsidRDefault="003D368B" w:rsidP="003D368B">
            <w:pPr>
              <w:spacing w:line="276" w:lineRule="auto"/>
              <w:ind w:left="0" w:firstLine="0"/>
              <w:jc w:val="both"/>
              <w:rPr>
                <w:lang w:eastAsia="zh-HK"/>
              </w:rPr>
            </w:pPr>
            <w:r w:rsidRPr="003D368B">
              <w:rPr>
                <w:lang w:eastAsia="zh-HK"/>
              </w:rPr>
              <w:t xml:space="preserve">Author: Song Ran [Greece] Xenos Riagus (2019)  </w:t>
            </w:r>
          </w:p>
          <w:p w14:paraId="45C1B3CF" w14:textId="77777777" w:rsidR="00145EFF" w:rsidRPr="003D368B" w:rsidRDefault="00145EFF" w:rsidP="003D368B">
            <w:pPr>
              <w:spacing w:line="276" w:lineRule="auto"/>
              <w:ind w:left="0" w:firstLine="0"/>
              <w:jc w:val="both"/>
              <w:rPr>
                <w:lang w:eastAsia="zh-HK"/>
              </w:rPr>
            </w:pPr>
          </w:p>
          <w:p w14:paraId="3FF09FB2" w14:textId="4CB0A717" w:rsidR="00605C4E" w:rsidRDefault="003D368B" w:rsidP="003D368B">
            <w:pPr>
              <w:spacing w:line="276" w:lineRule="auto"/>
              <w:ind w:left="0" w:firstLine="0"/>
              <w:jc w:val="both"/>
              <w:rPr>
                <w:lang w:eastAsia="zh-HK"/>
              </w:rPr>
            </w:pPr>
            <w:r w:rsidRPr="003D368B">
              <w:rPr>
                <w:lang w:eastAsia="zh-HK"/>
              </w:rPr>
              <w:t xml:space="preserve">The global financial crisis more than a decade ago made the Greek port of Piraeus experience the “darkest moment”. Everyone was anxious under the shadow of salary cuts and unemployment... Most of the equipment was not repaired and maintained in time, and the usage records were lost. </w:t>
            </w:r>
            <w:r w:rsidR="00573ADF">
              <w:rPr>
                <w:lang w:eastAsia="zh-HK"/>
              </w:rPr>
              <w:t>T</w:t>
            </w:r>
            <w:r w:rsidR="00573ADF" w:rsidRPr="00573ADF">
              <w:rPr>
                <w:lang w:eastAsia="zh-HK"/>
              </w:rPr>
              <w:t>he container yards were in a mess, and the vessels in port were under severe pressure</w:t>
            </w:r>
            <w:r w:rsidR="00573ADF">
              <w:rPr>
                <w:lang w:eastAsia="zh-HK"/>
              </w:rPr>
              <w:t xml:space="preserve">. </w:t>
            </w:r>
            <w:r w:rsidRPr="003D368B">
              <w:rPr>
                <w:lang w:eastAsia="zh-HK"/>
              </w:rPr>
              <w:t xml:space="preserve">Trucks were </w:t>
            </w:r>
            <w:r w:rsidR="00573ADF">
              <w:rPr>
                <w:lang w:eastAsia="zh-HK"/>
              </w:rPr>
              <w:t xml:space="preserve">jammed </w:t>
            </w:r>
            <w:r w:rsidRPr="003D368B">
              <w:rPr>
                <w:lang w:eastAsia="zh-HK"/>
              </w:rPr>
              <w:t>for up to 5 kilometers</w:t>
            </w:r>
            <w:r w:rsidR="00573ADF">
              <w:rPr>
                <w:lang w:eastAsia="zh-HK"/>
              </w:rPr>
              <w:t xml:space="preserve"> at the port gate</w:t>
            </w:r>
            <w:r w:rsidRPr="003D368B">
              <w:rPr>
                <w:lang w:eastAsia="zh-HK"/>
              </w:rPr>
              <w:t xml:space="preserve">, batches of </w:t>
            </w:r>
            <w:r w:rsidR="00BA75F8" w:rsidRPr="003D368B">
              <w:rPr>
                <w:lang w:eastAsia="zh-HK"/>
              </w:rPr>
              <w:t>ship owners</w:t>
            </w:r>
            <w:r w:rsidRPr="003D368B">
              <w:rPr>
                <w:lang w:eastAsia="zh-HK"/>
              </w:rPr>
              <w:t xml:space="preserve"> abandoned the port, and </w:t>
            </w:r>
            <w:r w:rsidR="00573ADF">
              <w:rPr>
                <w:lang w:eastAsia="zh-HK"/>
              </w:rPr>
              <w:t xml:space="preserve">the port lost almost all of its </w:t>
            </w:r>
            <w:r w:rsidR="00605C4E">
              <w:rPr>
                <w:lang w:eastAsia="zh-HK"/>
              </w:rPr>
              <w:t>customers</w:t>
            </w:r>
            <w:r w:rsidR="00573ADF">
              <w:rPr>
                <w:lang w:eastAsia="zh-HK"/>
              </w:rPr>
              <w:t>.</w:t>
            </w:r>
          </w:p>
          <w:p w14:paraId="09B313EC" w14:textId="77777777" w:rsidR="00605C4E" w:rsidRDefault="00605C4E" w:rsidP="003D368B">
            <w:pPr>
              <w:spacing w:line="276" w:lineRule="auto"/>
              <w:ind w:left="0" w:firstLine="0"/>
              <w:jc w:val="both"/>
              <w:rPr>
                <w:lang w:eastAsia="zh-HK"/>
              </w:rPr>
            </w:pPr>
          </w:p>
          <w:p w14:paraId="7A297798" w14:textId="5C16D034" w:rsidR="003D368B" w:rsidRPr="003D368B" w:rsidRDefault="00573ADF" w:rsidP="003D368B">
            <w:pPr>
              <w:spacing w:line="276" w:lineRule="auto"/>
              <w:ind w:left="0" w:firstLine="0"/>
              <w:jc w:val="both"/>
              <w:rPr>
                <w:lang w:eastAsia="zh-HK"/>
              </w:rPr>
            </w:pPr>
            <w:r w:rsidRPr="00573ADF">
              <w:rPr>
                <w:lang w:eastAsia="zh-HK"/>
              </w:rPr>
              <w:t>After taking over the operation of the port,</w:t>
            </w:r>
            <w:r>
              <w:rPr>
                <w:lang w:eastAsia="zh-HK"/>
              </w:rPr>
              <w:t xml:space="preserve"> </w:t>
            </w:r>
            <w:r w:rsidR="003D368B" w:rsidRPr="003D368B">
              <w:rPr>
                <w:lang w:eastAsia="zh-HK"/>
              </w:rPr>
              <w:t>the Chinese management team of COSCO SHIPPING sincerely promised,</w:t>
            </w:r>
            <w:r>
              <w:rPr>
                <w:lang w:eastAsia="zh-HK"/>
              </w:rPr>
              <w:t xml:space="preserve"> that</w:t>
            </w:r>
            <w:r w:rsidR="003D368B" w:rsidRPr="003D368B">
              <w:rPr>
                <w:lang w:eastAsia="zh-HK"/>
              </w:rPr>
              <w:t xml:space="preserve"> </w:t>
            </w:r>
            <w:r>
              <w:rPr>
                <w:lang w:eastAsia="zh-HK"/>
              </w:rPr>
              <w:t>t</w:t>
            </w:r>
            <w:r w:rsidR="003D368B" w:rsidRPr="003D368B">
              <w:rPr>
                <w:lang w:eastAsia="zh-HK"/>
              </w:rPr>
              <w:t xml:space="preserve">he COSCO SHIPPING management team will have no more than seven Chinese, and all other positions </w:t>
            </w:r>
            <w:r>
              <w:rPr>
                <w:lang w:eastAsia="zh-HK"/>
              </w:rPr>
              <w:t xml:space="preserve">will </w:t>
            </w:r>
            <w:r w:rsidR="003D368B" w:rsidRPr="003D368B">
              <w:rPr>
                <w:lang w:eastAsia="zh-HK"/>
              </w:rPr>
              <w:t>belong to Greek employees.</w:t>
            </w:r>
          </w:p>
          <w:p w14:paraId="23DDEBDF" w14:textId="77777777" w:rsidR="003D368B" w:rsidRPr="003D368B" w:rsidRDefault="003D368B" w:rsidP="003D368B">
            <w:pPr>
              <w:spacing w:line="276" w:lineRule="auto"/>
              <w:ind w:left="0" w:firstLine="0"/>
              <w:jc w:val="both"/>
              <w:rPr>
                <w:lang w:eastAsia="zh-HK"/>
              </w:rPr>
            </w:pPr>
          </w:p>
          <w:p w14:paraId="13AE81FC" w14:textId="4F22064A" w:rsidR="003D368B" w:rsidRPr="003D368B" w:rsidRDefault="00605C4E" w:rsidP="003D368B">
            <w:pPr>
              <w:spacing w:line="276" w:lineRule="auto"/>
              <w:ind w:left="0" w:firstLine="0"/>
              <w:jc w:val="both"/>
              <w:rPr>
                <w:lang w:eastAsia="zh-HK"/>
              </w:rPr>
            </w:pPr>
            <w:r>
              <w:rPr>
                <w:lang w:eastAsia="zh-HK"/>
              </w:rPr>
              <w:t>…</w:t>
            </w:r>
            <w:r w:rsidR="003D368B" w:rsidRPr="003D368B">
              <w:rPr>
                <w:lang w:eastAsia="zh-HK"/>
              </w:rPr>
              <w:t>COSCO SHIPPING worked hard to develop its business together with the local employees. While the local market is</w:t>
            </w:r>
            <w:r w:rsidR="001E4581">
              <w:rPr>
                <w:lang w:eastAsia="zh-HK"/>
              </w:rPr>
              <w:t xml:space="preserve"> </w:t>
            </w:r>
            <w:r w:rsidR="00573ADF">
              <w:rPr>
                <w:lang w:eastAsia="zh-HK"/>
              </w:rPr>
              <w:t>limited</w:t>
            </w:r>
            <w:r w:rsidR="003D368B" w:rsidRPr="003D368B">
              <w:rPr>
                <w:lang w:eastAsia="zh-HK"/>
              </w:rPr>
              <w:t xml:space="preserve">, the management team would </w:t>
            </w:r>
            <w:r w:rsidR="00884919">
              <w:rPr>
                <w:lang w:eastAsia="zh-HK"/>
              </w:rPr>
              <w:t xml:space="preserve">focus on </w:t>
            </w:r>
            <w:r w:rsidR="003D368B" w:rsidRPr="003D368B">
              <w:rPr>
                <w:lang w:eastAsia="zh-HK"/>
              </w:rPr>
              <w:t>expand</w:t>
            </w:r>
            <w:r w:rsidR="00884919">
              <w:rPr>
                <w:lang w:eastAsia="zh-HK"/>
              </w:rPr>
              <w:t>ing</w:t>
            </w:r>
            <w:r w:rsidR="003D368B" w:rsidRPr="003D368B">
              <w:rPr>
                <w:lang w:eastAsia="zh-HK"/>
              </w:rPr>
              <w:t xml:space="preserve"> the international market. If there is not enough goods to transport,</w:t>
            </w:r>
            <w:r w:rsidR="003D368B" w:rsidRPr="003D368B">
              <w:t xml:space="preserve"> </w:t>
            </w:r>
            <w:r w:rsidR="003D368B" w:rsidRPr="003D368B">
              <w:rPr>
                <w:lang w:eastAsia="zh-HK"/>
              </w:rPr>
              <w:t>the company will change to do cargo transfer business. For the facilities that were aging, they would take the lead in repairing and replacing them... The employees were impressed by what they saw, their doubts about the management team gradually disappeared, and the employees</w:t>
            </w:r>
            <w:r w:rsidR="000B23DC">
              <w:rPr>
                <w:lang w:eastAsia="zh-HK"/>
              </w:rPr>
              <w:t>’</w:t>
            </w:r>
            <w:r w:rsidR="003D368B" w:rsidRPr="003D368B">
              <w:rPr>
                <w:lang w:eastAsia="zh-HK"/>
              </w:rPr>
              <w:t xml:space="preserve"> morale was rising rapidly. When it was inconvenient for the employees to have lunch, the company provided free lunch for the employees and allowed employees to manage restaurant themselves. In order to </w:t>
            </w:r>
            <w:r w:rsidR="002924E7">
              <w:rPr>
                <w:lang w:eastAsia="zh-HK"/>
              </w:rPr>
              <w:t xml:space="preserve">promote </w:t>
            </w:r>
            <w:r w:rsidR="003D368B" w:rsidRPr="003D368B">
              <w:rPr>
                <w:lang w:eastAsia="zh-HK"/>
              </w:rPr>
              <w:t>the similar cultural tradition of “home”, which exist in both Chinese and Greek cultures, workers were invited to gatherings during the Chinese New Year, and scholarships were awarded to the employees</w:t>
            </w:r>
            <w:r w:rsidR="000B23DC">
              <w:rPr>
                <w:lang w:eastAsia="zh-HK"/>
              </w:rPr>
              <w:t>’</w:t>
            </w:r>
            <w:r w:rsidR="003D368B" w:rsidRPr="003D368B">
              <w:rPr>
                <w:lang w:eastAsia="zh-HK"/>
              </w:rPr>
              <w:t xml:space="preserve"> children who achieved outstanding academic performance... Such a humanized management style</w:t>
            </w:r>
            <w:r w:rsidR="003D368B" w:rsidRPr="003D368B">
              <w:t xml:space="preserve"> </w:t>
            </w:r>
            <w:r w:rsidR="003D368B" w:rsidRPr="003D368B">
              <w:rPr>
                <w:lang w:eastAsia="zh-HK"/>
              </w:rPr>
              <w:t xml:space="preserve">enabled employees to build trust in the management team, and gradually formed the team spirit, and finally worked in the </w:t>
            </w:r>
            <w:r>
              <w:rPr>
                <w:lang w:eastAsia="zh-HK"/>
              </w:rPr>
              <w:t>company as a more united team.</w:t>
            </w:r>
          </w:p>
          <w:p w14:paraId="28BD6E53" w14:textId="77777777" w:rsidR="003D368B" w:rsidRPr="003D368B" w:rsidRDefault="003D368B" w:rsidP="003D368B">
            <w:pPr>
              <w:spacing w:line="276" w:lineRule="auto"/>
              <w:ind w:left="0" w:firstLine="0"/>
              <w:jc w:val="both"/>
              <w:rPr>
                <w:lang w:eastAsia="zh-HK"/>
              </w:rPr>
            </w:pPr>
          </w:p>
          <w:p w14:paraId="30DBC480" w14:textId="69733DA8" w:rsidR="00BA75F8" w:rsidRDefault="003D368B" w:rsidP="003D368B">
            <w:pPr>
              <w:spacing w:line="276" w:lineRule="auto"/>
              <w:ind w:left="0" w:firstLine="0"/>
              <w:jc w:val="both"/>
              <w:rPr>
                <w:lang w:eastAsia="zh-HK"/>
              </w:rPr>
            </w:pPr>
            <w:r w:rsidRPr="003D368B">
              <w:rPr>
                <w:lang w:eastAsia="zh-HK"/>
              </w:rPr>
              <w:t xml:space="preserve">“They </w:t>
            </w:r>
            <w:r w:rsidR="00B92598">
              <w:rPr>
                <w:lang w:eastAsia="zh-HK"/>
              </w:rPr>
              <w:t>were not here</w:t>
            </w:r>
            <w:r w:rsidRPr="003D368B">
              <w:rPr>
                <w:lang w:eastAsia="zh-HK"/>
              </w:rPr>
              <w:t xml:space="preserve"> to steal our jobs, but instead created more jobs. In less than half a year, Piraeus began to make a profit every month, and they accomplished what we wanted to do but failed to do for many years,” said Thassos, the business manager of the company, in a certain and delightful manner. </w:t>
            </w:r>
          </w:p>
          <w:p w14:paraId="063E2E76" w14:textId="242B6C05" w:rsidR="003D368B" w:rsidRPr="003D368B" w:rsidRDefault="003D368B" w:rsidP="003D368B">
            <w:pPr>
              <w:spacing w:line="276" w:lineRule="auto"/>
              <w:ind w:left="0" w:firstLine="0"/>
              <w:jc w:val="both"/>
              <w:rPr>
                <w:lang w:eastAsia="zh-HK"/>
              </w:rPr>
            </w:pPr>
            <w:r w:rsidRPr="003D368B">
              <w:rPr>
                <w:lang w:eastAsia="zh-HK"/>
              </w:rPr>
              <w:t xml:space="preserve">… </w:t>
            </w:r>
          </w:p>
          <w:p w14:paraId="6A1002D6" w14:textId="4E0C5197" w:rsidR="003D368B" w:rsidRDefault="003D368B" w:rsidP="002924E7">
            <w:pPr>
              <w:spacing w:line="276" w:lineRule="auto"/>
              <w:ind w:left="0" w:firstLine="0"/>
              <w:jc w:val="both"/>
              <w:rPr>
                <w:lang w:eastAsia="zh-HK"/>
              </w:rPr>
            </w:pPr>
            <w:r w:rsidRPr="003D368B">
              <w:rPr>
                <w:lang w:eastAsia="zh-HK"/>
              </w:rPr>
              <w:lastRenderedPageBreak/>
              <w:t xml:space="preserve">After ten years of hard work, </w:t>
            </w:r>
            <w:r w:rsidR="00605C4E">
              <w:rPr>
                <w:lang w:eastAsia="zh-HK"/>
              </w:rPr>
              <w:t>…</w:t>
            </w:r>
            <w:r w:rsidRPr="003D368B">
              <w:rPr>
                <w:lang w:eastAsia="zh-HK"/>
              </w:rPr>
              <w:t xml:space="preserve">The No. 2 and No. 3 terminals were </w:t>
            </w:r>
            <w:r w:rsidR="002924E7">
              <w:rPr>
                <w:lang w:eastAsia="zh-HK"/>
              </w:rPr>
              <w:t xml:space="preserve">renovated </w:t>
            </w:r>
            <w:r w:rsidRPr="003D368B">
              <w:rPr>
                <w:lang w:eastAsia="zh-HK"/>
              </w:rPr>
              <w:t>and expanded. They were equipped with world-class loading and unloading transportation equipment, and the management service has made a qualitative leap. The six major business segments, namely “Container Terminal”, “Cruise Terminal”, “Car Terminal”, “Ship Repair</w:t>
            </w:r>
            <w:r w:rsidR="002924E7">
              <w:rPr>
                <w:lang w:eastAsia="zh-HK"/>
              </w:rPr>
              <w:t>ing</w:t>
            </w:r>
            <w:r w:rsidRPr="003D368B">
              <w:rPr>
                <w:lang w:eastAsia="zh-HK"/>
              </w:rPr>
              <w:t xml:space="preserve">”, “Ferry Terminal” and </w:t>
            </w:r>
            <w:r w:rsidRPr="003D368B">
              <w:t>“</w:t>
            </w:r>
            <w:r w:rsidRPr="003D368B">
              <w:rPr>
                <w:lang w:eastAsia="zh-HK"/>
              </w:rPr>
              <w:t>Logistics and Warehousing</w:t>
            </w:r>
            <w:r w:rsidRPr="003D368B">
              <w:t>”</w:t>
            </w:r>
            <w:r w:rsidRPr="003D368B">
              <w:rPr>
                <w:lang w:eastAsia="zh-HK"/>
              </w:rPr>
              <w:t xml:space="preserve"> have been put into operation, and formed an entire industrial chain covering shipping, ports and integrated logistics. </w:t>
            </w:r>
          </w:p>
        </w:tc>
      </w:tr>
    </w:tbl>
    <w:p w14:paraId="50DC4594" w14:textId="446E7E1E" w:rsidR="00DD4858" w:rsidRPr="00DD4858" w:rsidRDefault="00896B08" w:rsidP="00DD4858">
      <w:pPr>
        <w:ind w:left="0" w:firstLine="0"/>
        <w:rPr>
          <w:sz w:val="22"/>
          <w:lang w:eastAsia="zh-HK"/>
        </w:rPr>
      </w:pPr>
      <w:r>
        <w:rPr>
          <w:rFonts w:hint="eastAsia"/>
          <w:sz w:val="22"/>
        </w:rPr>
        <w:lastRenderedPageBreak/>
        <w:t>Source</w:t>
      </w:r>
      <w:r w:rsidR="00A75FDB" w:rsidRPr="00DD4858">
        <w:rPr>
          <w:rFonts w:hint="eastAsia"/>
          <w:sz w:val="22"/>
        </w:rPr>
        <w:t>：中華人民共和國商務部，</w:t>
      </w:r>
    </w:p>
    <w:p w14:paraId="475D4648" w14:textId="47B7B67B" w:rsidR="0015186F" w:rsidRDefault="00A75FDB" w:rsidP="00736407">
      <w:pPr>
        <w:ind w:left="0" w:firstLine="0"/>
        <w:rPr>
          <w:sz w:val="22"/>
          <w:lang w:eastAsia="zh-HK"/>
        </w:rPr>
      </w:pPr>
      <w:r w:rsidRPr="000C3FA1">
        <w:rPr>
          <w:rFonts w:eastAsiaTheme="minorEastAsia"/>
          <w:color w:val="404040"/>
          <w:shd w:val="clear" w:color="auto" w:fill="FFFFFF"/>
        </w:rPr>
        <w:t>http://www.mofcom.gov.cn/article/beltandroad/gr/chnindex.shtml</w:t>
      </w:r>
      <w:r w:rsidR="00DD4858" w:rsidRPr="00DD4858">
        <w:rPr>
          <w:sz w:val="22"/>
          <w:lang w:eastAsia="zh-HK"/>
        </w:rPr>
        <w:t xml:space="preserve"> </w:t>
      </w:r>
    </w:p>
    <w:p w14:paraId="1BD006C6" w14:textId="53F5E929" w:rsidR="00B51087" w:rsidRDefault="00B51087" w:rsidP="00736407">
      <w:pPr>
        <w:ind w:left="0" w:firstLine="0"/>
        <w:rPr>
          <w:sz w:val="22"/>
          <w:lang w:eastAsia="zh-HK"/>
        </w:rPr>
      </w:pPr>
    </w:p>
    <w:p w14:paraId="32AA0669" w14:textId="270AF210" w:rsidR="00E37F28" w:rsidRPr="00E57BC6" w:rsidRDefault="00E37F28" w:rsidP="00E37F28">
      <w:pPr>
        <w:pStyle w:val="a6"/>
        <w:numPr>
          <w:ilvl w:val="0"/>
          <w:numId w:val="135"/>
        </w:numPr>
        <w:tabs>
          <w:tab w:val="left" w:pos="426"/>
        </w:tabs>
        <w:spacing w:line="276" w:lineRule="auto"/>
        <w:ind w:left="482" w:hanging="482"/>
        <w:contextualSpacing w:val="0"/>
        <w:rPr>
          <w:rFonts w:eastAsiaTheme="minorEastAsia"/>
          <w:szCs w:val="28"/>
        </w:rPr>
      </w:pPr>
      <w:r w:rsidRPr="00E57BC6">
        <w:rPr>
          <w:rFonts w:eastAsiaTheme="minorEastAsia"/>
        </w:rPr>
        <w:tab/>
      </w:r>
      <w:r>
        <w:rPr>
          <w:rFonts w:eastAsiaTheme="minorEastAsia" w:hint="eastAsia"/>
        </w:rPr>
        <w:t>Source 1 men</w:t>
      </w:r>
      <w:r>
        <w:rPr>
          <w:rFonts w:eastAsiaTheme="minorEastAsia"/>
        </w:rPr>
        <w:t>tions that t</w:t>
      </w:r>
      <w:r w:rsidRPr="003D368B">
        <w:rPr>
          <w:lang w:eastAsia="zh-HK"/>
        </w:rPr>
        <w:t>he</w:t>
      </w:r>
      <w:r>
        <w:rPr>
          <w:lang w:eastAsia="zh-HK"/>
        </w:rPr>
        <w:t xml:space="preserve"> six major business segments of</w:t>
      </w:r>
      <w:r w:rsidRPr="003D368B">
        <w:rPr>
          <w:lang w:eastAsia="zh-HK"/>
        </w:rPr>
        <w:t xml:space="preserve"> </w:t>
      </w:r>
      <w:r w:rsidR="004C5E35">
        <w:rPr>
          <w:lang w:eastAsia="zh-HK"/>
        </w:rPr>
        <w:t xml:space="preserve">the </w:t>
      </w:r>
      <w:r w:rsidRPr="003D368B">
        <w:rPr>
          <w:lang w:eastAsia="zh-HK"/>
        </w:rPr>
        <w:t>Greek port of Piraeus</w:t>
      </w:r>
      <w:r w:rsidRPr="007D1C7C">
        <w:rPr>
          <w:lang w:eastAsia="zh-HK"/>
        </w:rPr>
        <w:t xml:space="preserve"> </w:t>
      </w:r>
      <w:r w:rsidR="004C5E35">
        <w:rPr>
          <w:lang w:eastAsia="zh-HK"/>
        </w:rPr>
        <w:t xml:space="preserve">were </w:t>
      </w:r>
      <w:r>
        <w:rPr>
          <w:lang w:eastAsia="zh-HK"/>
        </w:rPr>
        <w:t>put in</w:t>
      </w:r>
      <w:r w:rsidR="004C5E35">
        <w:rPr>
          <w:lang w:eastAsia="zh-HK"/>
        </w:rPr>
        <w:t>to</w:t>
      </w:r>
      <w:r>
        <w:rPr>
          <w:lang w:eastAsia="zh-HK"/>
        </w:rPr>
        <w:t xml:space="preserve"> operation and form</w:t>
      </w:r>
      <w:r w:rsidR="004C5E35">
        <w:rPr>
          <w:lang w:eastAsia="zh-HK"/>
        </w:rPr>
        <w:t>ed</w:t>
      </w:r>
      <w:r>
        <w:rPr>
          <w:lang w:eastAsia="zh-HK"/>
        </w:rPr>
        <w:t xml:space="preserve"> an entire industrial chain covering shipping, ports and integrated logistics.</w:t>
      </w:r>
      <w:r w:rsidR="004C5E35">
        <w:rPr>
          <w:lang w:eastAsia="zh-HK"/>
        </w:rPr>
        <w:t xml:space="preserve"> </w:t>
      </w:r>
      <w:r>
        <w:rPr>
          <w:lang w:eastAsia="zh-HK"/>
        </w:rPr>
        <w:t>What are the six major business segments?</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E37F28" w:rsidRPr="00E57BC6" w14:paraId="786925B1" w14:textId="77777777" w:rsidTr="00CB15F4">
        <w:tc>
          <w:tcPr>
            <w:tcW w:w="7740" w:type="dxa"/>
          </w:tcPr>
          <w:p w14:paraId="3FC4B539" w14:textId="49A2EB24" w:rsidR="00E37F28" w:rsidRPr="00E57BC6" w:rsidRDefault="00E37F28">
            <w:pPr>
              <w:spacing w:line="360" w:lineRule="auto"/>
              <w:ind w:left="0" w:firstLine="0"/>
              <w:rPr>
                <w:rFonts w:eastAsiaTheme="minorEastAsia"/>
                <w:i/>
                <w:color w:val="FF0000"/>
              </w:rPr>
            </w:pPr>
            <w:r>
              <w:rPr>
                <w:rFonts w:eastAsiaTheme="minorEastAsia"/>
                <w:i/>
                <w:color w:val="FF0000"/>
              </w:rPr>
              <w:t>“</w:t>
            </w:r>
            <w:r w:rsidRPr="007D1C7C">
              <w:rPr>
                <w:rFonts w:eastAsiaTheme="minorEastAsia"/>
                <w:i/>
                <w:color w:val="FF0000"/>
              </w:rPr>
              <w:t xml:space="preserve">Container Terminal”, “Cruise Terminal”, “Car Terminal”, “Ship </w:t>
            </w:r>
          </w:p>
        </w:tc>
      </w:tr>
      <w:tr w:rsidR="00E37F28" w:rsidRPr="00E57BC6" w14:paraId="1D1C3794" w14:textId="77777777" w:rsidTr="00CB15F4">
        <w:tc>
          <w:tcPr>
            <w:tcW w:w="7740" w:type="dxa"/>
          </w:tcPr>
          <w:p w14:paraId="74D7FD45" w14:textId="0FF48631" w:rsidR="00E37F28" w:rsidRPr="007D1C7C" w:rsidRDefault="00BA75F8" w:rsidP="009B6161">
            <w:pPr>
              <w:spacing w:line="360" w:lineRule="auto"/>
              <w:ind w:left="0" w:firstLine="0"/>
              <w:rPr>
                <w:rFonts w:eastAsiaTheme="minorEastAsia"/>
                <w:i/>
                <w:color w:val="FF0000"/>
              </w:rPr>
            </w:pPr>
            <w:r w:rsidRPr="007D1C7C">
              <w:rPr>
                <w:rFonts w:eastAsiaTheme="minorEastAsia"/>
                <w:i/>
                <w:color w:val="FF0000"/>
              </w:rPr>
              <w:t>Repair</w:t>
            </w:r>
            <w:r>
              <w:rPr>
                <w:rFonts w:eastAsiaTheme="minorEastAsia"/>
                <w:i/>
                <w:color w:val="FF0000"/>
              </w:rPr>
              <w:t>ing</w:t>
            </w:r>
            <w:r w:rsidRPr="007D1C7C">
              <w:rPr>
                <w:rFonts w:eastAsiaTheme="minorEastAsia"/>
                <w:i/>
                <w:color w:val="FF0000"/>
              </w:rPr>
              <w:t xml:space="preserve">”, </w:t>
            </w:r>
            <w:r w:rsidR="00E37F28" w:rsidRPr="007D1C7C">
              <w:rPr>
                <w:rFonts w:eastAsiaTheme="minorEastAsia"/>
                <w:i/>
                <w:color w:val="FF0000"/>
              </w:rPr>
              <w:t>“Ferry Terminal” and “Logistics and Warehousing”</w:t>
            </w:r>
          </w:p>
        </w:tc>
      </w:tr>
    </w:tbl>
    <w:p w14:paraId="69A4562C" w14:textId="77777777" w:rsidR="00A91D3E" w:rsidRPr="00E57BC6" w:rsidRDefault="00A91D3E" w:rsidP="00A91D3E">
      <w:pPr>
        <w:tabs>
          <w:tab w:val="left" w:pos="426"/>
          <w:tab w:val="left" w:pos="993"/>
        </w:tabs>
        <w:spacing w:line="276" w:lineRule="auto"/>
        <w:jc w:val="both"/>
        <w:rPr>
          <w:rFonts w:eastAsiaTheme="minorEastAsia"/>
          <w:szCs w:val="28"/>
        </w:rPr>
      </w:pPr>
    </w:p>
    <w:p w14:paraId="608AB870" w14:textId="7F76CC23" w:rsidR="00A91D3E" w:rsidRPr="00E57BC6" w:rsidRDefault="00A91D3E" w:rsidP="00A91D3E">
      <w:pPr>
        <w:pStyle w:val="a6"/>
        <w:numPr>
          <w:ilvl w:val="0"/>
          <w:numId w:val="135"/>
        </w:numPr>
        <w:tabs>
          <w:tab w:val="left" w:pos="426"/>
          <w:tab w:val="left" w:pos="993"/>
        </w:tabs>
        <w:spacing w:line="276" w:lineRule="auto"/>
        <w:ind w:left="993" w:hanging="993"/>
        <w:contextualSpacing w:val="0"/>
        <w:jc w:val="both"/>
        <w:rPr>
          <w:rFonts w:eastAsiaTheme="minorEastAsia"/>
        </w:rPr>
      </w:pPr>
      <w:r w:rsidRPr="00E57BC6">
        <w:rPr>
          <w:rFonts w:eastAsiaTheme="minorEastAsia"/>
        </w:rPr>
        <w:t>(a)</w:t>
      </w:r>
      <w:r w:rsidRPr="00E57BC6">
        <w:rPr>
          <w:rFonts w:eastAsiaTheme="minorEastAsia"/>
        </w:rPr>
        <w:tab/>
      </w:r>
      <w:r w:rsidR="00250D26">
        <w:rPr>
          <w:rFonts w:eastAsiaTheme="minorEastAsia" w:hint="eastAsia"/>
        </w:rPr>
        <w:t>According</w:t>
      </w:r>
      <w:r w:rsidR="00250D26">
        <w:rPr>
          <w:rFonts w:eastAsiaTheme="minorEastAsia"/>
        </w:rPr>
        <w:t xml:space="preserve"> to Source 1, what is/are the challenge(s) faced by </w:t>
      </w:r>
      <w:r w:rsidR="00250D26" w:rsidRPr="003D368B">
        <w:rPr>
          <w:lang w:eastAsia="zh-HK"/>
        </w:rPr>
        <w:t>COSCO SHIPPING</w:t>
      </w:r>
      <w:r w:rsidR="00250D26">
        <w:rPr>
          <w:lang w:eastAsia="zh-HK"/>
        </w:rPr>
        <w:t xml:space="preserve"> when they take up the business of </w:t>
      </w:r>
      <w:r w:rsidR="004C5E35">
        <w:rPr>
          <w:lang w:eastAsia="zh-HK"/>
        </w:rPr>
        <w:t xml:space="preserve">the </w:t>
      </w:r>
      <w:r w:rsidR="00250D26" w:rsidRPr="003D368B">
        <w:rPr>
          <w:lang w:eastAsia="zh-HK"/>
        </w:rPr>
        <w:t>Greek port of Piraeus</w:t>
      </w:r>
      <w:r w:rsidR="00250D26">
        <w:rPr>
          <w:lang w:eastAsia="zh-HK"/>
        </w:rPr>
        <w:t>?</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174"/>
      </w:tblGrid>
      <w:tr w:rsidR="00A91D3E" w:rsidRPr="001E3CFE" w14:paraId="5C708A0A" w14:textId="77777777" w:rsidTr="00940614">
        <w:tc>
          <w:tcPr>
            <w:tcW w:w="396" w:type="dxa"/>
          </w:tcPr>
          <w:p w14:paraId="44D29474" w14:textId="77777777" w:rsidR="00A91D3E" w:rsidRPr="001E3CFE" w:rsidRDefault="00A91D3E" w:rsidP="00940614">
            <w:pPr>
              <w:rPr>
                <w:rFonts w:eastAsiaTheme="minorEastAsia"/>
                <w:color w:val="000000"/>
              </w:rPr>
            </w:pPr>
            <w:r w:rsidRPr="001E3CFE">
              <w:rPr>
                <w:rFonts w:eastAsiaTheme="minorEastAsia"/>
                <w:color w:val="000000"/>
              </w:rPr>
              <w:t>(i)</w:t>
            </w:r>
          </w:p>
        </w:tc>
        <w:tc>
          <w:tcPr>
            <w:tcW w:w="6354" w:type="dxa"/>
          </w:tcPr>
          <w:p w14:paraId="5D95F1F7" w14:textId="33ADAA78" w:rsidR="00A91D3E" w:rsidRPr="001E3CFE" w:rsidRDefault="00250D26" w:rsidP="00940614">
            <w:pPr>
              <w:ind w:left="0" w:firstLine="0"/>
              <w:rPr>
                <w:rFonts w:eastAsiaTheme="minorEastAsia"/>
                <w:color w:val="000000"/>
              </w:rPr>
            </w:pPr>
            <w:r>
              <w:rPr>
                <w:rFonts w:eastAsiaTheme="minorEastAsia" w:hint="eastAsia"/>
                <w:color w:val="000000"/>
                <w:lang w:eastAsia="zh-HK"/>
              </w:rPr>
              <w:t>Aging facilities</w:t>
            </w:r>
          </w:p>
        </w:tc>
      </w:tr>
      <w:tr w:rsidR="00A91D3E" w:rsidRPr="001E3CFE" w14:paraId="0F2AF59E" w14:textId="77777777" w:rsidTr="00940614">
        <w:tc>
          <w:tcPr>
            <w:tcW w:w="396" w:type="dxa"/>
          </w:tcPr>
          <w:p w14:paraId="646C7E64" w14:textId="77777777" w:rsidR="00A91D3E" w:rsidRPr="001E3CFE" w:rsidRDefault="00A91D3E" w:rsidP="00940614">
            <w:pPr>
              <w:rPr>
                <w:rFonts w:eastAsiaTheme="minorEastAsia"/>
                <w:color w:val="000000"/>
              </w:rPr>
            </w:pPr>
            <w:r w:rsidRPr="001E3CFE">
              <w:rPr>
                <w:rFonts w:eastAsiaTheme="minorEastAsia"/>
                <w:color w:val="000000"/>
              </w:rPr>
              <w:t>(ii)</w:t>
            </w:r>
          </w:p>
        </w:tc>
        <w:tc>
          <w:tcPr>
            <w:tcW w:w="6354" w:type="dxa"/>
          </w:tcPr>
          <w:p w14:paraId="3139BD96" w14:textId="6AFD96F4" w:rsidR="00A91D3E" w:rsidRPr="001E3CFE" w:rsidRDefault="00250D26" w:rsidP="00940614">
            <w:pPr>
              <w:rPr>
                <w:rFonts w:eastAsiaTheme="minorEastAsia"/>
                <w:color w:val="000000"/>
              </w:rPr>
            </w:pPr>
            <w:r>
              <w:rPr>
                <w:rFonts w:eastAsiaTheme="minorEastAsia"/>
                <w:color w:val="000000"/>
                <w:lang w:eastAsia="zh-HK"/>
              </w:rPr>
              <w:t>Improper maintenance</w:t>
            </w:r>
          </w:p>
        </w:tc>
      </w:tr>
      <w:tr w:rsidR="00A91D3E" w:rsidRPr="00C62D1E" w14:paraId="2D495187" w14:textId="77777777" w:rsidTr="00940614">
        <w:tc>
          <w:tcPr>
            <w:tcW w:w="396" w:type="dxa"/>
          </w:tcPr>
          <w:p w14:paraId="7E1D64DE" w14:textId="77777777" w:rsidR="00A91D3E" w:rsidRPr="001E3CFE" w:rsidRDefault="00A91D3E" w:rsidP="00940614">
            <w:pPr>
              <w:rPr>
                <w:rFonts w:eastAsiaTheme="minorEastAsia"/>
                <w:color w:val="000000"/>
              </w:rPr>
            </w:pPr>
            <w:r w:rsidRPr="001E3CFE">
              <w:rPr>
                <w:rFonts w:eastAsiaTheme="minorEastAsia"/>
              </w:rPr>
              <w:t>(iii)</w:t>
            </w:r>
          </w:p>
        </w:tc>
        <w:tc>
          <w:tcPr>
            <w:tcW w:w="6354" w:type="dxa"/>
          </w:tcPr>
          <w:p w14:paraId="48B39AE0" w14:textId="5E1B5B5E" w:rsidR="00A91D3E" w:rsidRPr="00C62D1E" w:rsidRDefault="00250D26" w:rsidP="00940614">
            <w:pPr>
              <w:rPr>
                <w:rFonts w:eastAsiaTheme="minorEastAsia"/>
                <w:color w:val="000000"/>
              </w:rPr>
            </w:pPr>
            <w:r>
              <w:rPr>
                <w:rFonts w:eastAsiaTheme="minorEastAsia" w:hint="eastAsia"/>
                <w:color w:val="000000"/>
                <w:lang w:eastAsia="zh-HK"/>
              </w:rPr>
              <w:t>D</w:t>
            </w:r>
            <w:r>
              <w:rPr>
                <w:rFonts w:eastAsiaTheme="minorEastAsia"/>
                <w:color w:val="000000"/>
                <w:lang w:eastAsia="zh-HK"/>
              </w:rPr>
              <w:t xml:space="preserve">oubts from local people to </w:t>
            </w:r>
            <w:r w:rsidRPr="00250D26">
              <w:rPr>
                <w:rFonts w:eastAsiaTheme="minorEastAsia"/>
                <w:color w:val="000000"/>
                <w:lang w:eastAsia="zh-HK"/>
              </w:rPr>
              <w:t>COSCO SHIPPING</w:t>
            </w:r>
          </w:p>
        </w:tc>
      </w:tr>
      <w:tr w:rsidR="00A91D3E" w:rsidRPr="001E3CFE" w14:paraId="775E10FF" w14:textId="77777777" w:rsidTr="00940614">
        <w:tc>
          <w:tcPr>
            <w:tcW w:w="396" w:type="dxa"/>
          </w:tcPr>
          <w:p w14:paraId="70C96CD3" w14:textId="77777777" w:rsidR="00A91D3E" w:rsidRPr="001E3CFE" w:rsidRDefault="00A91D3E" w:rsidP="00940614">
            <w:pPr>
              <w:rPr>
                <w:rFonts w:eastAsiaTheme="minorEastAsia"/>
                <w:color w:val="000000"/>
              </w:rPr>
            </w:pPr>
            <w:r w:rsidRPr="001E3CFE">
              <w:rPr>
                <w:rFonts w:eastAsiaTheme="minorEastAsia"/>
                <w:color w:val="000000"/>
              </w:rPr>
              <w:t>A</w:t>
            </w:r>
          </w:p>
          <w:p w14:paraId="7A60D11C" w14:textId="77777777" w:rsidR="00A91D3E" w:rsidRPr="001E3CFE" w:rsidRDefault="00A91D3E" w:rsidP="00940614">
            <w:pPr>
              <w:rPr>
                <w:rFonts w:eastAsiaTheme="minorEastAsia"/>
                <w:color w:val="000000"/>
              </w:rPr>
            </w:pPr>
            <w:r w:rsidRPr="001E3CFE">
              <w:rPr>
                <w:rFonts w:eastAsiaTheme="minorEastAsia"/>
                <w:color w:val="000000"/>
              </w:rPr>
              <w:t>B</w:t>
            </w:r>
          </w:p>
          <w:p w14:paraId="6F43261D" w14:textId="77777777" w:rsidR="00A91D3E" w:rsidRPr="001E3CFE" w:rsidRDefault="00A91D3E" w:rsidP="00940614">
            <w:pPr>
              <w:rPr>
                <w:rFonts w:eastAsiaTheme="minorEastAsia"/>
                <w:color w:val="000000"/>
              </w:rPr>
            </w:pPr>
            <w:r w:rsidRPr="001E3CFE">
              <w:rPr>
                <w:rFonts w:eastAsiaTheme="minorEastAsia"/>
                <w:color w:val="000000"/>
              </w:rPr>
              <w:t>C</w:t>
            </w:r>
          </w:p>
          <w:p w14:paraId="7E1A2BFB" w14:textId="77777777" w:rsidR="00A91D3E" w:rsidRPr="001E3CFE" w:rsidRDefault="00A91D3E" w:rsidP="00940614">
            <w:pPr>
              <w:rPr>
                <w:rFonts w:eastAsiaTheme="minorEastAsia"/>
                <w:color w:val="000000"/>
              </w:rPr>
            </w:pPr>
            <w:r w:rsidRPr="001E3CFE">
              <w:rPr>
                <w:rFonts w:eastAsiaTheme="minorEastAsia"/>
                <w:color w:val="000000"/>
              </w:rPr>
              <w:t>D</w:t>
            </w:r>
          </w:p>
        </w:tc>
        <w:tc>
          <w:tcPr>
            <w:tcW w:w="6354" w:type="dxa"/>
          </w:tcPr>
          <w:p w14:paraId="4D16295B" w14:textId="77777777" w:rsidR="00A91D3E" w:rsidRPr="001E3CFE" w:rsidRDefault="00A91D3E"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663D548F" w14:textId="393FC3CB" w:rsidR="00A91D3E" w:rsidRPr="001E3CFE" w:rsidRDefault="00A91D3E" w:rsidP="00940614">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59E1DD3F" w14:textId="136129FC" w:rsidR="00A91D3E" w:rsidRPr="001E3CFE" w:rsidRDefault="00A91D3E"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8F197EC" w14:textId="20B1BA39" w:rsidR="00A91D3E" w:rsidRPr="001E3CFE" w:rsidRDefault="00A91D3E" w:rsidP="00940614">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A91D3E" w:rsidRPr="001E3CFE" w14:paraId="314DF9AA" w14:textId="77777777" w:rsidTr="00940614">
        <w:tc>
          <w:tcPr>
            <w:tcW w:w="6750" w:type="dxa"/>
            <w:gridSpan w:val="2"/>
          </w:tcPr>
          <w:p w14:paraId="6EBF05CA" w14:textId="143FE89B" w:rsidR="00A91D3E" w:rsidRPr="001E3CFE" w:rsidRDefault="008B4186" w:rsidP="00F75E9E">
            <w:pPr>
              <w:spacing w:beforeLines="50" w:before="120"/>
              <w:ind w:left="0" w:firstLine="0"/>
              <w:rPr>
                <w:rFonts w:eastAsiaTheme="minorEastAsia"/>
                <w:color w:val="FF0000"/>
              </w:rPr>
            </w:pPr>
            <w:r>
              <w:rPr>
                <w:rFonts w:eastAsiaTheme="minorEastAsia" w:hint="eastAsia"/>
                <w:color w:val="FF0000"/>
                <w:lang w:eastAsia="zh-HK"/>
              </w:rPr>
              <w:t>Answer</w:t>
            </w:r>
            <w:r w:rsidR="00250D26">
              <w:rPr>
                <w:rFonts w:eastAsiaTheme="minorEastAsia"/>
                <w:color w:val="FF0000"/>
                <w:lang w:eastAsia="zh-HK"/>
              </w:rPr>
              <w:t xml:space="preserve">: </w:t>
            </w:r>
            <w:r w:rsidR="00A91D3E">
              <w:rPr>
                <w:rFonts w:eastAsiaTheme="minorEastAsia" w:hint="eastAsia"/>
                <w:color w:val="FF0000"/>
                <w:lang w:eastAsia="zh-HK"/>
              </w:rPr>
              <w:t>D</w:t>
            </w:r>
          </w:p>
        </w:tc>
      </w:tr>
    </w:tbl>
    <w:p w14:paraId="176FBC29" w14:textId="77777777" w:rsidR="00A91D3E" w:rsidRPr="00E57BC6" w:rsidRDefault="00A91D3E" w:rsidP="00A91D3E">
      <w:pPr>
        <w:tabs>
          <w:tab w:val="left" w:pos="426"/>
          <w:tab w:val="left" w:pos="993"/>
        </w:tabs>
        <w:spacing w:line="276" w:lineRule="auto"/>
        <w:ind w:leftChars="177" w:left="987" w:hangingChars="234" w:hanging="562"/>
        <w:jc w:val="both"/>
        <w:rPr>
          <w:rFonts w:eastAsiaTheme="minorEastAsia"/>
          <w:szCs w:val="28"/>
        </w:rPr>
      </w:pPr>
    </w:p>
    <w:p w14:paraId="34923CB9" w14:textId="1E22B02A" w:rsidR="00A91D3E" w:rsidRDefault="00A91D3E" w:rsidP="00A91D3E">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 xml:space="preserve"> </w:t>
      </w:r>
      <w:r w:rsidRPr="00E57BC6">
        <w:rPr>
          <w:rFonts w:eastAsiaTheme="minorEastAsia"/>
        </w:rPr>
        <w:tab/>
      </w:r>
      <w:r w:rsidR="002924E7">
        <w:rPr>
          <w:rFonts w:eastAsiaTheme="minorEastAsia" w:hint="eastAsia"/>
          <w:szCs w:val="28"/>
        </w:rPr>
        <w:t>W</w:t>
      </w:r>
      <w:r w:rsidR="002924E7">
        <w:rPr>
          <w:rFonts w:eastAsiaTheme="minorEastAsia" w:hint="eastAsia"/>
          <w:szCs w:val="28"/>
          <w:lang w:eastAsia="zh-HK"/>
        </w:rPr>
        <w:t>i</w:t>
      </w:r>
      <w:r w:rsidR="002924E7">
        <w:rPr>
          <w:rFonts w:eastAsiaTheme="minorEastAsia"/>
          <w:szCs w:val="28"/>
          <w:lang w:eastAsia="zh-HK"/>
        </w:rPr>
        <w:t>th reference to</w:t>
      </w:r>
      <w:r w:rsidR="003E05DC">
        <w:rPr>
          <w:rFonts w:eastAsiaTheme="minorEastAsia"/>
          <w:szCs w:val="28"/>
        </w:rPr>
        <w:t xml:space="preserve"> the above question, what methods </w:t>
      </w:r>
      <w:r w:rsidR="002924E7">
        <w:rPr>
          <w:rFonts w:eastAsiaTheme="minorEastAsia"/>
          <w:szCs w:val="28"/>
        </w:rPr>
        <w:t>did</w:t>
      </w:r>
      <w:r w:rsidR="003E05DC">
        <w:rPr>
          <w:rFonts w:eastAsiaTheme="minorEastAsia"/>
          <w:szCs w:val="28"/>
        </w:rPr>
        <w:t xml:space="preserve"> </w:t>
      </w:r>
      <w:r w:rsidR="003E05DC" w:rsidRPr="00250D26">
        <w:rPr>
          <w:rFonts w:eastAsiaTheme="minorEastAsia"/>
          <w:color w:val="000000"/>
          <w:lang w:eastAsia="zh-HK"/>
        </w:rPr>
        <w:t>COSCO SHIPPING</w:t>
      </w:r>
      <w:r w:rsidR="003E05DC">
        <w:rPr>
          <w:rFonts w:eastAsiaTheme="minorEastAsia"/>
          <w:color w:val="000000"/>
          <w:lang w:eastAsia="zh-HK"/>
        </w:rPr>
        <w:t xml:space="preserve"> use </w:t>
      </w:r>
      <w:r w:rsidR="004C5E35">
        <w:rPr>
          <w:rFonts w:eastAsiaTheme="minorEastAsia"/>
          <w:color w:val="000000"/>
          <w:lang w:eastAsia="zh-HK"/>
        </w:rPr>
        <w:t>at</w:t>
      </w:r>
      <w:r w:rsidR="003E05DC">
        <w:rPr>
          <w:rFonts w:eastAsiaTheme="minorEastAsia"/>
          <w:color w:val="000000"/>
          <w:lang w:eastAsia="zh-HK"/>
        </w:rPr>
        <w:t xml:space="preserve"> work</w:t>
      </w:r>
      <w:r w:rsidR="002924E7">
        <w:rPr>
          <w:rFonts w:eastAsiaTheme="minorEastAsia"/>
          <w:color w:val="000000"/>
          <w:lang w:eastAsia="zh-HK"/>
        </w:rPr>
        <w:t xml:space="preserve"> level</w:t>
      </w:r>
      <w:r w:rsidR="003E05DC">
        <w:rPr>
          <w:rFonts w:eastAsiaTheme="minorEastAsia"/>
          <w:color w:val="000000"/>
          <w:lang w:eastAsia="zh-HK"/>
        </w:rPr>
        <w:t xml:space="preserve"> and </w:t>
      </w:r>
      <w:r w:rsidR="004C5E35">
        <w:rPr>
          <w:rFonts w:eastAsiaTheme="minorEastAsia"/>
          <w:color w:val="000000"/>
          <w:lang w:eastAsia="zh-HK"/>
        </w:rPr>
        <w:t xml:space="preserve">daily </w:t>
      </w:r>
      <w:r w:rsidR="002924E7">
        <w:rPr>
          <w:rFonts w:eastAsiaTheme="minorEastAsia"/>
          <w:color w:val="000000"/>
          <w:lang w:eastAsia="zh-HK"/>
        </w:rPr>
        <w:t xml:space="preserve">living level </w:t>
      </w:r>
      <w:r w:rsidR="003E05DC">
        <w:rPr>
          <w:rFonts w:eastAsiaTheme="minorEastAsia"/>
          <w:color w:val="000000"/>
          <w:lang w:eastAsia="zh-HK"/>
        </w:rPr>
        <w:t>to enhance staff</w:t>
      </w:r>
      <w:r w:rsidR="000B23DC">
        <w:rPr>
          <w:rFonts w:eastAsiaTheme="minorEastAsia"/>
          <w:color w:val="000000"/>
          <w:lang w:eastAsia="zh-HK"/>
        </w:rPr>
        <w:t>’</w:t>
      </w:r>
      <w:r w:rsidR="003E05DC">
        <w:rPr>
          <w:rFonts w:eastAsiaTheme="minorEastAsia"/>
          <w:color w:val="000000"/>
          <w:lang w:eastAsia="zh-HK"/>
        </w:rPr>
        <w:t xml:space="preserve">s confidence </w:t>
      </w:r>
      <w:r w:rsidR="004C5E35">
        <w:rPr>
          <w:rFonts w:eastAsiaTheme="minorEastAsia"/>
          <w:color w:val="000000"/>
          <w:lang w:eastAsia="zh-HK"/>
        </w:rPr>
        <w:t>in</w:t>
      </w:r>
      <w:r w:rsidR="003E05DC">
        <w:rPr>
          <w:rFonts w:eastAsiaTheme="minorEastAsia"/>
          <w:color w:val="000000"/>
          <w:lang w:eastAsia="zh-HK"/>
        </w:rPr>
        <w:t xml:space="preserve"> their company?</w:t>
      </w:r>
    </w:p>
    <w:p w14:paraId="69305827" w14:textId="77777777" w:rsidR="00A91D3E" w:rsidRPr="00E57BC6" w:rsidRDefault="00A91D3E" w:rsidP="00F75E9E">
      <w:pPr>
        <w:tabs>
          <w:tab w:val="left" w:pos="426"/>
          <w:tab w:val="left" w:pos="993"/>
        </w:tabs>
        <w:spacing w:line="276" w:lineRule="auto"/>
        <w:ind w:leftChars="8" w:left="444" w:hangingChars="177"/>
        <w:jc w:val="both"/>
        <w:rPr>
          <w:rFonts w:eastAsiaTheme="minorEastAsia"/>
          <w:szCs w:val="28"/>
        </w:rPr>
      </w:pPr>
    </w:p>
    <w:tbl>
      <w:tblPr>
        <w:tblStyle w:val="a5"/>
        <w:tblW w:w="0" w:type="auto"/>
        <w:tblInd w:w="993" w:type="dxa"/>
        <w:tblLook w:val="04A0" w:firstRow="1" w:lastRow="0" w:firstColumn="1" w:lastColumn="0" w:noHBand="0" w:noVBand="1"/>
      </w:tblPr>
      <w:tblGrid>
        <w:gridCol w:w="1885"/>
        <w:gridCol w:w="5418"/>
      </w:tblGrid>
      <w:tr w:rsidR="00A91D3E" w:rsidRPr="00E57BC6" w14:paraId="65D7A441" w14:textId="77777777" w:rsidTr="007B0ECA">
        <w:trPr>
          <w:trHeight w:val="1025"/>
        </w:trPr>
        <w:tc>
          <w:tcPr>
            <w:tcW w:w="1887" w:type="dxa"/>
          </w:tcPr>
          <w:p w14:paraId="7EB2ACED" w14:textId="11DE241E" w:rsidR="00A91D3E" w:rsidRPr="00E57BC6" w:rsidRDefault="003E05DC" w:rsidP="00940614">
            <w:pPr>
              <w:spacing w:line="360" w:lineRule="auto"/>
              <w:ind w:left="0" w:firstLine="0"/>
              <w:jc w:val="center"/>
              <w:rPr>
                <w:rFonts w:eastAsiaTheme="minorEastAsia"/>
              </w:rPr>
            </w:pPr>
            <w:r>
              <w:rPr>
                <w:rFonts w:eastAsiaTheme="minorEastAsia" w:hint="eastAsia"/>
              </w:rPr>
              <w:t>W</w:t>
            </w:r>
            <w:r>
              <w:rPr>
                <w:rFonts w:eastAsiaTheme="minorEastAsia"/>
              </w:rPr>
              <w:t>ork level</w:t>
            </w:r>
          </w:p>
        </w:tc>
        <w:tc>
          <w:tcPr>
            <w:tcW w:w="5426" w:type="dxa"/>
          </w:tcPr>
          <w:p w14:paraId="27A0FB5B" w14:textId="2DC57C61" w:rsidR="00A91D3E" w:rsidRPr="00E57BC6" w:rsidRDefault="004C5E35" w:rsidP="001E4581">
            <w:pPr>
              <w:spacing w:line="360" w:lineRule="auto"/>
              <w:ind w:left="0" w:firstLine="0"/>
              <w:rPr>
                <w:rFonts w:eastAsiaTheme="minorEastAsia"/>
                <w:i/>
                <w:color w:val="FF0000"/>
              </w:rPr>
            </w:pPr>
            <w:r>
              <w:rPr>
                <w:rFonts w:eastAsiaTheme="minorEastAsia" w:hint="eastAsia"/>
                <w:i/>
                <w:color w:val="FF0000"/>
              </w:rPr>
              <w:t>P</w:t>
            </w:r>
            <w:r>
              <w:rPr>
                <w:rFonts w:eastAsiaTheme="minorEastAsia"/>
                <w:i/>
                <w:color w:val="FF0000"/>
              </w:rPr>
              <w:t xml:space="preserve">romise </w:t>
            </w:r>
            <w:r w:rsidR="002924E7">
              <w:rPr>
                <w:rFonts w:eastAsiaTheme="minorEastAsia"/>
                <w:i/>
                <w:color w:val="FF0000"/>
              </w:rPr>
              <w:t xml:space="preserve">that </w:t>
            </w:r>
            <w:r>
              <w:rPr>
                <w:rFonts w:eastAsiaTheme="minorEastAsia"/>
                <w:i/>
                <w:color w:val="FF0000"/>
              </w:rPr>
              <w:t xml:space="preserve">the </w:t>
            </w:r>
            <w:r w:rsidRPr="004C5E35">
              <w:rPr>
                <w:rFonts w:eastAsiaTheme="minorEastAsia"/>
                <w:i/>
                <w:color w:val="FF0000"/>
              </w:rPr>
              <w:t xml:space="preserve">management team will have no more than seven Chinese, and all other positions </w:t>
            </w:r>
            <w:r w:rsidR="002924E7">
              <w:rPr>
                <w:rFonts w:eastAsiaTheme="minorEastAsia"/>
                <w:i/>
                <w:color w:val="FF0000"/>
              </w:rPr>
              <w:t xml:space="preserve">will </w:t>
            </w:r>
            <w:r w:rsidRPr="004C5E35">
              <w:rPr>
                <w:rFonts w:eastAsiaTheme="minorEastAsia"/>
                <w:i/>
                <w:color w:val="FF0000"/>
              </w:rPr>
              <w:t>belong to Greek employees.</w:t>
            </w:r>
            <w:r>
              <w:rPr>
                <w:rFonts w:eastAsiaTheme="minorEastAsia"/>
                <w:i/>
                <w:color w:val="FF0000"/>
              </w:rPr>
              <w:t xml:space="preserve"> </w:t>
            </w:r>
          </w:p>
        </w:tc>
      </w:tr>
      <w:tr w:rsidR="00A91D3E" w:rsidRPr="00E57BC6" w14:paraId="77D95268" w14:textId="77777777" w:rsidTr="00F75E9E">
        <w:trPr>
          <w:trHeight w:val="710"/>
        </w:trPr>
        <w:tc>
          <w:tcPr>
            <w:tcW w:w="1887" w:type="dxa"/>
          </w:tcPr>
          <w:p w14:paraId="1CC5356C" w14:textId="7DDDA759" w:rsidR="00A91D3E" w:rsidRPr="00E57BC6" w:rsidRDefault="003E05DC" w:rsidP="00940614">
            <w:pPr>
              <w:spacing w:line="360" w:lineRule="auto"/>
              <w:ind w:left="0" w:firstLine="0"/>
              <w:jc w:val="center"/>
              <w:rPr>
                <w:rFonts w:eastAsiaTheme="minorEastAsia"/>
              </w:rPr>
            </w:pPr>
            <w:r>
              <w:rPr>
                <w:rFonts w:eastAsiaTheme="minorEastAsia" w:hint="eastAsia"/>
              </w:rPr>
              <w:t>D</w:t>
            </w:r>
            <w:r>
              <w:rPr>
                <w:rFonts w:eastAsiaTheme="minorEastAsia"/>
              </w:rPr>
              <w:t>aily living level</w:t>
            </w:r>
          </w:p>
        </w:tc>
        <w:tc>
          <w:tcPr>
            <w:tcW w:w="5426" w:type="dxa"/>
          </w:tcPr>
          <w:p w14:paraId="549F219C" w14:textId="416C90AF" w:rsidR="003E05DC" w:rsidRPr="00E57BC6" w:rsidRDefault="003E05DC" w:rsidP="001E4581">
            <w:pPr>
              <w:spacing w:line="360" w:lineRule="auto"/>
              <w:ind w:left="0" w:firstLine="0"/>
              <w:jc w:val="both"/>
              <w:rPr>
                <w:rFonts w:eastAsiaTheme="minorEastAsia"/>
                <w:i/>
                <w:color w:val="FF0000"/>
              </w:rPr>
            </w:pPr>
            <w:r>
              <w:rPr>
                <w:rFonts w:eastAsiaTheme="minorEastAsia" w:hint="eastAsia"/>
                <w:i/>
                <w:color w:val="FF0000"/>
              </w:rPr>
              <w:t>Prov</w:t>
            </w:r>
            <w:r>
              <w:rPr>
                <w:rFonts w:eastAsiaTheme="minorEastAsia"/>
                <w:i/>
                <w:color w:val="FF0000"/>
              </w:rPr>
              <w:t>ide</w:t>
            </w:r>
            <w:r w:rsidRPr="003E05DC">
              <w:rPr>
                <w:rFonts w:eastAsiaTheme="minorEastAsia"/>
                <w:i/>
                <w:color w:val="FF0000"/>
              </w:rPr>
              <w:t xml:space="preserve"> </w:t>
            </w:r>
            <w:r>
              <w:rPr>
                <w:rFonts w:eastAsiaTheme="minorEastAsia"/>
                <w:i/>
                <w:color w:val="FF0000"/>
              </w:rPr>
              <w:t>employees with free lunch and allow them</w:t>
            </w:r>
            <w:r w:rsidRPr="003E05DC">
              <w:rPr>
                <w:rFonts w:eastAsiaTheme="minorEastAsia"/>
                <w:i/>
                <w:color w:val="FF0000"/>
              </w:rPr>
              <w:t xml:space="preserve"> to manage </w:t>
            </w:r>
            <w:r>
              <w:rPr>
                <w:rFonts w:eastAsiaTheme="minorEastAsia"/>
                <w:i/>
                <w:color w:val="FF0000"/>
              </w:rPr>
              <w:t xml:space="preserve">the </w:t>
            </w:r>
            <w:r w:rsidRPr="003E05DC">
              <w:rPr>
                <w:rFonts w:eastAsiaTheme="minorEastAsia"/>
                <w:i/>
                <w:color w:val="FF0000"/>
              </w:rPr>
              <w:t>restaurant themselves.</w:t>
            </w:r>
            <w:r>
              <w:rPr>
                <w:rFonts w:eastAsiaTheme="minorEastAsia"/>
                <w:i/>
                <w:color w:val="FF0000"/>
              </w:rPr>
              <w:t xml:space="preserve"> Invite </w:t>
            </w:r>
            <w:r w:rsidRPr="003E05DC">
              <w:rPr>
                <w:rFonts w:eastAsiaTheme="minorEastAsia"/>
                <w:i/>
                <w:color w:val="FF0000"/>
              </w:rPr>
              <w:t>workers to g</w:t>
            </w:r>
            <w:r>
              <w:rPr>
                <w:rFonts w:eastAsiaTheme="minorEastAsia"/>
                <w:i/>
                <w:color w:val="FF0000"/>
              </w:rPr>
              <w:t xml:space="preserve">atherings during the Chinese New and </w:t>
            </w:r>
            <w:r w:rsidR="002924E7">
              <w:rPr>
                <w:rFonts w:eastAsiaTheme="minorEastAsia"/>
                <w:i/>
                <w:color w:val="FF0000"/>
              </w:rPr>
              <w:t>promote</w:t>
            </w:r>
            <w:r w:rsidRPr="003E05DC">
              <w:rPr>
                <w:rFonts w:eastAsiaTheme="minorEastAsia"/>
                <w:i/>
                <w:color w:val="FF0000"/>
              </w:rPr>
              <w:t xml:space="preserve"> the similar cultural tradition of “home</w:t>
            </w:r>
            <w:r>
              <w:rPr>
                <w:rFonts w:eastAsiaTheme="minorEastAsia"/>
                <w:i/>
                <w:color w:val="FF0000"/>
              </w:rPr>
              <w:t>”</w:t>
            </w:r>
            <w:r w:rsidR="002924E7">
              <w:t xml:space="preserve"> </w:t>
            </w:r>
            <w:r w:rsidR="002924E7" w:rsidRPr="002924E7">
              <w:rPr>
                <w:rFonts w:eastAsiaTheme="minorEastAsia"/>
                <w:i/>
                <w:color w:val="FF0000"/>
              </w:rPr>
              <w:t>which exist in both Chinese and Greek cultures</w:t>
            </w:r>
            <w:r>
              <w:rPr>
                <w:rFonts w:eastAsiaTheme="minorEastAsia"/>
                <w:i/>
                <w:color w:val="FF0000"/>
              </w:rPr>
              <w:t xml:space="preserve">. Award scholarships </w:t>
            </w:r>
            <w:r w:rsidRPr="003E05DC">
              <w:rPr>
                <w:rFonts w:eastAsiaTheme="minorEastAsia"/>
                <w:i/>
                <w:color w:val="FF0000"/>
              </w:rPr>
              <w:lastRenderedPageBreak/>
              <w:t>to the employees</w:t>
            </w:r>
            <w:r w:rsidR="000B23DC">
              <w:rPr>
                <w:rFonts w:eastAsiaTheme="minorEastAsia"/>
                <w:i/>
                <w:color w:val="FF0000"/>
              </w:rPr>
              <w:t>’</w:t>
            </w:r>
            <w:r w:rsidRPr="003E05DC">
              <w:rPr>
                <w:rFonts w:eastAsiaTheme="minorEastAsia"/>
                <w:i/>
                <w:color w:val="FF0000"/>
              </w:rPr>
              <w:t xml:space="preserve"> children who achieved outstanding academic performance</w:t>
            </w:r>
          </w:p>
        </w:tc>
      </w:tr>
    </w:tbl>
    <w:p w14:paraId="673B5FD5" w14:textId="34FD9FA4" w:rsidR="00A91D3E" w:rsidRDefault="00A91D3E" w:rsidP="00A91D3E">
      <w:pPr>
        <w:tabs>
          <w:tab w:val="left" w:pos="426"/>
          <w:tab w:val="left" w:pos="993"/>
        </w:tabs>
        <w:spacing w:line="276" w:lineRule="auto"/>
        <w:ind w:leftChars="177" w:left="987" w:hangingChars="234" w:hanging="562"/>
        <w:jc w:val="both"/>
        <w:rPr>
          <w:rFonts w:eastAsiaTheme="minorEastAsia"/>
          <w:szCs w:val="28"/>
        </w:rPr>
      </w:pPr>
    </w:p>
    <w:p w14:paraId="0754D896" w14:textId="3A93A0D6" w:rsidR="00BA75F8" w:rsidRDefault="00A91D3E" w:rsidP="00CB15F4">
      <w:pPr>
        <w:tabs>
          <w:tab w:val="left" w:pos="426"/>
          <w:tab w:val="left" w:pos="993"/>
        </w:tabs>
        <w:spacing w:line="276" w:lineRule="auto"/>
        <w:ind w:leftChars="160" w:left="769" w:hanging="385"/>
        <w:jc w:val="both"/>
        <w:rPr>
          <w:rFonts w:eastAsiaTheme="minorEastAsia"/>
        </w:rPr>
      </w:pPr>
      <w:r w:rsidRPr="00E57BC6">
        <w:rPr>
          <w:rFonts w:eastAsiaTheme="minorEastAsia"/>
          <w:szCs w:val="28"/>
        </w:rPr>
        <w:t xml:space="preserve"> (c)</w:t>
      </w:r>
      <w:r w:rsidRPr="00E57BC6">
        <w:rPr>
          <w:rFonts w:eastAsiaTheme="minorEastAsia"/>
        </w:rPr>
        <w:t xml:space="preserve"> </w:t>
      </w:r>
      <w:r w:rsidRPr="00E57BC6">
        <w:rPr>
          <w:rFonts w:eastAsiaTheme="minorEastAsia"/>
        </w:rPr>
        <w:tab/>
      </w:r>
      <w:r w:rsidR="004C5E35" w:rsidRPr="004C5E35">
        <w:rPr>
          <w:rFonts w:eastAsiaTheme="minorEastAsia"/>
        </w:rPr>
        <w:t xml:space="preserve">According to Source 1, what is/are the benefit(s) </w:t>
      </w:r>
      <w:r w:rsidR="00B756E1">
        <w:rPr>
          <w:rFonts w:eastAsiaTheme="minorEastAsia"/>
        </w:rPr>
        <w:t>brought to</w:t>
      </w:r>
      <w:r w:rsidR="004C5E35" w:rsidRPr="004C5E35">
        <w:rPr>
          <w:rFonts w:eastAsiaTheme="minorEastAsia"/>
        </w:rPr>
        <w:t xml:space="preserve"> Greece </w:t>
      </w:r>
      <w:r w:rsidR="00B756E1">
        <w:rPr>
          <w:rFonts w:eastAsiaTheme="minorEastAsia"/>
        </w:rPr>
        <w:t xml:space="preserve">by </w:t>
      </w:r>
      <w:r w:rsidR="001E4581">
        <w:rPr>
          <w:rFonts w:eastAsiaTheme="minorEastAsia"/>
        </w:rPr>
        <w:t xml:space="preserve">the </w:t>
      </w:r>
      <w:r w:rsidR="00BA75F8">
        <w:rPr>
          <w:rFonts w:eastAsiaTheme="minorEastAsia"/>
        </w:rPr>
        <w:t xml:space="preserve">  </w:t>
      </w:r>
    </w:p>
    <w:p w14:paraId="55849E39" w14:textId="7CE9CCA1" w:rsidR="004C5E35" w:rsidRDefault="00BA75F8" w:rsidP="00CB15F4">
      <w:pPr>
        <w:tabs>
          <w:tab w:val="left" w:pos="426"/>
          <w:tab w:val="left" w:pos="993"/>
        </w:tabs>
        <w:spacing w:line="276" w:lineRule="auto"/>
        <w:ind w:leftChars="88" w:left="636"/>
        <w:jc w:val="both"/>
        <w:rPr>
          <w:rFonts w:eastAsiaTheme="minorEastAsia"/>
        </w:rPr>
      </w:pPr>
      <w:r>
        <w:rPr>
          <w:rFonts w:eastAsiaTheme="minorEastAsia"/>
        </w:rPr>
        <w:t xml:space="preserve">             </w:t>
      </w:r>
      <w:r w:rsidR="00B756E1">
        <w:rPr>
          <w:rFonts w:eastAsiaTheme="minorEastAsia"/>
        </w:rPr>
        <w:t xml:space="preserve">Chinese enterprise </w:t>
      </w:r>
      <w:r w:rsidR="004C5E35" w:rsidRPr="004C5E35">
        <w:rPr>
          <w:rFonts w:eastAsiaTheme="minorEastAsia"/>
        </w:rPr>
        <w:t xml:space="preserve">taking up the </w:t>
      </w:r>
      <w:r w:rsidR="00B756E1">
        <w:rPr>
          <w:rFonts w:eastAsiaTheme="minorEastAsia"/>
        </w:rPr>
        <w:t xml:space="preserve">operation </w:t>
      </w:r>
      <w:r w:rsidR="004C5E35" w:rsidRPr="004C5E35">
        <w:rPr>
          <w:rFonts w:eastAsiaTheme="minorEastAsia"/>
        </w:rPr>
        <w:t>of the Greek port of Piraeus?</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120"/>
      </w:tblGrid>
      <w:tr w:rsidR="004C5E35" w:rsidRPr="001E3CFE" w14:paraId="3E130254" w14:textId="77777777" w:rsidTr="009B6161">
        <w:tc>
          <w:tcPr>
            <w:tcW w:w="630" w:type="dxa"/>
          </w:tcPr>
          <w:p w14:paraId="69F70AEE" w14:textId="77777777" w:rsidR="004C5E35" w:rsidRPr="001E3CFE" w:rsidRDefault="004C5E35" w:rsidP="009B6161">
            <w:pPr>
              <w:rPr>
                <w:rFonts w:eastAsiaTheme="minorEastAsia"/>
                <w:color w:val="000000"/>
              </w:rPr>
            </w:pPr>
            <w:r w:rsidRPr="001E3CFE">
              <w:rPr>
                <w:rFonts w:eastAsiaTheme="minorEastAsia"/>
                <w:color w:val="000000"/>
              </w:rPr>
              <w:t>(i)</w:t>
            </w:r>
          </w:p>
        </w:tc>
        <w:tc>
          <w:tcPr>
            <w:tcW w:w="6120" w:type="dxa"/>
          </w:tcPr>
          <w:p w14:paraId="456B3D14" w14:textId="77777777" w:rsidR="004C5E35" w:rsidRPr="001E3CFE" w:rsidRDefault="004C5E35" w:rsidP="009B6161">
            <w:pPr>
              <w:ind w:left="0" w:firstLine="0"/>
              <w:rPr>
                <w:rFonts w:eastAsiaTheme="minorEastAsia"/>
                <w:color w:val="000000"/>
              </w:rPr>
            </w:pPr>
            <w:r>
              <w:rPr>
                <w:rFonts w:eastAsiaTheme="minorEastAsia"/>
                <w:color w:val="000000"/>
                <w:lang w:eastAsia="zh-HK"/>
              </w:rPr>
              <w:t>Provide employment opportunities for local people</w:t>
            </w:r>
          </w:p>
        </w:tc>
      </w:tr>
      <w:tr w:rsidR="004C5E35" w:rsidRPr="001E3CFE" w14:paraId="70574EBC" w14:textId="77777777" w:rsidTr="009B6161">
        <w:tc>
          <w:tcPr>
            <w:tcW w:w="630" w:type="dxa"/>
          </w:tcPr>
          <w:p w14:paraId="7A4D3717" w14:textId="77777777" w:rsidR="004C5E35" w:rsidRPr="001E3CFE" w:rsidRDefault="004C5E35" w:rsidP="009B6161">
            <w:pPr>
              <w:rPr>
                <w:rFonts w:eastAsiaTheme="minorEastAsia"/>
                <w:color w:val="000000"/>
              </w:rPr>
            </w:pPr>
            <w:r w:rsidRPr="001E3CFE">
              <w:rPr>
                <w:rFonts w:eastAsiaTheme="minorEastAsia"/>
                <w:color w:val="000000"/>
              </w:rPr>
              <w:t>(ii)</w:t>
            </w:r>
          </w:p>
        </w:tc>
        <w:tc>
          <w:tcPr>
            <w:tcW w:w="6120" w:type="dxa"/>
          </w:tcPr>
          <w:p w14:paraId="7F4760BE" w14:textId="5DFE5F22" w:rsidR="004C5E35" w:rsidRPr="001E3CFE" w:rsidRDefault="00B756E1" w:rsidP="009B6161">
            <w:pPr>
              <w:ind w:left="0" w:firstLine="0"/>
              <w:rPr>
                <w:rFonts w:eastAsiaTheme="minorEastAsia"/>
                <w:color w:val="000000"/>
              </w:rPr>
            </w:pPr>
            <w:r>
              <w:rPr>
                <w:rFonts w:eastAsiaTheme="minorEastAsia"/>
                <w:color w:val="000000"/>
                <w:lang w:eastAsia="zh-HK"/>
              </w:rPr>
              <w:t>Re-establish and re-operate the deserted port</w:t>
            </w:r>
          </w:p>
        </w:tc>
      </w:tr>
      <w:tr w:rsidR="004C5E35" w:rsidRPr="00C62D1E" w14:paraId="28F2B71C" w14:textId="77777777" w:rsidTr="009B6161">
        <w:tc>
          <w:tcPr>
            <w:tcW w:w="630" w:type="dxa"/>
          </w:tcPr>
          <w:p w14:paraId="607469EC" w14:textId="77777777" w:rsidR="004C5E35" w:rsidRPr="001E3CFE" w:rsidRDefault="004C5E35" w:rsidP="009B6161">
            <w:pPr>
              <w:rPr>
                <w:rFonts w:eastAsiaTheme="minorEastAsia"/>
                <w:color w:val="000000"/>
              </w:rPr>
            </w:pPr>
            <w:r w:rsidRPr="001E3CFE">
              <w:rPr>
                <w:rFonts w:eastAsiaTheme="minorEastAsia"/>
              </w:rPr>
              <w:t>(iii)</w:t>
            </w:r>
          </w:p>
        </w:tc>
        <w:tc>
          <w:tcPr>
            <w:tcW w:w="6120" w:type="dxa"/>
          </w:tcPr>
          <w:p w14:paraId="6D1064AA" w14:textId="77777777" w:rsidR="004C5E35" w:rsidRPr="00C62D1E" w:rsidRDefault="004C5E35" w:rsidP="009B6161">
            <w:pPr>
              <w:rPr>
                <w:rFonts w:eastAsiaTheme="minorEastAsia"/>
                <w:color w:val="000000"/>
              </w:rPr>
            </w:pPr>
            <w:r>
              <w:rPr>
                <w:rFonts w:eastAsiaTheme="minorEastAsia" w:hint="eastAsia"/>
                <w:color w:val="000000"/>
                <w:lang w:eastAsia="zh-HK"/>
              </w:rPr>
              <w:t>De</w:t>
            </w:r>
            <w:r>
              <w:rPr>
                <w:rFonts w:eastAsiaTheme="minorEastAsia"/>
                <w:color w:val="000000"/>
                <w:lang w:eastAsia="zh-HK"/>
              </w:rPr>
              <w:t xml:space="preserve">velop </w:t>
            </w:r>
            <w:r w:rsidRPr="004C5E35">
              <w:rPr>
                <w:rFonts w:eastAsiaTheme="minorEastAsia"/>
                <w:color w:val="000000"/>
                <w:lang w:eastAsia="zh-HK"/>
              </w:rPr>
              <w:t>a world-class integrated logistics industry chain</w:t>
            </w:r>
          </w:p>
        </w:tc>
      </w:tr>
      <w:tr w:rsidR="004C5E35" w:rsidRPr="001E3CFE" w14:paraId="398660AB" w14:textId="77777777" w:rsidTr="009B6161">
        <w:tc>
          <w:tcPr>
            <w:tcW w:w="630" w:type="dxa"/>
          </w:tcPr>
          <w:p w14:paraId="02676FA3" w14:textId="77777777" w:rsidR="004C5E35" w:rsidRPr="001E3CFE" w:rsidRDefault="004C5E35" w:rsidP="009B6161">
            <w:pPr>
              <w:rPr>
                <w:rFonts w:eastAsiaTheme="minorEastAsia"/>
                <w:color w:val="000000"/>
              </w:rPr>
            </w:pPr>
            <w:r w:rsidRPr="001E3CFE">
              <w:rPr>
                <w:rFonts w:eastAsiaTheme="minorEastAsia"/>
                <w:color w:val="000000"/>
              </w:rPr>
              <w:t>A</w:t>
            </w:r>
          </w:p>
          <w:p w14:paraId="5532781C" w14:textId="77777777" w:rsidR="004C5E35" w:rsidRPr="001E3CFE" w:rsidRDefault="004C5E35" w:rsidP="009B6161">
            <w:pPr>
              <w:rPr>
                <w:rFonts w:eastAsiaTheme="minorEastAsia"/>
                <w:color w:val="000000"/>
              </w:rPr>
            </w:pPr>
            <w:r w:rsidRPr="001E3CFE">
              <w:rPr>
                <w:rFonts w:eastAsiaTheme="minorEastAsia"/>
                <w:color w:val="000000"/>
              </w:rPr>
              <w:t>B</w:t>
            </w:r>
          </w:p>
          <w:p w14:paraId="0C36B759" w14:textId="77777777" w:rsidR="004C5E35" w:rsidRPr="001E3CFE" w:rsidRDefault="004C5E35" w:rsidP="009B6161">
            <w:pPr>
              <w:rPr>
                <w:rFonts w:eastAsiaTheme="minorEastAsia"/>
                <w:color w:val="000000"/>
              </w:rPr>
            </w:pPr>
            <w:r w:rsidRPr="001E3CFE">
              <w:rPr>
                <w:rFonts w:eastAsiaTheme="minorEastAsia"/>
                <w:color w:val="000000"/>
              </w:rPr>
              <w:t>C</w:t>
            </w:r>
          </w:p>
          <w:p w14:paraId="2A248E66" w14:textId="77777777" w:rsidR="004C5E35" w:rsidRPr="001E3CFE" w:rsidRDefault="004C5E35" w:rsidP="009B6161">
            <w:pPr>
              <w:rPr>
                <w:rFonts w:eastAsiaTheme="minorEastAsia"/>
                <w:color w:val="000000"/>
              </w:rPr>
            </w:pPr>
            <w:r w:rsidRPr="001E3CFE">
              <w:rPr>
                <w:rFonts w:eastAsiaTheme="minorEastAsia"/>
                <w:color w:val="000000"/>
              </w:rPr>
              <w:t>D</w:t>
            </w:r>
          </w:p>
        </w:tc>
        <w:tc>
          <w:tcPr>
            <w:tcW w:w="6120" w:type="dxa"/>
          </w:tcPr>
          <w:p w14:paraId="5777BA51" w14:textId="77777777" w:rsidR="004C5E35" w:rsidRPr="001E3CFE" w:rsidRDefault="004C5E35" w:rsidP="009B6161">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27339868" w14:textId="632CAC0A" w:rsidR="004C5E35" w:rsidRPr="001E3CFE" w:rsidRDefault="004C5E35" w:rsidP="009B6161">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16AA59A" w14:textId="0996B574" w:rsidR="004C5E35" w:rsidRPr="001E3CFE" w:rsidRDefault="004C5E35" w:rsidP="009B6161">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735FB3EC" w14:textId="62E7C654" w:rsidR="004C5E35" w:rsidRPr="001E3CFE" w:rsidRDefault="004C5E35" w:rsidP="009B616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4C5E35" w:rsidRPr="001E3CFE" w14:paraId="2BFC15A1" w14:textId="77777777" w:rsidTr="009B6161">
        <w:tc>
          <w:tcPr>
            <w:tcW w:w="6750" w:type="dxa"/>
            <w:gridSpan w:val="2"/>
          </w:tcPr>
          <w:p w14:paraId="73374FC4" w14:textId="14E204A8" w:rsidR="004C5E35" w:rsidRPr="001E3CFE" w:rsidRDefault="008B4186" w:rsidP="009B6161">
            <w:pPr>
              <w:spacing w:beforeLines="50" w:before="120"/>
              <w:rPr>
                <w:rFonts w:eastAsiaTheme="minorEastAsia"/>
                <w:color w:val="FF0000"/>
              </w:rPr>
            </w:pPr>
            <w:r>
              <w:rPr>
                <w:rFonts w:eastAsiaTheme="minorEastAsia" w:hint="eastAsia"/>
                <w:color w:val="FF0000"/>
                <w:lang w:eastAsia="zh-HK"/>
              </w:rPr>
              <w:t>Answer</w:t>
            </w:r>
            <w:r w:rsidR="004C5E35">
              <w:rPr>
                <w:rFonts w:eastAsiaTheme="minorEastAsia"/>
                <w:color w:val="FF0000"/>
                <w:lang w:eastAsia="zh-HK"/>
              </w:rPr>
              <w:t>: D</w:t>
            </w:r>
          </w:p>
        </w:tc>
      </w:tr>
    </w:tbl>
    <w:p w14:paraId="6BD8588D" w14:textId="697D104E" w:rsidR="00A91D3E" w:rsidRDefault="00A91D3E" w:rsidP="00F75E9E">
      <w:pPr>
        <w:tabs>
          <w:tab w:val="left" w:pos="426"/>
          <w:tab w:val="left" w:pos="993"/>
        </w:tabs>
        <w:spacing w:line="276" w:lineRule="auto"/>
        <w:ind w:leftChars="88" w:left="636" w:hangingChars="177"/>
        <w:jc w:val="both"/>
        <w:rPr>
          <w:rFonts w:eastAsiaTheme="minorEastAsia"/>
        </w:rPr>
      </w:pPr>
    </w:p>
    <w:p w14:paraId="65CA01D2" w14:textId="3CFD278A" w:rsidR="00A91D3E" w:rsidRDefault="00A91D3E" w:rsidP="00F75E9E">
      <w:pPr>
        <w:tabs>
          <w:tab w:val="left" w:pos="426"/>
          <w:tab w:val="left" w:pos="993"/>
        </w:tabs>
        <w:spacing w:line="276" w:lineRule="auto"/>
        <w:ind w:leftChars="58" w:left="564"/>
        <w:jc w:val="both"/>
        <w:rPr>
          <w:rFonts w:eastAsiaTheme="minorEastAsia"/>
          <w:szCs w:val="28"/>
        </w:rPr>
      </w:pPr>
    </w:p>
    <w:p w14:paraId="7A2FBF19" w14:textId="77777777" w:rsidR="00A91D3E" w:rsidRPr="00E57BC6" w:rsidRDefault="00A91D3E" w:rsidP="00A91D3E">
      <w:pPr>
        <w:ind w:left="0" w:firstLine="0"/>
        <w:rPr>
          <w:lang w:eastAsia="zh-HK"/>
        </w:rPr>
      </w:pPr>
      <w:r w:rsidRPr="00E57BC6">
        <w:rPr>
          <w:lang w:eastAsia="zh-HK"/>
        </w:rPr>
        <w:br w:type="page"/>
      </w:r>
    </w:p>
    <w:p w14:paraId="04B4CB88" w14:textId="73954ED6" w:rsidR="00736407" w:rsidRPr="0015186F" w:rsidRDefault="00B2694C" w:rsidP="00736407">
      <w:pPr>
        <w:ind w:left="0" w:firstLine="0"/>
        <w:rPr>
          <w:sz w:val="22"/>
          <w:lang w:eastAsia="zh-HK"/>
        </w:rPr>
      </w:pPr>
      <w:r>
        <w:rPr>
          <w:rFonts w:hint="eastAsia"/>
          <w:b/>
        </w:rPr>
        <w:lastRenderedPageBreak/>
        <w:t>Source 2</w:t>
      </w:r>
    </w:p>
    <w:tbl>
      <w:tblPr>
        <w:tblStyle w:val="a5"/>
        <w:tblW w:w="0" w:type="auto"/>
        <w:tblLook w:val="04A0" w:firstRow="1" w:lastRow="0" w:firstColumn="1" w:lastColumn="0" w:noHBand="0" w:noVBand="1"/>
      </w:tblPr>
      <w:tblGrid>
        <w:gridCol w:w="8296"/>
      </w:tblGrid>
      <w:tr w:rsidR="003D368B" w14:paraId="40490D21" w14:textId="77777777" w:rsidTr="00F75E9E">
        <w:tc>
          <w:tcPr>
            <w:tcW w:w="8296" w:type="dxa"/>
            <w:shd w:val="clear" w:color="auto" w:fill="auto"/>
          </w:tcPr>
          <w:p w14:paraId="3FDBC750" w14:textId="7B07069A" w:rsidR="003D368B" w:rsidRDefault="003D368B" w:rsidP="003D368B">
            <w:pPr>
              <w:spacing w:beforeLines="30" w:before="72" w:line="276" w:lineRule="auto"/>
              <w:ind w:left="0" w:right="16" w:firstLine="0"/>
              <w:jc w:val="both"/>
              <w:rPr>
                <w:rFonts w:eastAsiaTheme="minorEastAsia"/>
              </w:rPr>
            </w:pPr>
            <w:r w:rsidRPr="00D9271E">
              <w:rPr>
                <w:rFonts w:eastAsiaTheme="minorEastAsia"/>
              </w:rPr>
              <w:t>Build an overseas demonstration park for countries along the Belt and Road (September 3, 2020)</w:t>
            </w:r>
          </w:p>
          <w:p w14:paraId="6D7A21AD" w14:textId="77777777" w:rsidR="003D368B" w:rsidRDefault="003D368B" w:rsidP="003D368B">
            <w:pPr>
              <w:spacing w:beforeLines="30" w:before="72" w:line="276" w:lineRule="auto"/>
              <w:ind w:left="0" w:right="16" w:firstLine="0"/>
              <w:jc w:val="both"/>
              <w:rPr>
                <w:rFonts w:eastAsiaTheme="minorEastAsia"/>
              </w:rPr>
            </w:pPr>
          </w:p>
          <w:p w14:paraId="1F8F4C61" w14:textId="67F47249" w:rsidR="003D368B" w:rsidRDefault="003D368B" w:rsidP="003D368B">
            <w:pPr>
              <w:spacing w:beforeLines="30" w:before="72" w:line="276" w:lineRule="auto"/>
              <w:ind w:left="0" w:right="16" w:firstLine="0"/>
              <w:jc w:val="both"/>
              <w:rPr>
                <w:rFonts w:eastAsiaTheme="minorEastAsia"/>
              </w:rPr>
            </w:pPr>
            <w:r w:rsidRPr="00475E0C">
              <w:rPr>
                <w:rFonts w:eastAsiaTheme="minorEastAsia"/>
              </w:rPr>
              <w:t xml:space="preserve">Thailand-China Rayong Industrial Park is located in the core area of the “Eastern Economic Corridor” and is one of the first overseas economic and trade cooperation zones in China. The settled Chinese enterprises are involved in many industries such as photovoltaics, auto parts, and building materials. As one of the first </w:t>
            </w:r>
            <w:r w:rsidR="00B756E1">
              <w:rPr>
                <w:rFonts w:eastAsiaTheme="minorEastAsia"/>
              </w:rPr>
              <w:t xml:space="preserve">batch of China’s </w:t>
            </w:r>
            <w:r w:rsidRPr="00475E0C">
              <w:rPr>
                <w:rFonts w:eastAsiaTheme="minorEastAsia"/>
              </w:rPr>
              <w:t>overseas economic and trade cooperation zones, the number of Chinese-funded enterprises in the Rayong Industrial Park has grown from more than 30 at the beginning of the park to more than 150 now, with more than 30,000 Thai employees, bringing 4 billion US dollars of investment by Chinese enterprises in Thailand</w:t>
            </w:r>
            <w:r w:rsidR="00B756E1">
              <w:rPr>
                <w:rFonts w:eastAsiaTheme="minorEastAsia"/>
              </w:rPr>
              <w:t xml:space="preserve"> </w:t>
            </w:r>
            <w:r w:rsidRPr="00475E0C">
              <w:rPr>
                <w:rFonts w:eastAsiaTheme="minorEastAsia"/>
              </w:rPr>
              <w:t>and cumulative industrial output value of more than 16 billion US dollars. The park has become the industrial cluster center and man</w:t>
            </w:r>
            <w:r>
              <w:rPr>
                <w:rFonts w:eastAsiaTheme="minorEastAsia"/>
              </w:rPr>
              <w:t>ufacturing export base of China</w:t>
            </w:r>
            <w:r w:rsidR="000B23DC">
              <w:rPr>
                <w:rFonts w:eastAsiaTheme="minorEastAsia"/>
              </w:rPr>
              <w:t>’</w:t>
            </w:r>
            <w:r w:rsidRPr="00475E0C">
              <w:rPr>
                <w:rFonts w:eastAsiaTheme="minorEastAsia"/>
              </w:rPr>
              <w:t xml:space="preserve">s traditional advantageous industries in Thailand.  </w:t>
            </w:r>
          </w:p>
          <w:p w14:paraId="5771DC9C" w14:textId="77777777" w:rsidR="003D368B" w:rsidRDefault="003D368B" w:rsidP="003D368B">
            <w:pPr>
              <w:spacing w:beforeLines="30" w:before="72" w:line="276" w:lineRule="auto"/>
              <w:ind w:left="0" w:right="16" w:firstLine="0"/>
              <w:jc w:val="both"/>
              <w:rPr>
                <w:rFonts w:eastAsiaTheme="minorEastAsia"/>
              </w:rPr>
            </w:pPr>
          </w:p>
          <w:p w14:paraId="10FFCC30" w14:textId="225941FF" w:rsidR="003D368B" w:rsidRDefault="003D368B" w:rsidP="00E02DB2">
            <w:pPr>
              <w:spacing w:line="276" w:lineRule="auto"/>
              <w:ind w:left="0" w:firstLine="0"/>
              <w:jc w:val="both"/>
            </w:pPr>
            <w:r w:rsidRPr="00475E0C">
              <w:rPr>
                <w:rFonts w:eastAsiaTheme="minorEastAsia"/>
              </w:rPr>
              <w:t xml:space="preserve">To a certain extent, the epidemic will accelerate the restructuring of the global supply chain and promote the adjustment of the global manufacturing structure. Chinese enterprises, after experiencing the “trade war” and the impact of the severe spread of the epidemic, will consider accelerating the establishment of production bases abroad, and will also think more about the </w:t>
            </w:r>
            <w:r w:rsidR="00E02DB2">
              <w:rPr>
                <w:rFonts w:eastAsiaTheme="minorEastAsia"/>
              </w:rPr>
              <w:t xml:space="preserve">security </w:t>
            </w:r>
            <w:r w:rsidRPr="00475E0C">
              <w:rPr>
                <w:rFonts w:eastAsiaTheme="minorEastAsia"/>
              </w:rPr>
              <w:t>layout of the global supply chain, so as to accelerate the pace of corporate transformation and upgrading and corporate globalisation.</w:t>
            </w:r>
          </w:p>
        </w:tc>
      </w:tr>
    </w:tbl>
    <w:p w14:paraId="0FBC3674" w14:textId="7B8A2631" w:rsidR="005F65CB" w:rsidRPr="00F5160B" w:rsidRDefault="00896B08" w:rsidP="005F65CB">
      <w:pPr>
        <w:ind w:left="0" w:firstLine="0"/>
        <w:rPr>
          <w:sz w:val="22"/>
        </w:rPr>
      </w:pPr>
      <w:r>
        <w:rPr>
          <w:rFonts w:hint="eastAsia"/>
          <w:sz w:val="22"/>
        </w:rPr>
        <w:t>Source</w:t>
      </w:r>
      <w:r w:rsidR="00A75FDB" w:rsidRPr="00F5160B">
        <w:rPr>
          <w:rFonts w:hint="eastAsia"/>
          <w:sz w:val="22"/>
        </w:rPr>
        <w:t>：中華人民共和國商務部，</w:t>
      </w:r>
      <w:r w:rsidR="00965CDB" w:rsidRPr="00040B97">
        <w:rPr>
          <w:rFonts w:hint="eastAsia"/>
          <w:lang w:eastAsia="zh-HK"/>
        </w:rPr>
        <w:t>《</w:t>
      </w:r>
      <w:r w:rsidR="00965CDB" w:rsidRPr="00FF76A0">
        <w:rPr>
          <w:rFonts w:hint="eastAsia"/>
        </w:rPr>
        <w:t>打造“一帶一路”沿線國家境外示範園區</w:t>
      </w:r>
      <w:r w:rsidR="00965CDB" w:rsidRPr="00040B97">
        <w:rPr>
          <w:rFonts w:hint="eastAsia"/>
          <w:lang w:eastAsia="zh-HK"/>
        </w:rPr>
        <w:t>》</w:t>
      </w:r>
    </w:p>
    <w:p w14:paraId="4879EB0A" w14:textId="4A66B4BE" w:rsidR="00605C4E" w:rsidRDefault="00605C4E" w:rsidP="00605C4E">
      <w:pPr>
        <w:spacing w:line="276" w:lineRule="auto"/>
        <w:ind w:left="0" w:firstLine="0"/>
        <w:rPr>
          <w:rFonts w:eastAsiaTheme="minorEastAsia"/>
        </w:rPr>
      </w:pPr>
    </w:p>
    <w:p w14:paraId="7885CF1D" w14:textId="6C119F04" w:rsidR="00605C4E" w:rsidRDefault="00605C4E" w:rsidP="00605C4E">
      <w:pPr>
        <w:numPr>
          <w:ilvl w:val="0"/>
          <w:numId w:val="137"/>
        </w:numPr>
        <w:tabs>
          <w:tab w:val="left" w:pos="426"/>
          <w:tab w:val="left" w:pos="993"/>
        </w:tabs>
        <w:spacing w:line="276" w:lineRule="auto"/>
        <w:jc w:val="both"/>
        <w:rPr>
          <w:rFonts w:eastAsiaTheme="minorEastAsia"/>
        </w:rPr>
      </w:pPr>
      <w:r>
        <w:rPr>
          <w:rFonts w:eastAsiaTheme="minorEastAsia"/>
        </w:rPr>
        <w:t>(a)</w:t>
      </w:r>
      <w:r>
        <w:rPr>
          <w:rFonts w:eastAsiaTheme="minorEastAsia"/>
        </w:rPr>
        <w:tab/>
        <w:t>According to Source 2, w</w:t>
      </w:r>
      <w:r w:rsidRPr="003D058F">
        <w:rPr>
          <w:rFonts w:eastAsiaTheme="minorEastAsia"/>
        </w:rPr>
        <w:t xml:space="preserve">hat industries do Chinese </w:t>
      </w:r>
      <w:r w:rsidR="00E02DB2">
        <w:rPr>
          <w:rFonts w:eastAsiaTheme="minorEastAsia"/>
        </w:rPr>
        <w:t xml:space="preserve">enterprises </w:t>
      </w:r>
      <w:r w:rsidRPr="003D058F">
        <w:rPr>
          <w:rFonts w:eastAsiaTheme="minorEastAsia"/>
        </w:rPr>
        <w:t xml:space="preserve">set up in </w:t>
      </w:r>
    </w:p>
    <w:p w14:paraId="083AA72B" w14:textId="7B0E5BD4" w:rsidR="00605C4E" w:rsidRPr="001E6FFE" w:rsidRDefault="00605C4E" w:rsidP="00605C4E">
      <w:pPr>
        <w:tabs>
          <w:tab w:val="left" w:pos="426"/>
          <w:tab w:val="left" w:pos="993"/>
        </w:tabs>
        <w:spacing w:line="276" w:lineRule="auto"/>
        <w:ind w:left="360" w:firstLine="0"/>
        <w:jc w:val="both"/>
        <w:rPr>
          <w:rFonts w:eastAsiaTheme="minorEastAsia"/>
        </w:rPr>
      </w:pPr>
      <w:r>
        <w:rPr>
          <w:rFonts w:eastAsiaTheme="minorEastAsia"/>
        </w:rPr>
        <w:t xml:space="preserve">           </w:t>
      </w:r>
      <w:r w:rsidRPr="003D058F">
        <w:rPr>
          <w:rFonts w:eastAsiaTheme="minorEastAsia"/>
        </w:rPr>
        <w:t>Rayong Industrial Park in central Thailand?</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05C4E" w:rsidRPr="001E6FFE" w14:paraId="23DE2C23" w14:textId="77777777" w:rsidTr="009B6161">
        <w:tc>
          <w:tcPr>
            <w:tcW w:w="7313" w:type="dxa"/>
          </w:tcPr>
          <w:p w14:paraId="4D2BC981" w14:textId="77777777" w:rsidR="00605C4E" w:rsidRPr="008E4760" w:rsidRDefault="00605C4E" w:rsidP="009B6161">
            <w:pPr>
              <w:spacing w:line="360" w:lineRule="auto"/>
              <w:ind w:left="0" w:firstLine="0"/>
              <w:rPr>
                <w:rFonts w:eastAsiaTheme="minorEastAsia"/>
                <w:i/>
                <w:color w:val="FF0000"/>
              </w:rPr>
            </w:pPr>
            <w:r w:rsidRPr="0038396D">
              <w:rPr>
                <w:rFonts w:eastAsiaTheme="minorEastAsia"/>
                <w:i/>
                <w:color w:val="FF0000"/>
              </w:rPr>
              <w:t>Photovoltaic, auto parts, building materials, etc.</w:t>
            </w:r>
          </w:p>
        </w:tc>
      </w:tr>
    </w:tbl>
    <w:p w14:paraId="1D4FFF20" w14:textId="77777777" w:rsidR="00605C4E" w:rsidRPr="009500A7" w:rsidRDefault="00605C4E" w:rsidP="00605C4E">
      <w:pPr>
        <w:tabs>
          <w:tab w:val="left" w:pos="426"/>
          <w:tab w:val="left" w:pos="993"/>
        </w:tabs>
        <w:spacing w:line="276" w:lineRule="auto"/>
        <w:ind w:leftChars="177" w:left="987" w:hangingChars="234" w:hanging="562"/>
        <w:jc w:val="both"/>
        <w:rPr>
          <w:rFonts w:eastAsiaTheme="minorEastAsia"/>
          <w:szCs w:val="28"/>
        </w:rPr>
      </w:pPr>
    </w:p>
    <w:p w14:paraId="20FB423F" w14:textId="70E5CC1F" w:rsidR="00605C4E" w:rsidRPr="009500A7" w:rsidRDefault="00605C4E" w:rsidP="00CB15F4">
      <w:pPr>
        <w:tabs>
          <w:tab w:val="left" w:pos="426"/>
          <w:tab w:val="left" w:pos="993"/>
        </w:tabs>
        <w:spacing w:line="276" w:lineRule="auto"/>
        <w:ind w:leftChars="178" w:left="989" w:hangingChars="234" w:hanging="562"/>
        <w:jc w:val="both"/>
        <w:rPr>
          <w:rFonts w:eastAsiaTheme="minorEastAsia"/>
          <w:szCs w:val="28"/>
        </w:rPr>
      </w:pPr>
      <w:r>
        <w:rPr>
          <w:rFonts w:eastAsiaTheme="minorEastAsia"/>
          <w:szCs w:val="28"/>
        </w:rPr>
        <w:t>(b</w:t>
      </w:r>
      <w:r w:rsidRPr="009500A7">
        <w:rPr>
          <w:rFonts w:eastAsiaTheme="minorEastAsia"/>
          <w:szCs w:val="28"/>
        </w:rPr>
        <w:t>)</w:t>
      </w:r>
      <w:r>
        <w:rPr>
          <w:rFonts w:eastAsiaTheme="minorEastAsia"/>
        </w:rPr>
        <w:tab/>
      </w:r>
      <w:r w:rsidR="00E02DB2">
        <w:rPr>
          <w:rFonts w:eastAsiaTheme="minorEastAsia"/>
        </w:rPr>
        <w:t xml:space="preserve">With reference to the question above, </w:t>
      </w:r>
      <w:r w:rsidR="00E02DB2">
        <w:rPr>
          <w:rFonts w:eastAsiaTheme="minorEastAsia"/>
          <w:szCs w:val="28"/>
        </w:rPr>
        <w:t>w</w:t>
      </w:r>
      <w:r>
        <w:rPr>
          <w:rFonts w:eastAsiaTheme="minorEastAsia"/>
          <w:szCs w:val="28"/>
        </w:rPr>
        <w:t>hat effect does</w:t>
      </w:r>
      <w:r w:rsidRPr="00D735A5">
        <w:rPr>
          <w:rFonts w:eastAsiaTheme="minorEastAsia"/>
          <w:szCs w:val="28"/>
        </w:rPr>
        <w:t xml:space="preserve"> th</w:t>
      </w:r>
      <w:r>
        <w:rPr>
          <w:rFonts w:eastAsiaTheme="minorEastAsia"/>
          <w:szCs w:val="28"/>
        </w:rPr>
        <w:t>e industrial park have on China</w:t>
      </w:r>
      <w:r w:rsidR="000B23DC">
        <w:rPr>
          <w:rFonts w:eastAsiaTheme="minorEastAsia"/>
          <w:szCs w:val="28"/>
        </w:rPr>
        <w:t>’</w:t>
      </w:r>
      <w:r w:rsidRPr="00D735A5">
        <w:rPr>
          <w:rFonts w:eastAsiaTheme="minorEastAsia"/>
          <w:szCs w:val="28"/>
        </w:rPr>
        <w:t>s manufacturing industry?</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05C4E" w:rsidRPr="001E6FFE" w14:paraId="6294F861" w14:textId="77777777" w:rsidTr="009B6161">
        <w:tc>
          <w:tcPr>
            <w:tcW w:w="7313" w:type="dxa"/>
          </w:tcPr>
          <w:p w14:paraId="622939A2" w14:textId="2CB5948F" w:rsidR="00605C4E" w:rsidRPr="00E458FE" w:rsidRDefault="00605C4E">
            <w:pPr>
              <w:spacing w:line="360" w:lineRule="auto"/>
              <w:ind w:left="0" w:firstLine="0"/>
              <w:rPr>
                <w:rFonts w:eastAsiaTheme="minorEastAsia"/>
                <w:i/>
                <w:color w:val="FF0000"/>
              </w:rPr>
            </w:pPr>
            <w:r w:rsidRPr="0038396D">
              <w:rPr>
                <w:rFonts w:eastAsiaTheme="minorEastAsia"/>
                <w:i/>
                <w:color w:val="FF0000"/>
                <w:szCs w:val="28"/>
              </w:rPr>
              <w:t xml:space="preserve">It has become the </w:t>
            </w:r>
            <w:r w:rsidR="002678D5">
              <w:rPr>
                <w:rFonts w:eastAsiaTheme="minorEastAsia"/>
                <w:i/>
                <w:color w:val="FF0000"/>
                <w:szCs w:val="28"/>
              </w:rPr>
              <w:t xml:space="preserve"> </w:t>
            </w:r>
            <w:r w:rsidRPr="0038396D">
              <w:rPr>
                <w:rFonts w:eastAsiaTheme="minorEastAsia"/>
                <w:i/>
                <w:color w:val="FF0000"/>
                <w:szCs w:val="28"/>
              </w:rPr>
              <w:t>industrial cluster center and</w:t>
            </w:r>
            <w:r w:rsidR="00BC232A">
              <w:rPr>
                <w:rFonts w:eastAsiaTheme="minorEastAsia"/>
                <w:i/>
                <w:color w:val="FF0000"/>
                <w:szCs w:val="28"/>
              </w:rPr>
              <w:t xml:space="preserve"> manufacturing </w:t>
            </w:r>
            <w:r w:rsidR="00BC232A" w:rsidRPr="0038396D">
              <w:rPr>
                <w:rFonts w:eastAsiaTheme="minorEastAsia"/>
                <w:i/>
                <w:color w:val="FF0000"/>
                <w:szCs w:val="28"/>
              </w:rPr>
              <w:t>export</w:t>
            </w:r>
          </w:p>
        </w:tc>
      </w:tr>
      <w:tr w:rsidR="00605C4E" w:rsidRPr="001E6FFE" w14:paraId="73DC8538" w14:textId="77777777" w:rsidTr="009B6161">
        <w:tc>
          <w:tcPr>
            <w:tcW w:w="7313" w:type="dxa"/>
          </w:tcPr>
          <w:p w14:paraId="08099D19" w14:textId="3625ED5E" w:rsidR="00605C4E" w:rsidRDefault="00605C4E" w:rsidP="00BC232A">
            <w:pPr>
              <w:spacing w:line="360" w:lineRule="auto"/>
              <w:ind w:left="0" w:firstLine="0"/>
              <w:rPr>
                <w:rFonts w:eastAsiaTheme="minorEastAsia"/>
                <w:i/>
                <w:color w:val="FF0000"/>
                <w:szCs w:val="28"/>
                <w:lang w:eastAsia="zh-HK"/>
              </w:rPr>
            </w:pPr>
            <w:r>
              <w:rPr>
                <w:rFonts w:eastAsiaTheme="minorEastAsia"/>
                <w:i/>
                <w:color w:val="FF0000"/>
                <w:szCs w:val="28"/>
              </w:rPr>
              <w:t xml:space="preserve">base </w:t>
            </w:r>
            <w:r w:rsidR="002678D5">
              <w:rPr>
                <w:rFonts w:eastAsiaTheme="minorEastAsia"/>
                <w:i/>
                <w:color w:val="FF0000"/>
                <w:szCs w:val="28"/>
              </w:rPr>
              <w:t>for</w:t>
            </w:r>
            <w:r w:rsidRPr="0038396D">
              <w:rPr>
                <w:rFonts w:eastAsiaTheme="minorEastAsia"/>
                <w:i/>
                <w:color w:val="FF0000"/>
                <w:szCs w:val="28"/>
              </w:rPr>
              <w:t xml:space="preserve"> China</w:t>
            </w:r>
            <w:r w:rsidR="000B23DC">
              <w:rPr>
                <w:rFonts w:eastAsiaTheme="minorEastAsia"/>
                <w:i/>
                <w:color w:val="FF0000"/>
                <w:szCs w:val="28"/>
              </w:rPr>
              <w:t>’</w:t>
            </w:r>
            <w:r w:rsidRPr="0038396D">
              <w:rPr>
                <w:rFonts w:eastAsiaTheme="minorEastAsia"/>
                <w:i/>
                <w:color w:val="FF0000"/>
                <w:szCs w:val="28"/>
              </w:rPr>
              <w:t>s</w:t>
            </w:r>
            <w:r w:rsidR="00BC232A">
              <w:t xml:space="preserve"> </w:t>
            </w:r>
            <w:r w:rsidR="00BC232A" w:rsidRPr="00BC232A">
              <w:rPr>
                <w:rFonts w:eastAsiaTheme="minorEastAsia"/>
                <w:i/>
                <w:color w:val="FF0000"/>
                <w:szCs w:val="28"/>
              </w:rPr>
              <w:t>traditional advantageous industries</w:t>
            </w:r>
            <w:r w:rsidRPr="0038396D">
              <w:rPr>
                <w:rFonts w:eastAsiaTheme="minorEastAsia"/>
                <w:i/>
                <w:color w:val="FF0000"/>
                <w:szCs w:val="28"/>
              </w:rPr>
              <w:t xml:space="preserve"> </w:t>
            </w:r>
            <w:r>
              <w:rPr>
                <w:rFonts w:eastAsiaTheme="minorEastAsia"/>
                <w:i/>
                <w:color w:val="FF0000"/>
                <w:szCs w:val="28"/>
              </w:rPr>
              <w:t xml:space="preserve"> in Thailand</w:t>
            </w:r>
            <w:r w:rsidRPr="00D735A5">
              <w:rPr>
                <w:rFonts w:eastAsiaTheme="minorEastAsia"/>
                <w:i/>
                <w:color w:val="FF0000"/>
              </w:rPr>
              <w:t>.</w:t>
            </w:r>
          </w:p>
        </w:tc>
      </w:tr>
      <w:tr w:rsidR="00605C4E" w:rsidRPr="001E6FFE" w14:paraId="21567F20" w14:textId="77777777" w:rsidTr="009B6161">
        <w:tc>
          <w:tcPr>
            <w:tcW w:w="7313" w:type="dxa"/>
          </w:tcPr>
          <w:p w14:paraId="6DEFBDF0" w14:textId="77777777" w:rsidR="00605C4E" w:rsidRDefault="00605C4E" w:rsidP="009B6161">
            <w:pPr>
              <w:spacing w:line="360" w:lineRule="auto"/>
              <w:ind w:left="0" w:firstLine="0"/>
              <w:rPr>
                <w:rFonts w:eastAsiaTheme="minorEastAsia"/>
                <w:i/>
                <w:color w:val="FF0000"/>
                <w:szCs w:val="28"/>
              </w:rPr>
            </w:pPr>
          </w:p>
        </w:tc>
      </w:tr>
    </w:tbl>
    <w:p w14:paraId="0E57A780" w14:textId="77777777" w:rsidR="00605C4E" w:rsidRDefault="00605C4E" w:rsidP="00605C4E">
      <w:pPr>
        <w:spacing w:line="276" w:lineRule="auto"/>
        <w:ind w:left="0" w:firstLine="0"/>
        <w:rPr>
          <w:sz w:val="22"/>
          <w:lang w:eastAsia="zh-HK"/>
        </w:rPr>
      </w:pPr>
    </w:p>
    <w:p w14:paraId="4E63DB2C" w14:textId="009A7B7B" w:rsidR="003A74D7" w:rsidRDefault="00605C4E" w:rsidP="003A74D7">
      <w:pPr>
        <w:numPr>
          <w:ilvl w:val="0"/>
          <w:numId w:val="137"/>
        </w:numPr>
        <w:tabs>
          <w:tab w:val="left" w:pos="993"/>
        </w:tabs>
        <w:spacing w:line="276" w:lineRule="auto"/>
        <w:jc w:val="both"/>
        <w:rPr>
          <w:rFonts w:eastAsiaTheme="minorEastAsia"/>
        </w:rPr>
      </w:pPr>
      <w:r>
        <w:rPr>
          <w:rFonts w:eastAsiaTheme="minorEastAsia"/>
        </w:rPr>
        <w:t>(a)</w:t>
      </w:r>
      <w:r>
        <w:rPr>
          <w:rFonts w:eastAsiaTheme="minorEastAsia"/>
        </w:rPr>
        <w:tab/>
      </w:r>
      <w:r>
        <w:rPr>
          <w:rFonts w:eastAsiaTheme="minorEastAsia" w:hint="eastAsia"/>
        </w:rPr>
        <w:t xml:space="preserve">According to Source 2, </w:t>
      </w:r>
      <w:r w:rsidR="00E02DB2">
        <w:rPr>
          <w:rFonts w:eastAsiaTheme="minorEastAsia"/>
        </w:rPr>
        <w:t>what are the</w:t>
      </w:r>
      <w:r w:rsidRPr="00997455">
        <w:rPr>
          <w:rFonts w:eastAsiaTheme="minorEastAsia"/>
        </w:rPr>
        <w:t xml:space="preserve"> two challenges </w:t>
      </w:r>
      <w:r w:rsidR="00E02DB2">
        <w:rPr>
          <w:rFonts w:eastAsiaTheme="minorEastAsia"/>
        </w:rPr>
        <w:t>faced by</w:t>
      </w:r>
      <w:r w:rsidRPr="00997455">
        <w:rPr>
          <w:rFonts w:eastAsiaTheme="minorEastAsia"/>
        </w:rPr>
        <w:t xml:space="preserve"> Chinese</w:t>
      </w:r>
      <w:r w:rsidR="002678D5">
        <w:rPr>
          <w:rFonts w:eastAsiaTheme="minorEastAsia"/>
        </w:rPr>
        <w:t xml:space="preserve"> </w:t>
      </w:r>
      <w:r w:rsidR="003A74D7">
        <w:rPr>
          <w:rFonts w:eastAsiaTheme="minorEastAsia"/>
        </w:rPr>
        <w:t xml:space="preserve"> </w:t>
      </w:r>
    </w:p>
    <w:p w14:paraId="53C187CE" w14:textId="417FC851" w:rsidR="00605C4E" w:rsidRPr="001E6FFE" w:rsidRDefault="00E02DB2" w:rsidP="00CB15F4">
      <w:pPr>
        <w:tabs>
          <w:tab w:val="left" w:pos="993"/>
        </w:tabs>
        <w:spacing w:line="276" w:lineRule="auto"/>
        <w:ind w:left="990" w:firstLine="0"/>
        <w:jc w:val="both"/>
        <w:rPr>
          <w:rFonts w:eastAsiaTheme="minorEastAsia"/>
        </w:rPr>
      </w:pPr>
      <w:r>
        <w:rPr>
          <w:rFonts w:eastAsiaTheme="minorEastAsia"/>
        </w:rPr>
        <w:t>enterprises</w:t>
      </w:r>
      <w:r w:rsidR="00605C4E" w:rsidRPr="00997455">
        <w:rPr>
          <w:rFonts w:eastAsiaTheme="minorEastAsia"/>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05C4E" w:rsidRPr="001E6FFE" w14:paraId="556C44B5" w14:textId="77777777" w:rsidTr="009B6161">
        <w:tc>
          <w:tcPr>
            <w:tcW w:w="7313" w:type="dxa"/>
          </w:tcPr>
          <w:p w14:paraId="4283CD6A" w14:textId="5E34B2D4" w:rsidR="00605C4E" w:rsidRPr="008E4760" w:rsidRDefault="00605C4E" w:rsidP="009B6161">
            <w:pPr>
              <w:spacing w:line="480" w:lineRule="auto"/>
              <w:ind w:left="0" w:firstLine="0"/>
              <w:rPr>
                <w:rFonts w:eastAsiaTheme="minorEastAsia"/>
                <w:i/>
                <w:color w:val="FF0000"/>
              </w:rPr>
            </w:pPr>
            <w:r w:rsidRPr="0038396D">
              <w:rPr>
                <w:rFonts w:eastAsiaTheme="minorEastAsia"/>
                <w:i/>
                <w:color w:val="FF0000"/>
              </w:rPr>
              <w:t xml:space="preserve">“Trade War” and the </w:t>
            </w:r>
            <w:r>
              <w:rPr>
                <w:rFonts w:eastAsiaTheme="minorEastAsia"/>
                <w:i/>
                <w:color w:val="FF0000"/>
              </w:rPr>
              <w:t>e</w:t>
            </w:r>
            <w:r w:rsidRPr="0038396D">
              <w:rPr>
                <w:rFonts w:eastAsiaTheme="minorEastAsia"/>
                <w:i/>
                <w:color w:val="FF0000"/>
              </w:rPr>
              <w:t>pidemic</w:t>
            </w:r>
            <w:r w:rsidR="00E02DB2">
              <w:rPr>
                <w:rFonts w:eastAsiaTheme="minorEastAsia"/>
                <w:i/>
                <w:color w:val="FF0000"/>
              </w:rPr>
              <w:t xml:space="preserve">/ </w:t>
            </w:r>
            <w:r w:rsidR="00E02DB2" w:rsidRPr="00E02DB2">
              <w:rPr>
                <w:rFonts w:eastAsiaTheme="minorEastAsia"/>
                <w:i/>
                <w:color w:val="FF0000"/>
              </w:rPr>
              <w:t>restructuring of the global supply chain</w:t>
            </w:r>
          </w:p>
        </w:tc>
      </w:tr>
    </w:tbl>
    <w:p w14:paraId="3594AE7E" w14:textId="77777777" w:rsidR="00605C4E" w:rsidRPr="009500A7" w:rsidRDefault="00605C4E" w:rsidP="00605C4E">
      <w:pPr>
        <w:tabs>
          <w:tab w:val="left" w:pos="426"/>
          <w:tab w:val="left" w:pos="993"/>
        </w:tabs>
        <w:spacing w:line="276" w:lineRule="auto"/>
        <w:ind w:leftChars="177" w:left="987" w:hangingChars="234" w:hanging="562"/>
        <w:jc w:val="both"/>
        <w:rPr>
          <w:rFonts w:eastAsiaTheme="minorEastAsia"/>
          <w:szCs w:val="28"/>
        </w:rPr>
      </w:pPr>
    </w:p>
    <w:p w14:paraId="23F6F057" w14:textId="726793E6" w:rsidR="00605C4E" w:rsidRPr="009500A7" w:rsidRDefault="00605C4E" w:rsidP="00605C4E">
      <w:pPr>
        <w:tabs>
          <w:tab w:val="left" w:pos="426"/>
        </w:tabs>
        <w:spacing w:line="276" w:lineRule="auto"/>
        <w:ind w:leftChars="177" w:left="987" w:hangingChars="234" w:hanging="562"/>
        <w:jc w:val="both"/>
        <w:rPr>
          <w:rFonts w:eastAsiaTheme="minorEastAsia"/>
          <w:szCs w:val="28"/>
        </w:rPr>
      </w:pPr>
      <w:r>
        <w:rPr>
          <w:rFonts w:eastAsiaTheme="minorEastAsia"/>
          <w:szCs w:val="28"/>
        </w:rPr>
        <w:t>(b</w:t>
      </w:r>
      <w:r w:rsidRPr="009500A7">
        <w:rPr>
          <w:rFonts w:eastAsiaTheme="minorEastAsia"/>
          <w:szCs w:val="28"/>
        </w:rPr>
        <w:t>)</w:t>
      </w:r>
      <w:r>
        <w:rPr>
          <w:rFonts w:eastAsiaTheme="minorEastAsia"/>
        </w:rPr>
        <w:tab/>
      </w:r>
      <w:r w:rsidR="00E02DB2">
        <w:rPr>
          <w:rFonts w:eastAsiaTheme="minorEastAsia"/>
        </w:rPr>
        <w:t xml:space="preserve">With reference to </w:t>
      </w:r>
      <w:r>
        <w:rPr>
          <w:rFonts w:eastAsiaTheme="minorEastAsia"/>
        </w:rPr>
        <w:t xml:space="preserve">the above question, </w:t>
      </w:r>
      <w:r>
        <w:rPr>
          <w:rFonts w:eastAsiaTheme="minorEastAsia"/>
          <w:szCs w:val="28"/>
        </w:rPr>
        <w:t>h</w:t>
      </w:r>
      <w:r w:rsidRPr="004A4535">
        <w:rPr>
          <w:rFonts w:eastAsiaTheme="minorEastAsia"/>
          <w:szCs w:val="28"/>
        </w:rPr>
        <w:t>ow w</w:t>
      </w:r>
      <w:r>
        <w:rPr>
          <w:rFonts w:eastAsiaTheme="minorEastAsia"/>
          <w:szCs w:val="28"/>
        </w:rPr>
        <w:t>ould</w:t>
      </w:r>
      <w:r w:rsidRPr="004A4535">
        <w:rPr>
          <w:rFonts w:eastAsiaTheme="minorEastAsia"/>
          <w:szCs w:val="28"/>
        </w:rPr>
        <w:t xml:space="preserve"> Chinese </w:t>
      </w:r>
      <w:r w:rsidR="00E02DB2">
        <w:rPr>
          <w:rFonts w:eastAsiaTheme="minorEastAsia"/>
          <w:szCs w:val="28"/>
        </w:rPr>
        <w:t xml:space="preserve">enterprises </w:t>
      </w:r>
      <w:r w:rsidRPr="004A4535">
        <w:rPr>
          <w:rFonts w:eastAsiaTheme="minorEastAsia"/>
          <w:szCs w:val="28"/>
        </w:rPr>
        <w:t xml:space="preserve">deal with the challenges mentioned in </w:t>
      </w:r>
      <w:r>
        <w:rPr>
          <w:rFonts w:eastAsiaTheme="minorEastAsia"/>
          <w:szCs w:val="28"/>
        </w:rPr>
        <w:t xml:space="preserve">Question </w:t>
      </w:r>
      <w:r w:rsidRPr="004A4535">
        <w:rPr>
          <w:rFonts w:eastAsiaTheme="minorEastAsia"/>
          <w:szCs w:val="28"/>
        </w:rPr>
        <w:t>4.(a)?</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605C4E" w:rsidRPr="001E6FFE" w14:paraId="658F2200" w14:textId="77777777" w:rsidTr="009B6161">
        <w:tc>
          <w:tcPr>
            <w:tcW w:w="7313" w:type="dxa"/>
          </w:tcPr>
          <w:p w14:paraId="536F07E8" w14:textId="77777777" w:rsidR="00605C4E" w:rsidRPr="00E458FE" w:rsidRDefault="00605C4E" w:rsidP="009B6161">
            <w:pPr>
              <w:spacing w:line="360" w:lineRule="auto"/>
              <w:ind w:left="0" w:firstLine="0"/>
              <w:rPr>
                <w:rFonts w:eastAsiaTheme="minorEastAsia"/>
                <w:i/>
                <w:color w:val="FF0000"/>
              </w:rPr>
            </w:pPr>
            <w:r w:rsidRPr="0038396D">
              <w:rPr>
                <w:rFonts w:eastAsiaTheme="minorEastAsia"/>
                <w:i/>
                <w:color w:val="FF0000"/>
              </w:rPr>
              <w:lastRenderedPageBreak/>
              <w:t>China would consider accelerating the establishment of production bases</w:t>
            </w:r>
          </w:p>
        </w:tc>
      </w:tr>
      <w:tr w:rsidR="00605C4E" w:rsidRPr="001E6FFE" w14:paraId="21976D9A" w14:textId="77777777" w:rsidTr="009B6161">
        <w:tc>
          <w:tcPr>
            <w:tcW w:w="7313" w:type="dxa"/>
          </w:tcPr>
          <w:p w14:paraId="3F184838" w14:textId="0AA1CC07" w:rsidR="00605C4E" w:rsidRPr="0038396D" w:rsidRDefault="00605C4E" w:rsidP="00E02DB2">
            <w:pPr>
              <w:spacing w:line="360" w:lineRule="auto"/>
              <w:ind w:left="0" w:firstLine="0"/>
              <w:rPr>
                <w:rFonts w:eastAsiaTheme="minorEastAsia"/>
                <w:i/>
                <w:color w:val="FF0000"/>
              </w:rPr>
            </w:pPr>
            <w:r w:rsidRPr="0038396D">
              <w:rPr>
                <w:rFonts w:eastAsiaTheme="minorEastAsia"/>
                <w:i/>
                <w:color w:val="FF0000"/>
              </w:rPr>
              <w:t xml:space="preserve">overseas, and will also think more about the </w:t>
            </w:r>
            <w:r w:rsidR="00E02DB2">
              <w:rPr>
                <w:rFonts w:eastAsiaTheme="minorEastAsia"/>
                <w:i/>
                <w:color w:val="FF0000"/>
              </w:rPr>
              <w:t xml:space="preserve">security </w:t>
            </w:r>
            <w:r w:rsidRPr="0038396D">
              <w:rPr>
                <w:rFonts w:eastAsiaTheme="minorEastAsia"/>
                <w:i/>
                <w:color w:val="FF0000"/>
              </w:rPr>
              <w:t>layout of the global</w:t>
            </w:r>
          </w:p>
        </w:tc>
      </w:tr>
      <w:tr w:rsidR="00605C4E" w:rsidRPr="001E6FFE" w14:paraId="49706DF4" w14:textId="77777777" w:rsidTr="009B6161">
        <w:tc>
          <w:tcPr>
            <w:tcW w:w="7313" w:type="dxa"/>
          </w:tcPr>
          <w:p w14:paraId="49547DF1" w14:textId="77777777" w:rsidR="00605C4E" w:rsidRPr="0038396D" w:rsidRDefault="00605C4E" w:rsidP="009B6161">
            <w:pPr>
              <w:spacing w:line="360" w:lineRule="auto"/>
              <w:ind w:left="0" w:firstLine="0"/>
              <w:rPr>
                <w:rFonts w:eastAsiaTheme="minorEastAsia"/>
                <w:i/>
                <w:color w:val="FF0000"/>
              </w:rPr>
            </w:pPr>
            <w:r w:rsidRPr="0038396D">
              <w:rPr>
                <w:rFonts w:eastAsiaTheme="minorEastAsia"/>
                <w:i/>
                <w:color w:val="FF0000"/>
              </w:rPr>
              <w:t>supply chain, so as to accelerate the pace of corporate transformation</w:t>
            </w:r>
          </w:p>
        </w:tc>
      </w:tr>
      <w:tr w:rsidR="00605C4E" w:rsidRPr="001E6FFE" w14:paraId="4C9EED99" w14:textId="77777777" w:rsidTr="009B6161">
        <w:tc>
          <w:tcPr>
            <w:tcW w:w="7313" w:type="dxa"/>
          </w:tcPr>
          <w:p w14:paraId="7936F697" w14:textId="77777777" w:rsidR="00605C4E" w:rsidRPr="0038396D" w:rsidRDefault="00605C4E" w:rsidP="009B6161">
            <w:pPr>
              <w:spacing w:line="360" w:lineRule="auto"/>
              <w:ind w:left="0" w:firstLine="0"/>
              <w:rPr>
                <w:rFonts w:eastAsiaTheme="minorEastAsia"/>
                <w:i/>
                <w:color w:val="FF0000"/>
                <w:szCs w:val="28"/>
                <w:lang w:eastAsia="zh-HK"/>
              </w:rPr>
            </w:pPr>
            <w:r w:rsidRPr="0038396D">
              <w:rPr>
                <w:rFonts w:eastAsiaTheme="minorEastAsia"/>
                <w:i/>
                <w:color w:val="FF0000"/>
              </w:rPr>
              <w:t>and upgrading and corporate globalisation.</w:t>
            </w:r>
          </w:p>
        </w:tc>
      </w:tr>
      <w:tr w:rsidR="00605C4E" w:rsidRPr="001E6FFE" w14:paraId="1A1941DF" w14:textId="77777777" w:rsidTr="009B6161">
        <w:tc>
          <w:tcPr>
            <w:tcW w:w="7313" w:type="dxa"/>
          </w:tcPr>
          <w:p w14:paraId="080DF268" w14:textId="77777777" w:rsidR="00605C4E" w:rsidRPr="0038396D" w:rsidRDefault="00605C4E" w:rsidP="009B6161">
            <w:pPr>
              <w:spacing w:line="360" w:lineRule="auto"/>
              <w:ind w:left="0" w:firstLine="0"/>
              <w:rPr>
                <w:rFonts w:eastAsiaTheme="minorEastAsia"/>
                <w:i/>
                <w:color w:val="FF0000"/>
              </w:rPr>
            </w:pPr>
          </w:p>
        </w:tc>
      </w:tr>
    </w:tbl>
    <w:p w14:paraId="1BD68936" w14:textId="70EF6F51" w:rsidR="0055651F" w:rsidRDefault="0055651F" w:rsidP="00AA6A14">
      <w:pPr>
        <w:spacing w:line="276" w:lineRule="auto"/>
        <w:ind w:left="0" w:firstLine="0"/>
        <w:rPr>
          <w:rFonts w:eastAsiaTheme="minorEastAsia"/>
        </w:rPr>
      </w:pPr>
    </w:p>
    <w:p w14:paraId="5EB4FA25" w14:textId="0C27A026" w:rsidR="002678D5" w:rsidRDefault="002678D5" w:rsidP="00A91D3E">
      <w:pPr>
        <w:ind w:left="0" w:firstLine="0"/>
        <w:rPr>
          <w:rFonts w:asciiTheme="minorEastAsia" w:eastAsiaTheme="minorEastAsia" w:hAnsiTheme="minorEastAsia"/>
          <w:b/>
          <w:sz w:val="28"/>
        </w:rPr>
      </w:pPr>
      <w:r>
        <w:rPr>
          <w:rFonts w:asciiTheme="minorEastAsia" w:eastAsiaTheme="minorEastAsia" w:hAnsiTheme="minorEastAsia"/>
          <w:b/>
          <w:sz w:val="28"/>
        </w:rPr>
        <w:br w:type="page"/>
      </w:r>
    </w:p>
    <w:p w14:paraId="7A0B619B" w14:textId="27A71F54" w:rsidR="00A91D3E" w:rsidRPr="00AB144B" w:rsidRDefault="00946807" w:rsidP="00A91D3E">
      <w:pPr>
        <w:ind w:left="0" w:firstLine="0"/>
        <w:rPr>
          <w:rFonts w:asciiTheme="minorEastAsia" w:eastAsiaTheme="minorEastAsia" w:hAnsiTheme="minorEastAsia"/>
          <w:b/>
          <w:sz w:val="28"/>
        </w:rPr>
      </w:pPr>
      <w:r w:rsidRPr="00F75E9E">
        <w:rPr>
          <w:rFonts w:eastAsiaTheme="minorEastAsia"/>
          <w:b/>
          <w:sz w:val="28"/>
        </w:rPr>
        <w:lastRenderedPageBreak/>
        <w:t>Extended learning</w:t>
      </w:r>
    </w:p>
    <w:p w14:paraId="21AC79D6" w14:textId="77777777" w:rsidR="00A91D3E" w:rsidRDefault="00A91D3E" w:rsidP="00A91D3E">
      <w:pPr>
        <w:snapToGrid w:val="0"/>
        <w:rPr>
          <w:b/>
          <w:sz w:val="28"/>
          <w:lang w:eastAsia="zh-HK"/>
        </w:rPr>
      </w:pPr>
    </w:p>
    <w:p w14:paraId="70CACA66" w14:textId="54AF66FE" w:rsidR="00A91D3E" w:rsidRPr="00E60293" w:rsidRDefault="00946807" w:rsidP="00A91D3E">
      <w:pPr>
        <w:snapToGrid w:val="0"/>
        <w:rPr>
          <w:b/>
          <w:sz w:val="28"/>
        </w:rPr>
      </w:pPr>
      <w:r>
        <w:rPr>
          <w:b/>
          <w:sz w:val="28"/>
        </w:rPr>
        <w:t xml:space="preserve">Understand the role of Hong Kong in </w:t>
      </w:r>
      <w:r w:rsidR="00F51BDF">
        <w:rPr>
          <w:b/>
          <w:sz w:val="28"/>
        </w:rPr>
        <w:t>Belt</w:t>
      </w:r>
      <w:r w:rsidR="00B72C1E">
        <w:rPr>
          <w:b/>
          <w:sz w:val="28"/>
        </w:rPr>
        <w:t xml:space="preserve"> and Road</w:t>
      </w:r>
    </w:p>
    <w:p w14:paraId="2EC3AC15" w14:textId="77777777" w:rsidR="00A91D3E" w:rsidRDefault="00A91D3E" w:rsidP="00A91D3E">
      <w:pPr>
        <w:ind w:left="0" w:firstLine="0"/>
        <w:rPr>
          <w:rFonts w:asciiTheme="minorEastAsia" w:eastAsiaTheme="minorEastAsia" w:hAnsiTheme="minorEastAsia"/>
        </w:rPr>
      </w:pPr>
    </w:p>
    <w:p w14:paraId="23AD7361" w14:textId="41FF07DE" w:rsidR="00A91D3E" w:rsidRPr="00F75E9E" w:rsidRDefault="00A05C2A" w:rsidP="00A91D3E">
      <w:pPr>
        <w:ind w:left="0" w:firstLine="0"/>
        <w:rPr>
          <w:rFonts w:eastAsiaTheme="minorEastAsia"/>
        </w:rPr>
      </w:pPr>
      <w:r w:rsidRPr="00F75E9E">
        <w:rPr>
          <w:rFonts w:eastAsiaTheme="minorEastAsia"/>
        </w:rPr>
        <w:t xml:space="preserve">Watch </w:t>
      </w:r>
      <w:r w:rsidR="0024340D" w:rsidRPr="00F75E9E">
        <w:rPr>
          <w:rFonts w:eastAsiaTheme="minorEastAsia"/>
        </w:rPr>
        <w:t xml:space="preserve">the </w:t>
      </w:r>
      <w:r w:rsidR="00E02DB2">
        <w:rPr>
          <w:rFonts w:eastAsiaTheme="minorEastAsia"/>
        </w:rPr>
        <w:t xml:space="preserve">following </w:t>
      </w:r>
      <w:r w:rsidR="0024340D" w:rsidRPr="00F75E9E">
        <w:rPr>
          <w:rFonts w:eastAsiaTheme="minorEastAsia"/>
        </w:rPr>
        <w:t xml:space="preserve">video developed by the Hong Kong Trade Development </w:t>
      </w:r>
      <w:r w:rsidR="0024340D">
        <w:rPr>
          <w:rFonts w:eastAsiaTheme="minorEastAsia"/>
        </w:rPr>
        <w:t xml:space="preserve">Council </w:t>
      </w:r>
      <w:r w:rsidR="00E02DB2">
        <w:rPr>
          <w:rFonts w:eastAsiaTheme="minorEastAsia"/>
        </w:rPr>
        <w:t>on</w:t>
      </w:r>
      <w:r w:rsidR="0024340D">
        <w:rPr>
          <w:rFonts w:eastAsiaTheme="minorEastAsia"/>
        </w:rPr>
        <w:t xml:space="preserve"> the role of Hong Kong </w:t>
      </w:r>
      <w:r w:rsidR="00F51BDF">
        <w:rPr>
          <w:rFonts w:eastAsiaTheme="minorEastAsia"/>
        </w:rPr>
        <w:t>in</w:t>
      </w:r>
      <w:r w:rsidR="00B72C1E">
        <w:rPr>
          <w:rFonts w:eastAsiaTheme="minorEastAsia"/>
        </w:rPr>
        <w:t xml:space="preserve"> </w:t>
      </w:r>
      <w:r w:rsidR="00F51BDF" w:rsidRPr="0024340D">
        <w:rPr>
          <w:rFonts w:eastAsiaTheme="minorEastAsia"/>
        </w:rPr>
        <w:t>Belt</w:t>
      </w:r>
      <w:r w:rsidR="00B72C1E">
        <w:rPr>
          <w:rFonts w:eastAsiaTheme="minorEastAsia"/>
        </w:rPr>
        <w:t xml:space="preserve"> and Road</w:t>
      </w:r>
      <w:r w:rsidR="0024340D" w:rsidRPr="00F75E9E">
        <w:rPr>
          <w:rFonts w:eastAsiaTheme="minorEastAsia"/>
        </w:rPr>
        <w:t xml:space="preserve"> and answer the questions below.</w:t>
      </w:r>
    </w:p>
    <w:p w14:paraId="50300A3B" w14:textId="77777777" w:rsidR="00A91D3E" w:rsidRPr="00F75E9E" w:rsidRDefault="00A91D3E" w:rsidP="00A91D3E">
      <w:pPr>
        <w:ind w:left="0" w:firstLine="0"/>
        <w:rPr>
          <w:rFonts w:eastAsiaTheme="minorEastAsia"/>
        </w:rPr>
      </w:pPr>
    </w:p>
    <w:p w14:paraId="5E0569E6" w14:textId="0C1E393C" w:rsidR="00A91D3E" w:rsidRDefault="00A05C2A" w:rsidP="00A91D3E">
      <w:pPr>
        <w:ind w:left="0" w:firstLine="0"/>
        <w:rPr>
          <w:rFonts w:eastAsiaTheme="minorEastAsia"/>
          <w:b/>
        </w:rPr>
      </w:pPr>
      <w:r w:rsidRPr="00F75E9E">
        <w:rPr>
          <w:rFonts w:eastAsiaTheme="minorEastAsia"/>
          <w:b/>
        </w:rPr>
        <w:t>Source 1</w:t>
      </w:r>
    </w:p>
    <w:tbl>
      <w:tblPr>
        <w:tblStyle w:val="TableGrid3"/>
        <w:tblW w:w="5049" w:type="pct"/>
        <w:tblLayout w:type="fixed"/>
        <w:tblLook w:val="04A0" w:firstRow="1" w:lastRow="0" w:firstColumn="1" w:lastColumn="0" w:noHBand="0" w:noVBand="1"/>
      </w:tblPr>
      <w:tblGrid>
        <w:gridCol w:w="2059"/>
        <w:gridCol w:w="4864"/>
        <w:gridCol w:w="1454"/>
      </w:tblGrid>
      <w:tr w:rsidR="007B0ECA" w:rsidRPr="00263465" w14:paraId="70064756" w14:textId="77777777" w:rsidTr="0075405F">
        <w:trPr>
          <w:trHeight w:val="490"/>
        </w:trPr>
        <w:tc>
          <w:tcPr>
            <w:tcW w:w="2059" w:type="dxa"/>
            <w:tcBorders>
              <w:bottom w:val="nil"/>
              <w:right w:val="nil"/>
            </w:tcBorders>
          </w:tcPr>
          <w:p w14:paraId="2B8BBCAD" w14:textId="77777777" w:rsidR="007B0ECA" w:rsidRPr="00F84FA8" w:rsidRDefault="007B0ECA" w:rsidP="0075405F">
            <w:pPr>
              <w:spacing w:after="160" w:line="259" w:lineRule="auto"/>
              <w:ind w:left="0" w:firstLine="0"/>
              <w:rPr>
                <w:color w:val="000000"/>
              </w:rPr>
            </w:pPr>
            <w:r w:rsidRPr="00F84FA8">
              <w:rPr>
                <w:b/>
                <w:lang w:eastAsia="zh-HK"/>
              </w:rPr>
              <w:t>Name of video</w:t>
            </w:r>
            <w:r>
              <w:rPr>
                <w:rFonts w:hint="eastAsia"/>
                <w:b/>
              </w:rPr>
              <w:t>:</w:t>
            </w:r>
          </w:p>
        </w:tc>
        <w:tc>
          <w:tcPr>
            <w:tcW w:w="4864" w:type="dxa"/>
            <w:tcBorders>
              <w:left w:val="nil"/>
              <w:bottom w:val="nil"/>
            </w:tcBorders>
          </w:tcPr>
          <w:p w14:paraId="2AD20BA5" w14:textId="2A06FF08" w:rsidR="007B0ECA" w:rsidRPr="00F84FA8" w:rsidRDefault="007B0ECA" w:rsidP="0075405F">
            <w:pPr>
              <w:spacing w:after="160" w:line="259" w:lineRule="auto"/>
              <w:ind w:left="0" w:firstLine="0"/>
              <w:rPr>
                <w:color w:val="000000"/>
                <w:lang w:eastAsia="zh-HK"/>
              </w:rPr>
            </w:pPr>
            <w:r w:rsidRPr="007B0ECA">
              <w:rPr>
                <w:rFonts w:eastAsia="微軟正黑體"/>
                <w:color w:val="000000"/>
                <w:lang w:eastAsia="zh-HK"/>
              </w:rPr>
              <w:t>Hong Kong Connect You to the Belt and Road</w:t>
            </w:r>
          </w:p>
        </w:tc>
        <w:tc>
          <w:tcPr>
            <w:tcW w:w="1454" w:type="dxa"/>
            <w:vMerge w:val="restart"/>
          </w:tcPr>
          <w:p w14:paraId="571587C4" w14:textId="5D3D51A5" w:rsidR="007B0ECA" w:rsidRPr="00F84FA8" w:rsidRDefault="004D296B" w:rsidP="0075405F">
            <w:pPr>
              <w:spacing w:after="160" w:line="259" w:lineRule="auto"/>
              <w:ind w:left="0" w:firstLine="0"/>
              <w:jc w:val="center"/>
              <w:rPr>
                <w:rFonts w:ascii="新細明體" w:hAnsi="新細明體" w:cs="微軟正黑體"/>
                <w:color w:val="000000"/>
              </w:rPr>
            </w:pPr>
            <w:r>
              <w:rPr>
                <w:rFonts w:asciiTheme="majorEastAsia" w:eastAsiaTheme="majorEastAsia" w:hAnsiTheme="majorEastAsia"/>
                <w:noProof/>
                <w:lang w:eastAsia="zh-CN"/>
              </w:rPr>
              <w:drawing>
                <wp:inline distT="0" distB="0" distL="0" distR="0" wp14:anchorId="31A4E964" wp14:editId="6FFADAD0">
                  <wp:extent cx="786130" cy="803910"/>
                  <wp:effectExtent l="0" t="0" r="0" b="0"/>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B84C17.tm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86130" cy="803910"/>
                          </a:xfrm>
                          <a:prstGeom prst="rect">
                            <a:avLst/>
                          </a:prstGeom>
                        </pic:spPr>
                      </pic:pic>
                    </a:graphicData>
                  </a:graphic>
                </wp:inline>
              </w:drawing>
            </w:r>
          </w:p>
        </w:tc>
      </w:tr>
      <w:tr w:rsidR="007B0ECA" w:rsidRPr="00263465" w14:paraId="29E420B2" w14:textId="77777777" w:rsidTr="0075405F">
        <w:tc>
          <w:tcPr>
            <w:tcW w:w="2059" w:type="dxa"/>
            <w:tcBorders>
              <w:top w:val="nil"/>
              <w:bottom w:val="nil"/>
              <w:right w:val="nil"/>
            </w:tcBorders>
          </w:tcPr>
          <w:p w14:paraId="3BEBA5FA" w14:textId="77777777" w:rsidR="007B0ECA" w:rsidRPr="00F84FA8" w:rsidRDefault="007B0ECA" w:rsidP="0075405F">
            <w:pPr>
              <w:spacing w:after="160" w:line="259" w:lineRule="auto"/>
              <w:ind w:left="0" w:firstLine="0"/>
              <w:rPr>
                <w:color w:val="000000"/>
              </w:rPr>
            </w:pPr>
            <w:r w:rsidRPr="00F84FA8">
              <w:rPr>
                <w:b/>
                <w:lang w:eastAsia="zh-HK"/>
              </w:rPr>
              <w:t>Video provider</w:t>
            </w:r>
            <w:r>
              <w:rPr>
                <w:rFonts w:hint="eastAsia"/>
                <w:b/>
              </w:rPr>
              <w:t>:</w:t>
            </w:r>
          </w:p>
        </w:tc>
        <w:tc>
          <w:tcPr>
            <w:tcW w:w="4864" w:type="dxa"/>
            <w:tcBorders>
              <w:top w:val="nil"/>
              <w:left w:val="nil"/>
              <w:bottom w:val="nil"/>
            </w:tcBorders>
          </w:tcPr>
          <w:p w14:paraId="5A4B4BD9" w14:textId="1628781F" w:rsidR="007B0ECA" w:rsidRPr="00F84FA8" w:rsidRDefault="007B0ECA" w:rsidP="0075405F">
            <w:pPr>
              <w:spacing w:after="160" w:line="259" w:lineRule="auto"/>
              <w:ind w:left="0" w:firstLine="0"/>
              <w:rPr>
                <w:color w:val="000000"/>
              </w:rPr>
            </w:pPr>
            <w:r w:rsidRPr="007B0ECA">
              <w:rPr>
                <w:rFonts w:eastAsia="微軟正黑體"/>
                <w:color w:val="000000"/>
                <w:lang w:eastAsia="zh-HK"/>
              </w:rPr>
              <w:t>The Hong Kong Trade Development Council</w:t>
            </w:r>
          </w:p>
        </w:tc>
        <w:tc>
          <w:tcPr>
            <w:tcW w:w="1454" w:type="dxa"/>
            <w:vMerge/>
          </w:tcPr>
          <w:p w14:paraId="15A9B07B" w14:textId="77777777" w:rsidR="007B0ECA" w:rsidRPr="00B768B3" w:rsidRDefault="007B0ECA" w:rsidP="0075405F">
            <w:pPr>
              <w:spacing w:after="160" w:line="259" w:lineRule="auto"/>
              <w:ind w:left="0" w:firstLine="0"/>
              <w:rPr>
                <w:rFonts w:ascii="新細明體" w:hAnsi="新細明體" w:cs="微軟正黑體"/>
                <w:color w:val="000000"/>
              </w:rPr>
            </w:pPr>
          </w:p>
        </w:tc>
      </w:tr>
      <w:tr w:rsidR="007B0ECA" w:rsidRPr="00263465" w14:paraId="413394D0" w14:textId="77777777" w:rsidTr="0075405F">
        <w:tc>
          <w:tcPr>
            <w:tcW w:w="2059" w:type="dxa"/>
            <w:tcBorders>
              <w:top w:val="nil"/>
              <w:bottom w:val="nil"/>
              <w:right w:val="nil"/>
            </w:tcBorders>
          </w:tcPr>
          <w:p w14:paraId="2FC7277A" w14:textId="77777777" w:rsidR="007B0ECA" w:rsidRPr="00F84FA8" w:rsidRDefault="007B0ECA" w:rsidP="0075405F">
            <w:pPr>
              <w:spacing w:after="160" w:line="259" w:lineRule="auto"/>
              <w:ind w:left="0" w:firstLine="0"/>
              <w:rPr>
                <w:b/>
                <w:lang w:eastAsia="zh-HK"/>
              </w:rPr>
            </w:pPr>
            <w:r w:rsidRPr="00F84FA8">
              <w:rPr>
                <w:b/>
                <w:lang w:eastAsia="zh-HK"/>
              </w:rPr>
              <w:t>Video length</w:t>
            </w:r>
            <w:r>
              <w:rPr>
                <w:rFonts w:hint="eastAsia"/>
                <w:b/>
              </w:rPr>
              <w:t xml:space="preserve"> (</w:t>
            </w:r>
            <w:r w:rsidRPr="00F84FA8">
              <w:rPr>
                <w:b/>
                <w:lang w:eastAsia="zh-HK"/>
              </w:rPr>
              <w:t>language</w:t>
            </w:r>
            <w:r>
              <w:rPr>
                <w:b/>
                <w:lang w:eastAsia="zh-HK"/>
              </w:rPr>
              <w:t>)</w:t>
            </w:r>
            <w:r>
              <w:rPr>
                <w:rFonts w:hint="eastAsia"/>
                <w:b/>
              </w:rPr>
              <w:t>:</w:t>
            </w:r>
          </w:p>
        </w:tc>
        <w:tc>
          <w:tcPr>
            <w:tcW w:w="4864" w:type="dxa"/>
            <w:tcBorders>
              <w:top w:val="nil"/>
              <w:left w:val="nil"/>
              <w:bottom w:val="nil"/>
            </w:tcBorders>
          </w:tcPr>
          <w:p w14:paraId="397165BD" w14:textId="1471FEE9" w:rsidR="007B0ECA" w:rsidRPr="00F84FA8" w:rsidRDefault="007B0ECA" w:rsidP="004D296B">
            <w:pPr>
              <w:spacing w:after="160" w:line="259" w:lineRule="auto"/>
              <w:ind w:left="0" w:firstLine="0"/>
              <w:rPr>
                <w:color w:val="000000"/>
              </w:rPr>
            </w:pPr>
            <w:r w:rsidRPr="007B0ECA">
              <w:t>30 seconds (</w:t>
            </w:r>
            <w:r w:rsidR="004D296B">
              <w:t>Cantonese</w:t>
            </w:r>
            <w:r w:rsidRPr="007B0ECA">
              <w:t>)</w:t>
            </w:r>
          </w:p>
        </w:tc>
        <w:tc>
          <w:tcPr>
            <w:tcW w:w="1454" w:type="dxa"/>
            <w:vMerge/>
          </w:tcPr>
          <w:p w14:paraId="4E58D6C1" w14:textId="77777777" w:rsidR="007B0ECA" w:rsidRPr="00B768B3" w:rsidRDefault="007B0ECA" w:rsidP="0075405F">
            <w:pPr>
              <w:spacing w:after="160" w:line="259" w:lineRule="auto"/>
              <w:ind w:left="0" w:firstLine="0"/>
              <w:rPr>
                <w:rFonts w:ascii="新細明體" w:hAnsi="新細明體" w:cs="微軟正黑體"/>
                <w:color w:val="000000"/>
              </w:rPr>
            </w:pPr>
          </w:p>
        </w:tc>
      </w:tr>
      <w:tr w:rsidR="004D296B" w:rsidRPr="00263465" w14:paraId="3139EFC7" w14:textId="77777777" w:rsidTr="0075405F">
        <w:tc>
          <w:tcPr>
            <w:tcW w:w="2059" w:type="dxa"/>
            <w:tcBorders>
              <w:top w:val="nil"/>
              <w:right w:val="nil"/>
            </w:tcBorders>
          </w:tcPr>
          <w:p w14:paraId="72E0BC36" w14:textId="77777777" w:rsidR="004D296B" w:rsidRPr="00F84FA8" w:rsidRDefault="004D296B" w:rsidP="004D296B">
            <w:pPr>
              <w:spacing w:after="160" w:line="259" w:lineRule="auto"/>
              <w:ind w:left="0" w:firstLine="0"/>
              <w:rPr>
                <w:b/>
                <w:lang w:eastAsia="zh-HK"/>
              </w:rPr>
            </w:pPr>
            <w:r>
              <w:rPr>
                <w:b/>
                <w:lang w:eastAsia="zh-HK"/>
              </w:rPr>
              <w:t>Source of video</w:t>
            </w:r>
            <w:r>
              <w:rPr>
                <w:rFonts w:hint="eastAsia"/>
                <w:b/>
              </w:rPr>
              <w:t>:</w:t>
            </w:r>
          </w:p>
        </w:tc>
        <w:tc>
          <w:tcPr>
            <w:tcW w:w="4864" w:type="dxa"/>
            <w:tcBorders>
              <w:top w:val="nil"/>
              <w:left w:val="nil"/>
            </w:tcBorders>
          </w:tcPr>
          <w:p w14:paraId="62AEC488" w14:textId="77777777" w:rsidR="004D296B" w:rsidRPr="00B86043" w:rsidRDefault="00CB0A18" w:rsidP="004D296B">
            <w:pPr>
              <w:snapToGrid w:val="0"/>
              <w:rPr>
                <w:rFonts w:eastAsia="微軟正黑體"/>
                <w:color w:val="000000" w:themeColor="text1"/>
              </w:rPr>
            </w:pPr>
            <w:hyperlink r:id="rId89" w:history="1">
              <w:r w:rsidR="004D296B" w:rsidRPr="00B86043">
                <w:rPr>
                  <w:rStyle w:val="ac"/>
                  <w:rFonts w:eastAsia="微軟正黑體"/>
                  <w:color w:val="000000" w:themeColor="text1"/>
                </w:rPr>
                <w:t>https://www.youtube.com/watch?v=4llkKQJ4</w:t>
              </w:r>
            </w:hyperlink>
          </w:p>
          <w:p w14:paraId="7373ED23" w14:textId="7F67AA6F" w:rsidR="004D296B" w:rsidRPr="00B64DBE" w:rsidRDefault="004D296B" w:rsidP="004D296B">
            <w:pPr>
              <w:rPr>
                <w:rFonts w:eastAsia="微軟正黑體"/>
              </w:rPr>
            </w:pPr>
            <w:r w:rsidRPr="00B86043">
              <w:rPr>
                <w:rFonts w:eastAsia="微軟正黑體"/>
                <w:color w:val="000000" w:themeColor="text1"/>
              </w:rPr>
              <w:t>Rd8</w:t>
            </w:r>
          </w:p>
        </w:tc>
        <w:tc>
          <w:tcPr>
            <w:tcW w:w="1454" w:type="dxa"/>
            <w:vMerge/>
          </w:tcPr>
          <w:p w14:paraId="415D3EAB" w14:textId="77777777" w:rsidR="004D296B" w:rsidRPr="00263465" w:rsidRDefault="004D296B" w:rsidP="004D296B">
            <w:pPr>
              <w:spacing w:after="160" w:line="259" w:lineRule="auto"/>
              <w:ind w:left="0" w:firstLine="0"/>
              <w:rPr>
                <w:rFonts w:ascii="新細明體" w:hAnsi="新細明體" w:cs="微軟正黑體"/>
                <w:color w:val="000000"/>
              </w:rPr>
            </w:pPr>
          </w:p>
        </w:tc>
      </w:tr>
    </w:tbl>
    <w:p w14:paraId="7E865E7A" w14:textId="1FF470F6" w:rsidR="007B0ECA" w:rsidRDefault="007B0ECA" w:rsidP="00A91D3E">
      <w:pPr>
        <w:ind w:left="0" w:firstLine="0"/>
        <w:rPr>
          <w:rFonts w:eastAsiaTheme="minorEastAsia"/>
          <w:b/>
        </w:rPr>
      </w:pPr>
    </w:p>
    <w:p w14:paraId="00695233" w14:textId="06CAD2F6" w:rsidR="00A91D3E" w:rsidRDefault="00F20947" w:rsidP="00A91D3E">
      <w:pPr>
        <w:numPr>
          <w:ilvl w:val="0"/>
          <w:numId w:val="136"/>
        </w:numPr>
        <w:tabs>
          <w:tab w:val="left" w:pos="426"/>
          <w:tab w:val="left" w:pos="993"/>
        </w:tabs>
        <w:rPr>
          <w:rFonts w:eastAsiaTheme="minorEastAsia"/>
        </w:rPr>
      </w:pPr>
      <w:r>
        <w:rPr>
          <w:rFonts w:eastAsiaTheme="minorEastAsia" w:hint="eastAsia"/>
        </w:rPr>
        <w:t>According to Sourc</w:t>
      </w:r>
      <w:r>
        <w:rPr>
          <w:rFonts w:eastAsiaTheme="minorEastAsia"/>
        </w:rPr>
        <w:t xml:space="preserve">e 1, which of the following factors </w:t>
      </w:r>
      <w:r w:rsidR="00E02DB2">
        <w:rPr>
          <w:rFonts w:eastAsiaTheme="minorEastAsia"/>
        </w:rPr>
        <w:t>have contributed to</w:t>
      </w:r>
      <w:r>
        <w:rPr>
          <w:rFonts w:eastAsiaTheme="minorEastAsia"/>
        </w:rPr>
        <w:t xml:space="preserve"> Hong Kong</w:t>
      </w:r>
      <w:r w:rsidR="00E02DB2">
        <w:rPr>
          <w:rFonts w:eastAsiaTheme="minorEastAsia"/>
        </w:rPr>
        <w:t>’s role as a</w:t>
      </w:r>
      <w:r w:rsidR="00CE0A70">
        <w:rPr>
          <w:rFonts w:eastAsiaTheme="minorEastAsia"/>
        </w:rPr>
        <w:t xml:space="preserve"> super-connector in </w:t>
      </w:r>
      <w:r>
        <w:rPr>
          <w:rFonts w:eastAsiaTheme="minorEastAsia"/>
        </w:rPr>
        <w:t>Belt and Road?</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316"/>
      </w:tblGrid>
      <w:tr w:rsidR="00A91D3E" w:rsidRPr="00E22711" w14:paraId="5323399B" w14:textId="77777777" w:rsidTr="00F75E9E">
        <w:tc>
          <w:tcPr>
            <w:tcW w:w="630" w:type="dxa"/>
          </w:tcPr>
          <w:p w14:paraId="63831D81" w14:textId="77777777" w:rsidR="00A91D3E" w:rsidRPr="00E22711" w:rsidRDefault="00A91D3E" w:rsidP="00940614">
            <w:pPr>
              <w:snapToGrid w:val="0"/>
              <w:spacing w:line="276" w:lineRule="auto"/>
              <w:rPr>
                <w:rFonts w:eastAsiaTheme="minorEastAsia"/>
                <w:color w:val="000000"/>
              </w:rPr>
            </w:pPr>
            <w:r w:rsidRPr="001E3CFE">
              <w:rPr>
                <w:rFonts w:eastAsiaTheme="minorEastAsia"/>
                <w:color w:val="000000"/>
              </w:rPr>
              <w:t>(i)</w:t>
            </w:r>
          </w:p>
        </w:tc>
        <w:tc>
          <w:tcPr>
            <w:tcW w:w="7316" w:type="dxa"/>
          </w:tcPr>
          <w:p w14:paraId="380FD9CC" w14:textId="0DA2FC8C" w:rsidR="00A91D3E" w:rsidRPr="00E22711" w:rsidRDefault="00F20947" w:rsidP="00306D37">
            <w:pPr>
              <w:snapToGrid w:val="0"/>
              <w:spacing w:line="276" w:lineRule="auto"/>
              <w:ind w:left="0" w:firstLine="0"/>
              <w:rPr>
                <w:rFonts w:eastAsiaTheme="minorEastAsia"/>
                <w:color w:val="000000"/>
              </w:rPr>
            </w:pPr>
            <w:r>
              <w:rPr>
                <w:rFonts w:eastAsiaTheme="minorEastAsia"/>
                <w:color w:val="000000"/>
                <w:lang w:eastAsia="zh-HK"/>
              </w:rPr>
              <w:t>Hong Kong</w:t>
            </w:r>
            <w:r w:rsidR="00E02DB2">
              <w:rPr>
                <w:rFonts w:eastAsiaTheme="minorEastAsia"/>
                <w:color w:val="000000"/>
                <w:lang w:eastAsia="zh-HK"/>
              </w:rPr>
              <w:t>’s proximity to</w:t>
            </w:r>
            <w:r>
              <w:rPr>
                <w:rFonts w:eastAsiaTheme="minorEastAsia"/>
                <w:color w:val="000000"/>
                <w:lang w:eastAsia="zh-HK"/>
              </w:rPr>
              <w:t xml:space="preserve"> </w:t>
            </w:r>
            <w:r w:rsidR="00306D37">
              <w:rPr>
                <w:rFonts w:eastAsiaTheme="minorEastAsia"/>
                <w:color w:val="000000"/>
                <w:lang w:eastAsia="zh-HK"/>
              </w:rPr>
              <w:t xml:space="preserve">key </w:t>
            </w:r>
            <w:r>
              <w:rPr>
                <w:rFonts w:eastAsiaTheme="minorEastAsia"/>
                <w:color w:val="000000"/>
                <w:lang w:eastAsia="zh-HK"/>
              </w:rPr>
              <w:t>market</w:t>
            </w:r>
            <w:r w:rsidR="00306D37">
              <w:rPr>
                <w:rFonts w:eastAsiaTheme="minorEastAsia"/>
                <w:color w:val="000000"/>
                <w:lang w:eastAsia="zh-HK"/>
              </w:rPr>
              <w:t>s</w:t>
            </w:r>
            <w:r>
              <w:rPr>
                <w:rFonts w:eastAsiaTheme="minorEastAsia"/>
                <w:color w:val="000000"/>
                <w:lang w:eastAsia="zh-HK"/>
              </w:rPr>
              <w:t xml:space="preserve"> in Asia</w:t>
            </w:r>
          </w:p>
        </w:tc>
      </w:tr>
      <w:tr w:rsidR="00A91D3E" w:rsidRPr="00E22711" w14:paraId="29ADA47A" w14:textId="77777777" w:rsidTr="00F75E9E">
        <w:tc>
          <w:tcPr>
            <w:tcW w:w="630" w:type="dxa"/>
          </w:tcPr>
          <w:p w14:paraId="0965C8A0" w14:textId="77777777" w:rsidR="00A91D3E" w:rsidRPr="00E22711" w:rsidRDefault="00A91D3E" w:rsidP="00940614">
            <w:pPr>
              <w:snapToGrid w:val="0"/>
              <w:spacing w:line="276" w:lineRule="auto"/>
              <w:rPr>
                <w:rFonts w:eastAsiaTheme="minorEastAsia"/>
                <w:color w:val="000000"/>
              </w:rPr>
            </w:pPr>
            <w:r w:rsidRPr="001E3CFE">
              <w:rPr>
                <w:rFonts w:eastAsiaTheme="minorEastAsia"/>
                <w:color w:val="000000"/>
              </w:rPr>
              <w:t>(ii)</w:t>
            </w:r>
          </w:p>
        </w:tc>
        <w:tc>
          <w:tcPr>
            <w:tcW w:w="7316" w:type="dxa"/>
          </w:tcPr>
          <w:p w14:paraId="20CE6962" w14:textId="6A4537C0" w:rsidR="00A91D3E" w:rsidRPr="00187509" w:rsidRDefault="00F20947" w:rsidP="00306D37">
            <w:pPr>
              <w:snapToGrid w:val="0"/>
              <w:spacing w:line="276" w:lineRule="auto"/>
              <w:ind w:left="0" w:firstLine="0"/>
              <w:rPr>
                <w:rFonts w:eastAsiaTheme="minorEastAsia"/>
                <w:color w:val="000000"/>
              </w:rPr>
            </w:pPr>
            <w:r>
              <w:rPr>
                <w:rFonts w:eastAsiaTheme="minorEastAsia" w:hint="eastAsia"/>
                <w:color w:val="000000"/>
                <w:lang w:eastAsia="zh-HK"/>
              </w:rPr>
              <w:t>Hong Kong</w:t>
            </w:r>
            <w:r w:rsidR="00306D37">
              <w:rPr>
                <w:rFonts w:eastAsiaTheme="minorEastAsia"/>
                <w:color w:val="000000"/>
                <w:lang w:eastAsia="zh-HK"/>
              </w:rPr>
              <w:t>’s proximity to</w:t>
            </w:r>
            <w:r>
              <w:rPr>
                <w:rFonts w:eastAsiaTheme="minorEastAsia" w:hint="eastAsia"/>
                <w:color w:val="000000"/>
                <w:lang w:eastAsia="zh-HK"/>
              </w:rPr>
              <w:t xml:space="preserve"> </w:t>
            </w:r>
            <w:r>
              <w:rPr>
                <w:rFonts w:eastAsiaTheme="minorEastAsia"/>
                <w:color w:val="000000"/>
                <w:lang w:eastAsia="zh-HK"/>
              </w:rPr>
              <w:t xml:space="preserve"> large population</w:t>
            </w:r>
            <w:r w:rsidR="00306D37">
              <w:rPr>
                <w:rFonts w:eastAsiaTheme="minorEastAsia"/>
                <w:color w:val="000000"/>
                <w:lang w:eastAsia="zh-HK"/>
              </w:rPr>
              <w:t xml:space="preserve"> market</w:t>
            </w:r>
          </w:p>
        </w:tc>
      </w:tr>
      <w:tr w:rsidR="00A91D3E" w:rsidRPr="00E22711" w14:paraId="335740D7" w14:textId="77777777" w:rsidTr="00F75E9E">
        <w:tc>
          <w:tcPr>
            <w:tcW w:w="630" w:type="dxa"/>
          </w:tcPr>
          <w:p w14:paraId="058BA7ED" w14:textId="77777777" w:rsidR="00A91D3E" w:rsidRPr="00E22711" w:rsidRDefault="00A91D3E" w:rsidP="00940614">
            <w:pPr>
              <w:snapToGrid w:val="0"/>
              <w:spacing w:line="276" w:lineRule="auto"/>
              <w:rPr>
                <w:rFonts w:eastAsiaTheme="minorEastAsia"/>
              </w:rPr>
            </w:pPr>
            <w:r w:rsidRPr="001E3CFE">
              <w:rPr>
                <w:rFonts w:eastAsiaTheme="minorEastAsia"/>
              </w:rPr>
              <w:t>(iii)</w:t>
            </w:r>
          </w:p>
        </w:tc>
        <w:tc>
          <w:tcPr>
            <w:tcW w:w="7316" w:type="dxa"/>
          </w:tcPr>
          <w:p w14:paraId="59B5ED23" w14:textId="188CE058" w:rsidR="00A91D3E" w:rsidRPr="00E22711" w:rsidRDefault="00F20947" w:rsidP="00940614">
            <w:pPr>
              <w:snapToGrid w:val="0"/>
              <w:spacing w:line="276" w:lineRule="auto"/>
              <w:ind w:left="0" w:firstLine="0"/>
              <w:rPr>
                <w:rFonts w:eastAsiaTheme="minorEastAsia"/>
              </w:rPr>
            </w:pPr>
            <w:r>
              <w:rPr>
                <w:rFonts w:eastAsiaTheme="minorEastAsia"/>
              </w:rPr>
              <w:t>Hong Kong is a launch pad to the world</w:t>
            </w:r>
          </w:p>
        </w:tc>
      </w:tr>
      <w:tr w:rsidR="00A91D3E" w:rsidRPr="00E22711" w14:paraId="01DEDF01" w14:textId="77777777" w:rsidTr="00F75E9E">
        <w:tc>
          <w:tcPr>
            <w:tcW w:w="630" w:type="dxa"/>
          </w:tcPr>
          <w:p w14:paraId="355F4BE0" w14:textId="77777777" w:rsidR="00A91D3E" w:rsidRPr="001E3CFE" w:rsidRDefault="00A91D3E" w:rsidP="00940614">
            <w:pPr>
              <w:rPr>
                <w:rFonts w:eastAsiaTheme="minorEastAsia"/>
                <w:color w:val="000000"/>
              </w:rPr>
            </w:pPr>
            <w:r w:rsidRPr="001E3CFE">
              <w:rPr>
                <w:rFonts w:eastAsiaTheme="minorEastAsia"/>
                <w:color w:val="000000"/>
              </w:rPr>
              <w:t>A</w:t>
            </w:r>
          </w:p>
          <w:p w14:paraId="23EEAD10" w14:textId="77777777" w:rsidR="00A91D3E" w:rsidRPr="001E3CFE" w:rsidRDefault="00A91D3E" w:rsidP="00940614">
            <w:pPr>
              <w:rPr>
                <w:rFonts w:eastAsiaTheme="minorEastAsia"/>
                <w:color w:val="000000"/>
              </w:rPr>
            </w:pPr>
            <w:r w:rsidRPr="001E3CFE">
              <w:rPr>
                <w:rFonts w:eastAsiaTheme="minorEastAsia"/>
                <w:color w:val="000000"/>
              </w:rPr>
              <w:t>B</w:t>
            </w:r>
          </w:p>
          <w:p w14:paraId="16720CBE" w14:textId="77777777" w:rsidR="00A91D3E" w:rsidRPr="001E3CFE" w:rsidRDefault="00A91D3E" w:rsidP="00940614">
            <w:pPr>
              <w:rPr>
                <w:rFonts w:eastAsiaTheme="minorEastAsia"/>
                <w:color w:val="000000"/>
              </w:rPr>
            </w:pPr>
            <w:r w:rsidRPr="001E3CFE">
              <w:rPr>
                <w:rFonts w:eastAsiaTheme="minorEastAsia"/>
                <w:color w:val="000000"/>
              </w:rPr>
              <w:t>C</w:t>
            </w:r>
          </w:p>
          <w:p w14:paraId="305F84E7" w14:textId="77777777" w:rsidR="00A91D3E" w:rsidRPr="00E22711" w:rsidRDefault="00A91D3E" w:rsidP="00940614">
            <w:pPr>
              <w:snapToGrid w:val="0"/>
              <w:spacing w:line="276" w:lineRule="auto"/>
              <w:rPr>
                <w:rFonts w:eastAsiaTheme="minorEastAsia"/>
                <w:color w:val="000000"/>
              </w:rPr>
            </w:pPr>
            <w:r w:rsidRPr="001E3CFE">
              <w:rPr>
                <w:rFonts w:eastAsiaTheme="minorEastAsia"/>
                <w:color w:val="000000"/>
              </w:rPr>
              <w:t>D</w:t>
            </w:r>
          </w:p>
        </w:tc>
        <w:tc>
          <w:tcPr>
            <w:tcW w:w="7316" w:type="dxa"/>
          </w:tcPr>
          <w:p w14:paraId="5B7A6E61" w14:textId="68A58718" w:rsidR="00A91D3E" w:rsidRPr="001E3CFE" w:rsidRDefault="00A91D3E" w:rsidP="00940614">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2E95EA0" w14:textId="4AF37785" w:rsidR="00A91D3E" w:rsidRPr="001E3CFE" w:rsidRDefault="00A91D3E" w:rsidP="00940614">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DDFDC5E" w14:textId="24AFA825" w:rsidR="00A91D3E" w:rsidRPr="001E3CFE" w:rsidRDefault="00A91D3E" w:rsidP="00940614">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2015DD7E" w14:textId="175E392D" w:rsidR="00A91D3E" w:rsidRPr="00E22711" w:rsidRDefault="00A91D3E" w:rsidP="00940614">
            <w:pPr>
              <w:snapToGrid w:val="0"/>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007C0D22">
              <w:rPr>
                <w:rFonts w:eastAsiaTheme="minorEastAsia" w:hint="eastAsia"/>
                <w:color w:val="000000"/>
                <w:lang w:eastAsia="zh-HK"/>
              </w:rPr>
              <w:t xml:space="preserve">, </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A91D3E" w:rsidRPr="00E22711" w14:paraId="38667009" w14:textId="77777777" w:rsidTr="00F75E9E">
        <w:tc>
          <w:tcPr>
            <w:tcW w:w="7946" w:type="dxa"/>
            <w:gridSpan w:val="2"/>
          </w:tcPr>
          <w:p w14:paraId="5E1DCDA1" w14:textId="3B47F396" w:rsidR="00A91D3E" w:rsidRPr="00E22711" w:rsidRDefault="008B4186" w:rsidP="00940614">
            <w:pPr>
              <w:snapToGrid w:val="0"/>
              <w:spacing w:line="276" w:lineRule="auto"/>
              <w:rPr>
                <w:rFonts w:eastAsiaTheme="minorEastAsia"/>
                <w:color w:val="000000"/>
              </w:rPr>
            </w:pPr>
            <w:r>
              <w:rPr>
                <w:rFonts w:eastAsiaTheme="minorEastAsia" w:hint="eastAsia"/>
                <w:color w:val="FF0000"/>
                <w:lang w:eastAsia="zh-HK"/>
              </w:rPr>
              <w:t>Answer</w:t>
            </w:r>
            <w:r w:rsidR="00F20947">
              <w:rPr>
                <w:rFonts w:eastAsiaTheme="minorEastAsia"/>
                <w:color w:val="FF0000"/>
                <w:lang w:eastAsia="zh-HK"/>
              </w:rPr>
              <w:t xml:space="preserve">: </w:t>
            </w:r>
            <w:r w:rsidR="00A91D3E">
              <w:rPr>
                <w:rFonts w:eastAsiaTheme="minorEastAsia" w:hint="eastAsia"/>
                <w:color w:val="FF0000"/>
                <w:lang w:eastAsia="zh-HK"/>
              </w:rPr>
              <w:t>B</w:t>
            </w:r>
          </w:p>
        </w:tc>
      </w:tr>
    </w:tbl>
    <w:p w14:paraId="4CE4CBE1" w14:textId="77777777" w:rsidR="00A91D3E" w:rsidRDefault="00A91D3E" w:rsidP="00A91D3E">
      <w:pPr>
        <w:tabs>
          <w:tab w:val="left" w:pos="426"/>
          <w:tab w:val="left" w:pos="993"/>
        </w:tabs>
        <w:ind w:left="360" w:firstLine="0"/>
        <w:rPr>
          <w:rFonts w:eastAsiaTheme="minorEastAsia"/>
        </w:rPr>
      </w:pPr>
    </w:p>
    <w:p w14:paraId="006E62F0" w14:textId="6E45AB0E" w:rsidR="00A91D3E" w:rsidRDefault="0025685C" w:rsidP="008435DD">
      <w:pPr>
        <w:numPr>
          <w:ilvl w:val="0"/>
          <w:numId w:val="136"/>
        </w:numPr>
        <w:tabs>
          <w:tab w:val="left" w:pos="426"/>
          <w:tab w:val="left" w:pos="993"/>
        </w:tabs>
        <w:rPr>
          <w:rFonts w:eastAsiaTheme="minorEastAsia"/>
        </w:rPr>
      </w:pPr>
      <w:r>
        <w:rPr>
          <w:rFonts w:eastAsiaTheme="minorEastAsia" w:hint="eastAsia"/>
        </w:rPr>
        <w:t xml:space="preserve"> A</w:t>
      </w:r>
      <w:r>
        <w:rPr>
          <w:rFonts w:eastAsiaTheme="minorEastAsia"/>
        </w:rPr>
        <w:t xml:space="preserve">ccording to Source 1, which of the following </w:t>
      </w:r>
      <w:r w:rsidRPr="00F75E9E">
        <w:rPr>
          <w:rFonts w:eastAsiaTheme="minorEastAsia"/>
          <w:b/>
          <w:u w:val="single"/>
        </w:rPr>
        <w:t>is not</w:t>
      </w:r>
      <w:r>
        <w:rPr>
          <w:rFonts w:eastAsiaTheme="minorEastAsia"/>
        </w:rPr>
        <w:t xml:space="preserve"> </w:t>
      </w:r>
      <w:r w:rsidR="00DC7267">
        <w:rPr>
          <w:rFonts w:eastAsiaTheme="minorEastAsia"/>
        </w:rPr>
        <w:t>Hong Kong</w:t>
      </w:r>
      <w:r w:rsidR="000B23DC">
        <w:rPr>
          <w:rFonts w:eastAsiaTheme="minorEastAsia"/>
        </w:rPr>
        <w:t>’</w:t>
      </w:r>
      <w:r w:rsidR="00DC7267">
        <w:rPr>
          <w:rFonts w:eastAsiaTheme="minorEastAsia"/>
        </w:rPr>
        <w:t>s business advantage</w:t>
      </w:r>
      <w:r w:rsidR="00BB3F7F">
        <w:rPr>
          <w:rFonts w:eastAsiaTheme="minorEastAsia"/>
        </w:rPr>
        <w:t>?</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750"/>
      </w:tblGrid>
      <w:tr w:rsidR="00A91D3E" w:rsidRPr="001E3CFE" w14:paraId="094D3BAC" w14:textId="77777777" w:rsidTr="00CB15F4">
        <w:tc>
          <w:tcPr>
            <w:tcW w:w="630" w:type="dxa"/>
          </w:tcPr>
          <w:p w14:paraId="25D64FC1" w14:textId="77777777" w:rsidR="00A91D3E" w:rsidRPr="001E3CFE" w:rsidRDefault="00A91D3E" w:rsidP="00940614">
            <w:pPr>
              <w:rPr>
                <w:rFonts w:eastAsiaTheme="minorEastAsia"/>
                <w:color w:val="000000"/>
              </w:rPr>
            </w:pPr>
            <w:r>
              <w:rPr>
                <w:rFonts w:eastAsiaTheme="minorEastAsia" w:hint="eastAsia"/>
                <w:color w:val="000000"/>
              </w:rPr>
              <w:t>A.</w:t>
            </w:r>
          </w:p>
        </w:tc>
        <w:tc>
          <w:tcPr>
            <w:tcW w:w="6750" w:type="dxa"/>
          </w:tcPr>
          <w:p w14:paraId="29BE6C4B" w14:textId="1C293479" w:rsidR="00A91D3E" w:rsidRPr="001E3CFE" w:rsidRDefault="0025685C" w:rsidP="00940614">
            <w:pPr>
              <w:rPr>
                <w:rFonts w:eastAsiaTheme="minorEastAsia"/>
                <w:color w:val="000000"/>
              </w:rPr>
            </w:pPr>
            <w:r>
              <w:rPr>
                <w:rFonts w:eastAsiaTheme="minorEastAsia" w:hint="eastAsia"/>
                <w:color w:val="000000"/>
              </w:rPr>
              <w:t xml:space="preserve">Free </w:t>
            </w:r>
            <w:r>
              <w:rPr>
                <w:rFonts w:eastAsiaTheme="minorEastAsia"/>
                <w:color w:val="000000"/>
              </w:rPr>
              <w:t>port</w:t>
            </w:r>
          </w:p>
        </w:tc>
      </w:tr>
      <w:tr w:rsidR="00A91D3E" w:rsidRPr="001E3CFE" w14:paraId="2A1323C8" w14:textId="77777777" w:rsidTr="00CB15F4">
        <w:tc>
          <w:tcPr>
            <w:tcW w:w="630" w:type="dxa"/>
          </w:tcPr>
          <w:p w14:paraId="72F6FD13" w14:textId="77777777" w:rsidR="00A91D3E" w:rsidRPr="001E3CFE" w:rsidRDefault="00A91D3E" w:rsidP="00940614">
            <w:pPr>
              <w:rPr>
                <w:rFonts w:eastAsiaTheme="minorEastAsia"/>
                <w:color w:val="000000"/>
              </w:rPr>
            </w:pPr>
            <w:r>
              <w:rPr>
                <w:rFonts w:eastAsiaTheme="minorEastAsia" w:hint="eastAsia"/>
                <w:color w:val="000000"/>
              </w:rPr>
              <w:t>B.</w:t>
            </w:r>
          </w:p>
        </w:tc>
        <w:tc>
          <w:tcPr>
            <w:tcW w:w="6750" w:type="dxa"/>
          </w:tcPr>
          <w:p w14:paraId="0857C452" w14:textId="4D52C961" w:rsidR="00A91D3E" w:rsidRPr="001E3CFE" w:rsidRDefault="0025685C" w:rsidP="00F75E9E">
            <w:pPr>
              <w:ind w:left="0" w:firstLine="0"/>
              <w:rPr>
                <w:rFonts w:eastAsiaTheme="minorEastAsia"/>
                <w:color w:val="000000"/>
              </w:rPr>
            </w:pPr>
            <w:r>
              <w:rPr>
                <w:rFonts w:eastAsiaTheme="minorEastAsia" w:hint="eastAsia"/>
                <w:color w:val="000000"/>
              </w:rPr>
              <w:t>Com</w:t>
            </w:r>
            <w:r>
              <w:rPr>
                <w:rFonts w:eastAsiaTheme="minorEastAsia"/>
                <w:color w:val="000000"/>
              </w:rPr>
              <w:t>prehensive housing policy</w:t>
            </w:r>
          </w:p>
        </w:tc>
      </w:tr>
      <w:tr w:rsidR="00A91D3E" w:rsidRPr="001E3CFE" w14:paraId="206DED6F" w14:textId="77777777" w:rsidTr="00CB15F4">
        <w:tc>
          <w:tcPr>
            <w:tcW w:w="630" w:type="dxa"/>
          </w:tcPr>
          <w:p w14:paraId="3B5066A7" w14:textId="77777777" w:rsidR="00A91D3E" w:rsidRPr="001E3CFE" w:rsidRDefault="00A91D3E" w:rsidP="00940614">
            <w:pPr>
              <w:rPr>
                <w:rFonts w:eastAsiaTheme="minorEastAsia"/>
                <w:color w:val="000000"/>
              </w:rPr>
            </w:pPr>
            <w:r>
              <w:rPr>
                <w:rFonts w:eastAsiaTheme="minorEastAsia" w:hint="eastAsia"/>
              </w:rPr>
              <w:t>C.</w:t>
            </w:r>
          </w:p>
        </w:tc>
        <w:tc>
          <w:tcPr>
            <w:tcW w:w="6750" w:type="dxa"/>
          </w:tcPr>
          <w:p w14:paraId="167EFAF3" w14:textId="54ED1A18" w:rsidR="00A91D3E" w:rsidRPr="00C62D1E" w:rsidRDefault="0025685C" w:rsidP="00F75E9E">
            <w:pPr>
              <w:ind w:left="0" w:firstLine="0"/>
              <w:rPr>
                <w:rFonts w:eastAsiaTheme="minorEastAsia"/>
                <w:color w:val="000000"/>
              </w:rPr>
            </w:pPr>
            <w:r>
              <w:rPr>
                <w:rFonts w:eastAsiaTheme="minorEastAsia" w:hint="eastAsia"/>
                <w:color w:val="000000"/>
                <w:lang w:eastAsia="zh-HK"/>
              </w:rPr>
              <w:t>Free flow of capital, information</w:t>
            </w:r>
            <w:r>
              <w:rPr>
                <w:rFonts w:eastAsiaTheme="minorEastAsia"/>
                <w:color w:val="000000"/>
                <w:lang w:eastAsia="zh-HK"/>
              </w:rPr>
              <w:t xml:space="preserve"> and talent</w:t>
            </w:r>
          </w:p>
        </w:tc>
      </w:tr>
      <w:tr w:rsidR="00A91D3E" w:rsidRPr="001E3CFE" w14:paraId="1D76FC16" w14:textId="77777777" w:rsidTr="00CB15F4">
        <w:tc>
          <w:tcPr>
            <w:tcW w:w="630" w:type="dxa"/>
          </w:tcPr>
          <w:p w14:paraId="343A74CC" w14:textId="77777777" w:rsidR="00A91D3E" w:rsidRPr="001E3CFE" w:rsidDel="00933945" w:rsidRDefault="00A91D3E" w:rsidP="00940614">
            <w:pPr>
              <w:rPr>
                <w:rFonts w:eastAsiaTheme="minorEastAsia"/>
              </w:rPr>
            </w:pPr>
            <w:r>
              <w:rPr>
                <w:rFonts w:eastAsiaTheme="minorEastAsia" w:hint="eastAsia"/>
              </w:rPr>
              <w:t>D.</w:t>
            </w:r>
          </w:p>
        </w:tc>
        <w:tc>
          <w:tcPr>
            <w:tcW w:w="6750" w:type="dxa"/>
          </w:tcPr>
          <w:p w14:paraId="419F75CC" w14:textId="64BCFF52" w:rsidR="00A91D3E" w:rsidRDefault="0025685C" w:rsidP="00F75E9E">
            <w:pPr>
              <w:ind w:left="0" w:firstLine="0"/>
              <w:rPr>
                <w:rFonts w:eastAsiaTheme="minorEastAsia"/>
                <w:color w:val="000000"/>
                <w:lang w:eastAsia="zh-HK"/>
              </w:rPr>
            </w:pPr>
            <w:r>
              <w:rPr>
                <w:rFonts w:eastAsiaTheme="minorEastAsia" w:hint="eastAsia"/>
                <w:color w:val="000000"/>
                <w:lang w:eastAsia="zh-HK"/>
              </w:rPr>
              <w:t>Independent legal syst</w:t>
            </w:r>
            <w:r>
              <w:rPr>
                <w:rFonts w:eastAsiaTheme="minorEastAsia"/>
                <w:color w:val="000000"/>
                <w:lang w:eastAsia="zh-HK"/>
              </w:rPr>
              <w:t>em</w:t>
            </w:r>
          </w:p>
        </w:tc>
      </w:tr>
      <w:tr w:rsidR="00A91D3E" w:rsidRPr="001E3CFE" w14:paraId="51008C94" w14:textId="77777777" w:rsidTr="00CB15F4">
        <w:tc>
          <w:tcPr>
            <w:tcW w:w="7380" w:type="dxa"/>
            <w:gridSpan w:val="2"/>
          </w:tcPr>
          <w:p w14:paraId="78B19DD2" w14:textId="2BD322FC" w:rsidR="00A91D3E" w:rsidRPr="001E3CFE" w:rsidRDefault="008B4186" w:rsidP="00940614">
            <w:pPr>
              <w:spacing w:beforeLines="50" w:before="120"/>
              <w:rPr>
                <w:rFonts w:eastAsiaTheme="minorEastAsia"/>
                <w:color w:val="FF0000"/>
              </w:rPr>
            </w:pPr>
            <w:r>
              <w:rPr>
                <w:rFonts w:eastAsiaTheme="minorEastAsia" w:hint="eastAsia"/>
                <w:color w:val="FF0000"/>
                <w:lang w:eastAsia="zh-HK"/>
              </w:rPr>
              <w:t>Answer</w:t>
            </w:r>
            <w:r w:rsidR="0025685C">
              <w:rPr>
                <w:rFonts w:eastAsiaTheme="minorEastAsia"/>
                <w:color w:val="FF0000"/>
                <w:lang w:eastAsia="zh-HK"/>
              </w:rPr>
              <w:t xml:space="preserve">: </w:t>
            </w:r>
            <w:r w:rsidR="00A91D3E">
              <w:rPr>
                <w:rFonts w:eastAsiaTheme="minorEastAsia" w:hint="eastAsia"/>
                <w:color w:val="FF0000"/>
              </w:rPr>
              <w:t>B</w:t>
            </w:r>
          </w:p>
        </w:tc>
      </w:tr>
    </w:tbl>
    <w:p w14:paraId="1D1DFD62" w14:textId="77777777" w:rsidR="00A91D3E" w:rsidRDefault="00A91D3E" w:rsidP="00A91D3E">
      <w:pPr>
        <w:tabs>
          <w:tab w:val="left" w:pos="426"/>
          <w:tab w:val="left" w:pos="993"/>
        </w:tabs>
        <w:ind w:left="0" w:firstLine="0"/>
      </w:pPr>
    </w:p>
    <w:p w14:paraId="04C3C0E4" w14:textId="77777777" w:rsidR="003D368B" w:rsidRDefault="003D368B">
      <w:pPr>
        <w:rPr>
          <w:b/>
        </w:rPr>
      </w:pPr>
      <w:r>
        <w:rPr>
          <w:b/>
        </w:rPr>
        <w:br w:type="page"/>
      </w:r>
    </w:p>
    <w:p w14:paraId="274ED623" w14:textId="1F633596" w:rsidR="00BC123C" w:rsidRPr="003D368B" w:rsidRDefault="00CE56BD" w:rsidP="00955D3C">
      <w:pPr>
        <w:rPr>
          <w:b/>
          <w:sz w:val="28"/>
          <w:szCs w:val="28"/>
        </w:rPr>
      </w:pPr>
      <w:r w:rsidRPr="003D368B">
        <w:rPr>
          <w:rFonts w:hint="eastAsia"/>
          <w:b/>
          <w:sz w:val="28"/>
          <w:szCs w:val="28"/>
        </w:rPr>
        <w:lastRenderedPageBreak/>
        <w:t>R</w:t>
      </w:r>
      <w:r w:rsidR="007409F1" w:rsidRPr="003D368B">
        <w:rPr>
          <w:b/>
          <w:sz w:val="28"/>
          <w:szCs w:val="28"/>
        </w:rPr>
        <w:t>eference</w:t>
      </w:r>
      <w:r w:rsidR="00FF146C">
        <w:rPr>
          <w:b/>
          <w:sz w:val="28"/>
          <w:szCs w:val="28"/>
        </w:rPr>
        <w:t>s</w:t>
      </w:r>
    </w:p>
    <w:p w14:paraId="75B43D36" w14:textId="207444D4" w:rsidR="00CA5D63" w:rsidRDefault="00CA5D63" w:rsidP="00CA5D63">
      <w:pPr>
        <w:ind w:left="0" w:firstLine="0"/>
        <w:rPr>
          <w:color w:val="000000" w:themeColor="text1"/>
        </w:rPr>
      </w:pPr>
    </w:p>
    <w:p w14:paraId="154E5281" w14:textId="0046C496" w:rsidR="00FF6344" w:rsidRPr="00361F3B" w:rsidRDefault="00FF6344" w:rsidP="003D368B">
      <w:pPr>
        <w:spacing w:line="276" w:lineRule="auto"/>
        <w:ind w:leftChars="1" w:left="566" w:hangingChars="235" w:hanging="564"/>
        <w:rPr>
          <w:rFonts w:asciiTheme="majorBidi" w:hAnsiTheme="majorBidi" w:cstheme="majorBidi"/>
          <w:lang w:val="en-HK"/>
        </w:rPr>
      </w:pPr>
      <w:r w:rsidRPr="00361F3B">
        <w:rPr>
          <w:rFonts w:asciiTheme="majorBidi" w:hAnsiTheme="majorBidi" w:cstheme="majorBidi"/>
          <w:lang w:val="en-HK"/>
        </w:rPr>
        <w:t>ASEAN-China Centre website.</w:t>
      </w:r>
    </w:p>
    <w:p w14:paraId="435339C0" w14:textId="48057B0C" w:rsidR="00FF6344" w:rsidRPr="00361F3B" w:rsidRDefault="00FF6344" w:rsidP="003D368B">
      <w:pPr>
        <w:spacing w:line="276" w:lineRule="auto"/>
        <w:ind w:leftChars="236" w:left="566" w:firstLine="0"/>
        <w:rPr>
          <w:rFonts w:asciiTheme="majorBidi" w:hAnsiTheme="majorBidi" w:cstheme="majorBidi"/>
          <w:lang w:val="en-HK"/>
        </w:rPr>
      </w:pPr>
      <w:r w:rsidRPr="00361F3B">
        <w:rPr>
          <w:rFonts w:asciiTheme="majorBidi" w:hAnsiTheme="majorBidi" w:cstheme="majorBidi"/>
          <w:lang w:val="en-HK"/>
        </w:rPr>
        <w:t>http://www.asean-china-center.org/english/2013-10/03/c_133062675.htm</w:t>
      </w:r>
    </w:p>
    <w:p w14:paraId="0241C7E3" w14:textId="77777777" w:rsidR="00FF6344" w:rsidRPr="00361F3B" w:rsidRDefault="00FF6344" w:rsidP="003D368B">
      <w:pPr>
        <w:spacing w:line="276" w:lineRule="auto"/>
        <w:ind w:leftChars="1" w:left="566" w:hangingChars="235" w:hanging="564"/>
        <w:rPr>
          <w:rFonts w:asciiTheme="majorBidi" w:hAnsiTheme="majorBidi" w:cstheme="majorBidi"/>
          <w:lang w:val="en-HK"/>
        </w:rPr>
      </w:pPr>
    </w:p>
    <w:p w14:paraId="65245596" w14:textId="2386B7B1" w:rsidR="00CE56BD" w:rsidRPr="00361F3B" w:rsidRDefault="00CE56BD" w:rsidP="003D368B">
      <w:pPr>
        <w:spacing w:line="276" w:lineRule="auto"/>
        <w:ind w:leftChars="1" w:left="566" w:hangingChars="235" w:hanging="564"/>
        <w:rPr>
          <w:rFonts w:asciiTheme="majorBidi" w:hAnsiTheme="majorBidi" w:cstheme="majorBidi"/>
          <w:lang w:val="en-HK"/>
        </w:rPr>
      </w:pPr>
      <w:r w:rsidRPr="00361F3B">
        <w:rPr>
          <w:rFonts w:asciiTheme="majorBidi" w:hAnsiTheme="majorBidi" w:cstheme="majorBidi"/>
          <w:lang w:val="en-HK"/>
        </w:rPr>
        <w:t>Basic Law website.</w:t>
      </w:r>
    </w:p>
    <w:p w14:paraId="3DF44118" w14:textId="77777777" w:rsidR="00CE56BD" w:rsidRPr="00361F3B" w:rsidRDefault="00CE56BD" w:rsidP="003D368B">
      <w:pPr>
        <w:spacing w:line="276" w:lineRule="auto"/>
        <w:ind w:leftChars="236" w:left="566" w:firstLine="0"/>
        <w:rPr>
          <w:rFonts w:asciiTheme="majorBidi" w:hAnsiTheme="majorBidi" w:cstheme="majorBidi"/>
          <w:lang w:val="en-HK"/>
        </w:rPr>
      </w:pPr>
      <w:r w:rsidRPr="00361F3B">
        <w:rPr>
          <w:rFonts w:asciiTheme="majorBidi" w:hAnsiTheme="majorBidi" w:cstheme="majorBidi"/>
          <w:lang w:val="en-HK"/>
        </w:rPr>
        <w:t>https://www.basiclaw.gov.hk/en/index.html</w:t>
      </w:r>
    </w:p>
    <w:p w14:paraId="694BD26B" w14:textId="2CCBD038" w:rsidR="00CE56BD" w:rsidRPr="00361F3B" w:rsidRDefault="00CE56BD" w:rsidP="003D368B">
      <w:pPr>
        <w:spacing w:line="276" w:lineRule="auto"/>
        <w:ind w:left="480" w:right="-1" w:hangingChars="200" w:hanging="480"/>
        <w:jc w:val="both"/>
      </w:pPr>
    </w:p>
    <w:p w14:paraId="430D211F" w14:textId="77777777" w:rsidR="00A779DF" w:rsidRPr="00361F3B" w:rsidRDefault="00A779DF" w:rsidP="003D368B">
      <w:pPr>
        <w:spacing w:line="276" w:lineRule="auto"/>
        <w:ind w:leftChars="1" w:left="566" w:hangingChars="235" w:hanging="564"/>
      </w:pPr>
      <w:r w:rsidRPr="00361F3B">
        <w:t xml:space="preserve">China Daily (2017). </w:t>
      </w:r>
      <w:r w:rsidRPr="00361F3B">
        <w:rPr>
          <w:i/>
        </w:rPr>
        <w:t>PLA establishes base in Horn of Africa</w:t>
      </w:r>
      <w:r w:rsidRPr="00361F3B">
        <w:t xml:space="preserve">. Extracted from: </w:t>
      </w:r>
    </w:p>
    <w:p w14:paraId="21FFB54F" w14:textId="67C088AC" w:rsidR="00A779DF" w:rsidRPr="00361F3B" w:rsidRDefault="00A779DF" w:rsidP="003D368B">
      <w:pPr>
        <w:spacing w:line="276" w:lineRule="auto"/>
        <w:ind w:leftChars="236" w:left="566" w:firstLine="0"/>
      </w:pPr>
      <w:r w:rsidRPr="00361F3B">
        <w:rPr>
          <w:rFonts w:asciiTheme="majorBidi" w:hAnsiTheme="majorBidi" w:cstheme="majorBidi"/>
          <w:lang w:val="en-HK"/>
        </w:rPr>
        <w:t>https</w:t>
      </w:r>
      <w:r w:rsidRPr="00361F3B">
        <w:t>://www.chinadaily.com.cn/china/2017-07/12/content_30078473.htm</w:t>
      </w:r>
    </w:p>
    <w:p w14:paraId="17A4E757" w14:textId="77777777" w:rsidR="00A779DF" w:rsidRPr="00361F3B" w:rsidRDefault="00A779DF" w:rsidP="003D368B">
      <w:pPr>
        <w:spacing w:line="276" w:lineRule="auto"/>
        <w:ind w:left="480" w:right="-1" w:hangingChars="200" w:hanging="480"/>
        <w:jc w:val="both"/>
      </w:pPr>
    </w:p>
    <w:p w14:paraId="096E6AD2" w14:textId="77777777" w:rsidR="004D3D7F" w:rsidRPr="00361F3B" w:rsidRDefault="004D3D7F" w:rsidP="003D368B">
      <w:pPr>
        <w:spacing w:line="276" w:lineRule="auto"/>
        <w:ind w:left="480" w:right="-1" w:hangingChars="200" w:hanging="480"/>
        <w:jc w:val="both"/>
      </w:pPr>
      <w:r w:rsidRPr="00361F3B">
        <w:t>Chinalawinfo Database website.</w:t>
      </w:r>
    </w:p>
    <w:p w14:paraId="3C005A04" w14:textId="739197AB" w:rsidR="004D3D7F" w:rsidRPr="00361F3B" w:rsidRDefault="004D3D7F" w:rsidP="003D368B">
      <w:pPr>
        <w:spacing w:line="276" w:lineRule="auto"/>
        <w:ind w:leftChars="236" w:left="566" w:firstLine="0"/>
      </w:pPr>
      <w:r w:rsidRPr="00361F3B">
        <w:rPr>
          <w:rFonts w:asciiTheme="majorBidi" w:hAnsiTheme="majorBidi" w:cstheme="majorBidi"/>
          <w:lang w:val="en-HK"/>
        </w:rPr>
        <w:t>https</w:t>
      </w:r>
      <w:r w:rsidRPr="00361F3B">
        <w:t>://www.lawinfochina.com/</w:t>
      </w:r>
    </w:p>
    <w:p w14:paraId="6DF689AF" w14:textId="3B5A6D5D" w:rsidR="004D3D7F" w:rsidRDefault="004D3D7F" w:rsidP="003D368B">
      <w:pPr>
        <w:spacing w:line="276" w:lineRule="auto"/>
        <w:ind w:left="480" w:right="-1" w:hangingChars="200" w:hanging="480"/>
        <w:jc w:val="both"/>
      </w:pPr>
    </w:p>
    <w:p w14:paraId="60D51D3B" w14:textId="23CC83BF" w:rsidR="002D5468" w:rsidRDefault="002D5468" w:rsidP="003D368B">
      <w:pPr>
        <w:spacing w:line="276" w:lineRule="auto"/>
        <w:ind w:left="480" w:right="-1" w:hangingChars="200" w:hanging="480"/>
        <w:jc w:val="both"/>
        <w:rPr>
          <w:i/>
        </w:rPr>
      </w:pPr>
      <w:r w:rsidRPr="002D5468">
        <w:t>Embassy of the People</w:t>
      </w:r>
      <w:r w:rsidR="000B23DC">
        <w:t>’</w:t>
      </w:r>
      <w:r w:rsidRPr="002D5468">
        <w:t>s Republic of China in the Republic of the Gambia (2022)</w:t>
      </w:r>
      <w:r>
        <w:rPr>
          <w:rFonts w:hint="eastAsia"/>
        </w:rPr>
        <w:t>.</w:t>
      </w:r>
      <w:r w:rsidRPr="002D5468">
        <w:t xml:space="preserve"> </w:t>
      </w:r>
      <w:r w:rsidRPr="002D5468">
        <w:rPr>
          <w:i/>
        </w:rPr>
        <w:t>China</w:t>
      </w:r>
      <w:r w:rsidR="000B23DC">
        <w:rPr>
          <w:i/>
        </w:rPr>
        <w:t>’</w:t>
      </w:r>
      <w:r w:rsidRPr="002D5468">
        <w:rPr>
          <w:i/>
        </w:rPr>
        <w:t>s 2022 “Two Sessions”: What Are the Highlights?</w:t>
      </w:r>
    </w:p>
    <w:p w14:paraId="17226D31" w14:textId="4342481B" w:rsidR="002D5468" w:rsidRDefault="002D5468" w:rsidP="003D368B">
      <w:pPr>
        <w:spacing w:line="276" w:lineRule="auto"/>
        <w:ind w:leftChars="236" w:left="566" w:firstLine="0"/>
      </w:pPr>
      <w:r w:rsidRPr="002D5468">
        <w:rPr>
          <w:rFonts w:asciiTheme="majorBidi" w:hAnsiTheme="majorBidi" w:cstheme="majorBidi"/>
          <w:lang w:val="en-HK"/>
        </w:rPr>
        <w:t>http</w:t>
      </w:r>
      <w:r w:rsidRPr="002D5468">
        <w:t>://gm.china-embassy.gov.cn/eng/sgxw/202203/t20220322_10653957.htm</w:t>
      </w:r>
    </w:p>
    <w:p w14:paraId="7F8BE8BB" w14:textId="77777777" w:rsidR="002D5468" w:rsidRPr="00361F3B" w:rsidRDefault="002D5468" w:rsidP="003D368B">
      <w:pPr>
        <w:spacing w:line="276" w:lineRule="auto"/>
        <w:ind w:left="480" w:right="-1" w:hangingChars="200" w:hanging="480"/>
        <w:jc w:val="both"/>
      </w:pPr>
    </w:p>
    <w:p w14:paraId="6F34C970" w14:textId="77E6FC97" w:rsidR="00B3658D" w:rsidRPr="00361F3B" w:rsidRDefault="00B3658D" w:rsidP="003D368B">
      <w:pPr>
        <w:spacing w:line="276" w:lineRule="auto"/>
        <w:ind w:left="480" w:right="-1" w:hangingChars="200" w:hanging="480"/>
        <w:jc w:val="both"/>
      </w:pPr>
      <w:r w:rsidRPr="00361F3B">
        <w:t>Embassy of the People</w:t>
      </w:r>
      <w:r w:rsidR="000B23DC">
        <w:t>’</w:t>
      </w:r>
      <w:r w:rsidRPr="00361F3B">
        <w:t>s Republic of China in the Kingdom of Belgium</w:t>
      </w:r>
      <w:r w:rsidR="00FF6344" w:rsidRPr="00361F3B">
        <w:t xml:space="preserve"> website.</w:t>
      </w:r>
      <w:r w:rsidRPr="00361F3B">
        <w:t xml:space="preserve"> https://www.fmprc.gov.cn/ce/cebel/eng/zxxx/t1078088.htm</w:t>
      </w:r>
    </w:p>
    <w:p w14:paraId="4C3A6436" w14:textId="77777777" w:rsidR="00B3658D" w:rsidRPr="00361F3B" w:rsidRDefault="00B3658D" w:rsidP="003D368B">
      <w:pPr>
        <w:spacing w:line="276" w:lineRule="auto"/>
        <w:ind w:left="480" w:right="-1" w:hangingChars="200" w:hanging="480"/>
        <w:jc w:val="both"/>
      </w:pPr>
    </w:p>
    <w:p w14:paraId="7D955A0D" w14:textId="7270BD0E" w:rsidR="008B0900" w:rsidRPr="00361F3B" w:rsidRDefault="008B0900" w:rsidP="003D368B">
      <w:pPr>
        <w:spacing w:line="276" w:lineRule="auto"/>
        <w:ind w:leftChars="1" w:left="566" w:hangingChars="235" w:hanging="564"/>
      </w:pPr>
      <w:r w:rsidRPr="00361F3B">
        <w:rPr>
          <w:rFonts w:asciiTheme="majorBidi" w:hAnsiTheme="majorBidi" w:cstheme="majorBidi"/>
          <w:lang w:val="en-HK"/>
        </w:rPr>
        <w:t>Embassy</w:t>
      </w:r>
      <w:r w:rsidR="0017419D" w:rsidRPr="00361F3B">
        <w:t xml:space="preserve"> of t</w:t>
      </w:r>
      <w:r w:rsidRPr="00361F3B">
        <w:t>he People</w:t>
      </w:r>
      <w:r w:rsidR="000B23DC">
        <w:t>’</w:t>
      </w:r>
      <w:r w:rsidRPr="00361F3B">
        <w:t>s Rep</w:t>
      </w:r>
      <w:r w:rsidR="0017419D" w:rsidRPr="00361F3B">
        <w:t>ublic of China in t</w:t>
      </w:r>
      <w:r w:rsidRPr="00361F3B">
        <w:t xml:space="preserve">he Republic of Bulgaria. </w:t>
      </w:r>
      <w:r w:rsidRPr="00361F3B">
        <w:rPr>
          <w:i/>
        </w:rPr>
        <w:t>People</w:t>
      </w:r>
      <w:r w:rsidR="000B23DC">
        <w:rPr>
          <w:i/>
        </w:rPr>
        <w:t>’</w:t>
      </w:r>
      <w:r w:rsidRPr="00361F3B">
        <w:rPr>
          <w:i/>
        </w:rPr>
        <w:t>s Procuratorates</w:t>
      </w:r>
      <w:r w:rsidRPr="00361F3B">
        <w:t xml:space="preserve">. Extracted from: </w:t>
      </w:r>
    </w:p>
    <w:p w14:paraId="15E7F52B" w14:textId="78D8748B" w:rsidR="008B0900" w:rsidRPr="00361F3B" w:rsidRDefault="008B0900" w:rsidP="003D368B">
      <w:pPr>
        <w:spacing w:line="276" w:lineRule="auto"/>
        <w:ind w:leftChars="236" w:left="566" w:firstLine="0"/>
      </w:pPr>
      <w:r w:rsidRPr="00361F3B">
        <w:t>https://www.mfa.gov.cn/ce/cebg//eng/zgjj/rmjcy/t132351.htm</w:t>
      </w:r>
    </w:p>
    <w:p w14:paraId="1A3A06EA" w14:textId="7EA25350" w:rsidR="00CE56BD" w:rsidRPr="00361F3B" w:rsidRDefault="00CE56BD" w:rsidP="003D368B">
      <w:pPr>
        <w:spacing w:line="276" w:lineRule="auto"/>
        <w:ind w:left="480" w:right="-1" w:hangingChars="200" w:hanging="480"/>
        <w:jc w:val="both"/>
      </w:pPr>
    </w:p>
    <w:p w14:paraId="4C7878D3" w14:textId="273ED7E2" w:rsidR="000E75E7" w:rsidRPr="00361F3B" w:rsidRDefault="000E75E7" w:rsidP="003D368B">
      <w:pPr>
        <w:spacing w:line="276" w:lineRule="auto"/>
        <w:ind w:left="480" w:right="-1" w:hangingChars="200" w:hanging="480"/>
        <w:jc w:val="both"/>
      </w:pPr>
      <w:r w:rsidRPr="00361F3B">
        <w:t>Global Young Leaders Dialogue website.</w:t>
      </w:r>
    </w:p>
    <w:p w14:paraId="34632CCF" w14:textId="0B801A2A" w:rsidR="000E75E7" w:rsidRPr="00361F3B" w:rsidRDefault="000E75E7" w:rsidP="003D368B">
      <w:pPr>
        <w:spacing w:line="276" w:lineRule="auto"/>
        <w:ind w:leftChars="236" w:left="566" w:firstLine="0"/>
      </w:pPr>
      <w:r w:rsidRPr="00361F3B">
        <w:t xml:space="preserve"> http://www.globalyoungleadersdialogue.com/</w:t>
      </w:r>
    </w:p>
    <w:p w14:paraId="4A5C3322" w14:textId="77777777" w:rsidR="000E75E7" w:rsidRPr="00361F3B" w:rsidRDefault="000E75E7" w:rsidP="003D368B">
      <w:pPr>
        <w:spacing w:line="276" w:lineRule="auto"/>
        <w:ind w:left="480" w:right="-1" w:hangingChars="200" w:hanging="480"/>
        <w:jc w:val="both"/>
      </w:pPr>
    </w:p>
    <w:p w14:paraId="5C46701B" w14:textId="6A11C7AE" w:rsidR="00C0775B" w:rsidRPr="00361F3B" w:rsidRDefault="00C0775B" w:rsidP="003D368B">
      <w:pPr>
        <w:spacing w:line="276" w:lineRule="auto"/>
        <w:ind w:right="-1" w:hangingChars="177"/>
        <w:jc w:val="both"/>
      </w:pPr>
      <w:r w:rsidRPr="00361F3B">
        <w:t>Ministry of Foreign Affairs</w:t>
      </w:r>
      <w:r w:rsidR="00077820" w:rsidRPr="00361F3B">
        <w:t xml:space="preserve"> of</w:t>
      </w:r>
      <w:r w:rsidR="009A6CD0" w:rsidRPr="00361F3B">
        <w:t xml:space="preserve"> t</w:t>
      </w:r>
      <w:r w:rsidR="00987087" w:rsidRPr="00361F3B">
        <w:t>he People</w:t>
      </w:r>
      <w:r w:rsidR="000B23DC">
        <w:t>’</w:t>
      </w:r>
      <w:r w:rsidR="00987087" w:rsidRPr="00361F3B">
        <w:t>s Republic of China</w:t>
      </w:r>
      <w:r w:rsidRPr="00361F3B">
        <w:t xml:space="preserve"> website.</w:t>
      </w:r>
    </w:p>
    <w:p w14:paraId="307B57F4" w14:textId="0502925E" w:rsidR="00C0775B" w:rsidRPr="00361F3B" w:rsidRDefault="00987087" w:rsidP="003D368B">
      <w:pPr>
        <w:spacing w:line="276" w:lineRule="auto"/>
        <w:ind w:leftChars="236" w:left="566" w:firstLine="0"/>
      </w:pPr>
      <w:r w:rsidRPr="00361F3B">
        <w:t>https://www.fmprc.gov.cn/mfa</w:t>
      </w:r>
      <w:r w:rsidR="00FC5C91" w:rsidRPr="00361F3B">
        <w:t>_</w:t>
      </w:r>
      <w:r w:rsidRPr="00361F3B">
        <w:t>eng/</w:t>
      </w:r>
    </w:p>
    <w:p w14:paraId="05AFAAAF" w14:textId="2204E471" w:rsidR="00C0775B" w:rsidRPr="00361F3B" w:rsidRDefault="00C0775B" w:rsidP="003D368B">
      <w:pPr>
        <w:spacing w:line="276" w:lineRule="auto"/>
        <w:ind w:left="480" w:right="-1" w:hangingChars="200" w:hanging="480"/>
        <w:jc w:val="both"/>
      </w:pPr>
    </w:p>
    <w:p w14:paraId="52226970" w14:textId="253D62FA" w:rsidR="00FC5C91" w:rsidRPr="00361F3B" w:rsidRDefault="00FC5C91" w:rsidP="003D368B">
      <w:pPr>
        <w:spacing w:line="276" w:lineRule="auto"/>
        <w:ind w:left="567" w:hanging="567"/>
      </w:pPr>
      <w:r w:rsidRPr="00361F3B">
        <w:t>Ministry of National Defense of the People</w:t>
      </w:r>
      <w:r w:rsidR="000B23DC">
        <w:t>’</w:t>
      </w:r>
      <w:r w:rsidRPr="00361F3B">
        <w:t xml:space="preserve">s Republic of China (2018). </w:t>
      </w:r>
      <w:r w:rsidRPr="00361F3B">
        <w:rPr>
          <w:i/>
        </w:rPr>
        <w:t>Defense Ministry</w:t>
      </w:r>
      <w:r w:rsidR="000B23DC">
        <w:rPr>
          <w:i/>
        </w:rPr>
        <w:t>’</w:t>
      </w:r>
      <w:r w:rsidRPr="00361F3B">
        <w:rPr>
          <w:i/>
        </w:rPr>
        <w:t>s Regular Press Conference on Nov. 29</w:t>
      </w:r>
      <w:r w:rsidRPr="00361F3B">
        <w:t>. Extracted from:</w:t>
      </w:r>
    </w:p>
    <w:p w14:paraId="3549277A" w14:textId="3047EB80" w:rsidR="00FC5C91" w:rsidRPr="00361F3B" w:rsidRDefault="00FC5C91" w:rsidP="003D368B">
      <w:pPr>
        <w:spacing w:line="276" w:lineRule="auto"/>
        <w:ind w:leftChars="236" w:left="566" w:firstLine="0"/>
      </w:pPr>
      <w:r w:rsidRPr="00361F3B">
        <w:t>http://eng.mod.gov.cn/news/2018-11/30/content_4830790.htm</w:t>
      </w:r>
    </w:p>
    <w:p w14:paraId="30BC891C" w14:textId="6C43BBE9" w:rsidR="00FC5C91" w:rsidRDefault="00FC5C91" w:rsidP="003D368B">
      <w:pPr>
        <w:spacing w:line="276" w:lineRule="auto"/>
        <w:ind w:left="480" w:right="-1" w:hangingChars="200" w:hanging="480"/>
        <w:jc w:val="both"/>
      </w:pPr>
    </w:p>
    <w:p w14:paraId="1F369316" w14:textId="427C32B5" w:rsidR="002D5468" w:rsidRDefault="002D5468" w:rsidP="003D368B">
      <w:pPr>
        <w:spacing w:line="276" w:lineRule="auto"/>
        <w:ind w:left="480" w:right="-1" w:hangingChars="200" w:hanging="480"/>
        <w:jc w:val="both"/>
        <w:rPr>
          <w:lang w:eastAsia="zh-HK"/>
        </w:rPr>
      </w:pPr>
      <w:r>
        <w:rPr>
          <w:rFonts w:hint="eastAsia"/>
        </w:rPr>
        <w:t>N</w:t>
      </w:r>
      <w:r>
        <w:rPr>
          <w:rFonts w:hint="eastAsia"/>
          <w:lang w:eastAsia="zh-HK"/>
        </w:rPr>
        <w:t>ational Committee of the CPPCC website.</w:t>
      </w:r>
    </w:p>
    <w:p w14:paraId="31B2156F" w14:textId="3949023B" w:rsidR="002D5468" w:rsidRDefault="002D5468" w:rsidP="003D368B">
      <w:pPr>
        <w:spacing w:line="276" w:lineRule="auto"/>
        <w:ind w:leftChars="236" w:left="566" w:firstLine="0"/>
      </w:pPr>
      <w:r w:rsidRPr="002D5468">
        <w:t>http://www.cppcc.gov.cn/</w:t>
      </w:r>
    </w:p>
    <w:p w14:paraId="370741A4" w14:textId="77777777" w:rsidR="002D5468" w:rsidRDefault="002D5468" w:rsidP="003D368B">
      <w:pPr>
        <w:spacing w:line="276" w:lineRule="auto"/>
        <w:ind w:left="480" w:right="-1" w:hangingChars="200" w:hanging="480"/>
        <w:jc w:val="both"/>
      </w:pPr>
    </w:p>
    <w:p w14:paraId="5D9D390D" w14:textId="518A05A4" w:rsidR="007E76A3" w:rsidRDefault="007E76A3" w:rsidP="003D368B">
      <w:pPr>
        <w:spacing w:line="276" w:lineRule="auto"/>
        <w:ind w:left="480" w:right="-1" w:hangingChars="200" w:hanging="480"/>
        <w:jc w:val="both"/>
      </w:pPr>
      <w:r w:rsidRPr="007E76A3">
        <w:t>National Committee of the CPPCC (2012)</w:t>
      </w:r>
      <w:r>
        <w:t>.</w:t>
      </w:r>
      <w:r w:rsidRPr="007E76A3">
        <w:t xml:space="preserve"> </w:t>
      </w:r>
      <w:r w:rsidRPr="007E76A3">
        <w:rPr>
          <w:i/>
        </w:rPr>
        <w:t>A Brief History of the CPPCC</w:t>
      </w:r>
      <w:r>
        <w:t>.</w:t>
      </w:r>
      <w:r w:rsidRPr="007E76A3">
        <w:t xml:space="preserve"> Extracted from:</w:t>
      </w:r>
    </w:p>
    <w:p w14:paraId="7D8CBB33" w14:textId="51345661" w:rsidR="007E76A3" w:rsidRPr="007E76A3" w:rsidRDefault="007E76A3" w:rsidP="003D368B">
      <w:pPr>
        <w:spacing w:line="276" w:lineRule="auto"/>
        <w:ind w:leftChars="236" w:left="566" w:firstLine="0"/>
        <w:rPr>
          <w:sz w:val="28"/>
        </w:rPr>
      </w:pPr>
      <w:r w:rsidRPr="007E76A3">
        <w:t>http://www.cppcc.gov.cn/zxww/2012/07/03/ARTI1341301498359101.shtml</w:t>
      </w:r>
    </w:p>
    <w:p w14:paraId="781A6063" w14:textId="77777777" w:rsidR="007E76A3" w:rsidRPr="007E76A3" w:rsidRDefault="007E76A3" w:rsidP="003D368B">
      <w:pPr>
        <w:spacing w:line="276" w:lineRule="auto"/>
        <w:ind w:left="560" w:right="-1" w:hangingChars="200" w:hanging="560"/>
        <w:jc w:val="both"/>
        <w:rPr>
          <w:sz w:val="28"/>
        </w:rPr>
      </w:pPr>
    </w:p>
    <w:p w14:paraId="5400A7BF" w14:textId="3F0ACF89" w:rsidR="00361F3B" w:rsidRPr="00361F3B" w:rsidRDefault="00361F3B" w:rsidP="003D368B">
      <w:pPr>
        <w:spacing w:line="276" w:lineRule="auto"/>
        <w:ind w:left="480" w:right="-1" w:hangingChars="200" w:hanging="480"/>
        <w:jc w:val="both"/>
      </w:pPr>
      <w:r w:rsidRPr="00361F3B">
        <w:t>People</w:t>
      </w:r>
      <w:r w:rsidR="000B23DC">
        <w:t>’</w:t>
      </w:r>
      <w:r w:rsidRPr="00361F3B">
        <w:t>s Daily Online (6 January 2009)</w:t>
      </w:r>
      <w:r>
        <w:t>.</w:t>
      </w:r>
      <w:r w:rsidRPr="00361F3B">
        <w:t xml:space="preserve"> </w:t>
      </w:r>
      <w:r w:rsidRPr="00361F3B">
        <w:rPr>
          <w:i/>
        </w:rPr>
        <w:t>Chinese naval fleet carries out first escort mission off Somalia</w:t>
      </w:r>
      <w:r>
        <w:t>.</w:t>
      </w:r>
      <w:r w:rsidRPr="00361F3B">
        <w:t xml:space="preserve"> Extracted from:</w:t>
      </w:r>
    </w:p>
    <w:p w14:paraId="31AB10A6" w14:textId="6D1183F8" w:rsidR="00361F3B" w:rsidRPr="00361F3B" w:rsidRDefault="00361F3B" w:rsidP="003D368B">
      <w:pPr>
        <w:spacing w:line="276" w:lineRule="auto"/>
        <w:ind w:leftChars="236" w:left="566" w:firstLine="0"/>
      </w:pPr>
      <w:r w:rsidRPr="00361F3B">
        <w:lastRenderedPageBreak/>
        <w:t>http://en.people.cn/90001/90776/90883/6568232.html</w:t>
      </w:r>
    </w:p>
    <w:p w14:paraId="77D2D8B8" w14:textId="77777777" w:rsidR="00361F3B" w:rsidRPr="00361F3B" w:rsidRDefault="00361F3B" w:rsidP="003D368B">
      <w:pPr>
        <w:spacing w:line="276" w:lineRule="auto"/>
        <w:ind w:left="480" w:right="-1" w:hangingChars="200" w:hanging="480"/>
        <w:jc w:val="both"/>
      </w:pPr>
    </w:p>
    <w:p w14:paraId="530496D2" w14:textId="562AD425" w:rsidR="009C0FCC" w:rsidRPr="00361F3B" w:rsidRDefault="009C0FCC" w:rsidP="00AA6A14">
      <w:pPr>
        <w:spacing w:line="276" w:lineRule="auto"/>
        <w:ind w:left="566" w:right="-1" w:hangingChars="236" w:hanging="566"/>
        <w:jc w:val="both"/>
      </w:pPr>
      <w:r w:rsidRPr="00361F3B">
        <w:t>State Council</w:t>
      </w:r>
      <w:r w:rsidR="00574B2A" w:rsidRPr="00361F3B">
        <w:t xml:space="preserve"> of</w:t>
      </w:r>
      <w:r w:rsidRPr="00361F3B">
        <w:t xml:space="preserve"> </w:t>
      </w:r>
      <w:r w:rsidR="009A6CD0" w:rsidRPr="00361F3B">
        <w:t>t</w:t>
      </w:r>
      <w:r w:rsidRPr="00361F3B">
        <w:t>he People</w:t>
      </w:r>
      <w:r w:rsidR="000B23DC">
        <w:t>’</w:t>
      </w:r>
      <w:r w:rsidRPr="00361F3B">
        <w:t xml:space="preserve">s Republic of China (2020).  </w:t>
      </w:r>
      <w:r w:rsidRPr="00361F3B">
        <w:rPr>
          <w:i/>
        </w:rPr>
        <w:t>Energy in China</w:t>
      </w:r>
      <w:r w:rsidR="000B23DC">
        <w:rPr>
          <w:i/>
        </w:rPr>
        <w:t>’</w:t>
      </w:r>
      <w:r w:rsidRPr="00361F3B">
        <w:rPr>
          <w:i/>
        </w:rPr>
        <w:t>s New Era</w:t>
      </w:r>
      <w:r w:rsidRPr="00361F3B">
        <w:t>. Extracted from:</w:t>
      </w:r>
    </w:p>
    <w:p w14:paraId="172D9828" w14:textId="6BF5CCDB" w:rsidR="00997C63" w:rsidRPr="00361F3B" w:rsidRDefault="009C0FCC" w:rsidP="00AA6A14">
      <w:pPr>
        <w:spacing w:line="276" w:lineRule="auto"/>
        <w:ind w:leftChars="236" w:left="566" w:firstLine="0"/>
      </w:pPr>
      <w:r w:rsidRPr="00361F3B">
        <w:t>http://english.www.gov.cn/archive/whitepaper/202012/21/content_WS5fe0572bc6d0f725769423cb.html</w:t>
      </w:r>
    </w:p>
    <w:p w14:paraId="7BCC328E" w14:textId="61401EE0" w:rsidR="00997C63" w:rsidRPr="00361F3B" w:rsidRDefault="00997C63" w:rsidP="003D368B">
      <w:pPr>
        <w:spacing w:line="276" w:lineRule="auto"/>
        <w:ind w:left="480" w:right="-1" w:hangingChars="200" w:hanging="480"/>
        <w:jc w:val="both"/>
      </w:pPr>
    </w:p>
    <w:p w14:paraId="28D42A17" w14:textId="1ED75619" w:rsidR="00947559" w:rsidRPr="00361F3B" w:rsidRDefault="00947559" w:rsidP="003D368B">
      <w:pPr>
        <w:spacing w:line="276" w:lineRule="auto"/>
        <w:ind w:left="480" w:right="-1" w:hangingChars="200" w:hanging="480"/>
        <w:jc w:val="both"/>
      </w:pPr>
      <w:r w:rsidRPr="00361F3B">
        <w:t>State Council Information Office of the People</w:t>
      </w:r>
      <w:r w:rsidR="000B23DC">
        <w:t>’</w:t>
      </w:r>
      <w:r w:rsidRPr="00361F3B">
        <w:t xml:space="preserve">s Republic of China (2021). </w:t>
      </w:r>
      <w:r w:rsidRPr="00361F3B">
        <w:rPr>
          <w:i/>
        </w:rPr>
        <w:t>China</w:t>
      </w:r>
      <w:r w:rsidR="000B23DC">
        <w:rPr>
          <w:i/>
        </w:rPr>
        <w:t>’</w:t>
      </w:r>
      <w:r w:rsidRPr="00361F3B">
        <w:rPr>
          <w:i/>
        </w:rPr>
        <w:t>s Political Party System: Cooperation and Consultation</w:t>
      </w:r>
      <w:r w:rsidRPr="00361F3B">
        <w:t>. Extracted from:</w:t>
      </w:r>
    </w:p>
    <w:p w14:paraId="73ED593A" w14:textId="7BCDFF9D" w:rsidR="009C0FCC" w:rsidRPr="00361F3B" w:rsidRDefault="00947559" w:rsidP="003D368B">
      <w:pPr>
        <w:spacing w:line="276" w:lineRule="auto"/>
        <w:ind w:leftChars="236" w:left="566" w:firstLine="0"/>
      </w:pPr>
      <w:r w:rsidRPr="00361F3B">
        <w:t>http://www.scio.gov.cn/zfbps/32832/Document/1707413/1707413.htm</w:t>
      </w:r>
    </w:p>
    <w:p w14:paraId="0B6A65F0" w14:textId="09850DDF" w:rsidR="009C0FCC" w:rsidRDefault="009C0FCC" w:rsidP="003D368B">
      <w:pPr>
        <w:spacing w:line="276" w:lineRule="auto"/>
        <w:ind w:left="480" w:right="-1" w:hangingChars="200" w:hanging="480"/>
        <w:jc w:val="both"/>
      </w:pPr>
    </w:p>
    <w:p w14:paraId="4A15BF09" w14:textId="77777777" w:rsidR="00361F3B" w:rsidRDefault="00361F3B" w:rsidP="003D368B">
      <w:pPr>
        <w:spacing w:line="276" w:lineRule="auto"/>
        <w:ind w:left="480" w:right="-1" w:hangingChars="200" w:hanging="480"/>
        <w:jc w:val="both"/>
      </w:pPr>
      <w:r w:rsidRPr="00361F3B">
        <w:rPr>
          <w:rFonts w:hint="eastAsia"/>
        </w:rPr>
        <w:t>Statista</w:t>
      </w:r>
      <w:r>
        <w:t xml:space="preserve"> website.</w:t>
      </w:r>
    </w:p>
    <w:p w14:paraId="5071D098" w14:textId="772CF40F" w:rsidR="00947559" w:rsidRDefault="00361F3B" w:rsidP="003D368B">
      <w:pPr>
        <w:spacing w:line="276" w:lineRule="auto"/>
        <w:ind w:leftChars="236" w:left="566" w:firstLine="0"/>
      </w:pPr>
      <w:r w:rsidRPr="00361F3B">
        <w:rPr>
          <w:rFonts w:hint="eastAsia"/>
        </w:rPr>
        <w:t>https://www.statista.com/</w:t>
      </w:r>
    </w:p>
    <w:p w14:paraId="6A9BBA8A" w14:textId="77777777" w:rsidR="00947559" w:rsidRDefault="00947559" w:rsidP="003D368B">
      <w:pPr>
        <w:spacing w:line="276" w:lineRule="auto"/>
        <w:ind w:leftChars="236" w:left="566" w:firstLine="0"/>
      </w:pPr>
    </w:p>
    <w:p w14:paraId="5424FA95" w14:textId="43172051" w:rsidR="00817FE9" w:rsidRDefault="00A75FDB" w:rsidP="003D368B">
      <w:pPr>
        <w:spacing w:line="276" w:lineRule="auto"/>
        <w:ind w:left="480" w:right="-1" w:hangingChars="200" w:hanging="480"/>
        <w:jc w:val="both"/>
        <w:rPr>
          <w:sz w:val="22"/>
        </w:rPr>
      </w:pPr>
      <w:r w:rsidRPr="00817FE9">
        <w:rPr>
          <w:rFonts w:hint="eastAsia"/>
        </w:rPr>
        <w:t>人民網</w:t>
      </w:r>
      <w:r>
        <w:rPr>
          <w:rFonts w:eastAsiaTheme="minorEastAsia" w:hint="eastAsia"/>
          <w:szCs w:val="28"/>
        </w:rPr>
        <w:t>（</w:t>
      </w:r>
      <w:r>
        <w:rPr>
          <w:sz w:val="22"/>
        </w:rPr>
        <w:t>2017</w:t>
      </w:r>
      <w:r>
        <w:rPr>
          <w:rFonts w:hint="eastAsia"/>
          <w:sz w:val="22"/>
        </w:rPr>
        <w:t>年</w:t>
      </w:r>
      <w:r>
        <w:rPr>
          <w:sz w:val="22"/>
        </w:rPr>
        <w:t>9</w:t>
      </w:r>
      <w:r>
        <w:rPr>
          <w:rFonts w:hint="eastAsia"/>
          <w:sz w:val="22"/>
        </w:rPr>
        <w:t>月</w:t>
      </w:r>
      <w:r>
        <w:rPr>
          <w:sz w:val="22"/>
        </w:rPr>
        <w:t>11</w:t>
      </w:r>
      <w:r>
        <w:rPr>
          <w:rFonts w:hint="eastAsia"/>
          <w:sz w:val="22"/>
        </w:rPr>
        <w:t>日</w:t>
      </w:r>
      <w:r>
        <w:rPr>
          <w:rFonts w:eastAsiaTheme="minorEastAsia" w:hint="eastAsia"/>
          <w:szCs w:val="28"/>
        </w:rPr>
        <w:t>）</w:t>
      </w:r>
      <w:r>
        <w:rPr>
          <w:rFonts w:hint="eastAsia"/>
          <w:sz w:val="22"/>
        </w:rPr>
        <w:t>。〈</w:t>
      </w:r>
      <w:r>
        <w:rPr>
          <w:sz w:val="22"/>
        </w:rPr>
        <w:t xml:space="preserve"> </w:t>
      </w:r>
      <w:r w:rsidRPr="00817FE9">
        <w:rPr>
          <w:rFonts w:eastAsiaTheme="minorEastAsia"/>
        </w:rPr>
        <w:t>“</w:t>
      </w:r>
      <w:r w:rsidRPr="00817FE9">
        <w:rPr>
          <w:rFonts w:eastAsiaTheme="minorEastAsia" w:hint="eastAsia"/>
        </w:rPr>
        <w:t>主場外交</w:t>
      </w:r>
      <w:r w:rsidRPr="00817FE9">
        <w:rPr>
          <w:rFonts w:eastAsiaTheme="minorEastAsia"/>
        </w:rPr>
        <w:t>”</w:t>
      </w:r>
      <w:r>
        <w:rPr>
          <w:rFonts w:eastAsiaTheme="minorEastAsia"/>
        </w:rPr>
        <w:t xml:space="preserve"> </w:t>
      </w:r>
      <w:r w:rsidRPr="00817FE9">
        <w:rPr>
          <w:rFonts w:hint="eastAsia"/>
        </w:rPr>
        <w:t>助力中國戰略能力提升</w:t>
      </w:r>
      <w:r>
        <w:rPr>
          <w:rFonts w:hint="eastAsia"/>
          <w:sz w:val="22"/>
        </w:rPr>
        <w:t>〉。</w:t>
      </w:r>
    </w:p>
    <w:p w14:paraId="28375730" w14:textId="1E9DDF05" w:rsidR="00817FE9" w:rsidRPr="00817FE9" w:rsidRDefault="00A75FDB" w:rsidP="003D368B">
      <w:pPr>
        <w:spacing w:line="276" w:lineRule="auto"/>
        <w:ind w:leftChars="236" w:left="566" w:firstLine="0"/>
        <w:rPr>
          <w:sz w:val="28"/>
          <w:lang w:eastAsia="zh-HK"/>
        </w:rPr>
      </w:pPr>
      <w:r w:rsidRPr="00817FE9">
        <w:t>http://theory.people.com.cn/BIG5/n1/2017/0911/c40531-29527704.html</w:t>
      </w:r>
    </w:p>
    <w:p w14:paraId="0DBAAA7C" w14:textId="018450CF" w:rsidR="00817FE9" w:rsidRDefault="00817FE9" w:rsidP="003D368B">
      <w:pPr>
        <w:spacing w:line="276" w:lineRule="auto"/>
        <w:ind w:left="440" w:right="-1" w:hangingChars="200" w:hanging="440"/>
        <w:jc w:val="both"/>
        <w:rPr>
          <w:sz w:val="22"/>
          <w:lang w:eastAsia="zh-HK"/>
        </w:rPr>
      </w:pPr>
    </w:p>
    <w:p w14:paraId="5525524E" w14:textId="7F701DDF" w:rsidR="00114855" w:rsidRDefault="00A75FDB" w:rsidP="003D368B">
      <w:pPr>
        <w:spacing w:line="276" w:lineRule="auto"/>
        <w:ind w:left="440" w:hangingChars="200" w:hanging="440"/>
        <w:rPr>
          <w:rFonts w:eastAsiaTheme="minorEastAsia"/>
          <w:szCs w:val="28"/>
          <w:lang w:eastAsia="zh-HK"/>
        </w:rPr>
      </w:pPr>
      <w:r>
        <w:rPr>
          <w:rFonts w:hint="eastAsia"/>
          <w:sz w:val="22"/>
        </w:rPr>
        <w:t>上海人</w:t>
      </w:r>
      <w:r w:rsidRPr="00992821">
        <w:rPr>
          <w:rFonts w:hint="eastAsia"/>
          <w:sz w:val="22"/>
        </w:rPr>
        <w:t>大網</w:t>
      </w:r>
      <w:r>
        <w:rPr>
          <w:rFonts w:eastAsiaTheme="minorEastAsia" w:hint="eastAsia"/>
          <w:szCs w:val="28"/>
        </w:rPr>
        <w:t>。</w:t>
      </w:r>
      <w:r w:rsidRPr="00543729">
        <w:rPr>
          <w:rFonts w:eastAsiaTheme="minorEastAsia" w:hint="eastAsia"/>
          <w:szCs w:val="28"/>
        </w:rPr>
        <w:t>網頁：</w:t>
      </w:r>
      <w:r w:rsidRPr="005D161E">
        <w:rPr>
          <w:rFonts w:eastAsiaTheme="minorEastAsia"/>
          <w:szCs w:val="28"/>
        </w:rPr>
        <w:t>http://www.spcsc.sh.cn/</w:t>
      </w:r>
    </w:p>
    <w:p w14:paraId="171A77AB" w14:textId="77777777" w:rsidR="00114855" w:rsidRDefault="00114855" w:rsidP="003D368B">
      <w:pPr>
        <w:spacing w:line="276" w:lineRule="auto"/>
        <w:ind w:left="440" w:right="-1" w:hangingChars="200" w:hanging="440"/>
        <w:jc w:val="both"/>
        <w:rPr>
          <w:sz w:val="22"/>
          <w:lang w:eastAsia="zh-HK"/>
        </w:rPr>
      </w:pPr>
    </w:p>
    <w:p w14:paraId="569B9E5C" w14:textId="328E363E" w:rsidR="004936DD" w:rsidRDefault="00A75FDB" w:rsidP="003D368B">
      <w:pPr>
        <w:spacing w:line="276" w:lineRule="auto"/>
        <w:ind w:left="440" w:right="-1" w:hangingChars="200" w:hanging="440"/>
        <w:jc w:val="both"/>
        <w:rPr>
          <w:sz w:val="22"/>
        </w:rPr>
      </w:pPr>
      <w:r w:rsidRPr="00992821">
        <w:rPr>
          <w:rFonts w:hint="eastAsia"/>
          <w:sz w:val="22"/>
        </w:rPr>
        <w:t>大公網</w:t>
      </w:r>
      <w:r>
        <w:rPr>
          <w:rFonts w:eastAsiaTheme="minorEastAsia" w:hint="eastAsia"/>
          <w:szCs w:val="28"/>
        </w:rPr>
        <w:t>（</w:t>
      </w:r>
      <w:r>
        <w:rPr>
          <w:sz w:val="22"/>
        </w:rPr>
        <w:t>2013</w:t>
      </w:r>
      <w:r>
        <w:rPr>
          <w:rFonts w:hint="eastAsia"/>
          <w:sz w:val="22"/>
        </w:rPr>
        <w:t>年</w:t>
      </w:r>
      <w:r>
        <w:rPr>
          <w:sz w:val="22"/>
        </w:rPr>
        <w:t>7</w:t>
      </w:r>
      <w:r>
        <w:rPr>
          <w:rFonts w:hint="eastAsia"/>
          <w:sz w:val="22"/>
        </w:rPr>
        <w:t>月</w:t>
      </w:r>
      <w:r>
        <w:rPr>
          <w:sz w:val="22"/>
        </w:rPr>
        <w:t>23</w:t>
      </w:r>
      <w:r>
        <w:rPr>
          <w:rFonts w:hint="eastAsia"/>
          <w:sz w:val="22"/>
        </w:rPr>
        <w:t>日</w:t>
      </w:r>
      <w:r>
        <w:rPr>
          <w:rFonts w:eastAsiaTheme="minorEastAsia" w:hint="eastAsia"/>
          <w:szCs w:val="28"/>
        </w:rPr>
        <w:t>）</w:t>
      </w:r>
      <w:r>
        <w:rPr>
          <w:rFonts w:hint="eastAsia"/>
          <w:sz w:val="22"/>
        </w:rPr>
        <w:t>。〈</w:t>
      </w:r>
      <w:r w:rsidRPr="00992821">
        <w:rPr>
          <w:rFonts w:hint="eastAsia"/>
          <w:sz w:val="22"/>
        </w:rPr>
        <w:t>揭秘</w:t>
      </w:r>
      <w:r>
        <w:rPr>
          <w:sz w:val="22"/>
        </w:rPr>
        <w:t xml:space="preserve"> </w:t>
      </w:r>
      <w:r w:rsidRPr="00992821">
        <w:rPr>
          <w:sz w:val="22"/>
        </w:rPr>
        <w:t>“</w:t>
      </w:r>
      <w:r w:rsidRPr="00992821">
        <w:rPr>
          <w:rFonts w:hint="eastAsia"/>
          <w:sz w:val="22"/>
        </w:rPr>
        <w:t>一個機構兩塊牌子</w:t>
      </w:r>
      <w:r w:rsidRPr="00992821">
        <w:rPr>
          <w:sz w:val="22"/>
        </w:rPr>
        <w:t xml:space="preserve">” </w:t>
      </w:r>
      <w:r>
        <w:rPr>
          <w:sz w:val="22"/>
        </w:rPr>
        <w:t xml:space="preserve"> </w:t>
      </w:r>
      <w:r w:rsidRPr="00992821">
        <w:rPr>
          <w:rFonts w:hint="eastAsia"/>
          <w:sz w:val="22"/>
        </w:rPr>
        <w:t>中國特色的機構編制</w:t>
      </w:r>
      <w:r>
        <w:rPr>
          <w:rFonts w:hint="eastAsia"/>
          <w:sz w:val="22"/>
        </w:rPr>
        <w:t>〉。</w:t>
      </w:r>
    </w:p>
    <w:p w14:paraId="605886DF" w14:textId="1C9CDE5E" w:rsidR="004936DD" w:rsidRDefault="00A75FDB" w:rsidP="003D368B">
      <w:pPr>
        <w:spacing w:line="276" w:lineRule="auto"/>
        <w:ind w:leftChars="236" w:left="566" w:firstLine="0"/>
      </w:pPr>
      <w:r w:rsidRPr="00E131FB">
        <w:t>http://</w:t>
      </w:r>
      <w:r w:rsidRPr="004936DD">
        <w:rPr>
          <w:rFonts w:eastAsiaTheme="minorEastAsia"/>
          <w:szCs w:val="28"/>
        </w:rPr>
        <w:t>news</w:t>
      </w:r>
      <w:r w:rsidRPr="00E131FB">
        <w:t>.takungpao.com/mainland/focus/2013-07/1779741.html</w:t>
      </w:r>
    </w:p>
    <w:p w14:paraId="631FF143" w14:textId="77777777" w:rsidR="005D161E" w:rsidRDefault="005D161E" w:rsidP="003D368B">
      <w:pPr>
        <w:spacing w:line="276" w:lineRule="auto"/>
        <w:ind w:left="480" w:hangingChars="200" w:hanging="480"/>
        <w:rPr>
          <w:rFonts w:eastAsiaTheme="minorEastAsia"/>
          <w:szCs w:val="28"/>
          <w:lang w:eastAsia="zh-HK"/>
        </w:rPr>
      </w:pPr>
    </w:p>
    <w:p w14:paraId="0C83FC15" w14:textId="4BAB1AA9" w:rsidR="00543729" w:rsidRDefault="00A75FDB" w:rsidP="003D368B">
      <w:pPr>
        <w:spacing w:line="276" w:lineRule="auto"/>
        <w:ind w:left="480" w:hangingChars="200" w:hanging="480"/>
        <w:rPr>
          <w:rFonts w:eastAsiaTheme="minorEastAsia"/>
          <w:szCs w:val="28"/>
          <w:lang w:eastAsia="zh-HK"/>
        </w:rPr>
      </w:pPr>
      <w:r>
        <w:rPr>
          <w:rFonts w:eastAsiaTheme="minorEastAsia" w:hint="eastAsia"/>
          <w:szCs w:val="28"/>
        </w:rPr>
        <w:t>中央人民政府駐香港特別行政區聯絡辦公室。</w:t>
      </w:r>
      <w:r w:rsidRPr="00543729">
        <w:rPr>
          <w:rFonts w:eastAsiaTheme="minorEastAsia" w:hint="eastAsia"/>
          <w:szCs w:val="28"/>
        </w:rPr>
        <w:t>網頁：</w:t>
      </w:r>
    </w:p>
    <w:p w14:paraId="297E2AD0" w14:textId="70BAF485" w:rsidR="00543729" w:rsidRDefault="00A75FDB" w:rsidP="003D368B">
      <w:pPr>
        <w:spacing w:line="276" w:lineRule="auto"/>
        <w:ind w:leftChars="236" w:left="566" w:firstLine="0"/>
        <w:rPr>
          <w:rFonts w:eastAsiaTheme="minorEastAsia"/>
          <w:szCs w:val="28"/>
          <w:lang w:eastAsia="zh-HK"/>
        </w:rPr>
      </w:pPr>
      <w:r w:rsidRPr="00543729">
        <w:rPr>
          <w:rFonts w:eastAsiaTheme="minorEastAsia"/>
          <w:szCs w:val="28"/>
        </w:rPr>
        <w:t>http://www.locpg.gov.cn/index.htm</w:t>
      </w:r>
    </w:p>
    <w:p w14:paraId="6A210622" w14:textId="77777777" w:rsidR="00543729" w:rsidRDefault="00543729" w:rsidP="003D368B">
      <w:pPr>
        <w:spacing w:line="276" w:lineRule="auto"/>
        <w:ind w:left="480" w:hangingChars="200" w:hanging="480"/>
        <w:rPr>
          <w:rFonts w:eastAsiaTheme="minorEastAsia"/>
          <w:szCs w:val="28"/>
          <w:lang w:eastAsia="zh-HK"/>
        </w:rPr>
      </w:pPr>
    </w:p>
    <w:p w14:paraId="35B1DEBB" w14:textId="7494D20C" w:rsidR="008E2987" w:rsidRPr="008E2987" w:rsidRDefault="00A75FDB" w:rsidP="003D368B">
      <w:pPr>
        <w:spacing w:line="276" w:lineRule="auto"/>
        <w:ind w:left="480" w:hangingChars="200" w:hanging="480"/>
        <w:rPr>
          <w:rFonts w:eastAsiaTheme="minorEastAsia"/>
          <w:szCs w:val="28"/>
        </w:rPr>
      </w:pPr>
      <w:r w:rsidRPr="008E2987">
        <w:rPr>
          <w:rFonts w:eastAsiaTheme="minorEastAsia" w:hint="eastAsia"/>
          <w:szCs w:val="28"/>
        </w:rPr>
        <w:t>中共中央紀律檢查委員會、中華人民共和國國家監察委員會</w:t>
      </w:r>
      <w:r>
        <w:rPr>
          <w:rFonts w:eastAsiaTheme="minorEastAsia" w:hint="eastAsia"/>
          <w:szCs w:val="28"/>
        </w:rPr>
        <w:t>。網頁：</w:t>
      </w:r>
    </w:p>
    <w:p w14:paraId="6ADFF105" w14:textId="5C689C2C" w:rsidR="008E2987" w:rsidRDefault="00A75FDB" w:rsidP="003D368B">
      <w:pPr>
        <w:spacing w:line="276" w:lineRule="auto"/>
        <w:ind w:leftChars="236" w:left="566" w:firstLine="0"/>
        <w:rPr>
          <w:rFonts w:eastAsiaTheme="minorEastAsia"/>
          <w:szCs w:val="28"/>
        </w:rPr>
      </w:pPr>
      <w:r w:rsidRPr="008E2987">
        <w:rPr>
          <w:rFonts w:eastAsiaTheme="minorEastAsia"/>
        </w:rPr>
        <w:t>https</w:t>
      </w:r>
      <w:r w:rsidRPr="008E2987">
        <w:rPr>
          <w:rFonts w:eastAsiaTheme="minorEastAsia"/>
          <w:szCs w:val="28"/>
        </w:rPr>
        <w:t>://www.ccdi.gov.cn/lswh/lilun/201505/t20150505_119752.html</w:t>
      </w:r>
    </w:p>
    <w:p w14:paraId="5609753A" w14:textId="77777777" w:rsidR="00614066" w:rsidRDefault="00614066" w:rsidP="003D368B">
      <w:pPr>
        <w:spacing w:line="276" w:lineRule="auto"/>
        <w:ind w:left="480" w:hangingChars="200" w:hanging="480"/>
        <w:rPr>
          <w:rFonts w:eastAsiaTheme="minorEastAsia"/>
          <w:szCs w:val="28"/>
        </w:rPr>
      </w:pPr>
    </w:p>
    <w:p w14:paraId="4C8E6162" w14:textId="35981CF3" w:rsidR="008E2987" w:rsidRDefault="00A75FDB" w:rsidP="00AA6A14">
      <w:pPr>
        <w:spacing w:line="276" w:lineRule="auto"/>
        <w:ind w:left="566" w:hangingChars="236" w:hanging="566"/>
        <w:rPr>
          <w:rFonts w:eastAsiaTheme="minorEastAsia"/>
          <w:szCs w:val="28"/>
        </w:rPr>
      </w:pPr>
      <w:r w:rsidRPr="00614066">
        <w:rPr>
          <w:rFonts w:eastAsiaTheme="minorEastAsia" w:hint="eastAsia"/>
          <w:szCs w:val="28"/>
        </w:rPr>
        <w:t>中共中國氣象局黨校</w:t>
      </w:r>
      <w:r>
        <w:rPr>
          <w:rFonts w:eastAsiaTheme="minorEastAsia"/>
          <w:szCs w:val="28"/>
        </w:rPr>
        <w:t xml:space="preserve"> </w:t>
      </w:r>
      <w:r w:rsidRPr="00614066">
        <w:rPr>
          <w:rFonts w:eastAsiaTheme="minorEastAsia" w:hint="eastAsia"/>
          <w:szCs w:val="28"/>
        </w:rPr>
        <w:t>中國中共氣象局</w:t>
      </w:r>
      <w:r>
        <w:rPr>
          <w:rFonts w:eastAsiaTheme="minorEastAsia"/>
          <w:szCs w:val="28"/>
        </w:rPr>
        <w:t xml:space="preserve"> </w:t>
      </w:r>
      <w:r w:rsidRPr="00614066">
        <w:rPr>
          <w:rFonts w:eastAsiaTheme="minorEastAsia" w:hint="eastAsia"/>
          <w:szCs w:val="28"/>
        </w:rPr>
        <w:t>氣象幹部培訓學院</w:t>
      </w:r>
      <w:r>
        <w:rPr>
          <w:rFonts w:eastAsiaTheme="minorEastAsia"/>
          <w:szCs w:val="28"/>
        </w:rPr>
        <w:t xml:space="preserve"> </w:t>
      </w:r>
      <w:r w:rsidRPr="00614066">
        <w:rPr>
          <w:rFonts w:eastAsiaTheme="minorEastAsia" w:hint="eastAsia"/>
          <w:szCs w:val="28"/>
        </w:rPr>
        <w:t>中國氣象遠程教育網</w:t>
      </w:r>
      <w:r>
        <w:rPr>
          <w:rFonts w:eastAsiaTheme="minorEastAsia" w:hint="eastAsia"/>
          <w:szCs w:val="28"/>
        </w:rPr>
        <w:t>。網頁：</w:t>
      </w:r>
      <w:r w:rsidRPr="00614066">
        <w:rPr>
          <w:rFonts w:eastAsiaTheme="minorEastAsia"/>
          <w:szCs w:val="28"/>
        </w:rPr>
        <w:t>http://www.cmatc.cn/www/res/understanding/9990.shtml</w:t>
      </w:r>
    </w:p>
    <w:p w14:paraId="6DD816AC" w14:textId="77777777" w:rsidR="00614066" w:rsidRDefault="00614066" w:rsidP="003D368B">
      <w:pPr>
        <w:spacing w:line="276" w:lineRule="auto"/>
        <w:ind w:left="480" w:hangingChars="200" w:hanging="480"/>
        <w:rPr>
          <w:lang w:eastAsia="zh-HK"/>
        </w:rPr>
      </w:pPr>
    </w:p>
    <w:p w14:paraId="3C4F227E" w14:textId="2C080E64" w:rsidR="00655FFF" w:rsidRPr="00655FFF" w:rsidRDefault="00A75FDB" w:rsidP="003D368B">
      <w:pPr>
        <w:spacing w:line="276" w:lineRule="auto"/>
        <w:ind w:left="480" w:hangingChars="200" w:hanging="480"/>
        <w:rPr>
          <w:rFonts w:eastAsiaTheme="minorEastAsia"/>
        </w:rPr>
      </w:pPr>
      <w:r w:rsidRPr="00655FFF">
        <w:rPr>
          <w:rFonts w:hint="eastAsia"/>
        </w:rPr>
        <w:t>中國一帶一路網</w:t>
      </w:r>
      <w:r w:rsidRPr="00655FFF">
        <w:rPr>
          <w:rFonts w:eastAsiaTheme="minorEastAsia" w:hint="eastAsia"/>
        </w:rPr>
        <w:t>。網頁：</w:t>
      </w:r>
      <w:r w:rsidRPr="00655FFF">
        <w:t>https://www.yidaiyilu.gov.cn/</w:t>
      </w:r>
    </w:p>
    <w:p w14:paraId="08F871DC" w14:textId="77777777" w:rsidR="00655FFF" w:rsidRDefault="00655FFF" w:rsidP="003D368B">
      <w:pPr>
        <w:spacing w:line="276" w:lineRule="auto"/>
        <w:ind w:left="480" w:hangingChars="200" w:hanging="480"/>
        <w:rPr>
          <w:rFonts w:eastAsiaTheme="minorEastAsia"/>
          <w:szCs w:val="28"/>
        </w:rPr>
      </w:pPr>
    </w:p>
    <w:p w14:paraId="58E842F8" w14:textId="4D518868" w:rsidR="00B45706" w:rsidRDefault="00A75FDB" w:rsidP="003D368B">
      <w:pPr>
        <w:spacing w:line="276" w:lineRule="auto"/>
        <w:ind w:left="480" w:hangingChars="200" w:hanging="480"/>
        <w:rPr>
          <w:rFonts w:eastAsiaTheme="minorEastAsia"/>
          <w:szCs w:val="28"/>
        </w:rPr>
      </w:pPr>
      <w:r w:rsidRPr="00CD635E">
        <w:rPr>
          <w:rFonts w:eastAsiaTheme="minorEastAsia" w:hint="eastAsia"/>
          <w:szCs w:val="28"/>
        </w:rPr>
        <w:t>中國人大網</w:t>
      </w:r>
      <w:r>
        <w:rPr>
          <w:rFonts w:eastAsiaTheme="minorEastAsia" w:hint="eastAsia"/>
          <w:szCs w:val="28"/>
        </w:rPr>
        <w:t>。網頁：</w:t>
      </w:r>
      <w:r w:rsidRPr="00005968">
        <w:rPr>
          <w:rFonts w:eastAsiaTheme="minorEastAsia"/>
          <w:szCs w:val="28"/>
        </w:rPr>
        <w:t>http://www.npc.gov.cn/</w:t>
      </w:r>
    </w:p>
    <w:p w14:paraId="6589FC73" w14:textId="7EB43836" w:rsidR="00EC5B43" w:rsidRDefault="00EC5B43" w:rsidP="003D368B">
      <w:pPr>
        <w:spacing w:line="276" w:lineRule="auto"/>
        <w:ind w:left="480" w:hangingChars="200" w:hanging="480"/>
      </w:pPr>
    </w:p>
    <w:p w14:paraId="104F18AD" w14:textId="37F170E2" w:rsidR="00C432D6" w:rsidRDefault="00A75FDB" w:rsidP="003D368B">
      <w:pPr>
        <w:spacing w:line="276" w:lineRule="auto"/>
        <w:ind w:left="480" w:hangingChars="200" w:hanging="480"/>
      </w:pPr>
      <w:r w:rsidRPr="0086004A">
        <w:rPr>
          <w:rFonts w:eastAsiaTheme="minorEastAsia" w:hint="eastAsia"/>
          <w:szCs w:val="28"/>
        </w:rPr>
        <w:t>中國共產黨新聞網</w:t>
      </w:r>
      <w:r>
        <w:rPr>
          <w:rFonts w:eastAsiaTheme="minorEastAsia" w:hint="eastAsia"/>
          <w:szCs w:val="28"/>
        </w:rPr>
        <w:t>。網頁：</w:t>
      </w:r>
      <w:r w:rsidRPr="00C432D6">
        <w:rPr>
          <w:rFonts w:eastAsiaTheme="minorEastAsia"/>
          <w:szCs w:val="28"/>
        </w:rPr>
        <w:t>http://cpc.people.com.cn/</w:t>
      </w:r>
    </w:p>
    <w:p w14:paraId="547BDF28" w14:textId="77777777" w:rsidR="00114855" w:rsidRDefault="00114855" w:rsidP="003D368B">
      <w:pPr>
        <w:spacing w:line="276" w:lineRule="auto"/>
        <w:ind w:left="480" w:hangingChars="200" w:hanging="480"/>
      </w:pPr>
    </w:p>
    <w:p w14:paraId="3CC224F4" w14:textId="6E68BC34" w:rsidR="00C432D6" w:rsidRDefault="00A75FDB" w:rsidP="003D368B">
      <w:pPr>
        <w:spacing w:line="276" w:lineRule="auto"/>
        <w:ind w:left="480" w:hangingChars="200" w:hanging="480"/>
      </w:pPr>
      <w:r w:rsidRPr="00E629F5">
        <w:rPr>
          <w:rFonts w:hint="eastAsia"/>
        </w:rPr>
        <w:t>中國政府網</w:t>
      </w:r>
      <w:r>
        <w:rPr>
          <w:rFonts w:eastAsiaTheme="minorEastAsia" w:hint="eastAsia"/>
          <w:szCs w:val="28"/>
        </w:rPr>
        <w:t>。網頁：</w:t>
      </w:r>
      <w:r w:rsidRPr="00E629F5">
        <w:rPr>
          <w:rFonts w:eastAsiaTheme="minorEastAsia"/>
          <w:szCs w:val="28"/>
        </w:rPr>
        <w:t>http://www.gov.cn/index.htm</w:t>
      </w:r>
    </w:p>
    <w:p w14:paraId="1DB115BB" w14:textId="77777777" w:rsidR="00114855" w:rsidRDefault="00114855" w:rsidP="003D368B">
      <w:pPr>
        <w:spacing w:line="276" w:lineRule="auto"/>
        <w:ind w:left="480" w:hangingChars="200" w:hanging="480"/>
      </w:pPr>
    </w:p>
    <w:p w14:paraId="7BAF31F2" w14:textId="0664D485" w:rsidR="00202031" w:rsidRDefault="00A75FDB" w:rsidP="003D368B">
      <w:pPr>
        <w:spacing w:line="276" w:lineRule="auto"/>
        <w:ind w:left="480" w:hangingChars="200" w:hanging="480"/>
      </w:pPr>
      <w:r w:rsidRPr="0086004A">
        <w:rPr>
          <w:rFonts w:eastAsiaTheme="minorEastAsia" w:hint="eastAsia"/>
          <w:szCs w:val="28"/>
        </w:rPr>
        <w:t>中國</w:t>
      </w:r>
      <w:r>
        <w:rPr>
          <w:rFonts w:eastAsiaTheme="minorEastAsia" w:hint="eastAsia"/>
          <w:szCs w:val="28"/>
        </w:rPr>
        <w:t>軍</w:t>
      </w:r>
      <w:r w:rsidRPr="0086004A">
        <w:rPr>
          <w:rFonts w:eastAsiaTheme="minorEastAsia" w:hint="eastAsia"/>
          <w:szCs w:val="28"/>
        </w:rPr>
        <w:t>網</w:t>
      </w:r>
      <w:r>
        <w:rPr>
          <w:rFonts w:eastAsiaTheme="minorEastAsia" w:hint="eastAsia"/>
          <w:szCs w:val="28"/>
        </w:rPr>
        <w:t>。網頁：</w:t>
      </w:r>
      <w:r w:rsidRPr="00202031">
        <w:t>http://www.81.cn/</w:t>
      </w:r>
    </w:p>
    <w:p w14:paraId="6E4104B8" w14:textId="05636234" w:rsidR="00712527" w:rsidRDefault="00712527" w:rsidP="003D368B">
      <w:pPr>
        <w:spacing w:line="276" w:lineRule="auto"/>
        <w:ind w:left="480" w:hangingChars="200" w:hanging="480"/>
      </w:pPr>
    </w:p>
    <w:p w14:paraId="50BB15F8" w14:textId="488C5EF6" w:rsidR="004D277F" w:rsidRDefault="00A75FDB" w:rsidP="003D368B">
      <w:pPr>
        <w:spacing w:line="276" w:lineRule="auto"/>
        <w:ind w:left="480" w:hangingChars="200" w:hanging="480"/>
      </w:pPr>
      <w:r w:rsidRPr="00E629F5">
        <w:rPr>
          <w:rFonts w:hint="eastAsia"/>
        </w:rPr>
        <w:t>中國網</w:t>
      </w:r>
      <w:r>
        <w:t xml:space="preserve"> “</w:t>
      </w:r>
      <w:r w:rsidRPr="00655FFF">
        <w:rPr>
          <w:rFonts w:hint="eastAsia"/>
        </w:rPr>
        <w:t>一帶一路</w:t>
      </w:r>
      <w:r>
        <w:t xml:space="preserve">” </w:t>
      </w:r>
      <w:r w:rsidRPr="00655FFF">
        <w:rPr>
          <w:rFonts w:hint="eastAsia"/>
        </w:rPr>
        <w:t>網</w:t>
      </w:r>
      <w:r>
        <w:rPr>
          <w:rFonts w:eastAsiaTheme="minorEastAsia" w:hint="eastAsia"/>
          <w:szCs w:val="28"/>
        </w:rPr>
        <w:t>。網頁：</w:t>
      </w:r>
      <w:r w:rsidRPr="004D277F">
        <w:t>http://ydyl.china.com.cn/</w:t>
      </w:r>
    </w:p>
    <w:p w14:paraId="4587DD41" w14:textId="77777777" w:rsidR="00114855" w:rsidRDefault="00114855" w:rsidP="003D368B">
      <w:pPr>
        <w:snapToGrid w:val="0"/>
        <w:spacing w:line="276" w:lineRule="auto"/>
        <w:ind w:left="0" w:firstLine="0"/>
        <w:rPr>
          <w:rFonts w:eastAsiaTheme="minorEastAsia"/>
          <w:lang w:eastAsia="zh-HK"/>
        </w:rPr>
      </w:pPr>
    </w:p>
    <w:p w14:paraId="44E92353" w14:textId="5C947FC3" w:rsidR="00114855" w:rsidRDefault="00A75FDB" w:rsidP="003D368B">
      <w:pPr>
        <w:snapToGrid w:val="0"/>
        <w:spacing w:line="276" w:lineRule="auto"/>
        <w:ind w:left="0" w:firstLine="0"/>
        <w:rPr>
          <w:rFonts w:eastAsiaTheme="minorEastAsia"/>
          <w:lang w:eastAsia="zh-HK"/>
        </w:rPr>
      </w:pPr>
      <w:r w:rsidRPr="003368FF">
        <w:rPr>
          <w:rFonts w:eastAsiaTheme="minorEastAsia" w:hint="eastAsia"/>
        </w:rPr>
        <w:t>中華人民共和國司法部</w:t>
      </w:r>
      <w:r>
        <w:rPr>
          <w:rFonts w:eastAsiaTheme="minorEastAsia" w:hint="eastAsia"/>
          <w:szCs w:val="28"/>
        </w:rPr>
        <w:t>。網頁：</w:t>
      </w:r>
      <w:r w:rsidRPr="003368FF">
        <w:rPr>
          <w:rFonts w:eastAsiaTheme="minorEastAsia"/>
        </w:rPr>
        <w:t>http://www.moj.gov.cn/</w:t>
      </w:r>
    </w:p>
    <w:p w14:paraId="4022C47C" w14:textId="21EFCCB8" w:rsidR="004D277F" w:rsidRDefault="004D277F" w:rsidP="003D368B">
      <w:pPr>
        <w:spacing w:line="276" w:lineRule="auto"/>
        <w:ind w:left="480" w:hangingChars="200" w:hanging="480"/>
      </w:pPr>
    </w:p>
    <w:p w14:paraId="078D7A3A" w14:textId="155E97A5" w:rsidR="00252094" w:rsidRDefault="00A75FDB" w:rsidP="003D368B">
      <w:pPr>
        <w:spacing w:line="276" w:lineRule="auto"/>
        <w:ind w:left="480" w:hangingChars="200" w:hanging="480"/>
      </w:pPr>
      <w:r w:rsidRPr="00252094">
        <w:rPr>
          <w:rFonts w:hint="eastAsia"/>
        </w:rPr>
        <w:t>中華人民共和國生態環境部</w:t>
      </w:r>
      <w:r>
        <w:rPr>
          <w:rFonts w:eastAsiaTheme="minorEastAsia" w:hint="eastAsia"/>
          <w:szCs w:val="28"/>
        </w:rPr>
        <w:t>。網頁：</w:t>
      </w:r>
      <w:r w:rsidRPr="00252094">
        <w:t>https://www.mee.gov.cn/</w:t>
      </w:r>
    </w:p>
    <w:p w14:paraId="42CE1294" w14:textId="77777777" w:rsidR="003368FF" w:rsidRDefault="003368FF" w:rsidP="003D368B">
      <w:pPr>
        <w:snapToGrid w:val="0"/>
        <w:spacing w:line="276" w:lineRule="auto"/>
        <w:ind w:left="0" w:firstLine="0"/>
        <w:rPr>
          <w:rFonts w:eastAsiaTheme="minorEastAsia"/>
          <w:lang w:eastAsia="zh-HK"/>
        </w:rPr>
      </w:pPr>
    </w:p>
    <w:p w14:paraId="52D37BB6" w14:textId="611F629B" w:rsidR="008E2987" w:rsidRDefault="00A75FDB" w:rsidP="003D368B">
      <w:pPr>
        <w:spacing w:line="276" w:lineRule="auto"/>
        <w:ind w:left="480" w:hangingChars="200" w:hanging="480"/>
        <w:rPr>
          <w:rFonts w:eastAsiaTheme="minorEastAsia"/>
        </w:rPr>
      </w:pPr>
      <w:r>
        <w:rPr>
          <w:rFonts w:hint="eastAsia"/>
        </w:rPr>
        <w:t>中華人民共和國外交部駐香港特別行政區特派員公署</w:t>
      </w:r>
      <w:r w:rsidRPr="00B454D3">
        <w:rPr>
          <w:rFonts w:eastAsiaTheme="minorEastAsia" w:hint="eastAsia"/>
        </w:rPr>
        <w:t>。網頁：</w:t>
      </w:r>
    </w:p>
    <w:p w14:paraId="55AD9F41" w14:textId="0F46D071" w:rsidR="004C4F36" w:rsidRDefault="00A75FDB" w:rsidP="003D368B">
      <w:pPr>
        <w:spacing w:line="276" w:lineRule="auto"/>
        <w:ind w:leftChars="236" w:left="566" w:firstLine="0"/>
      </w:pPr>
      <w:r w:rsidRPr="004C4F36">
        <w:rPr>
          <w:rFonts w:eastAsiaTheme="minorEastAsia"/>
        </w:rPr>
        <w:t>http://www.fmcoprc.gov.hk/chn/</w:t>
      </w:r>
    </w:p>
    <w:p w14:paraId="37D8AFBD" w14:textId="0811E5F4" w:rsidR="004C4F36" w:rsidRDefault="004C4F36" w:rsidP="003D368B">
      <w:pPr>
        <w:spacing w:line="276" w:lineRule="auto"/>
        <w:ind w:left="480" w:hangingChars="200" w:hanging="480"/>
      </w:pPr>
    </w:p>
    <w:p w14:paraId="31AF87C6" w14:textId="4B429447" w:rsidR="00F5160B" w:rsidRDefault="00A75FDB" w:rsidP="003D368B">
      <w:pPr>
        <w:spacing w:line="276" w:lineRule="auto"/>
        <w:ind w:left="480" w:hangingChars="200" w:hanging="480"/>
      </w:pPr>
      <w:r>
        <w:rPr>
          <w:rFonts w:hint="eastAsia"/>
        </w:rPr>
        <w:t>中華人民共和國商務部。</w:t>
      </w:r>
      <w:r w:rsidRPr="00B454D3">
        <w:rPr>
          <w:rFonts w:eastAsiaTheme="minorEastAsia" w:hint="eastAsia"/>
        </w:rPr>
        <w:t>網頁：</w:t>
      </w:r>
      <w:r w:rsidRPr="00F5160B">
        <w:t>http://www.mofcom.gov.cn/</w:t>
      </w:r>
    </w:p>
    <w:p w14:paraId="2B136136" w14:textId="77777777" w:rsidR="00F5160B" w:rsidRDefault="00F5160B" w:rsidP="003D368B">
      <w:pPr>
        <w:spacing w:line="276" w:lineRule="auto"/>
        <w:ind w:left="480" w:hangingChars="200" w:hanging="480"/>
      </w:pPr>
    </w:p>
    <w:p w14:paraId="53F583C5" w14:textId="2ABF2D93" w:rsidR="00690504" w:rsidRDefault="00A75FDB" w:rsidP="003D368B">
      <w:pPr>
        <w:spacing w:line="276" w:lineRule="auto"/>
        <w:ind w:left="480" w:hangingChars="200" w:hanging="480"/>
      </w:pPr>
      <w:r>
        <w:rPr>
          <w:rFonts w:hint="eastAsia"/>
        </w:rPr>
        <w:t>中華人民共和國國防部。</w:t>
      </w:r>
      <w:r w:rsidRPr="00B454D3">
        <w:rPr>
          <w:rFonts w:eastAsiaTheme="minorEastAsia" w:hint="eastAsia"/>
        </w:rPr>
        <w:t>網頁：</w:t>
      </w:r>
      <w:r w:rsidRPr="00690504">
        <w:rPr>
          <w:rFonts w:eastAsiaTheme="minorEastAsia"/>
        </w:rPr>
        <w:t>http://www.mod.gov.cn/index.htm</w:t>
      </w:r>
    </w:p>
    <w:p w14:paraId="02CFB395" w14:textId="5741076A" w:rsidR="00690504" w:rsidRDefault="00690504" w:rsidP="003D368B">
      <w:pPr>
        <w:spacing w:line="276" w:lineRule="auto"/>
        <w:ind w:left="480" w:hangingChars="200" w:hanging="480"/>
      </w:pPr>
    </w:p>
    <w:p w14:paraId="78B6E0AE" w14:textId="22C81938" w:rsidR="00FD7E47" w:rsidRDefault="00FD7E47" w:rsidP="003D368B">
      <w:pPr>
        <w:spacing w:line="276" w:lineRule="auto"/>
        <w:ind w:left="480" w:hangingChars="200" w:hanging="480"/>
      </w:pPr>
      <w:r w:rsidRPr="00FD7E47">
        <w:rPr>
          <w:rFonts w:hint="eastAsia"/>
        </w:rPr>
        <w:t>文匯網（</w:t>
      </w:r>
      <w:r w:rsidRPr="00FD7E47">
        <w:rPr>
          <w:rFonts w:hint="eastAsia"/>
        </w:rPr>
        <w:t>2022</w:t>
      </w:r>
      <w:r w:rsidRPr="00FD7E47">
        <w:rPr>
          <w:rFonts w:hint="eastAsia"/>
        </w:rPr>
        <w:t>年</w:t>
      </w:r>
      <w:r w:rsidRPr="00FD7E47">
        <w:rPr>
          <w:rFonts w:hint="eastAsia"/>
        </w:rPr>
        <w:t>4</w:t>
      </w:r>
      <w:r w:rsidRPr="00FD7E47">
        <w:rPr>
          <w:rFonts w:hint="eastAsia"/>
        </w:rPr>
        <w:t>月</w:t>
      </w:r>
      <w:r w:rsidRPr="00FD7E47">
        <w:rPr>
          <w:rFonts w:hint="eastAsia"/>
        </w:rPr>
        <w:t>14</w:t>
      </w:r>
      <w:r w:rsidRPr="00FD7E47">
        <w:rPr>
          <w:rFonts w:hint="eastAsia"/>
        </w:rPr>
        <w:t>日）</w:t>
      </w:r>
      <w:r>
        <w:rPr>
          <w:rFonts w:hint="eastAsia"/>
        </w:rPr>
        <w:t>。</w:t>
      </w:r>
      <w:r w:rsidRPr="008A2CC2">
        <w:rPr>
          <w:rFonts w:hint="eastAsia"/>
        </w:rPr>
        <w:t>〈</w:t>
      </w:r>
      <w:r w:rsidRPr="00FD7E47">
        <w:rPr>
          <w:rFonts w:hint="eastAsia"/>
        </w:rPr>
        <w:t>中歐班列長安號跨里海黑海班列首發〉。網頁：</w:t>
      </w:r>
    </w:p>
    <w:p w14:paraId="74C663AB" w14:textId="32AED890" w:rsidR="00FD7E47" w:rsidRDefault="00FD7E47" w:rsidP="003D368B">
      <w:pPr>
        <w:spacing w:line="276" w:lineRule="auto"/>
        <w:ind w:leftChars="236" w:left="566" w:firstLine="0"/>
      </w:pPr>
      <w:r w:rsidRPr="00FD7E47">
        <w:rPr>
          <w:rFonts w:eastAsiaTheme="minorEastAsia" w:hint="eastAsia"/>
        </w:rPr>
        <w:t>https</w:t>
      </w:r>
      <w:r w:rsidRPr="00FD7E47">
        <w:rPr>
          <w:rFonts w:hint="eastAsia"/>
        </w:rPr>
        <w:t>://www.wenweipo.com/a/202204/14/AP62583e88e4b036dce9a7c017.html</w:t>
      </w:r>
    </w:p>
    <w:p w14:paraId="1FDD8883" w14:textId="77777777" w:rsidR="00FD7E47" w:rsidRDefault="00FD7E47" w:rsidP="003D368B">
      <w:pPr>
        <w:spacing w:line="276" w:lineRule="auto"/>
        <w:ind w:left="480" w:hangingChars="200" w:hanging="480"/>
      </w:pPr>
    </w:p>
    <w:p w14:paraId="45708377" w14:textId="4B6535C3" w:rsidR="00C87D77" w:rsidRDefault="00A75FDB" w:rsidP="003D368B">
      <w:pPr>
        <w:spacing w:line="276" w:lineRule="auto"/>
        <w:ind w:left="480" w:hangingChars="200" w:hanging="480"/>
      </w:pPr>
      <w:r>
        <w:rPr>
          <w:rFonts w:hint="eastAsia"/>
        </w:rPr>
        <w:t>共產黨黨員網</w:t>
      </w:r>
      <w:r>
        <w:rPr>
          <w:rFonts w:eastAsiaTheme="minorEastAsia" w:hint="eastAsia"/>
          <w:szCs w:val="28"/>
        </w:rPr>
        <w:t>。網頁：</w:t>
      </w:r>
      <w:r w:rsidRPr="00C87D77">
        <w:t>https://www.12371.cn/</w:t>
      </w:r>
    </w:p>
    <w:p w14:paraId="4B4FE380" w14:textId="77777777" w:rsidR="00C87D77" w:rsidRDefault="00C87D77" w:rsidP="003D368B">
      <w:pPr>
        <w:spacing w:line="276" w:lineRule="auto"/>
        <w:ind w:left="480" w:hangingChars="200" w:hanging="480"/>
      </w:pPr>
    </w:p>
    <w:p w14:paraId="0BCF93AD" w14:textId="7D1C42FE" w:rsidR="00474CA9" w:rsidRDefault="00A75FDB" w:rsidP="003D368B">
      <w:pPr>
        <w:spacing w:line="276" w:lineRule="auto"/>
        <w:ind w:left="480" w:hangingChars="200" w:hanging="480"/>
      </w:pPr>
      <w:r>
        <w:rPr>
          <w:rFonts w:eastAsiaTheme="minorEastAsia" w:hint="eastAsia"/>
          <w:szCs w:val="28"/>
        </w:rPr>
        <w:t>江蘇一帶一路網。網頁：</w:t>
      </w:r>
      <w:r w:rsidRPr="00474CA9">
        <w:t>http://ydyl.jiangsu.gov.cn/</w:t>
      </w:r>
    </w:p>
    <w:p w14:paraId="4666109B" w14:textId="561C5670" w:rsidR="00474CA9" w:rsidRDefault="00474CA9" w:rsidP="003D368B">
      <w:pPr>
        <w:spacing w:line="276" w:lineRule="auto"/>
        <w:ind w:left="480" w:hangingChars="200" w:hanging="480"/>
      </w:pPr>
    </w:p>
    <w:p w14:paraId="79098F6B" w14:textId="17B996C0" w:rsidR="008A2CC2" w:rsidRDefault="008A2CC2" w:rsidP="003D368B">
      <w:pPr>
        <w:spacing w:line="276" w:lineRule="auto"/>
        <w:ind w:leftChars="1" w:left="566" w:hangingChars="235" w:hanging="564"/>
      </w:pPr>
      <w:r>
        <w:rPr>
          <w:rFonts w:hint="eastAsia"/>
        </w:rPr>
        <w:t>《亞洲週刊》</w:t>
      </w:r>
      <w:r w:rsidRPr="008A2CC2">
        <w:rPr>
          <w:rFonts w:hint="eastAsia"/>
        </w:rPr>
        <w:t>（</w:t>
      </w:r>
      <w:r w:rsidRPr="008A2CC2">
        <w:rPr>
          <w:rFonts w:hint="eastAsia"/>
        </w:rPr>
        <w:t>2022</w:t>
      </w:r>
      <w:r w:rsidRPr="008A2CC2">
        <w:rPr>
          <w:rFonts w:hint="eastAsia"/>
        </w:rPr>
        <w:t>年</w:t>
      </w:r>
      <w:r w:rsidRPr="008A2CC2">
        <w:rPr>
          <w:rFonts w:hint="eastAsia"/>
        </w:rPr>
        <w:t>14</w:t>
      </w:r>
      <w:r w:rsidRPr="008A2CC2">
        <w:rPr>
          <w:rFonts w:hint="eastAsia"/>
        </w:rPr>
        <w:t>期，</w:t>
      </w:r>
      <w:r w:rsidRPr="008A2CC2">
        <w:rPr>
          <w:rFonts w:hint="eastAsia"/>
        </w:rPr>
        <w:t>2022/4/4-4/10</w:t>
      </w:r>
      <w:r w:rsidRPr="008A2CC2">
        <w:rPr>
          <w:rFonts w:hint="eastAsia"/>
        </w:rPr>
        <w:t>）</w:t>
      </w:r>
      <w:r>
        <w:rPr>
          <w:rFonts w:hint="eastAsia"/>
        </w:rPr>
        <w:t>。</w:t>
      </w:r>
      <w:r w:rsidRPr="008A2CC2">
        <w:rPr>
          <w:rFonts w:hint="eastAsia"/>
        </w:rPr>
        <w:t>〈中歐班列「減流」避烏戰風險　供應鏈混亂衝擊一帶一路〉。網頁：</w:t>
      </w:r>
    </w:p>
    <w:p w14:paraId="182CFD87" w14:textId="721DB730" w:rsidR="008A2CC2" w:rsidRDefault="008A2CC2" w:rsidP="003D368B">
      <w:pPr>
        <w:spacing w:line="276" w:lineRule="auto"/>
        <w:ind w:leftChars="236" w:left="566" w:firstLine="1"/>
      </w:pPr>
      <w:r w:rsidRPr="008A2CC2">
        <w:rPr>
          <w:rFonts w:hint="eastAsia"/>
        </w:rPr>
        <w:t>https://www.yzzk.com/article/details/</w:t>
      </w:r>
      <w:r w:rsidRPr="008A2CC2">
        <w:rPr>
          <w:rFonts w:hint="eastAsia"/>
        </w:rPr>
        <w:t>新聞眼</w:t>
      </w:r>
      <w:r w:rsidRPr="008A2CC2">
        <w:rPr>
          <w:rFonts w:hint="eastAsia"/>
        </w:rPr>
        <w:t>/2022-14/1648697245004/</w:t>
      </w:r>
      <w:r w:rsidRPr="008A2CC2">
        <w:rPr>
          <w:rFonts w:hint="eastAsia"/>
        </w:rPr>
        <w:t>中歐班列「減流」避烏戰風險　供應鏈混亂衝擊一帶一路</w:t>
      </w:r>
    </w:p>
    <w:p w14:paraId="19EA0000" w14:textId="77777777" w:rsidR="008A2CC2" w:rsidRDefault="008A2CC2" w:rsidP="003D368B">
      <w:pPr>
        <w:spacing w:line="276" w:lineRule="auto"/>
        <w:ind w:left="480" w:hangingChars="200" w:hanging="480"/>
      </w:pPr>
    </w:p>
    <w:p w14:paraId="4200213D" w14:textId="161BED4B" w:rsidR="006C0154" w:rsidRDefault="00A75FDB" w:rsidP="003D368B">
      <w:pPr>
        <w:spacing w:line="276" w:lineRule="auto"/>
        <w:ind w:left="480" w:hangingChars="200" w:hanging="480"/>
      </w:pPr>
      <w:r>
        <w:rPr>
          <w:rFonts w:eastAsiaTheme="minorEastAsia" w:hint="eastAsia"/>
          <w:color w:val="404040"/>
          <w:shd w:val="clear" w:color="auto" w:fill="FFFFFF"/>
        </w:rPr>
        <w:t>香港特別行政區政府</w:t>
      </w:r>
      <w:r>
        <w:rPr>
          <w:rFonts w:hint="eastAsia"/>
        </w:rPr>
        <w:t>教育局。</w:t>
      </w:r>
      <w:r w:rsidRPr="00825F9F">
        <w:rPr>
          <w:rFonts w:hint="eastAsia"/>
        </w:rPr>
        <w:t>網頁：</w:t>
      </w:r>
    </w:p>
    <w:p w14:paraId="1A07EE44" w14:textId="244DA682" w:rsidR="006C0154" w:rsidRDefault="00A75FDB" w:rsidP="003D368B">
      <w:pPr>
        <w:spacing w:line="276" w:lineRule="auto"/>
        <w:ind w:leftChars="236" w:left="566" w:firstLine="0"/>
      </w:pPr>
      <w:r w:rsidRPr="006C0154">
        <w:t>https://www.edb.gov.hk/tc/curriculum-development/kla/pshe/references-and-resources/geography/index.html</w:t>
      </w:r>
    </w:p>
    <w:p w14:paraId="747A0E6A" w14:textId="77777777" w:rsidR="006C0154" w:rsidRDefault="006C0154" w:rsidP="003D368B">
      <w:pPr>
        <w:spacing w:line="276" w:lineRule="auto"/>
        <w:ind w:left="480" w:hangingChars="200" w:hanging="480"/>
        <w:rPr>
          <w:rFonts w:eastAsiaTheme="minorEastAsia"/>
          <w:color w:val="404040"/>
          <w:shd w:val="clear" w:color="auto" w:fill="FFFFFF"/>
          <w:lang w:eastAsia="zh-HK"/>
        </w:rPr>
      </w:pPr>
    </w:p>
    <w:p w14:paraId="7656D6D3" w14:textId="63AB90AA" w:rsidR="00022F07" w:rsidRDefault="00A75FDB" w:rsidP="003D368B">
      <w:pPr>
        <w:spacing w:line="276" w:lineRule="auto"/>
        <w:ind w:left="480" w:hangingChars="200" w:hanging="480"/>
        <w:rPr>
          <w:rFonts w:eastAsiaTheme="minorEastAsia"/>
          <w:color w:val="404040"/>
          <w:shd w:val="clear" w:color="auto" w:fill="FFFFFF"/>
          <w:lang w:eastAsia="zh-HK"/>
        </w:rPr>
      </w:pPr>
      <w:r>
        <w:rPr>
          <w:rFonts w:eastAsiaTheme="minorEastAsia" w:hint="eastAsia"/>
          <w:color w:val="404040"/>
          <w:shd w:val="clear" w:color="auto" w:fill="FFFFFF"/>
        </w:rPr>
        <w:t>香港特別行政區政府新聞公報。</w:t>
      </w:r>
      <w:r w:rsidRPr="00825F9F">
        <w:rPr>
          <w:rFonts w:hint="eastAsia"/>
        </w:rPr>
        <w:t>網頁：</w:t>
      </w:r>
    </w:p>
    <w:p w14:paraId="4E7FB1D4" w14:textId="7B815A56" w:rsidR="00022F07" w:rsidRDefault="00A75FDB" w:rsidP="003D368B">
      <w:pPr>
        <w:spacing w:line="276" w:lineRule="auto"/>
        <w:ind w:leftChars="236" w:left="566" w:firstLine="0"/>
      </w:pPr>
      <w:r w:rsidRPr="00C32383">
        <w:t>https://www.info.gov.hk/gia/general/today.htm</w:t>
      </w:r>
    </w:p>
    <w:p w14:paraId="04318406" w14:textId="77777777" w:rsidR="00022F07" w:rsidRDefault="00022F07" w:rsidP="003D368B">
      <w:pPr>
        <w:spacing w:line="276" w:lineRule="auto"/>
        <w:ind w:left="480" w:hangingChars="200" w:hanging="480"/>
      </w:pPr>
    </w:p>
    <w:p w14:paraId="025D4A15" w14:textId="0BFA4019" w:rsidR="00114855" w:rsidRDefault="00A75FDB" w:rsidP="003D368B">
      <w:pPr>
        <w:snapToGrid w:val="0"/>
        <w:spacing w:line="276" w:lineRule="auto"/>
        <w:ind w:left="0" w:firstLine="0"/>
        <w:rPr>
          <w:rFonts w:eastAsiaTheme="minorEastAsia"/>
        </w:rPr>
      </w:pPr>
      <w:r w:rsidRPr="006C0A39">
        <w:rPr>
          <w:rFonts w:asciiTheme="minorEastAsia" w:eastAsiaTheme="minorEastAsia" w:hAnsiTheme="minorEastAsia" w:hint="eastAsia"/>
        </w:rPr>
        <w:t>國際青年領袖對話</w:t>
      </w:r>
      <w:r>
        <w:rPr>
          <w:rFonts w:hint="eastAsia"/>
        </w:rPr>
        <w:t>。</w:t>
      </w:r>
      <w:r w:rsidRPr="00825F9F">
        <w:rPr>
          <w:rFonts w:hint="eastAsia"/>
        </w:rPr>
        <w:t>網頁：</w:t>
      </w:r>
      <w:r w:rsidRPr="006C0A39">
        <w:rPr>
          <w:rFonts w:eastAsiaTheme="minorEastAsia"/>
        </w:rPr>
        <w:t>http://www.globalyoungleadersdialogue.com/cn/</w:t>
      </w:r>
    </w:p>
    <w:p w14:paraId="300FC4DD" w14:textId="77777777" w:rsidR="00792A8F" w:rsidRDefault="00792A8F" w:rsidP="003D368B">
      <w:pPr>
        <w:spacing w:line="276" w:lineRule="auto"/>
        <w:ind w:left="480" w:hangingChars="200" w:hanging="480"/>
      </w:pPr>
    </w:p>
    <w:p w14:paraId="3E58E83E" w14:textId="41B044CF" w:rsidR="005716DE" w:rsidRPr="005716DE" w:rsidRDefault="00A75FDB" w:rsidP="003D368B">
      <w:pPr>
        <w:spacing w:line="276" w:lineRule="auto"/>
        <w:ind w:left="480" w:hangingChars="200" w:hanging="480"/>
        <w:rPr>
          <w:sz w:val="28"/>
        </w:rPr>
      </w:pPr>
      <w:r w:rsidRPr="005716DE">
        <w:rPr>
          <w:rFonts w:eastAsiaTheme="minorEastAsia" w:hint="eastAsia"/>
          <w:color w:val="333333"/>
          <w:kern w:val="0"/>
        </w:rPr>
        <w:t>最高人民檢察院</w:t>
      </w:r>
      <w:r>
        <w:rPr>
          <w:rFonts w:hint="eastAsia"/>
        </w:rPr>
        <w:t>。</w:t>
      </w:r>
      <w:r w:rsidRPr="00825F9F">
        <w:rPr>
          <w:rFonts w:hint="eastAsia"/>
        </w:rPr>
        <w:t>網頁：</w:t>
      </w:r>
      <w:r w:rsidRPr="002C4128">
        <w:rPr>
          <w:rFonts w:eastAsiaTheme="minorEastAsia"/>
          <w:color w:val="333333"/>
          <w:kern w:val="0"/>
        </w:rPr>
        <w:t>https://www.spp.gov.cn/</w:t>
      </w:r>
    </w:p>
    <w:p w14:paraId="6238B084" w14:textId="25A1E500" w:rsidR="005716DE" w:rsidRDefault="005716DE" w:rsidP="003D368B">
      <w:pPr>
        <w:spacing w:line="276" w:lineRule="auto"/>
        <w:ind w:left="480" w:hangingChars="200" w:hanging="480"/>
      </w:pPr>
    </w:p>
    <w:p w14:paraId="4EDAF303" w14:textId="28583F5E" w:rsidR="00D40F5F" w:rsidRDefault="00A75FDB" w:rsidP="003D368B">
      <w:pPr>
        <w:spacing w:line="276" w:lineRule="auto"/>
        <w:ind w:left="480" w:hangingChars="200" w:hanging="480"/>
      </w:pPr>
      <w:r>
        <w:rPr>
          <w:rFonts w:hint="eastAsia"/>
        </w:rPr>
        <w:t>雲南網。</w:t>
      </w:r>
      <w:r w:rsidRPr="00825F9F">
        <w:rPr>
          <w:rFonts w:hint="eastAsia"/>
        </w:rPr>
        <w:t>網頁：</w:t>
      </w:r>
      <w:r w:rsidRPr="00D40F5F">
        <w:t>https://yn.yunnan.cn/index.shtml</w:t>
      </w:r>
    </w:p>
    <w:p w14:paraId="571044B7" w14:textId="3F09637C" w:rsidR="00D40F5F" w:rsidRDefault="00D40F5F" w:rsidP="003D368B">
      <w:pPr>
        <w:spacing w:line="276" w:lineRule="auto"/>
        <w:ind w:left="480" w:hangingChars="200" w:hanging="480"/>
      </w:pPr>
    </w:p>
    <w:p w14:paraId="663A57CC" w14:textId="27C9451E" w:rsidR="00056A1F" w:rsidRDefault="00A75FDB" w:rsidP="003D368B">
      <w:pPr>
        <w:spacing w:line="276" w:lineRule="auto"/>
        <w:ind w:left="480" w:hangingChars="200" w:hanging="480"/>
      </w:pPr>
      <w:r w:rsidRPr="00056A1F">
        <w:rPr>
          <w:rFonts w:hint="eastAsia"/>
        </w:rPr>
        <w:t>福州市長樂區人民政府</w:t>
      </w:r>
      <w:r>
        <w:rPr>
          <w:rFonts w:hint="eastAsia"/>
        </w:rPr>
        <w:t>。</w:t>
      </w:r>
      <w:r w:rsidRPr="00825F9F">
        <w:rPr>
          <w:rFonts w:hint="eastAsia"/>
        </w:rPr>
        <w:t>網頁：</w:t>
      </w:r>
      <w:r w:rsidRPr="00056A1F">
        <w:t>http://www.fzcl.gov.cn/</w:t>
      </w:r>
    </w:p>
    <w:p w14:paraId="0A014E61" w14:textId="77777777" w:rsidR="00056A1F" w:rsidRDefault="00056A1F" w:rsidP="003D368B">
      <w:pPr>
        <w:spacing w:line="276" w:lineRule="auto"/>
        <w:ind w:left="480" w:hangingChars="200" w:hanging="480"/>
      </w:pPr>
    </w:p>
    <w:p w14:paraId="1BDB31DA" w14:textId="2C588C5E" w:rsidR="00440AAD" w:rsidRDefault="00A75FDB" w:rsidP="003D368B">
      <w:pPr>
        <w:spacing w:line="276" w:lineRule="auto"/>
        <w:ind w:left="480" w:hangingChars="200" w:hanging="480"/>
      </w:pPr>
      <w:r>
        <w:rPr>
          <w:rFonts w:hint="eastAsia"/>
        </w:rPr>
        <w:t>新華網。</w:t>
      </w:r>
      <w:r w:rsidRPr="00825F9F">
        <w:rPr>
          <w:rFonts w:hint="eastAsia"/>
        </w:rPr>
        <w:t>網頁：</w:t>
      </w:r>
      <w:r w:rsidRPr="00440AAD">
        <w:t>http://www.xinhuanet.com/</w:t>
      </w:r>
    </w:p>
    <w:p w14:paraId="35720C0A" w14:textId="607D9D8F" w:rsidR="00EC5B43" w:rsidRDefault="00EC5B43" w:rsidP="003D368B">
      <w:pPr>
        <w:spacing w:line="276" w:lineRule="auto"/>
        <w:ind w:left="480" w:hangingChars="200" w:hanging="480"/>
      </w:pPr>
    </w:p>
    <w:p w14:paraId="2314C3B4" w14:textId="460EB354" w:rsidR="00597C4D" w:rsidRDefault="00A75FDB" w:rsidP="003D368B">
      <w:pPr>
        <w:spacing w:line="276" w:lineRule="auto"/>
        <w:ind w:left="480" w:hangingChars="200" w:hanging="480"/>
      </w:pPr>
      <w:r>
        <w:rPr>
          <w:rFonts w:hint="eastAsia"/>
        </w:rPr>
        <w:lastRenderedPageBreak/>
        <w:t>廣東人大網。</w:t>
      </w:r>
      <w:r w:rsidRPr="00825F9F">
        <w:rPr>
          <w:rFonts w:hint="eastAsia"/>
        </w:rPr>
        <w:t>網頁：</w:t>
      </w:r>
      <w:r w:rsidR="00F253C7" w:rsidRPr="00CB15F4">
        <w:t>http://www.gdrd.cn/pub/gdrd2012/index.html</w:t>
      </w:r>
    </w:p>
    <w:p w14:paraId="3EC1E154" w14:textId="5244D0B2" w:rsidR="00AD0982" w:rsidRDefault="00AD0982" w:rsidP="003D368B">
      <w:pPr>
        <w:spacing w:line="276" w:lineRule="auto"/>
        <w:ind w:left="480" w:hangingChars="200" w:hanging="480"/>
      </w:pPr>
    </w:p>
    <w:p w14:paraId="296C0718" w14:textId="77777777" w:rsidR="00AD0982" w:rsidRPr="008B39F7" w:rsidRDefault="00AD0982" w:rsidP="003D368B">
      <w:pPr>
        <w:spacing w:line="276" w:lineRule="auto"/>
        <w:ind w:left="480" w:hangingChars="200" w:hanging="480"/>
      </w:pPr>
      <w:r w:rsidRPr="008B39F7">
        <w:rPr>
          <w:rFonts w:eastAsiaTheme="minorEastAsia" w:hint="eastAsia"/>
        </w:rPr>
        <w:t>梁美芬教授，《憲法是治國安邦的總章程》。</w:t>
      </w:r>
    </w:p>
    <w:p w14:paraId="4AFA86FD" w14:textId="77777777" w:rsidR="00597C4D" w:rsidRDefault="00597C4D" w:rsidP="003D368B">
      <w:pPr>
        <w:spacing w:line="276" w:lineRule="auto"/>
        <w:ind w:left="480" w:hangingChars="200" w:hanging="480"/>
      </w:pPr>
    </w:p>
    <w:p w14:paraId="4F8F46A3" w14:textId="77777777" w:rsidR="00B45706" w:rsidRDefault="00B45706" w:rsidP="003D368B">
      <w:pPr>
        <w:spacing w:line="276" w:lineRule="auto"/>
        <w:ind w:left="480" w:hangingChars="200" w:hanging="480"/>
      </w:pPr>
    </w:p>
    <w:p w14:paraId="278139D5" w14:textId="621CC4D7" w:rsidR="00AA6A14" w:rsidRDefault="00AA6A14" w:rsidP="003D368B">
      <w:pPr>
        <w:spacing w:line="276" w:lineRule="auto"/>
        <w:ind w:left="0" w:firstLine="0"/>
        <w:rPr>
          <w:color w:val="000000" w:themeColor="text1"/>
        </w:rPr>
      </w:pPr>
    </w:p>
    <w:p w14:paraId="04B86618" w14:textId="77777777" w:rsidR="00AA6A14" w:rsidRDefault="00AA6A14">
      <w:pPr>
        <w:rPr>
          <w:color w:val="000000" w:themeColor="text1"/>
        </w:rPr>
      </w:pPr>
      <w:r>
        <w:rPr>
          <w:color w:val="000000" w:themeColor="text1"/>
        </w:rPr>
        <w:br w:type="page"/>
      </w:r>
    </w:p>
    <w:p w14:paraId="313F3D3B" w14:textId="74AD6D36" w:rsidR="003548D5" w:rsidRPr="003548D5" w:rsidRDefault="00AA6A14" w:rsidP="003D368B">
      <w:pPr>
        <w:spacing w:line="276" w:lineRule="auto"/>
        <w:ind w:left="0" w:firstLine="0"/>
        <w:rPr>
          <w:color w:val="000000" w:themeColor="text1"/>
        </w:rPr>
      </w:pPr>
      <w:r>
        <w:rPr>
          <w:noProof/>
          <w:lang w:eastAsia="zh-CN"/>
        </w:rPr>
        <w:lastRenderedPageBreak/>
        <w:drawing>
          <wp:anchor distT="0" distB="0" distL="114300" distR="114300" simplePos="0" relativeHeight="251636224" behindDoc="0" locked="0" layoutInCell="1" allowOverlap="1" wp14:anchorId="3C43B7F0" wp14:editId="05A940E2">
            <wp:simplePos x="0" y="0"/>
            <wp:positionH relativeFrom="page">
              <wp:align>left</wp:align>
            </wp:positionH>
            <wp:positionV relativeFrom="paragraph">
              <wp:posOffset>-1630680</wp:posOffset>
            </wp:positionV>
            <wp:extent cx="8687435" cy="11397343"/>
            <wp:effectExtent l="0" t="0" r="0" b="0"/>
            <wp:wrapNone/>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687435" cy="11397343"/>
                    </a:xfrm>
                    <a:prstGeom prst="rect">
                      <a:avLst/>
                    </a:prstGeom>
                  </pic:spPr>
                </pic:pic>
              </a:graphicData>
            </a:graphic>
            <wp14:sizeRelH relativeFrom="page">
              <wp14:pctWidth>0</wp14:pctWidth>
            </wp14:sizeRelH>
            <wp14:sizeRelV relativeFrom="page">
              <wp14:pctHeight>0</wp14:pctHeight>
            </wp14:sizeRelV>
          </wp:anchor>
        </w:drawing>
      </w:r>
    </w:p>
    <w:sectPr w:rsidR="003548D5" w:rsidRPr="003548D5" w:rsidSect="00E41B1C">
      <w:type w:val="continuous"/>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88CCB" w14:textId="77777777" w:rsidR="00CB0A18" w:rsidRDefault="00CB0A18" w:rsidP="0094585F">
      <w:r>
        <w:separator/>
      </w:r>
    </w:p>
  </w:endnote>
  <w:endnote w:type="continuationSeparator" w:id="0">
    <w:p w14:paraId="213ED0ED" w14:textId="77777777" w:rsidR="00CB0A18" w:rsidRDefault="00CB0A18"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00000000"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Arial Unicode MS"/>
    <w:charset w:val="88"/>
    <w:family w:val="auto"/>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5254740"/>
      <w:docPartObj>
        <w:docPartGallery w:val="Page Numbers (Bottom of Page)"/>
        <w:docPartUnique/>
      </w:docPartObj>
    </w:sdtPr>
    <w:sdtEndPr>
      <w:rPr>
        <w:sz w:val="22"/>
        <w:szCs w:val="22"/>
      </w:rPr>
    </w:sdtEndPr>
    <w:sdtContent>
      <w:p w14:paraId="60C60D36" w14:textId="38C643F0" w:rsidR="000513DE" w:rsidRPr="00A43FC2" w:rsidRDefault="000513DE">
        <w:pPr>
          <w:pStyle w:val="aa"/>
          <w:jc w:val="center"/>
          <w:rPr>
            <w:sz w:val="22"/>
            <w:szCs w:val="22"/>
          </w:rPr>
        </w:pPr>
        <w:r w:rsidRPr="00A43FC2">
          <w:rPr>
            <w:sz w:val="22"/>
            <w:szCs w:val="22"/>
          </w:rPr>
          <w:fldChar w:fldCharType="begin"/>
        </w:r>
        <w:r w:rsidRPr="00A43FC2">
          <w:rPr>
            <w:sz w:val="22"/>
            <w:szCs w:val="22"/>
          </w:rPr>
          <w:instrText>PAGE   \* MERGEFORMAT</w:instrText>
        </w:r>
        <w:r w:rsidRPr="00A43FC2">
          <w:rPr>
            <w:sz w:val="22"/>
            <w:szCs w:val="22"/>
          </w:rPr>
          <w:fldChar w:fldCharType="separate"/>
        </w:r>
        <w:r w:rsidR="006A45D6" w:rsidRPr="006A45D6">
          <w:rPr>
            <w:noProof/>
            <w:sz w:val="22"/>
            <w:szCs w:val="22"/>
            <w:lang w:val="zh-TW"/>
          </w:rPr>
          <w:t>106</w:t>
        </w:r>
        <w:r w:rsidRPr="00A43FC2">
          <w:rPr>
            <w:sz w:val="22"/>
            <w:szCs w:val="22"/>
          </w:rPr>
          <w:fldChar w:fldCharType="end"/>
        </w:r>
      </w:p>
    </w:sdtContent>
  </w:sdt>
  <w:p w14:paraId="7B434CB0" w14:textId="77777777" w:rsidR="000513DE" w:rsidRDefault="000513D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CC9EA" w14:textId="77777777" w:rsidR="00CB0A18" w:rsidRDefault="00CB0A18" w:rsidP="0094585F">
      <w:r>
        <w:separator/>
      </w:r>
    </w:p>
  </w:footnote>
  <w:footnote w:type="continuationSeparator" w:id="0">
    <w:p w14:paraId="201018F4" w14:textId="77777777" w:rsidR="00CB0A18" w:rsidRDefault="00CB0A18"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BAD89" w14:textId="265DBE68" w:rsidR="000513DE" w:rsidRPr="00CF62C7" w:rsidRDefault="000513DE"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9AE"/>
    <w:multiLevelType w:val="hybridMultilevel"/>
    <w:tmpl w:val="049A0058"/>
    <w:lvl w:ilvl="0" w:tplc="EA30F4FC">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92DAF"/>
    <w:multiLevelType w:val="hybridMultilevel"/>
    <w:tmpl w:val="8DB4C738"/>
    <w:lvl w:ilvl="0" w:tplc="3BCA3CEE">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B258C8"/>
    <w:multiLevelType w:val="hybridMultilevel"/>
    <w:tmpl w:val="46767A5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4437A0"/>
    <w:multiLevelType w:val="hybridMultilevel"/>
    <w:tmpl w:val="6D0CD4F4"/>
    <w:lvl w:ilvl="0" w:tplc="29A29BC4">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635FD5"/>
    <w:multiLevelType w:val="hybridMultilevel"/>
    <w:tmpl w:val="65EEE64A"/>
    <w:lvl w:ilvl="0" w:tplc="73B8BBF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746C77"/>
    <w:multiLevelType w:val="hybridMultilevel"/>
    <w:tmpl w:val="6D6EAF96"/>
    <w:lvl w:ilvl="0" w:tplc="CEC860DA">
      <w:start w:val="1"/>
      <w:numFmt w:val="bullet"/>
      <w:lvlText w:val=""/>
      <w:lvlJc w:val="left"/>
      <w:pPr>
        <w:ind w:left="960" w:hanging="480"/>
      </w:pPr>
      <w:rPr>
        <w:rFonts w:ascii="Wingdings" w:eastAsia="細明體" w:hAnsi="Wingdings"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02B92DDD"/>
    <w:multiLevelType w:val="hybridMultilevel"/>
    <w:tmpl w:val="F3C216A8"/>
    <w:lvl w:ilvl="0" w:tplc="D8CA8042">
      <w:start w:val="1"/>
      <w:numFmt w:val="decimal"/>
      <w:lvlText w:val="%1."/>
      <w:lvlJc w:val="left"/>
      <w:pPr>
        <w:ind w:left="480" w:hanging="480"/>
      </w:pPr>
      <w:rPr>
        <w:rFonts w:ascii="Times New Roman" w:hAnsi="Times New Roman"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7439B8"/>
    <w:multiLevelType w:val="hybridMultilevel"/>
    <w:tmpl w:val="4E322DBE"/>
    <w:lvl w:ilvl="0" w:tplc="505AFBD0">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3771868"/>
    <w:multiLevelType w:val="hybridMultilevel"/>
    <w:tmpl w:val="E1923362"/>
    <w:lvl w:ilvl="0" w:tplc="A3D82C86">
      <w:start w:val="1"/>
      <w:numFmt w:val="bullet"/>
      <w:lvlText w:val="•"/>
      <w:lvlJc w:val="left"/>
      <w:pPr>
        <w:tabs>
          <w:tab w:val="num" w:pos="720"/>
        </w:tabs>
        <w:ind w:left="720" w:hanging="360"/>
      </w:pPr>
      <w:rPr>
        <w:rFonts w:ascii="Times New Roman" w:hAnsi="Times New Roman" w:hint="default"/>
      </w:rPr>
    </w:lvl>
    <w:lvl w:ilvl="1" w:tplc="62281CE4" w:tentative="1">
      <w:start w:val="1"/>
      <w:numFmt w:val="bullet"/>
      <w:lvlText w:val="•"/>
      <w:lvlJc w:val="left"/>
      <w:pPr>
        <w:tabs>
          <w:tab w:val="num" w:pos="1440"/>
        </w:tabs>
        <w:ind w:left="1440" w:hanging="360"/>
      </w:pPr>
      <w:rPr>
        <w:rFonts w:ascii="Times New Roman" w:hAnsi="Times New Roman" w:hint="default"/>
      </w:rPr>
    </w:lvl>
    <w:lvl w:ilvl="2" w:tplc="C3C28F86" w:tentative="1">
      <w:start w:val="1"/>
      <w:numFmt w:val="bullet"/>
      <w:lvlText w:val="•"/>
      <w:lvlJc w:val="left"/>
      <w:pPr>
        <w:tabs>
          <w:tab w:val="num" w:pos="2160"/>
        </w:tabs>
        <w:ind w:left="2160" w:hanging="360"/>
      </w:pPr>
      <w:rPr>
        <w:rFonts w:ascii="Times New Roman" w:hAnsi="Times New Roman" w:hint="default"/>
      </w:rPr>
    </w:lvl>
    <w:lvl w:ilvl="3" w:tplc="B568ED88" w:tentative="1">
      <w:start w:val="1"/>
      <w:numFmt w:val="bullet"/>
      <w:lvlText w:val="•"/>
      <w:lvlJc w:val="left"/>
      <w:pPr>
        <w:tabs>
          <w:tab w:val="num" w:pos="2880"/>
        </w:tabs>
        <w:ind w:left="2880" w:hanging="360"/>
      </w:pPr>
      <w:rPr>
        <w:rFonts w:ascii="Times New Roman" w:hAnsi="Times New Roman" w:hint="default"/>
      </w:rPr>
    </w:lvl>
    <w:lvl w:ilvl="4" w:tplc="1046D3BA" w:tentative="1">
      <w:start w:val="1"/>
      <w:numFmt w:val="bullet"/>
      <w:lvlText w:val="•"/>
      <w:lvlJc w:val="left"/>
      <w:pPr>
        <w:tabs>
          <w:tab w:val="num" w:pos="3600"/>
        </w:tabs>
        <w:ind w:left="3600" w:hanging="360"/>
      </w:pPr>
      <w:rPr>
        <w:rFonts w:ascii="Times New Roman" w:hAnsi="Times New Roman" w:hint="default"/>
      </w:rPr>
    </w:lvl>
    <w:lvl w:ilvl="5" w:tplc="343A1E22" w:tentative="1">
      <w:start w:val="1"/>
      <w:numFmt w:val="bullet"/>
      <w:lvlText w:val="•"/>
      <w:lvlJc w:val="left"/>
      <w:pPr>
        <w:tabs>
          <w:tab w:val="num" w:pos="4320"/>
        </w:tabs>
        <w:ind w:left="4320" w:hanging="360"/>
      </w:pPr>
      <w:rPr>
        <w:rFonts w:ascii="Times New Roman" w:hAnsi="Times New Roman" w:hint="default"/>
      </w:rPr>
    </w:lvl>
    <w:lvl w:ilvl="6" w:tplc="7E806C06" w:tentative="1">
      <w:start w:val="1"/>
      <w:numFmt w:val="bullet"/>
      <w:lvlText w:val="•"/>
      <w:lvlJc w:val="left"/>
      <w:pPr>
        <w:tabs>
          <w:tab w:val="num" w:pos="5040"/>
        </w:tabs>
        <w:ind w:left="5040" w:hanging="360"/>
      </w:pPr>
      <w:rPr>
        <w:rFonts w:ascii="Times New Roman" w:hAnsi="Times New Roman" w:hint="default"/>
      </w:rPr>
    </w:lvl>
    <w:lvl w:ilvl="7" w:tplc="A77CDD6C" w:tentative="1">
      <w:start w:val="1"/>
      <w:numFmt w:val="bullet"/>
      <w:lvlText w:val="•"/>
      <w:lvlJc w:val="left"/>
      <w:pPr>
        <w:tabs>
          <w:tab w:val="num" w:pos="5760"/>
        </w:tabs>
        <w:ind w:left="5760" w:hanging="360"/>
      </w:pPr>
      <w:rPr>
        <w:rFonts w:ascii="Times New Roman" w:hAnsi="Times New Roman" w:hint="default"/>
      </w:rPr>
    </w:lvl>
    <w:lvl w:ilvl="8" w:tplc="3670B91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46B2D0D"/>
    <w:multiLevelType w:val="hybridMultilevel"/>
    <w:tmpl w:val="00BEF0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777543"/>
    <w:multiLevelType w:val="hybridMultilevel"/>
    <w:tmpl w:val="E09413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48769D5"/>
    <w:multiLevelType w:val="hybridMultilevel"/>
    <w:tmpl w:val="C70A73FC"/>
    <w:lvl w:ilvl="0" w:tplc="FB466570">
      <w:start w:val="7"/>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7010F3"/>
    <w:multiLevelType w:val="hybridMultilevel"/>
    <w:tmpl w:val="FF54DCE0"/>
    <w:lvl w:ilvl="0" w:tplc="2424BAF0">
      <w:start w:val="1"/>
      <w:numFmt w:val="decimal"/>
      <w:lvlText w:val="%1."/>
      <w:lvlJc w:val="left"/>
      <w:pPr>
        <w:ind w:left="480" w:hanging="480"/>
      </w:pPr>
      <w:rPr>
        <w:rFonts w:ascii="Times New Roman" w:hAnsi="Times New Roman"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7DE7097"/>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83513D5"/>
    <w:multiLevelType w:val="hybridMultilevel"/>
    <w:tmpl w:val="F21E21E8"/>
    <w:lvl w:ilvl="0" w:tplc="F2EAB60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DF0EDD"/>
    <w:multiLevelType w:val="hybridMultilevel"/>
    <w:tmpl w:val="79E0F2B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93C6F31"/>
    <w:multiLevelType w:val="hybridMultilevel"/>
    <w:tmpl w:val="E01C3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EE1880"/>
    <w:multiLevelType w:val="hybridMultilevel"/>
    <w:tmpl w:val="3A72B042"/>
    <w:lvl w:ilvl="0" w:tplc="AB0EE81C">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B00627"/>
    <w:multiLevelType w:val="hybridMultilevel"/>
    <w:tmpl w:val="79067B90"/>
    <w:lvl w:ilvl="0" w:tplc="46EC31C0">
      <w:start w:val="7"/>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147210"/>
    <w:multiLevelType w:val="hybridMultilevel"/>
    <w:tmpl w:val="662633A6"/>
    <w:lvl w:ilvl="0" w:tplc="8656F614">
      <w:start w:val="1"/>
      <w:numFmt w:val="decimal"/>
      <w:lvlText w:val="%1."/>
      <w:lvlJc w:val="left"/>
      <w:pPr>
        <w:ind w:left="480" w:hanging="480"/>
      </w:pPr>
      <w:rPr>
        <w:rFonts w:hint="eastAsi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212782"/>
    <w:multiLevelType w:val="hybridMultilevel"/>
    <w:tmpl w:val="8FD202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F2A7344"/>
    <w:multiLevelType w:val="hybridMultilevel"/>
    <w:tmpl w:val="6CD4A218"/>
    <w:lvl w:ilvl="0" w:tplc="2F4CC5AE">
      <w:start w:val="2"/>
      <w:numFmt w:val="lowerLetter"/>
      <w:lvlText w:val="(%1)"/>
      <w:lvlJc w:val="left"/>
      <w:pPr>
        <w:ind w:left="72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F962AE3"/>
    <w:multiLevelType w:val="hybridMultilevel"/>
    <w:tmpl w:val="1CBA8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C0438F"/>
    <w:multiLevelType w:val="hybridMultilevel"/>
    <w:tmpl w:val="EF9AAFD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1C576C7"/>
    <w:multiLevelType w:val="hybridMultilevel"/>
    <w:tmpl w:val="D21E4F76"/>
    <w:lvl w:ilvl="0" w:tplc="74C064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1FC2CB7"/>
    <w:multiLevelType w:val="hybridMultilevel"/>
    <w:tmpl w:val="1298A3E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39D25F2"/>
    <w:multiLevelType w:val="hybridMultilevel"/>
    <w:tmpl w:val="E318B4F0"/>
    <w:lvl w:ilvl="0" w:tplc="A08C967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993605"/>
    <w:multiLevelType w:val="hybridMultilevel"/>
    <w:tmpl w:val="9C96A46C"/>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65C7266"/>
    <w:multiLevelType w:val="hybridMultilevel"/>
    <w:tmpl w:val="7504BA0A"/>
    <w:lvl w:ilvl="0" w:tplc="33FCAC6C">
      <w:start w:val="3"/>
      <w:numFmt w:val="decimal"/>
      <w:lvlText w:val="%1."/>
      <w:lvlJc w:val="left"/>
      <w:pPr>
        <w:ind w:left="480" w:hanging="48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9E56D8"/>
    <w:multiLevelType w:val="hybridMultilevel"/>
    <w:tmpl w:val="EC90F2B6"/>
    <w:lvl w:ilvl="0" w:tplc="F4DC4DFC">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28123B"/>
    <w:multiLevelType w:val="hybridMultilevel"/>
    <w:tmpl w:val="18DC046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73571E6"/>
    <w:multiLevelType w:val="hybridMultilevel"/>
    <w:tmpl w:val="0CAC7522"/>
    <w:lvl w:ilvl="0" w:tplc="E7DEC018">
      <w:start w:val="1"/>
      <w:numFmt w:val="decimal"/>
      <w:lvlText w:val="%1."/>
      <w:lvlJc w:val="left"/>
      <w:pPr>
        <w:ind w:left="807" w:hanging="360"/>
      </w:pPr>
      <w:rPr>
        <w:rFonts w:hint="default"/>
      </w:rPr>
    </w:lvl>
    <w:lvl w:ilvl="1" w:tplc="04090019" w:tentative="1">
      <w:start w:val="1"/>
      <w:numFmt w:val="ideographTraditional"/>
      <w:lvlText w:val="%2、"/>
      <w:lvlJc w:val="left"/>
      <w:pPr>
        <w:ind w:left="1407" w:hanging="480"/>
      </w:pPr>
    </w:lvl>
    <w:lvl w:ilvl="2" w:tplc="0409001B" w:tentative="1">
      <w:start w:val="1"/>
      <w:numFmt w:val="lowerRoman"/>
      <w:lvlText w:val="%3."/>
      <w:lvlJc w:val="right"/>
      <w:pPr>
        <w:ind w:left="1887" w:hanging="480"/>
      </w:pPr>
    </w:lvl>
    <w:lvl w:ilvl="3" w:tplc="0409000F" w:tentative="1">
      <w:start w:val="1"/>
      <w:numFmt w:val="decimal"/>
      <w:lvlText w:val="%4."/>
      <w:lvlJc w:val="left"/>
      <w:pPr>
        <w:ind w:left="2367" w:hanging="480"/>
      </w:pPr>
    </w:lvl>
    <w:lvl w:ilvl="4" w:tplc="04090019" w:tentative="1">
      <w:start w:val="1"/>
      <w:numFmt w:val="ideographTraditional"/>
      <w:lvlText w:val="%5、"/>
      <w:lvlJc w:val="left"/>
      <w:pPr>
        <w:ind w:left="2847" w:hanging="480"/>
      </w:pPr>
    </w:lvl>
    <w:lvl w:ilvl="5" w:tplc="0409001B" w:tentative="1">
      <w:start w:val="1"/>
      <w:numFmt w:val="lowerRoman"/>
      <w:lvlText w:val="%6."/>
      <w:lvlJc w:val="right"/>
      <w:pPr>
        <w:ind w:left="3327" w:hanging="480"/>
      </w:pPr>
    </w:lvl>
    <w:lvl w:ilvl="6" w:tplc="0409000F" w:tentative="1">
      <w:start w:val="1"/>
      <w:numFmt w:val="decimal"/>
      <w:lvlText w:val="%7."/>
      <w:lvlJc w:val="left"/>
      <w:pPr>
        <w:ind w:left="3807" w:hanging="480"/>
      </w:pPr>
    </w:lvl>
    <w:lvl w:ilvl="7" w:tplc="04090019" w:tentative="1">
      <w:start w:val="1"/>
      <w:numFmt w:val="ideographTraditional"/>
      <w:lvlText w:val="%8、"/>
      <w:lvlJc w:val="left"/>
      <w:pPr>
        <w:ind w:left="4287" w:hanging="480"/>
      </w:pPr>
    </w:lvl>
    <w:lvl w:ilvl="8" w:tplc="0409001B" w:tentative="1">
      <w:start w:val="1"/>
      <w:numFmt w:val="lowerRoman"/>
      <w:lvlText w:val="%9."/>
      <w:lvlJc w:val="right"/>
      <w:pPr>
        <w:ind w:left="4767" w:hanging="480"/>
      </w:pPr>
    </w:lvl>
  </w:abstractNum>
  <w:abstractNum w:abstractNumId="32" w15:restartNumberingAfterBreak="0">
    <w:nsid w:val="189B1BB2"/>
    <w:multiLevelType w:val="hybridMultilevel"/>
    <w:tmpl w:val="67A811BC"/>
    <w:lvl w:ilvl="0" w:tplc="B9683AD4">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9BF7444"/>
    <w:multiLevelType w:val="hybridMultilevel"/>
    <w:tmpl w:val="6298E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44360F"/>
    <w:multiLevelType w:val="hybridMultilevel"/>
    <w:tmpl w:val="92E4CA4A"/>
    <w:lvl w:ilvl="0" w:tplc="DE0AB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B59504F"/>
    <w:multiLevelType w:val="hybridMultilevel"/>
    <w:tmpl w:val="DCCE823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C6E5DEE"/>
    <w:multiLevelType w:val="hybridMultilevel"/>
    <w:tmpl w:val="769EE9A8"/>
    <w:lvl w:ilvl="0" w:tplc="A97EB0C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7" w15:restartNumberingAfterBreak="0">
    <w:nsid w:val="1DA56DC6"/>
    <w:multiLevelType w:val="hybridMultilevel"/>
    <w:tmpl w:val="F0126D0A"/>
    <w:lvl w:ilvl="0" w:tplc="F7B09F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1F6115B0"/>
    <w:multiLevelType w:val="hybridMultilevel"/>
    <w:tmpl w:val="DAF43E6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16E300A"/>
    <w:multiLevelType w:val="hybridMultilevel"/>
    <w:tmpl w:val="5F5CC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94755F"/>
    <w:multiLevelType w:val="hybridMultilevel"/>
    <w:tmpl w:val="0DD2B4EA"/>
    <w:lvl w:ilvl="0" w:tplc="2DB043C4">
      <w:start w:val="3"/>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9C0476"/>
    <w:multiLevelType w:val="hybridMultilevel"/>
    <w:tmpl w:val="B6963BEE"/>
    <w:lvl w:ilvl="0" w:tplc="1452EC48">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BB3F8A"/>
    <w:multiLevelType w:val="hybridMultilevel"/>
    <w:tmpl w:val="A6708118"/>
    <w:lvl w:ilvl="0" w:tplc="D0D29930">
      <w:start w:val="4"/>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2E14A6E"/>
    <w:multiLevelType w:val="hybridMultilevel"/>
    <w:tmpl w:val="1BB8D068"/>
    <w:lvl w:ilvl="0" w:tplc="90DE1B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3220F95"/>
    <w:multiLevelType w:val="hybridMultilevel"/>
    <w:tmpl w:val="B9E88248"/>
    <w:lvl w:ilvl="0" w:tplc="66A071FA">
      <w:start w:val="1"/>
      <w:numFmt w:val="bullet"/>
      <w:lvlText w:val=""/>
      <w:lvlJc w:val="left"/>
      <w:pPr>
        <w:ind w:left="480" w:hanging="480"/>
      </w:pPr>
      <w:rPr>
        <w:rFonts w:ascii="Wingdings" w:hAnsi="Wingdings" w:hint="default"/>
        <w:sz w:val="16"/>
        <w:szCs w:val="24"/>
      </w:rPr>
    </w:lvl>
    <w:lvl w:ilvl="1" w:tplc="D1F09662">
      <w:start w:val="1"/>
      <w:numFmt w:val="bullet"/>
      <w:lvlText w:val="-"/>
      <w:lvlJc w:val="left"/>
      <w:pPr>
        <w:ind w:left="960" w:hanging="480"/>
      </w:pPr>
      <w:rPr>
        <w:rFonts w:ascii="標楷體" w:eastAsia="標楷體" w:hAnsi="標楷體"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24CB3930"/>
    <w:multiLevelType w:val="hybridMultilevel"/>
    <w:tmpl w:val="90663548"/>
    <w:lvl w:ilvl="0" w:tplc="51A48F8C">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5607E26"/>
    <w:multiLevelType w:val="hybridMultilevel"/>
    <w:tmpl w:val="565C7E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57E7CB0"/>
    <w:multiLevelType w:val="hybridMultilevel"/>
    <w:tmpl w:val="7B26C92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62628AD"/>
    <w:multiLevelType w:val="hybridMultilevel"/>
    <w:tmpl w:val="0DD861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EE4075"/>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28381DB4"/>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8C003DC"/>
    <w:multiLevelType w:val="hybridMultilevel"/>
    <w:tmpl w:val="AC2A4352"/>
    <w:lvl w:ilvl="0" w:tplc="24726F40">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9C51E64"/>
    <w:multiLevelType w:val="hybridMultilevel"/>
    <w:tmpl w:val="603EBF18"/>
    <w:lvl w:ilvl="0" w:tplc="FA04F8FC">
      <w:start w:val="1"/>
      <w:numFmt w:val="decimal"/>
      <w:lvlText w:val="%1."/>
      <w:lvlJc w:val="left"/>
      <w:pPr>
        <w:ind w:left="785" w:hanging="36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4" w15:restartNumberingAfterBreak="0">
    <w:nsid w:val="2B25780E"/>
    <w:multiLevelType w:val="hybridMultilevel"/>
    <w:tmpl w:val="A73AE9C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EB170BA"/>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2F8675FE"/>
    <w:multiLevelType w:val="hybridMultilevel"/>
    <w:tmpl w:val="E414853C"/>
    <w:lvl w:ilvl="0" w:tplc="46EE884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2080DDD"/>
    <w:multiLevelType w:val="hybridMultilevel"/>
    <w:tmpl w:val="EDF46E98"/>
    <w:lvl w:ilvl="0" w:tplc="D4DE04DA">
      <w:start w:val="4"/>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151DA1"/>
    <w:multiLevelType w:val="hybridMultilevel"/>
    <w:tmpl w:val="CD5CFE34"/>
    <w:lvl w:ilvl="0" w:tplc="B8342F22">
      <w:start w:val="2"/>
      <w:numFmt w:val="bullet"/>
      <w:lvlText w:val=""/>
      <w:lvlJc w:val="left"/>
      <w:pPr>
        <w:ind w:left="720" w:hanging="360"/>
      </w:pPr>
      <w:rPr>
        <w:rFonts w:ascii="Symbol" w:eastAsia="新細明體"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F5A4B"/>
    <w:multiLevelType w:val="hybridMultilevel"/>
    <w:tmpl w:val="B032F62A"/>
    <w:lvl w:ilvl="0" w:tplc="740A2D0C">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0" w15:restartNumberingAfterBreak="0">
    <w:nsid w:val="35175F8D"/>
    <w:multiLevelType w:val="hybridMultilevel"/>
    <w:tmpl w:val="AA3088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6AD4849"/>
    <w:multiLevelType w:val="hybridMultilevel"/>
    <w:tmpl w:val="9D6827C2"/>
    <w:lvl w:ilvl="0" w:tplc="FED616D6">
      <w:start w:val="7"/>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E533D5"/>
    <w:multiLevelType w:val="hybridMultilevel"/>
    <w:tmpl w:val="46F0E9BE"/>
    <w:lvl w:ilvl="0" w:tplc="AEBABF1A">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8106A91"/>
    <w:multiLevelType w:val="hybridMultilevel"/>
    <w:tmpl w:val="F7F4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8EE4A00"/>
    <w:multiLevelType w:val="hybridMultilevel"/>
    <w:tmpl w:val="628AC010"/>
    <w:lvl w:ilvl="0" w:tplc="434298B6">
      <w:start w:val="1"/>
      <w:numFmt w:val="decimal"/>
      <w:lvlText w:val="%1."/>
      <w:lvlJc w:val="left"/>
      <w:pPr>
        <w:ind w:left="360" w:hanging="360"/>
      </w:pPr>
      <w:rPr>
        <w:rFonts w:ascii="Times New Roman" w:hAnsi="Times New Roman" w:hint="default"/>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A6C0063"/>
    <w:multiLevelType w:val="hybridMultilevel"/>
    <w:tmpl w:val="E4FEA03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3BD3406F"/>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8" w15:restartNumberingAfterBreak="0">
    <w:nsid w:val="3C4B42B7"/>
    <w:multiLevelType w:val="hybridMultilevel"/>
    <w:tmpl w:val="6AF6C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313BCC"/>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D3851FB"/>
    <w:multiLevelType w:val="hybridMultilevel"/>
    <w:tmpl w:val="2CB2F2A0"/>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DA771F0"/>
    <w:multiLevelType w:val="hybridMultilevel"/>
    <w:tmpl w:val="CF64CEA4"/>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E840706"/>
    <w:multiLevelType w:val="hybridMultilevel"/>
    <w:tmpl w:val="0D826F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F17206B"/>
    <w:multiLevelType w:val="hybridMultilevel"/>
    <w:tmpl w:val="C67C18AE"/>
    <w:lvl w:ilvl="0" w:tplc="B7EC75A4">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08C7A93"/>
    <w:multiLevelType w:val="hybridMultilevel"/>
    <w:tmpl w:val="7004DFF0"/>
    <w:lvl w:ilvl="0" w:tplc="5A1E9E6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F115A6"/>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6" w15:restartNumberingAfterBreak="0">
    <w:nsid w:val="41452524"/>
    <w:multiLevelType w:val="hybridMultilevel"/>
    <w:tmpl w:val="19A67E44"/>
    <w:lvl w:ilvl="0" w:tplc="A78E7D54">
      <w:start w:val="5"/>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E65045"/>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23D6B37"/>
    <w:multiLevelType w:val="hybridMultilevel"/>
    <w:tmpl w:val="FF109C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27721E1"/>
    <w:multiLevelType w:val="hybridMultilevel"/>
    <w:tmpl w:val="EFAC2392"/>
    <w:lvl w:ilvl="0" w:tplc="8C46CB16">
      <w:start w:val="5"/>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40E10AD"/>
    <w:multiLevelType w:val="hybridMultilevel"/>
    <w:tmpl w:val="17B28110"/>
    <w:lvl w:ilvl="0" w:tplc="BE60FC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4414575"/>
    <w:multiLevelType w:val="hybridMultilevel"/>
    <w:tmpl w:val="51ACB44E"/>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617625"/>
    <w:multiLevelType w:val="hybridMultilevel"/>
    <w:tmpl w:val="957E9C34"/>
    <w:lvl w:ilvl="0" w:tplc="EEC47680">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AF2B59"/>
    <w:multiLevelType w:val="hybridMultilevel"/>
    <w:tmpl w:val="0890F3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54364C4"/>
    <w:multiLevelType w:val="hybridMultilevel"/>
    <w:tmpl w:val="E6084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5F7603E"/>
    <w:multiLevelType w:val="hybridMultilevel"/>
    <w:tmpl w:val="F292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0F7365"/>
    <w:multiLevelType w:val="hybridMultilevel"/>
    <w:tmpl w:val="A5EAA9F2"/>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E20EC7CC">
      <w:start w:val="1"/>
      <w:numFmt w:val="bullet"/>
      <w:lvlText w:val=""/>
      <w:lvlJc w:val="left"/>
      <w:pPr>
        <w:ind w:left="1920" w:hanging="480"/>
      </w:pPr>
      <w:rPr>
        <w:rFonts w:ascii="Wingdings 3" w:hAnsi="Wingdings 3" w:hint="default"/>
      </w:rPr>
    </w:lvl>
    <w:lvl w:ilvl="3" w:tplc="3C9212DE">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7" w15:restartNumberingAfterBreak="0">
    <w:nsid w:val="474C7AAF"/>
    <w:multiLevelType w:val="multilevel"/>
    <w:tmpl w:val="99F60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82E5572"/>
    <w:multiLevelType w:val="hybridMultilevel"/>
    <w:tmpl w:val="6C686954"/>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9132704"/>
    <w:multiLevelType w:val="hybridMultilevel"/>
    <w:tmpl w:val="1A7079F0"/>
    <w:lvl w:ilvl="0" w:tplc="567AEE38">
      <w:start w:val="2"/>
      <w:numFmt w:val="decimal"/>
      <w:lvlText w:val="%1."/>
      <w:lvlJc w:val="left"/>
      <w:pPr>
        <w:ind w:left="84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561D8D"/>
    <w:multiLevelType w:val="hybridMultilevel"/>
    <w:tmpl w:val="F1F4C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9F75B1D"/>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B663EB4"/>
    <w:multiLevelType w:val="hybridMultilevel"/>
    <w:tmpl w:val="876261DC"/>
    <w:lvl w:ilvl="0" w:tplc="7B5E4E1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CBB596E"/>
    <w:multiLevelType w:val="hybridMultilevel"/>
    <w:tmpl w:val="890400D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4CEA60D6"/>
    <w:multiLevelType w:val="hybridMultilevel"/>
    <w:tmpl w:val="B3D4845E"/>
    <w:lvl w:ilvl="0" w:tplc="9E1AF15E">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4D0C0BF5"/>
    <w:multiLevelType w:val="hybridMultilevel"/>
    <w:tmpl w:val="0A407B8E"/>
    <w:lvl w:ilvl="0" w:tplc="72280B9A">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D9B683C"/>
    <w:multiLevelType w:val="hybridMultilevel"/>
    <w:tmpl w:val="1A14EAFE"/>
    <w:lvl w:ilvl="0" w:tplc="72187958">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DA50808"/>
    <w:multiLevelType w:val="hybridMultilevel"/>
    <w:tmpl w:val="B1A6B7FA"/>
    <w:lvl w:ilvl="0" w:tplc="010430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F7C1E95"/>
    <w:multiLevelType w:val="hybridMultilevel"/>
    <w:tmpl w:val="BB4E24A0"/>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9" w15:restartNumberingAfterBreak="0">
    <w:nsid w:val="4F941638"/>
    <w:multiLevelType w:val="hybridMultilevel"/>
    <w:tmpl w:val="E1C284AC"/>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4C41B9"/>
    <w:multiLevelType w:val="hybridMultilevel"/>
    <w:tmpl w:val="3F48FF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52F25896"/>
    <w:multiLevelType w:val="hybridMultilevel"/>
    <w:tmpl w:val="5A2E0CD6"/>
    <w:lvl w:ilvl="0" w:tplc="AC3AD6F2">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3455097"/>
    <w:multiLevelType w:val="hybridMultilevel"/>
    <w:tmpl w:val="54A48DDA"/>
    <w:lvl w:ilvl="0" w:tplc="4E5C9D94">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3" w15:restartNumberingAfterBreak="0">
    <w:nsid w:val="53DD7BA3"/>
    <w:multiLevelType w:val="hybridMultilevel"/>
    <w:tmpl w:val="002E3FA6"/>
    <w:lvl w:ilvl="0" w:tplc="E744CB10">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3EB1C59"/>
    <w:multiLevelType w:val="hybridMultilevel"/>
    <w:tmpl w:val="4E4C22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4574557"/>
    <w:multiLevelType w:val="hybridMultilevel"/>
    <w:tmpl w:val="A3FED214"/>
    <w:lvl w:ilvl="0" w:tplc="1BBC57E6">
      <w:start w:val="1"/>
      <w:numFmt w:val="decimal"/>
      <w:lvlText w:val="%1."/>
      <w:lvlJc w:val="left"/>
      <w:pPr>
        <w:ind w:left="84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48B1B45"/>
    <w:multiLevelType w:val="hybridMultilevel"/>
    <w:tmpl w:val="19E0E7AE"/>
    <w:lvl w:ilvl="0" w:tplc="88CED076">
      <w:start w:val="1"/>
      <w:numFmt w:val="decimal"/>
      <w:lvlText w:val="%1."/>
      <w:lvlJc w:val="left"/>
      <w:pPr>
        <w:ind w:left="480" w:hanging="480"/>
      </w:pPr>
      <w:rPr>
        <w:rFonts w:ascii="新細明體" w:eastAsia="新細明體" w:hAnsi="新細明體"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6357FE2"/>
    <w:multiLevelType w:val="hybridMultilevel"/>
    <w:tmpl w:val="23664D4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86740E8"/>
    <w:multiLevelType w:val="hybridMultilevel"/>
    <w:tmpl w:val="5EA0B9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59026031"/>
    <w:multiLevelType w:val="hybridMultilevel"/>
    <w:tmpl w:val="3BDEFD4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5AF06F7D"/>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B1D35B0"/>
    <w:multiLevelType w:val="hybridMultilevel"/>
    <w:tmpl w:val="FD14AE9C"/>
    <w:lvl w:ilvl="0" w:tplc="FF04FA6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5E553CB6"/>
    <w:multiLevelType w:val="hybridMultilevel"/>
    <w:tmpl w:val="4AC602EA"/>
    <w:lvl w:ilvl="0" w:tplc="16286A7C">
      <w:start w:val="1"/>
      <w:numFmt w:val="decimal"/>
      <w:lvlText w:val="%1."/>
      <w:lvlJc w:val="left"/>
      <w:pPr>
        <w:ind w:left="360" w:hanging="360"/>
      </w:pPr>
      <w:rPr>
        <w:rFonts w:ascii="Times New Roman" w:hAnsi="Times New Roman" w:cs="Times New Roman"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07829AD"/>
    <w:multiLevelType w:val="hybridMultilevel"/>
    <w:tmpl w:val="636CA88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0AD1DAA"/>
    <w:multiLevelType w:val="hybridMultilevel"/>
    <w:tmpl w:val="ECD8D2F2"/>
    <w:lvl w:ilvl="0" w:tplc="395A896E">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60FE480E"/>
    <w:multiLevelType w:val="hybridMultilevel"/>
    <w:tmpl w:val="EB664A98"/>
    <w:lvl w:ilvl="0" w:tplc="C214FB3C">
      <w:start w:val="4"/>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4B82A03"/>
    <w:multiLevelType w:val="hybridMultilevel"/>
    <w:tmpl w:val="0DD861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495BC2"/>
    <w:multiLevelType w:val="hybridMultilevel"/>
    <w:tmpl w:val="D0BE9C00"/>
    <w:lvl w:ilvl="0" w:tplc="31526F4A">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5820150"/>
    <w:multiLevelType w:val="hybridMultilevel"/>
    <w:tmpl w:val="950A0DF2"/>
    <w:lvl w:ilvl="0" w:tplc="C958E2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6586165D"/>
    <w:multiLevelType w:val="hybridMultilevel"/>
    <w:tmpl w:val="395E3EF0"/>
    <w:lvl w:ilvl="0" w:tplc="4F26EB48">
      <w:start w:val="3"/>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68A0C7A"/>
    <w:multiLevelType w:val="hybridMultilevel"/>
    <w:tmpl w:val="7A7C6DC2"/>
    <w:lvl w:ilvl="0" w:tplc="66A071FA">
      <w:start w:val="1"/>
      <w:numFmt w:val="bullet"/>
      <w:lvlText w:val=""/>
      <w:lvlJc w:val="left"/>
      <w:pPr>
        <w:ind w:left="480" w:hanging="480"/>
      </w:pPr>
      <w:rPr>
        <w:rFonts w:ascii="Wingdings" w:hAnsi="Wingdings" w:hint="default"/>
        <w:color w:val="auto"/>
        <w:sz w:val="16"/>
      </w:rPr>
    </w:lvl>
    <w:lvl w:ilvl="1" w:tplc="A81010BE">
      <w:start w:val="1"/>
      <w:numFmt w:val="bullet"/>
      <w:lvlText w:val="-"/>
      <w:lvlJc w:val="left"/>
      <w:pPr>
        <w:ind w:left="960" w:hanging="480"/>
      </w:pPr>
      <w:rPr>
        <w:rFonts w:ascii="Arial Unicode MS" w:eastAsia="Arial Unicode MS" w:hAnsi="Arial Unicode M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21" w15:restartNumberingAfterBreak="0">
    <w:nsid w:val="693F7672"/>
    <w:multiLevelType w:val="hybridMultilevel"/>
    <w:tmpl w:val="5F78FDC8"/>
    <w:lvl w:ilvl="0" w:tplc="0A0E2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AFD3DDA"/>
    <w:multiLevelType w:val="hybridMultilevel"/>
    <w:tmpl w:val="4C966F24"/>
    <w:lvl w:ilvl="0" w:tplc="C2B41988">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B3C2658"/>
    <w:multiLevelType w:val="hybridMultilevel"/>
    <w:tmpl w:val="85EC51AC"/>
    <w:lvl w:ilvl="0" w:tplc="D3700400">
      <w:start w:val="18"/>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177A8A"/>
    <w:multiLevelType w:val="hybridMultilevel"/>
    <w:tmpl w:val="A10A9422"/>
    <w:lvl w:ilvl="0" w:tplc="BD5E58E6">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C315998"/>
    <w:multiLevelType w:val="hybridMultilevel"/>
    <w:tmpl w:val="28048A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CB34B62"/>
    <w:multiLevelType w:val="hybridMultilevel"/>
    <w:tmpl w:val="5DECBAB6"/>
    <w:lvl w:ilvl="0" w:tplc="261EB57C">
      <w:start w:val="3"/>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D563936"/>
    <w:multiLevelType w:val="hybridMultilevel"/>
    <w:tmpl w:val="B98A825E"/>
    <w:lvl w:ilvl="0" w:tplc="245404E4">
      <w:start w:val="1"/>
      <w:numFmt w:val="decimal"/>
      <w:lvlText w:val="%1."/>
      <w:lvlJc w:val="left"/>
      <w:pPr>
        <w:ind w:left="960" w:hanging="480"/>
      </w:pPr>
      <w:rPr>
        <w:rFonts w:ascii="Times New Roman" w:hAnsi="Times New Roman" w:hint="default"/>
        <w:b w:val="0"/>
        <w:i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8" w15:restartNumberingAfterBreak="0">
    <w:nsid w:val="6DE94A2E"/>
    <w:multiLevelType w:val="hybridMultilevel"/>
    <w:tmpl w:val="BEE605C6"/>
    <w:lvl w:ilvl="0" w:tplc="D8F6E75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6ED3653A"/>
    <w:multiLevelType w:val="hybridMultilevel"/>
    <w:tmpl w:val="3190A8B0"/>
    <w:lvl w:ilvl="0" w:tplc="5D421266">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0" w15:restartNumberingAfterBreak="0">
    <w:nsid w:val="715068F3"/>
    <w:multiLevelType w:val="hybridMultilevel"/>
    <w:tmpl w:val="F4E6D3F2"/>
    <w:lvl w:ilvl="0" w:tplc="8BACF11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27950C5"/>
    <w:multiLevelType w:val="hybridMultilevel"/>
    <w:tmpl w:val="CCB021A2"/>
    <w:lvl w:ilvl="0" w:tplc="E1F2B164">
      <w:start w:val="6"/>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2B96B7E"/>
    <w:multiLevelType w:val="hybridMultilevel"/>
    <w:tmpl w:val="347A77D8"/>
    <w:lvl w:ilvl="0" w:tplc="EC46F962">
      <w:start w:val="6"/>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5D0762E"/>
    <w:multiLevelType w:val="hybridMultilevel"/>
    <w:tmpl w:val="718ECBFE"/>
    <w:lvl w:ilvl="0" w:tplc="8B4AFC5A">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75FC1375"/>
    <w:multiLevelType w:val="hybridMultilevel"/>
    <w:tmpl w:val="6338CE36"/>
    <w:lvl w:ilvl="0" w:tplc="BD8AD02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280B97"/>
    <w:multiLevelType w:val="hybridMultilevel"/>
    <w:tmpl w:val="83141BD8"/>
    <w:lvl w:ilvl="0" w:tplc="9070A92A">
      <w:start w:val="1"/>
      <w:numFmt w:val="bullet"/>
      <w:lvlText w:val="•"/>
      <w:lvlJc w:val="left"/>
      <w:pPr>
        <w:tabs>
          <w:tab w:val="num" w:pos="720"/>
        </w:tabs>
        <w:ind w:left="720" w:hanging="360"/>
      </w:pPr>
      <w:rPr>
        <w:rFonts w:ascii="Times New Roman" w:hAnsi="Times New Roman" w:hint="default"/>
      </w:rPr>
    </w:lvl>
    <w:lvl w:ilvl="1" w:tplc="54BACEB2" w:tentative="1">
      <w:start w:val="1"/>
      <w:numFmt w:val="bullet"/>
      <w:lvlText w:val="•"/>
      <w:lvlJc w:val="left"/>
      <w:pPr>
        <w:tabs>
          <w:tab w:val="num" w:pos="1440"/>
        </w:tabs>
        <w:ind w:left="1440" w:hanging="360"/>
      </w:pPr>
      <w:rPr>
        <w:rFonts w:ascii="Times New Roman" w:hAnsi="Times New Roman" w:hint="default"/>
      </w:rPr>
    </w:lvl>
    <w:lvl w:ilvl="2" w:tplc="1B48044E" w:tentative="1">
      <w:start w:val="1"/>
      <w:numFmt w:val="bullet"/>
      <w:lvlText w:val="•"/>
      <w:lvlJc w:val="left"/>
      <w:pPr>
        <w:tabs>
          <w:tab w:val="num" w:pos="2160"/>
        </w:tabs>
        <w:ind w:left="2160" w:hanging="360"/>
      </w:pPr>
      <w:rPr>
        <w:rFonts w:ascii="Times New Roman" w:hAnsi="Times New Roman" w:hint="default"/>
      </w:rPr>
    </w:lvl>
    <w:lvl w:ilvl="3" w:tplc="76B69AEE" w:tentative="1">
      <w:start w:val="1"/>
      <w:numFmt w:val="bullet"/>
      <w:lvlText w:val="•"/>
      <w:lvlJc w:val="left"/>
      <w:pPr>
        <w:tabs>
          <w:tab w:val="num" w:pos="2880"/>
        </w:tabs>
        <w:ind w:left="2880" w:hanging="360"/>
      </w:pPr>
      <w:rPr>
        <w:rFonts w:ascii="Times New Roman" w:hAnsi="Times New Roman" w:hint="default"/>
      </w:rPr>
    </w:lvl>
    <w:lvl w:ilvl="4" w:tplc="34C28898" w:tentative="1">
      <w:start w:val="1"/>
      <w:numFmt w:val="bullet"/>
      <w:lvlText w:val="•"/>
      <w:lvlJc w:val="left"/>
      <w:pPr>
        <w:tabs>
          <w:tab w:val="num" w:pos="3600"/>
        </w:tabs>
        <w:ind w:left="3600" w:hanging="360"/>
      </w:pPr>
      <w:rPr>
        <w:rFonts w:ascii="Times New Roman" w:hAnsi="Times New Roman" w:hint="default"/>
      </w:rPr>
    </w:lvl>
    <w:lvl w:ilvl="5" w:tplc="CF64D4F6" w:tentative="1">
      <w:start w:val="1"/>
      <w:numFmt w:val="bullet"/>
      <w:lvlText w:val="•"/>
      <w:lvlJc w:val="left"/>
      <w:pPr>
        <w:tabs>
          <w:tab w:val="num" w:pos="4320"/>
        </w:tabs>
        <w:ind w:left="4320" w:hanging="360"/>
      </w:pPr>
      <w:rPr>
        <w:rFonts w:ascii="Times New Roman" w:hAnsi="Times New Roman" w:hint="default"/>
      </w:rPr>
    </w:lvl>
    <w:lvl w:ilvl="6" w:tplc="5BC8656A" w:tentative="1">
      <w:start w:val="1"/>
      <w:numFmt w:val="bullet"/>
      <w:lvlText w:val="•"/>
      <w:lvlJc w:val="left"/>
      <w:pPr>
        <w:tabs>
          <w:tab w:val="num" w:pos="5040"/>
        </w:tabs>
        <w:ind w:left="5040" w:hanging="360"/>
      </w:pPr>
      <w:rPr>
        <w:rFonts w:ascii="Times New Roman" w:hAnsi="Times New Roman" w:hint="default"/>
      </w:rPr>
    </w:lvl>
    <w:lvl w:ilvl="7" w:tplc="15C4494A" w:tentative="1">
      <w:start w:val="1"/>
      <w:numFmt w:val="bullet"/>
      <w:lvlText w:val="•"/>
      <w:lvlJc w:val="left"/>
      <w:pPr>
        <w:tabs>
          <w:tab w:val="num" w:pos="5760"/>
        </w:tabs>
        <w:ind w:left="5760" w:hanging="360"/>
      </w:pPr>
      <w:rPr>
        <w:rFonts w:ascii="Times New Roman" w:hAnsi="Times New Roman" w:hint="default"/>
      </w:rPr>
    </w:lvl>
    <w:lvl w:ilvl="8" w:tplc="E9A4C7D2" w:tentative="1">
      <w:start w:val="1"/>
      <w:numFmt w:val="bullet"/>
      <w:lvlText w:val="•"/>
      <w:lvlJc w:val="left"/>
      <w:pPr>
        <w:tabs>
          <w:tab w:val="num" w:pos="6480"/>
        </w:tabs>
        <w:ind w:left="6480" w:hanging="360"/>
      </w:pPr>
      <w:rPr>
        <w:rFonts w:ascii="Times New Roman" w:hAnsi="Times New Roman" w:hint="default"/>
      </w:rPr>
    </w:lvl>
  </w:abstractNum>
  <w:abstractNum w:abstractNumId="136" w15:restartNumberingAfterBreak="0">
    <w:nsid w:val="78DC69F4"/>
    <w:multiLevelType w:val="hybridMultilevel"/>
    <w:tmpl w:val="B7DC0E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797017EB"/>
    <w:multiLevelType w:val="hybridMultilevel"/>
    <w:tmpl w:val="D2602478"/>
    <w:lvl w:ilvl="0" w:tplc="DDE2DF02">
      <w:start w:val="2"/>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8" w15:restartNumberingAfterBreak="0">
    <w:nsid w:val="7B2E6571"/>
    <w:multiLevelType w:val="hybridMultilevel"/>
    <w:tmpl w:val="CFFA3EC6"/>
    <w:lvl w:ilvl="0" w:tplc="E7E4CDDC">
      <w:start w:val="2"/>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DDE6EC3"/>
    <w:multiLevelType w:val="multilevel"/>
    <w:tmpl w:val="08E82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102"/>
  </w:num>
  <w:num w:numId="3">
    <w:abstractNumId w:val="50"/>
  </w:num>
  <w:num w:numId="4">
    <w:abstractNumId w:val="129"/>
  </w:num>
  <w:num w:numId="5">
    <w:abstractNumId w:val="5"/>
  </w:num>
  <w:num w:numId="6">
    <w:abstractNumId w:val="10"/>
  </w:num>
  <w:num w:numId="7">
    <w:abstractNumId w:val="52"/>
  </w:num>
  <w:num w:numId="8">
    <w:abstractNumId w:val="7"/>
  </w:num>
  <w:num w:numId="9">
    <w:abstractNumId w:val="120"/>
  </w:num>
  <w:num w:numId="10">
    <w:abstractNumId w:val="98"/>
  </w:num>
  <w:num w:numId="11">
    <w:abstractNumId w:val="125"/>
  </w:num>
  <w:num w:numId="12">
    <w:abstractNumId w:val="9"/>
  </w:num>
  <w:num w:numId="13">
    <w:abstractNumId w:val="108"/>
  </w:num>
  <w:num w:numId="14">
    <w:abstractNumId w:val="15"/>
  </w:num>
  <w:num w:numId="15">
    <w:abstractNumId w:val="114"/>
  </w:num>
  <w:num w:numId="16">
    <w:abstractNumId w:val="133"/>
  </w:num>
  <w:num w:numId="17">
    <w:abstractNumId w:val="94"/>
  </w:num>
  <w:num w:numId="18">
    <w:abstractNumId w:val="91"/>
  </w:num>
  <w:num w:numId="19">
    <w:abstractNumId w:val="45"/>
  </w:num>
  <w:num w:numId="20">
    <w:abstractNumId w:val="3"/>
  </w:num>
  <w:num w:numId="21">
    <w:abstractNumId w:val="32"/>
  </w:num>
  <w:num w:numId="22">
    <w:abstractNumId w:val="117"/>
  </w:num>
  <w:num w:numId="23">
    <w:abstractNumId w:val="82"/>
  </w:num>
  <w:num w:numId="24">
    <w:abstractNumId w:val="39"/>
  </w:num>
  <w:num w:numId="25">
    <w:abstractNumId w:val="72"/>
  </w:num>
  <w:num w:numId="26">
    <w:abstractNumId w:val="100"/>
  </w:num>
  <w:num w:numId="27">
    <w:abstractNumId w:val="20"/>
  </w:num>
  <w:num w:numId="28">
    <w:abstractNumId w:val="73"/>
  </w:num>
  <w:num w:numId="29">
    <w:abstractNumId w:val="40"/>
  </w:num>
  <w:num w:numId="30">
    <w:abstractNumId w:val="47"/>
  </w:num>
  <w:num w:numId="31">
    <w:abstractNumId w:val="116"/>
  </w:num>
  <w:num w:numId="32">
    <w:abstractNumId w:val="93"/>
  </w:num>
  <w:num w:numId="33">
    <w:abstractNumId w:val="48"/>
  </w:num>
  <w:num w:numId="34">
    <w:abstractNumId w:val="30"/>
  </w:num>
  <w:num w:numId="35">
    <w:abstractNumId w:val="99"/>
  </w:num>
  <w:num w:numId="36">
    <w:abstractNumId w:val="107"/>
  </w:num>
  <w:num w:numId="37">
    <w:abstractNumId w:val="46"/>
  </w:num>
  <w:num w:numId="38">
    <w:abstractNumId w:val="81"/>
  </w:num>
  <w:num w:numId="39">
    <w:abstractNumId w:val="69"/>
  </w:num>
  <w:num w:numId="40">
    <w:abstractNumId w:val="71"/>
  </w:num>
  <w:num w:numId="41">
    <w:abstractNumId w:val="13"/>
  </w:num>
  <w:num w:numId="42">
    <w:abstractNumId w:val="136"/>
  </w:num>
  <w:num w:numId="43">
    <w:abstractNumId w:val="83"/>
  </w:num>
  <w:num w:numId="44">
    <w:abstractNumId w:val="70"/>
  </w:num>
  <w:num w:numId="45">
    <w:abstractNumId w:val="25"/>
  </w:num>
  <w:num w:numId="46">
    <w:abstractNumId w:val="65"/>
  </w:num>
  <w:num w:numId="47">
    <w:abstractNumId w:val="23"/>
  </w:num>
  <w:num w:numId="48">
    <w:abstractNumId w:val="113"/>
  </w:num>
  <w:num w:numId="49">
    <w:abstractNumId w:val="2"/>
  </w:num>
  <w:num w:numId="50">
    <w:abstractNumId w:val="109"/>
  </w:num>
  <w:num w:numId="51">
    <w:abstractNumId w:val="27"/>
  </w:num>
  <w:num w:numId="52">
    <w:abstractNumId w:val="35"/>
  </w:num>
  <w:num w:numId="53">
    <w:abstractNumId w:val="38"/>
  </w:num>
  <w:num w:numId="54">
    <w:abstractNumId w:val="54"/>
  </w:num>
  <w:num w:numId="55">
    <w:abstractNumId w:val="78"/>
  </w:num>
  <w:num w:numId="56">
    <w:abstractNumId w:val="104"/>
  </w:num>
  <w:num w:numId="57">
    <w:abstractNumId w:val="63"/>
  </w:num>
  <w:num w:numId="58">
    <w:abstractNumId w:val="62"/>
  </w:num>
  <w:num w:numId="59">
    <w:abstractNumId w:val="49"/>
  </w:num>
  <w:num w:numId="60">
    <w:abstractNumId w:val="86"/>
  </w:num>
  <w:num w:numId="61">
    <w:abstractNumId w:val="22"/>
  </w:num>
  <w:num w:numId="62">
    <w:abstractNumId w:val="88"/>
  </w:num>
  <w:num w:numId="63">
    <w:abstractNumId w:val="87"/>
  </w:num>
  <w:num w:numId="64">
    <w:abstractNumId w:val="33"/>
  </w:num>
  <w:num w:numId="65">
    <w:abstractNumId w:val="139"/>
  </w:num>
  <w:num w:numId="66">
    <w:abstractNumId w:val="16"/>
  </w:num>
  <w:num w:numId="67">
    <w:abstractNumId w:val="84"/>
  </w:num>
  <w:num w:numId="68">
    <w:abstractNumId w:val="110"/>
  </w:num>
  <w:num w:numId="69">
    <w:abstractNumId w:val="43"/>
  </w:num>
  <w:num w:numId="70">
    <w:abstractNumId w:val="34"/>
  </w:num>
  <w:num w:numId="71">
    <w:abstractNumId w:val="31"/>
  </w:num>
  <w:num w:numId="72">
    <w:abstractNumId w:val="118"/>
  </w:num>
  <w:num w:numId="73">
    <w:abstractNumId w:val="66"/>
  </w:num>
  <w:num w:numId="74">
    <w:abstractNumId w:val="90"/>
  </w:num>
  <w:num w:numId="75">
    <w:abstractNumId w:val="12"/>
  </w:num>
  <w:num w:numId="76">
    <w:abstractNumId w:val="111"/>
  </w:num>
  <w:num w:numId="77">
    <w:abstractNumId w:val="85"/>
  </w:num>
  <w:num w:numId="78">
    <w:abstractNumId w:val="6"/>
  </w:num>
  <w:num w:numId="79">
    <w:abstractNumId w:val="75"/>
  </w:num>
  <w:num w:numId="80">
    <w:abstractNumId w:val="41"/>
  </w:num>
  <w:num w:numId="81">
    <w:abstractNumId w:val="97"/>
  </w:num>
  <w:num w:numId="82">
    <w:abstractNumId w:val="77"/>
  </w:num>
  <w:num w:numId="83">
    <w:abstractNumId w:val="67"/>
  </w:num>
  <w:num w:numId="84">
    <w:abstractNumId w:val="58"/>
  </w:num>
  <w:num w:numId="85">
    <w:abstractNumId w:val="127"/>
  </w:num>
  <w:num w:numId="86">
    <w:abstractNumId w:val="28"/>
  </w:num>
  <w:num w:numId="87">
    <w:abstractNumId w:val="119"/>
  </w:num>
  <w:num w:numId="88">
    <w:abstractNumId w:val="115"/>
  </w:num>
  <w:num w:numId="89">
    <w:abstractNumId w:val="131"/>
  </w:num>
  <w:num w:numId="90">
    <w:abstractNumId w:val="18"/>
  </w:num>
  <w:num w:numId="91">
    <w:abstractNumId w:val="123"/>
  </w:num>
  <w:num w:numId="92">
    <w:abstractNumId w:val="76"/>
  </w:num>
  <w:num w:numId="93">
    <w:abstractNumId w:val="105"/>
  </w:num>
  <w:num w:numId="94">
    <w:abstractNumId w:val="74"/>
  </w:num>
  <w:num w:numId="95">
    <w:abstractNumId w:val="89"/>
  </w:num>
  <w:num w:numId="96">
    <w:abstractNumId w:val="55"/>
  </w:num>
  <w:num w:numId="97">
    <w:abstractNumId w:val="1"/>
  </w:num>
  <w:num w:numId="98">
    <w:abstractNumId w:val="80"/>
  </w:num>
  <w:num w:numId="99">
    <w:abstractNumId w:val="51"/>
  </w:num>
  <w:num w:numId="100">
    <w:abstractNumId w:val="59"/>
  </w:num>
  <w:num w:numId="101">
    <w:abstractNumId w:val="122"/>
  </w:num>
  <w:num w:numId="102">
    <w:abstractNumId w:val="134"/>
  </w:num>
  <w:num w:numId="103">
    <w:abstractNumId w:val="101"/>
  </w:num>
  <w:num w:numId="104">
    <w:abstractNumId w:val="103"/>
  </w:num>
  <w:num w:numId="105">
    <w:abstractNumId w:val="60"/>
  </w:num>
  <w:num w:numId="106">
    <w:abstractNumId w:val="24"/>
  </w:num>
  <w:num w:numId="107">
    <w:abstractNumId w:val="121"/>
  </w:num>
  <w:num w:numId="108">
    <w:abstractNumId w:val="8"/>
  </w:num>
  <w:num w:numId="109">
    <w:abstractNumId w:val="56"/>
  </w:num>
  <w:num w:numId="110">
    <w:abstractNumId w:val="11"/>
  </w:num>
  <w:num w:numId="111">
    <w:abstractNumId w:val="64"/>
  </w:num>
  <w:num w:numId="112">
    <w:abstractNumId w:val="17"/>
  </w:num>
  <w:num w:numId="113">
    <w:abstractNumId w:val="132"/>
  </w:num>
  <w:num w:numId="114">
    <w:abstractNumId w:val="0"/>
  </w:num>
  <w:num w:numId="115">
    <w:abstractNumId w:val="106"/>
  </w:num>
  <w:num w:numId="116">
    <w:abstractNumId w:val="29"/>
  </w:num>
  <w:num w:numId="117">
    <w:abstractNumId w:val="128"/>
  </w:num>
  <w:num w:numId="118">
    <w:abstractNumId w:val="95"/>
  </w:num>
  <w:num w:numId="119">
    <w:abstractNumId w:val="130"/>
  </w:num>
  <w:num w:numId="120">
    <w:abstractNumId w:val="4"/>
  </w:num>
  <w:num w:numId="121">
    <w:abstractNumId w:val="42"/>
  </w:num>
  <w:num w:numId="122">
    <w:abstractNumId w:val="79"/>
  </w:num>
  <w:num w:numId="123">
    <w:abstractNumId w:val="61"/>
  </w:num>
  <w:num w:numId="124">
    <w:abstractNumId w:val="21"/>
  </w:num>
  <w:num w:numId="125">
    <w:abstractNumId w:val="57"/>
  </w:num>
  <w:num w:numId="126">
    <w:abstractNumId w:val="112"/>
  </w:num>
  <w:num w:numId="127">
    <w:abstractNumId w:val="124"/>
  </w:num>
  <w:num w:numId="128">
    <w:abstractNumId w:val="37"/>
  </w:num>
  <w:num w:numId="129">
    <w:abstractNumId w:val="137"/>
  </w:num>
  <w:num w:numId="130">
    <w:abstractNumId w:val="26"/>
  </w:num>
  <w:num w:numId="131">
    <w:abstractNumId w:val="138"/>
  </w:num>
  <w:num w:numId="132">
    <w:abstractNumId w:val="36"/>
  </w:num>
  <w:num w:numId="133">
    <w:abstractNumId w:val="92"/>
  </w:num>
  <w:num w:numId="134">
    <w:abstractNumId w:val="96"/>
  </w:num>
  <w:num w:numId="135">
    <w:abstractNumId w:val="53"/>
  </w:num>
  <w:num w:numId="136">
    <w:abstractNumId w:val="14"/>
  </w:num>
  <w:num w:numId="137">
    <w:abstractNumId w:val="126"/>
  </w:num>
  <w:num w:numId="138">
    <w:abstractNumId w:val="19"/>
  </w:num>
  <w:num w:numId="139">
    <w:abstractNumId w:val="68"/>
  </w:num>
  <w:num w:numId="140">
    <w:abstractNumId w:val="13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en-HK"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HK" w:vendorID="64" w:dllVersion="0" w:nlCheck="1" w:checkStyle="1"/>
  <w:activeWritingStyle w:appName="MSWord" w:lang="en-HK" w:vendorID="64" w:dllVersion="4096" w:nlCheck="1" w:checkStyle="0"/>
  <w:activeWritingStyle w:appName="MSWord" w:lang="zh-TW" w:vendorID="64" w:dllVersion="0" w:nlCheck="1" w:checkStyle="1"/>
  <w:activeWritingStyle w:appName="MSWord" w:lang="en-US" w:vendorID="64" w:dllVersion="131078" w:nlCheck="1" w:checkStyle="1"/>
  <w:activeWritingStyle w:appName="MSWord" w:lang="zh-TW" w:vendorID="64" w:dllVersion="131077" w:nlCheck="1" w:checkStyle="1"/>
  <w:defaultTabStop w:val="720"/>
  <w:drawingGridHorizontalSpacing w:val="120"/>
  <w:displayHorizontalDrawingGridEvery w:val="2"/>
  <w:displayVerticalDrawingGridEvery w:val="2"/>
  <w:characterSpacingControl w:val="doNotCompress"/>
  <w:hdrShapeDefaults>
    <o:shapedefaults v:ext="edit" spidmax="2049"/>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2tzCwMDM1Nzc0NzZR0lEKTi0uzszPAykwNqgFAEOPWGEtAAAA"/>
  </w:docVars>
  <w:rsids>
    <w:rsidRoot w:val="00E74DA4"/>
    <w:rsid w:val="00000111"/>
    <w:rsid w:val="00000130"/>
    <w:rsid w:val="00000778"/>
    <w:rsid w:val="00000A1D"/>
    <w:rsid w:val="00001036"/>
    <w:rsid w:val="00001257"/>
    <w:rsid w:val="000013D7"/>
    <w:rsid w:val="000014B6"/>
    <w:rsid w:val="000015DC"/>
    <w:rsid w:val="00001601"/>
    <w:rsid w:val="0000160E"/>
    <w:rsid w:val="00001E1A"/>
    <w:rsid w:val="0000203A"/>
    <w:rsid w:val="000028BA"/>
    <w:rsid w:val="000029BA"/>
    <w:rsid w:val="00002F55"/>
    <w:rsid w:val="000032EA"/>
    <w:rsid w:val="00003463"/>
    <w:rsid w:val="0000350E"/>
    <w:rsid w:val="00003DD0"/>
    <w:rsid w:val="00004619"/>
    <w:rsid w:val="0000464E"/>
    <w:rsid w:val="00004E40"/>
    <w:rsid w:val="00005968"/>
    <w:rsid w:val="00005EE7"/>
    <w:rsid w:val="00006050"/>
    <w:rsid w:val="0000622A"/>
    <w:rsid w:val="00006566"/>
    <w:rsid w:val="0000661B"/>
    <w:rsid w:val="0000669D"/>
    <w:rsid w:val="0000684C"/>
    <w:rsid w:val="00006938"/>
    <w:rsid w:val="00006C15"/>
    <w:rsid w:val="00006DC8"/>
    <w:rsid w:val="0000737B"/>
    <w:rsid w:val="00007844"/>
    <w:rsid w:val="00007FE5"/>
    <w:rsid w:val="00010594"/>
    <w:rsid w:val="000105E7"/>
    <w:rsid w:val="00010A30"/>
    <w:rsid w:val="00010DA5"/>
    <w:rsid w:val="00011028"/>
    <w:rsid w:val="0001157B"/>
    <w:rsid w:val="000116DB"/>
    <w:rsid w:val="00011762"/>
    <w:rsid w:val="00011C89"/>
    <w:rsid w:val="000121FB"/>
    <w:rsid w:val="00012218"/>
    <w:rsid w:val="0001229D"/>
    <w:rsid w:val="000128E7"/>
    <w:rsid w:val="00012A1A"/>
    <w:rsid w:val="00013081"/>
    <w:rsid w:val="00013276"/>
    <w:rsid w:val="00013340"/>
    <w:rsid w:val="000138EF"/>
    <w:rsid w:val="00013C69"/>
    <w:rsid w:val="00013ED6"/>
    <w:rsid w:val="00013F80"/>
    <w:rsid w:val="00014061"/>
    <w:rsid w:val="00014541"/>
    <w:rsid w:val="00014E47"/>
    <w:rsid w:val="00015264"/>
    <w:rsid w:val="000152FB"/>
    <w:rsid w:val="00015692"/>
    <w:rsid w:val="00015F01"/>
    <w:rsid w:val="000161D1"/>
    <w:rsid w:val="00016630"/>
    <w:rsid w:val="0001673A"/>
    <w:rsid w:val="000169B7"/>
    <w:rsid w:val="00016D50"/>
    <w:rsid w:val="00016D90"/>
    <w:rsid w:val="00017134"/>
    <w:rsid w:val="00017468"/>
    <w:rsid w:val="00017511"/>
    <w:rsid w:val="0001774A"/>
    <w:rsid w:val="00017E42"/>
    <w:rsid w:val="00017FA9"/>
    <w:rsid w:val="000200E2"/>
    <w:rsid w:val="000201C7"/>
    <w:rsid w:val="000202D6"/>
    <w:rsid w:val="000208BD"/>
    <w:rsid w:val="000210BC"/>
    <w:rsid w:val="000216CC"/>
    <w:rsid w:val="00021831"/>
    <w:rsid w:val="00021A0E"/>
    <w:rsid w:val="00021F85"/>
    <w:rsid w:val="0002225E"/>
    <w:rsid w:val="00022694"/>
    <w:rsid w:val="000226A3"/>
    <w:rsid w:val="000226BE"/>
    <w:rsid w:val="00022909"/>
    <w:rsid w:val="00022A16"/>
    <w:rsid w:val="00022F07"/>
    <w:rsid w:val="00022F29"/>
    <w:rsid w:val="00023119"/>
    <w:rsid w:val="0002384C"/>
    <w:rsid w:val="00023851"/>
    <w:rsid w:val="000244E2"/>
    <w:rsid w:val="000244FE"/>
    <w:rsid w:val="00024563"/>
    <w:rsid w:val="000245D9"/>
    <w:rsid w:val="0002460F"/>
    <w:rsid w:val="00024D6A"/>
    <w:rsid w:val="00025200"/>
    <w:rsid w:val="0002544C"/>
    <w:rsid w:val="00025D7E"/>
    <w:rsid w:val="00026BD4"/>
    <w:rsid w:val="00027240"/>
    <w:rsid w:val="00027448"/>
    <w:rsid w:val="00027EB5"/>
    <w:rsid w:val="00030660"/>
    <w:rsid w:val="0003121C"/>
    <w:rsid w:val="00031268"/>
    <w:rsid w:val="000315D7"/>
    <w:rsid w:val="00031992"/>
    <w:rsid w:val="00031DD3"/>
    <w:rsid w:val="0003261D"/>
    <w:rsid w:val="000326DD"/>
    <w:rsid w:val="00032961"/>
    <w:rsid w:val="00033536"/>
    <w:rsid w:val="00033AC8"/>
    <w:rsid w:val="00034014"/>
    <w:rsid w:val="0003417E"/>
    <w:rsid w:val="00034238"/>
    <w:rsid w:val="000342F6"/>
    <w:rsid w:val="0003469D"/>
    <w:rsid w:val="00034BB1"/>
    <w:rsid w:val="00035ABA"/>
    <w:rsid w:val="00035C76"/>
    <w:rsid w:val="00036A00"/>
    <w:rsid w:val="00036A18"/>
    <w:rsid w:val="00036BC7"/>
    <w:rsid w:val="000371CB"/>
    <w:rsid w:val="000371EE"/>
    <w:rsid w:val="000374FD"/>
    <w:rsid w:val="00037766"/>
    <w:rsid w:val="00037CD0"/>
    <w:rsid w:val="00040E7F"/>
    <w:rsid w:val="00041A1E"/>
    <w:rsid w:val="00041A47"/>
    <w:rsid w:val="00041CAE"/>
    <w:rsid w:val="000420B5"/>
    <w:rsid w:val="0004221C"/>
    <w:rsid w:val="0004259C"/>
    <w:rsid w:val="000429C4"/>
    <w:rsid w:val="00042F77"/>
    <w:rsid w:val="00043078"/>
    <w:rsid w:val="000431D8"/>
    <w:rsid w:val="0004321D"/>
    <w:rsid w:val="0004332A"/>
    <w:rsid w:val="00043413"/>
    <w:rsid w:val="00043459"/>
    <w:rsid w:val="0004360C"/>
    <w:rsid w:val="0004376F"/>
    <w:rsid w:val="000437F8"/>
    <w:rsid w:val="00043D2E"/>
    <w:rsid w:val="000447C9"/>
    <w:rsid w:val="000449F3"/>
    <w:rsid w:val="00044F28"/>
    <w:rsid w:val="000451C4"/>
    <w:rsid w:val="0004587A"/>
    <w:rsid w:val="00045A55"/>
    <w:rsid w:val="00045FFC"/>
    <w:rsid w:val="0004623A"/>
    <w:rsid w:val="000463E2"/>
    <w:rsid w:val="0004646F"/>
    <w:rsid w:val="00046911"/>
    <w:rsid w:val="00046A6B"/>
    <w:rsid w:val="00046D5B"/>
    <w:rsid w:val="00047341"/>
    <w:rsid w:val="00050248"/>
    <w:rsid w:val="00050654"/>
    <w:rsid w:val="00050B68"/>
    <w:rsid w:val="000513DE"/>
    <w:rsid w:val="00051A25"/>
    <w:rsid w:val="00052262"/>
    <w:rsid w:val="0005249C"/>
    <w:rsid w:val="000526E3"/>
    <w:rsid w:val="00052A50"/>
    <w:rsid w:val="00052DDC"/>
    <w:rsid w:val="00052F9E"/>
    <w:rsid w:val="00053030"/>
    <w:rsid w:val="00053A50"/>
    <w:rsid w:val="000543FD"/>
    <w:rsid w:val="00054866"/>
    <w:rsid w:val="00054A88"/>
    <w:rsid w:val="00055278"/>
    <w:rsid w:val="00055383"/>
    <w:rsid w:val="000553E0"/>
    <w:rsid w:val="000555EB"/>
    <w:rsid w:val="000557CC"/>
    <w:rsid w:val="00055BA4"/>
    <w:rsid w:val="00055F83"/>
    <w:rsid w:val="0005614D"/>
    <w:rsid w:val="0005616C"/>
    <w:rsid w:val="00056552"/>
    <w:rsid w:val="0005672D"/>
    <w:rsid w:val="00056A1F"/>
    <w:rsid w:val="00056A66"/>
    <w:rsid w:val="00056D63"/>
    <w:rsid w:val="00057676"/>
    <w:rsid w:val="00057D6B"/>
    <w:rsid w:val="0006000E"/>
    <w:rsid w:val="000603C7"/>
    <w:rsid w:val="00060404"/>
    <w:rsid w:val="000605FC"/>
    <w:rsid w:val="00060630"/>
    <w:rsid w:val="00060861"/>
    <w:rsid w:val="000609BE"/>
    <w:rsid w:val="00060BC6"/>
    <w:rsid w:val="00060CBE"/>
    <w:rsid w:val="00061244"/>
    <w:rsid w:val="00061338"/>
    <w:rsid w:val="0006156F"/>
    <w:rsid w:val="0006159E"/>
    <w:rsid w:val="00061817"/>
    <w:rsid w:val="00061904"/>
    <w:rsid w:val="00061ADA"/>
    <w:rsid w:val="00061CA2"/>
    <w:rsid w:val="00061D24"/>
    <w:rsid w:val="00061D88"/>
    <w:rsid w:val="000634D1"/>
    <w:rsid w:val="00063BE9"/>
    <w:rsid w:val="00063F77"/>
    <w:rsid w:val="00065125"/>
    <w:rsid w:val="00065466"/>
    <w:rsid w:val="00065890"/>
    <w:rsid w:val="00065C24"/>
    <w:rsid w:val="00065C81"/>
    <w:rsid w:val="00065D46"/>
    <w:rsid w:val="000660DC"/>
    <w:rsid w:val="00066150"/>
    <w:rsid w:val="000663C1"/>
    <w:rsid w:val="00066725"/>
    <w:rsid w:val="0006678A"/>
    <w:rsid w:val="000668F9"/>
    <w:rsid w:val="00066D96"/>
    <w:rsid w:val="00066F91"/>
    <w:rsid w:val="00067517"/>
    <w:rsid w:val="00067518"/>
    <w:rsid w:val="00067E8F"/>
    <w:rsid w:val="00067F48"/>
    <w:rsid w:val="00070790"/>
    <w:rsid w:val="00070D35"/>
    <w:rsid w:val="00070DBD"/>
    <w:rsid w:val="00070E45"/>
    <w:rsid w:val="0007156C"/>
    <w:rsid w:val="000715D2"/>
    <w:rsid w:val="0007166E"/>
    <w:rsid w:val="000717A4"/>
    <w:rsid w:val="00071A4F"/>
    <w:rsid w:val="00071CC5"/>
    <w:rsid w:val="00071F35"/>
    <w:rsid w:val="00071F80"/>
    <w:rsid w:val="00072110"/>
    <w:rsid w:val="000721C2"/>
    <w:rsid w:val="00072258"/>
    <w:rsid w:val="0007272E"/>
    <w:rsid w:val="000727D6"/>
    <w:rsid w:val="00072952"/>
    <w:rsid w:val="00072E6F"/>
    <w:rsid w:val="0007318F"/>
    <w:rsid w:val="00073420"/>
    <w:rsid w:val="00073437"/>
    <w:rsid w:val="0007369F"/>
    <w:rsid w:val="000736F0"/>
    <w:rsid w:val="00073985"/>
    <w:rsid w:val="000739CA"/>
    <w:rsid w:val="00074444"/>
    <w:rsid w:val="00074784"/>
    <w:rsid w:val="00074C9C"/>
    <w:rsid w:val="0007559C"/>
    <w:rsid w:val="00076016"/>
    <w:rsid w:val="00076264"/>
    <w:rsid w:val="00076333"/>
    <w:rsid w:val="00076866"/>
    <w:rsid w:val="00077216"/>
    <w:rsid w:val="000774EB"/>
    <w:rsid w:val="00077820"/>
    <w:rsid w:val="00077B8B"/>
    <w:rsid w:val="00080050"/>
    <w:rsid w:val="00080160"/>
    <w:rsid w:val="000808A0"/>
    <w:rsid w:val="00080AA9"/>
    <w:rsid w:val="000810D7"/>
    <w:rsid w:val="0008140B"/>
    <w:rsid w:val="000818C9"/>
    <w:rsid w:val="000818F3"/>
    <w:rsid w:val="00081CCC"/>
    <w:rsid w:val="00081F14"/>
    <w:rsid w:val="000821CA"/>
    <w:rsid w:val="000826FD"/>
    <w:rsid w:val="000828CC"/>
    <w:rsid w:val="00082F53"/>
    <w:rsid w:val="0008316F"/>
    <w:rsid w:val="000834DF"/>
    <w:rsid w:val="000836F2"/>
    <w:rsid w:val="00083C77"/>
    <w:rsid w:val="0008414A"/>
    <w:rsid w:val="000844B8"/>
    <w:rsid w:val="0008491B"/>
    <w:rsid w:val="00084B77"/>
    <w:rsid w:val="00085CBE"/>
    <w:rsid w:val="00085EE9"/>
    <w:rsid w:val="0008603C"/>
    <w:rsid w:val="000867F4"/>
    <w:rsid w:val="00086FCF"/>
    <w:rsid w:val="000872C5"/>
    <w:rsid w:val="00087A72"/>
    <w:rsid w:val="00087FFA"/>
    <w:rsid w:val="0009010B"/>
    <w:rsid w:val="000906AF"/>
    <w:rsid w:val="00090B47"/>
    <w:rsid w:val="000912B7"/>
    <w:rsid w:val="000914CD"/>
    <w:rsid w:val="00091A80"/>
    <w:rsid w:val="000920B2"/>
    <w:rsid w:val="000921AE"/>
    <w:rsid w:val="000924F5"/>
    <w:rsid w:val="00092582"/>
    <w:rsid w:val="00092AC4"/>
    <w:rsid w:val="00092EC7"/>
    <w:rsid w:val="0009323F"/>
    <w:rsid w:val="000937ED"/>
    <w:rsid w:val="00093F72"/>
    <w:rsid w:val="000941FA"/>
    <w:rsid w:val="00094345"/>
    <w:rsid w:val="00094E61"/>
    <w:rsid w:val="00094FDE"/>
    <w:rsid w:val="000950B8"/>
    <w:rsid w:val="0009516C"/>
    <w:rsid w:val="000952AB"/>
    <w:rsid w:val="0009531D"/>
    <w:rsid w:val="00095BB1"/>
    <w:rsid w:val="00095CAA"/>
    <w:rsid w:val="0009649A"/>
    <w:rsid w:val="00096521"/>
    <w:rsid w:val="00096669"/>
    <w:rsid w:val="0009668C"/>
    <w:rsid w:val="00096A15"/>
    <w:rsid w:val="00096C55"/>
    <w:rsid w:val="0009748A"/>
    <w:rsid w:val="00097A28"/>
    <w:rsid w:val="00097D44"/>
    <w:rsid w:val="000A09F4"/>
    <w:rsid w:val="000A0C05"/>
    <w:rsid w:val="000A0D41"/>
    <w:rsid w:val="000A1AC3"/>
    <w:rsid w:val="000A1C74"/>
    <w:rsid w:val="000A1CAD"/>
    <w:rsid w:val="000A1F6E"/>
    <w:rsid w:val="000A2A1F"/>
    <w:rsid w:val="000A2C69"/>
    <w:rsid w:val="000A309B"/>
    <w:rsid w:val="000A3660"/>
    <w:rsid w:val="000A3705"/>
    <w:rsid w:val="000A3C5B"/>
    <w:rsid w:val="000A409D"/>
    <w:rsid w:val="000A411A"/>
    <w:rsid w:val="000A4290"/>
    <w:rsid w:val="000A4933"/>
    <w:rsid w:val="000A5B2E"/>
    <w:rsid w:val="000A5D57"/>
    <w:rsid w:val="000A60A6"/>
    <w:rsid w:val="000A69CB"/>
    <w:rsid w:val="000A73EF"/>
    <w:rsid w:val="000A773C"/>
    <w:rsid w:val="000A7E57"/>
    <w:rsid w:val="000B0DEB"/>
    <w:rsid w:val="000B0EDD"/>
    <w:rsid w:val="000B134A"/>
    <w:rsid w:val="000B19B9"/>
    <w:rsid w:val="000B1A3F"/>
    <w:rsid w:val="000B1B56"/>
    <w:rsid w:val="000B1BE4"/>
    <w:rsid w:val="000B1D83"/>
    <w:rsid w:val="000B2263"/>
    <w:rsid w:val="000B23DC"/>
    <w:rsid w:val="000B245A"/>
    <w:rsid w:val="000B2AC3"/>
    <w:rsid w:val="000B2CF0"/>
    <w:rsid w:val="000B2D8E"/>
    <w:rsid w:val="000B31B4"/>
    <w:rsid w:val="000B3426"/>
    <w:rsid w:val="000B3A18"/>
    <w:rsid w:val="000B3E55"/>
    <w:rsid w:val="000B3EAC"/>
    <w:rsid w:val="000B4230"/>
    <w:rsid w:val="000B4280"/>
    <w:rsid w:val="000B4404"/>
    <w:rsid w:val="000B52C2"/>
    <w:rsid w:val="000B5450"/>
    <w:rsid w:val="000B597D"/>
    <w:rsid w:val="000B5B37"/>
    <w:rsid w:val="000B5F67"/>
    <w:rsid w:val="000B63E3"/>
    <w:rsid w:val="000B6431"/>
    <w:rsid w:val="000B6864"/>
    <w:rsid w:val="000B6E73"/>
    <w:rsid w:val="000B708F"/>
    <w:rsid w:val="000B752D"/>
    <w:rsid w:val="000B791C"/>
    <w:rsid w:val="000B7B76"/>
    <w:rsid w:val="000C08EA"/>
    <w:rsid w:val="000C0CB8"/>
    <w:rsid w:val="000C0D17"/>
    <w:rsid w:val="000C0E73"/>
    <w:rsid w:val="000C0E8A"/>
    <w:rsid w:val="000C1080"/>
    <w:rsid w:val="000C19DB"/>
    <w:rsid w:val="000C21A5"/>
    <w:rsid w:val="000C24FB"/>
    <w:rsid w:val="000C288F"/>
    <w:rsid w:val="000C3224"/>
    <w:rsid w:val="000C37C0"/>
    <w:rsid w:val="000C3C1A"/>
    <w:rsid w:val="000C3ED9"/>
    <w:rsid w:val="000C3FA1"/>
    <w:rsid w:val="000C4528"/>
    <w:rsid w:val="000C49C0"/>
    <w:rsid w:val="000C5611"/>
    <w:rsid w:val="000C5A02"/>
    <w:rsid w:val="000C5A0C"/>
    <w:rsid w:val="000C5A91"/>
    <w:rsid w:val="000C685F"/>
    <w:rsid w:val="000C6926"/>
    <w:rsid w:val="000C6F80"/>
    <w:rsid w:val="000C6FDF"/>
    <w:rsid w:val="000C7E2D"/>
    <w:rsid w:val="000C7E5C"/>
    <w:rsid w:val="000D005C"/>
    <w:rsid w:val="000D0AB7"/>
    <w:rsid w:val="000D0FEE"/>
    <w:rsid w:val="000D11F3"/>
    <w:rsid w:val="000D12C8"/>
    <w:rsid w:val="000D1653"/>
    <w:rsid w:val="000D1C5E"/>
    <w:rsid w:val="000D1C8F"/>
    <w:rsid w:val="000D1F84"/>
    <w:rsid w:val="000D21B5"/>
    <w:rsid w:val="000D251E"/>
    <w:rsid w:val="000D3058"/>
    <w:rsid w:val="000D3245"/>
    <w:rsid w:val="000D35B1"/>
    <w:rsid w:val="000D379B"/>
    <w:rsid w:val="000D3A0B"/>
    <w:rsid w:val="000D4AC5"/>
    <w:rsid w:val="000D52AE"/>
    <w:rsid w:val="000D54C6"/>
    <w:rsid w:val="000D5B37"/>
    <w:rsid w:val="000D5C10"/>
    <w:rsid w:val="000D5DBE"/>
    <w:rsid w:val="000D5DE5"/>
    <w:rsid w:val="000D63FE"/>
    <w:rsid w:val="000D660A"/>
    <w:rsid w:val="000D6C3F"/>
    <w:rsid w:val="000D6E18"/>
    <w:rsid w:val="000D6E30"/>
    <w:rsid w:val="000D70D8"/>
    <w:rsid w:val="000D71FA"/>
    <w:rsid w:val="000D762E"/>
    <w:rsid w:val="000D7742"/>
    <w:rsid w:val="000D7787"/>
    <w:rsid w:val="000D77C3"/>
    <w:rsid w:val="000D7A40"/>
    <w:rsid w:val="000D7BCE"/>
    <w:rsid w:val="000D7E3A"/>
    <w:rsid w:val="000E0D15"/>
    <w:rsid w:val="000E112C"/>
    <w:rsid w:val="000E14E1"/>
    <w:rsid w:val="000E1976"/>
    <w:rsid w:val="000E1B01"/>
    <w:rsid w:val="000E1C56"/>
    <w:rsid w:val="000E1F0D"/>
    <w:rsid w:val="000E2679"/>
    <w:rsid w:val="000E2A34"/>
    <w:rsid w:val="000E2AFF"/>
    <w:rsid w:val="000E2DA2"/>
    <w:rsid w:val="000E34DF"/>
    <w:rsid w:val="000E3587"/>
    <w:rsid w:val="000E387A"/>
    <w:rsid w:val="000E3BE0"/>
    <w:rsid w:val="000E3C20"/>
    <w:rsid w:val="000E3E1C"/>
    <w:rsid w:val="000E41CA"/>
    <w:rsid w:val="000E430F"/>
    <w:rsid w:val="000E5187"/>
    <w:rsid w:val="000E5822"/>
    <w:rsid w:val="000E59F1"/>
    <w:rsid w:val="000E5F14"/>
    <w:rsid w:val="000E5F3F"/>
    <w:rsid w:val="000E5FAE"/>
    <w:rsid w:val="000E62EA"/>
    <w:rsid w:val="000E67DC"/>
    <w:rsid w:val="000E691C"/>
    <w:rsid w:val="000E75E7"/>
    <w:rsid w:val="000E7B40"/>
    <w:rsid w:val="000E7DDB"/>
    <w:rsid w:val="000E7ED6"/>
    <w:rsid w:val="000F0046"/>
    <w:rsid w:val="000F039A"/>
    <w:rsid w:val="000F0443"/>
    <w:rsid w:val="000F09C2"/>
    <w:rsid w:val="000F0E1F"/>
    <w:rsid w:val="000F1639"/>
    <w:rsid w:val="000F16AB"/>
    <w:rsid w:val="000F1742"/>
    <w:rsid w:val="000F2A9F"/>
    <w:rsid w:val="000F2C7B"/>
    <w:rsid w:val="000F33F1"/>
    <w:rsid w:val="000F3854"/>
    <w:rsid w:val="000F3D48"/>
    <w:rsid w:val="000F3F02"/>
    <w:rsid w:val="000F4234"/>
    <w:rsid w:val="000F4472"/>
    <w:rsid w:val="000F4B6C"/>
    <w:rsid w:val="000F4C37"/>
    <w:rsid w:val="000F4E66"/>
    <w:rsid w:val="000F54D5"/>
    <w:rsid w:val="000F5B2B"/>
    <w:rsid w:val="000F5BF2"/>
    <w:rsid w:val="000F5FF4"/>
    <w:rsid w:val="000F63A3"/>
    <w:rsid w:val="000F6DFB"/>
    <w:rsid w:val="000F719C"/>
    <w:rsid w:val="000F7350"/>
    <w:rsid w:val="000F7C9B"/>
    <w:rsid w:val="0010006B"/>
    <w:rsid w:val="00100111"/>
    <w:rsid w:val="00100361"/>
    <w:rsid w:val="00100528"/>
    <w:rsid w:val="00100875"/>
    <w:rsid w:val="00100A02"/>
    <w:rsid w:val="00100C8E"/>
    <w:rsid w:val="00100C95"/>
    <w:rsid w:val="00100D0F"/>
    <w:rsid w:val="00100DAC"/>
    <w:rsid w:val="00101350"/>
    <w:rsid w:val="001013BC"/>
    <w:rsid w:val="00101F9C"/>
    <w:rsid w:val="001020A0"/>
    <w:rsid w:val="0010268D"/>
    <w:rsid w:val="001027AA"/>
    <w:rsid w:val="001027AF"/>
    <w:rsid w:val="00102AD1"/>
    <w:rsid w:val="0010436C"/>
    <w:rsid w:val="001044E1"/>
    <w:rsid w:val="00104A45"/>
    <w:rsid w:val="00104C74"/>
    <w:rsid w:val="00104E2D"/>
    <w:rsid w:val="00104E75"/>
    <w:rsid w:val="00105510"/>
    <w:rsid w:val="00105A6E"/>
    <w:rsid w:val="00105B17"/>
    <w:rsid w:val="00105B67"/>
    <w:rsid w:val="00105E02"/>
    <w:rsid w:val="001068E4"/>
    <w:rsid w:val="00106F79"/>
    <w:rsid w:val="00107527"/>
    <w:rsid w:val="001076B0"/>
    <w:rsid w:val="0010772C"/>
    <w:rsid w:val="00107A1C"/>
    <w:rsid w:val="00107F23"/>
    <w:rsid w:val="001101E9"/>
    <w:rsid w:val="00110676"/>
    <w:rsid w:val="00110761"/>
    <w:rsid w:val="00111708"/>
    <w:rsid w:val="00111A67"/>
    <w:rsid w:val="00112355"/>
    <w:rsid w:val="00112393"/>
    <w:rsid w:val="0011246A"/>
    <w:rsid w:val="00112551"/>
    <w:rsid w:val="00113187"/>
    <w:rsid w:val="00113A89"/>
    <w:rsid w:val="001142A4"/>
    <w:rsid w:val="00114855"/>
    <w:rsid w:val="00114889"/>
    <w:rsid w:val="00114E48"/>
    <w:rsid w:val="00114ED1"/>
    <w:rsid w:val="00115257"/>
    <w:rsid w:val="0011539C"/>
    <w:rsid w:val="0011578C"/>
    <w:rsid w:val="001161DF"/>
    <w:rsid w:val="0011682B"/>
    <w:rsid w:val="00117161"/>
    <w:rsid w:val="001178A4"/>
    <w:rsid w:val="00117B29"/>
    <w:rsid w:val="00120270"/>
    <w:rsid w:val="001203AA"/>
    <w:rsid w:val="0012042D"/>
    <w:rsid w:val="001204C9"/>
    <w:rsid w:val="00120648"/>
    <w:rsid w:val="0012089D"/>
    <w:rsid w:val="001209A0"/>
    <w:rsid w:val="00120A4B"/>
    <w:rsid w:val="00120BCD"/>
    <w:rsid w:val="00120D01"/>
    <w:rsid w:val="00120EFD"/>
    <w:rsid w:val="00120F5C"/>
    <w:rsid w:val="00120F97"/>
    <w:rsid w:val="001211C4"/>
    <w:rsid w:val="001212F4"/>
    <w:rsid w:val="00121410"/>
    <w:rsid w:val="001215CE"/>
    <w:rsid w:val="00121B41"/>
    <w:rsid w:val="00121EC5"/>
    <w:rsid w:val="00122084"/>
    <w:rsid w:val="001224E8"/>
    <w:rsid w:val="0012250A"/>
    <w:rsid w:val="0012306D"/>
    <w:rsid w:val="0012311C"/>
    <w:rsid w:val="00124262"/>
    <w:rsid w:val="001245E8"/>
    <w:rsid w:val="0012515D"/>
    <w:rsid w:val="001256BA"/>
    <w:rsid w:val="00125B7A"/>
    <w:rsid w:val="00125EB7"/>
    <w:rsid w:val="00126604"/>
    <w:rsid w:val="00126866"/>
    <w:rsid w:val="00127047"/>
    <w:rsid w:val="0012729E"/>
    <w:rsid w:val="00127419"/>
    <w:rsid w:val="0012745C"/>
    <w:rsid w:val="00127B2D"/>
    <w:rsid w:val="00127DB6"/>
    <w:rsid w:val="00130069"/>
    <w:rsid w:val="0013048E"/>
    <w:rsid w:val="0013071B"/>
    <w:rsid w:val="00130EDE"/>
    <w:rsid w:val="00131147"/>
    <w:rsid w:val="00131593"/>
    <w:rsid w:val="00131B8F"/>
    <w:rsid w:val="00131FD9"/>
    <w:rsid w:val="00133098"/>
    <w:rsid w:val="00133188"/>
    <w:rsid w:val="001331EC"/>
    <w:rsid w:val="001336C7"/>
    <w:rsid w:val="00134156"/>
    <w:rsid w:val="0013449D"/>
    <w:rsid w:val="00134562"/>
    <w:rsid w:val="001345B7"/>
    <w:rsid w:val="00134C02"/>
    <w:rsid w:val="001352F6"/>
    <w:rsid w:val="0013579D"/>
    <w:rsid w:val="00135914"/>
    <w:rsid w:val="00135E16"/>
    <w:rsid w:val="00135EBA"/>
    <w:rsid w:val="00135EBB"/>
    <w:rsid w:val="00136070"/>
    <w:rsid w:val="0013616B"/>
    <w:rsid w:val="00136D2E"/>
    <w:rsid w:val="00136D33"/>
    <w:rsid w:val="00137F11"/>
    <w:rsid w:val="00140138"/>
    <w:rsid w:val="001401E8"/>
    <w:rsid w:val="00140964"/>
    <w:rsid w:val="00140E60"/>
    <w:rsid w:val="00140EFA"/>
    <w:rsid w:val="00141202"/>
    <w:rsid w:val="00141284"/>
    <w:rsid w:val="001417C7"/>
    <w:rsid w:val="0014181E"/>
    <w:rsid w:val="00141A25"/>
    <w:rsid w:val="00141C90"/>
    <w:rsid w:val="00141F85"/>
    <w:rsid w:val="00142358"/>
    <w:rsid w:val="001424EA"/>
    <w:rsid w:val="001426AD"/>
    <w:rsid w:val="00143505"/>
    <w:rsid w:val="001438D5"/>
    <w:rsid w:val="001439D8"/>
    <w:rsid w:val="00143CF0"/>
    <w:rsid w:val="00143D4A"/>
    <w:rsid w:val="00143D59"/>
    <w:rsid w:val="00143EA2"/>
    <w:rsid w:val="0014402A"/>
    <w:rsid w:val="00144341"/>
    <w:rsid w:val="0014452D"/>
    <w:rsid w:val="0014467A"/>
    <w:rsid w:val="00144918"/>
    <w:rsid w:val="00145ED4"/>
    <w:rsid w:val="00145EFF"/>
    <w:rsid w:val="0014625F"/>
    <w:rsid w:val="001468C3"/>
    <w:rsid w:val="00146988"/>
    <w:rsid w:val="00146AED"/>
    <w:rsid w:val="00146CB5"/>
    <w:rsid w:val="00146FAE"/>
    <w:rsid w:val="00147871"/>
    <w:rsid w:val="00147E6B"/>
    <w:rsid w:val="00150030"/>
    <w:rsid w:val="001502FE"/>
    <w:rsid w:val="00150350"/>
    <w:rsid w:val="00150737"/>
    <w:rsid w:val="00150CFD"/>
    <w:rsid w:val="00150D82"/>
    <w:rsid w:val="00150F16"/>
    <w:rsid w:val="001514D3"/>
    <w:rsid w:val="001516FA"/>
    <w:rsid w:val="0015179D"/>
    <w:rsid w:val="0015186F"/>
    <w:rsid w:val="00151CDC"/>
    <w:rsid w:val="00151CDD"/>
    <w:rsid w:val="00151E03"/>
    <w:rsid w:val="001521DB"/>
    <w:rsid w:val="0015260F"/>
    <w:rsid w:val="00152C53"/>
    <w:rsid w:val="00152F55"/>
    <w:rsid w:val="00153006"/>
    <w:rsid w:val="00153A89"/>
    <w:rsid w:val="00153BC1"/>
    <w:rsid w:val="00153FD1"/>
    <w:rsid w:val="00153FD7"/>
    <w:rsid w:val="00154223"/>
    <w:rsid w:val="001545EE"/>
    <w:rsid w:val="00154ACB"/>
    <w:rsid w:val="0015552D"/>
    <w:rsid w:val="00155D2F"/>
    <w:rsid w:val="00155EC7"/>
    <w:rsid w:val="00155EC9"/>
    <w:rsid w:val="0015608B"/>
    <w:rsid w:val="0015637C"/>
    <w:rsid w:val="00156642"/>
    <w:rsid w:val="00156D8E"/>
    <w:rsid w:val="00156E27"/>
    <w:rsid w:val="00156EB2"/>
    <w:rsid w:val="001577DD"/>
    <w:rsid w:val="00157C7E"/>
    <w:rsid w:val="001606DC"/>
    <w:rsid w:val="001614C1"/>
    <w:rsid w:val="001615F3"/>
    <w:rsid w:val="00161B49"/>
    <w:rsid w:val="00161BF9"/>
    <w:rsid w:val="00161E6B"/>
    <w:rsid w:val="001623EE"/>
    <w:rsid w:val="00162600"/>
    <w:rsid w:val="00162648"/>
    <w:rsid w:val="0016287A"/>
    <w:rsid w:val="001632D9"/>
    <w:rsid w:val="001633BD"/>
    <w:rsid w:val="001634EB"/>
    <w:rsid w:val="0016389F"/>
    <w:rsid w:val="00163A10"/>
    <w:rsid w:val="00163CD5"/>
    <w:rsid w:val="001641F3"/>
    <w:rsid w:val="001642EC"/>
    <w:rsid w:val="001646A6"/>
    <w:rsid w:val="00164DAD"/>
    <w:rsid w:val="00165673"/>
    <w:rsid w:val="001659B0"/>
    <w:rsid w:val="00165EE6"/>
    <w:rsid w:val="00166013"/>
    <w:rsid w:val="0016654A"/>
    <w:rsid w:val="001665A2"/>
    <w:rsid w:val="00166654"/>
    <w:rsid w:val="001667F5"/>
    <w:rsid w:val="00166839"/>
    <w:rsid w:val="00166E4A"/>
    <w:rsid w:val="00167412"/>
    <w:rsid w:val="00167CD8"/>
    <w:rsid w:val="00167DAC"/>
    <w:rsid w:val="00170070"/>
    <w:rsid w:val="00170259"/>
    <w:rsid w:val="001703EB"/>
    <w:rsid w:val="001704BB"/>
    <w:rsid w:val="00170EB1"/>
    <w:rsid w:val="00171207"/>
    <w:rsid w:val="0017127E"/>
    <w:rsid w:val="001716BE"/>
    <w:rsid w:val="0017199D"/>
    <w:rsid w:val="00171C18"/>
    <w:rsid w:val="001722E3"/>
    <w:rsid w:val="00172835"/>
    <w:rsid w:val="00172AFB"/>
    <w:rsid w:val="00172CE3"/>
    <w:rsid w:val="00172E1E"/>
    <w:rsid w:val="00172F84"/>
    <w:rsid w:val="0017307C"/>
    <w:rsid w:val="00173425"/>
    <w:rsid w:val="001734E9"/>
    <w:rsid w:val="00173938"/>
    <w:rsid w:val="00173FAD"/>
    <w:rsid w:val="0017419D"/>
    <w:rsid w:val="00174259"/>
    <w:rsid w:val="001747D1"/>
    <w:rsid w:val="001749B7"/>
    <w:rsid w:val="00174EE1"/>
    <w:rsid w:val="00174EED"/>
    <w:rsid w:val="00174FDB"/>
    <w:rsid w:val="00175099"/>
    <w:rsid w:val="001761A6"/>
    <w:rsid w:val="00176873"/>
    <w:rsid w:val="00176FF3"/>
    <w:rsid w:val="00177032"/>
    <w:rsid w:val="00177444"/>
    <w:rsid w:val="00177C7F"/>
    <w:rsid w:val="001802C1"/>
    <w:rsid w:val="001802C3"/>
    <w:rsid w:val="00180314"/>
    <w:rsid w:val="001806B9"/>
    <w:rsid w:val="001807BA"/>
    <w:rsid w:val="001807C9"/>
    <w:rsid w:val="00180933"/>
    <w:rsid w:val="00180E98"/>
    <w:rsid w:val="00180E9E"/>
    <w:rsid w:val="00181C33"/>
    <w:rsid w:val="0018234E"/>
    <w:rsid w:val="001823E4"/>
    <w:rsid w:val="00182644"/>
    <w:rsid w:val="001827D3"/>
    <w:rsid w:val="001829DF"/>
    <w:rsid w:val="00182CB0"/>
    <w:rsid w:val="00183C5B"/>
    <w:rsid w:val="00183D6C"/>
    <w:rsid w:val="00184CF3"/>
    <w:rsid w:val="001858BF"/>
    <w:rsid w:val="001859C6"/>
    <w:rsid w:val="00185D59"/>
    <w:rsid w:val="0018613D"/>
    <w:rsid w:val="00186140"/>
    <w:rsid w:val="00186627"/>
    <w:rsid w:val="0018666B"/>
    <w:rsid w:val="001868BB"/>
    <w:rsid w:val="001869D5"/>
    <w:rsid w:val="00186B88"/>
    <w:rsid w:val="00186BDE"/>
    <w:rsid w:val="00187BC5"/>
    <w:rsid w:val="001909DC"/>
    <w:rsid w:val="00190F80"/>
    <w:rsid w:val="00191896"/>
    <w:rsid w:val="00191ABC"/>
    <w:rsid w:val="00191DAF"/>
    <w:rsid w:val="00192234"/>
    <w:rsid w:val="001924D0"/>
    <w:rsid w:val="00192667"/>
    <w:rsid w:val="00192894"/>
    <w:rsid w:val="00192978"/>
    <w:rsid w:val="00192A29"/>
    <w:rsid w:val="00193151"/>
    <w:rsid w:val="0019317C"/>
    <w:rsid w:val="0019362A"/>
    <w:rsid w:val="00193889"/>
    <w:rsid w:val="00193AEE"/>
    <w:rsid w:val="00193D81"/>
    <w:rsid w:val="00193F77"/>
    <w:rsid w:val="00194348"/>
    <w:rsid w:val="0019487E"/>
    <w:rsid w:val="00195055"/>
    <w:rsid w:val="001953BF"/>
    <w:rsid w:val="0019553B"/>
    <w:rsid w:val="00195604"/>
    <w:rsid w:val="00195C07"/>
    <w:rsid w:val="00195EC0"/>
    <w:rsid w:val="00195FED"/>
    <w:rsid w:val="001961E3"/>
    <w:rsid w:val="00196230"/>
    <w:rsid w:val="001962ED"/>
    <w:rsid w:val="00196348"/>
    <w:rsid w:val="001964FD"/>
    <w:rsid w:val="0019655E"/>
    <w:rsid w:val="001969C0"/>
    <w:rsid w:val="001973BD"/>
    <w:rsid w:val="001976F0"/>
    <w:rsid w:val="00197C53"/>
    <w:rsid w:val="00197E41"/>
    <w:rsid w:val="001A01EE"/>
    <w:rsid w:val="001A09F1"/>
    <w:rsid w:val="001A0C80"/>
    <w:rsid w:val="001A0E87"/>
    <w:rsid w:val="001A0EF3"/>
    <w:rsid w:val="001A1AC0"/>
    <w:rsid w:val="001A1E20"/>
    <w:rsid w:val="001A295C"/>
    <w:rsid w:val="001A2A24"/>
    <w:rsid w:val="001A2C64"/>
    <w:rsid w:val="001A2EDD"/>
    <w:rsid w:val="001A3540"/>
    <w:rsid w:val="001A35BF"/>
    <w:rsid w:val="001A35F7"/>
    <w:rsid w:val="001A3C25"/>
    <w:rsid w:val="001A3CFD"/>
    <w:rsid w:val="001A3DD1"/>
    <w:rsid w:val="001A3E43"/>
    <w:rsid w:val="001A3F51"/>
    <w:rsid w:val="001A42CE"/>
    <w:rsid w:val="001A45F3"/>
    <w:rsid w:val="001A48BA"/>
    <w:rsid w:val="001A4DAB"/>
    <w:rsid w:val="001A5086"/>
    <w:rsid w:val="001A5371"/>
    <w:rsid w:val="001A539A"/>
    <w:rsid w:val="001A56FD"/>
    <w:rsid w:val="001A5B9F"/>
    <w:rsid w:val="001A6680"/>
    <w:rsid w:val="001A6845"/>
    <w:rsid w:val="001A6E12"/>
    <w:rsid w:val="001A70FC"/>
    <w:rsid w:val="001A74B9"/>
    <w:rsid w:val="001A75D5"/>
    <w:rsid w:val="001A776E"/>
    <w:rsid w:val="001B021E"/>
    <w:rsid w:val="001B0292"/>
    <w:rsid w:val="001B05FE"/>
    <w:rsid w:val="001B0736"/>
    <w:rsid w:val="001B0C44"/>
    <w:rsid w:val="001B0E90"/>
    <w:rsid w:val="001B15F7"/>
    <w:rsid w:val="001B19D2"/>
    <w:rsid w:val="001B2894"/>
    <w:rsid w:val="001B2B59"/>
    <w:rsid w:val="001B2B81"/>
    <w:rsid w:val="001B2D32"/>
    <w:rsid w:val="001B3376"/>
    <w:rsid w:val="001B3398"/>
    <w:rsid w:val="001B3D6B"/>
    <w:rsid w:val="001B3E08"/>
    <w:rsid w:val="001B408C"/>
    <w:rsid w:val="001B409A"/>
    <w:rsid w:val="001B4163"/>
    <w:rsid w:val="001B45A5"/>
    <w:rsid w:val="001B46A1"/>
    <w:rsid w:val="001B4838"/>
    <w:rsid w:val="001B4D5E"/>
    <w:rsid w:val="001B4E12"/>
    <w:rsid w:val="001B503D"/>
    <w:rsid w:val="001B57FD"/>
    <w:rsid w:val="001B5B8D"/>
    <w:rsid w:val="001B5F01"/>
    <w:rsid w:val="001B5F0E"/>
    <w:rsid w:val="001B61A8"/>
    <w:rsid w:val="001B63A2"/>
    <w:rsid w:val="001B63E2"/>
    <w:rsid w:val="001B6587"/>
    <w:rsid w:val="001B66E4"/>
    <w:rsid w:val="001B67CB"/>
    <w:rsid w:val="001B7016"/>
    <w:rsid w:val="001B7048"/>
    <w:rsid w:val="001B73A1"/>
    <w:rsid w:val="001B7431"/>
    <w:rsid w:val="001B7905"/>
    <w:rsid w:val="001B7A10"/>
    <w:rsid w:val="001C059F"/>
    <w:rsid w:val="001C0E4F"/>
    <w:rsid w:val="001C0EA3"/>
    <w:rsid w:val="001C10FB"/>
    <w:rsid w:val="001C127F"/>
    <w:rsid w:val="001C1333"/>
    <w:rsid w:val="001C1413"/>
    <w:rsid w:val="001C19AC"/>
    <w:rsid w:val="001C1E27"/>
    <w:rsid w:val="001C1EC8"/>
    <w:rsid w:val="001C1F6D"/>
    <w:rsid w:val="001C21F3"/>
    <w:rsid w:val="001C2298"/>
    <w:rsid w:val="001C2CBB"/>
    <w:rsid w:val="001C2DAE"/>
    <w:rsid w:val="001C3147"/>
    <w:rsid w:val="001C33D7"/>
    <w:rsid w:val="001C34D6"/>
    <w:rsid w:val="001C3808"/>
    <w:rsid w:val="001C3B16"/>
    <w:rsid w:val="001C3D8C"/>
    <w:rsid w:val="001C3DA3"/>
    <w:rsid w:val="001C405B"/>
    <w:rsid w:val="001C44B5"/>
    <w:rsid w:val="001C4625"/>
    <w:rsid w:val="001C4655"/>
    <w:rsid w:val="001C4B54"/>
    <w:rsid w:val="001C58DE"/>
    <w:rsid w:val="001C6627"/>
    <w:rsid w:val="001C6D90"/>
    <w:rsid w:val="001C6F32"/>
    <w:rsid w:val="001C6F49"/>
    <w:rsid w:val="001C7093"/>
    <w:rsid w:val="001C7105"/>
    <w:rsid w:val="001C71D6"/>
    <w:rsid w:val="001C75A3"/>
    <w:rsid w:val="001C77AD"/>
    <w:rsid w:val="001C77E9"/>
    <w:rsid w:val="001C7C2A"/>
    <w:rsid w:val="001D0075"/>
    <w:rsid w:val="001D0498"/>
    <w:rsid w:val="001D0590"/>
    <w:rsid w:val="001D08E3"/>
    <w:rsid w:val="001D096D"/>
    <w:rsid w:val="001D09A7"/>
    <w:rsid w:val="001D1103"/>
    <w:rsid w:val="001D1127"/>
    <w:rsid w:val="001D1770"/>
    <w:rsid w:val="001D1EEC"/>
    <w:rsid w:val="001D2468"/>
    <w:rsid w:val="001D2B70"/>
    <w:rsid w:val="001D2BE3"/>
    <w:rsid w:val="001D3445"/>
    <w:rsid w:val="001D350C"/>
    <w:rsid w:val="001D3567"/>
    <w:rsid w:val="001D366B"/>
    <w:rsid w:val="001D3676"/>
    <w:rsid w:val="001D3848"/>
    <w:rsid w:val="001D3C2F"/>
    <w:rsid w:val="001D46AE"/>
    <w:rsid w:val="001D4918"/>
    <w:rsid w:val="001D4996"/>
    <w:rsid w:val="001D4B23"/>
    <w:rsid w:val="001D5331"/>
    <w:rsid w:val="001D54C9"/>
    <w:rsid w:val="001D5631"/>
    <w:rsid w:val="001D56B2"/>
    <w:rsid w:val="001D5835"/>
    <w:rsid w:val="001D5850"/>
    <w:rsid w:val="001D596E"/>
    <w:rsid w:val="001D598A"/>
    <w:rsid w:val="001D797A"/>
    <w:rsid w:val="001D7F34"/>
    <w:rsid w:val="001E06F8"/>
    <w:rsid w:val="001E0727"/>
    <w:rsid w:val="001E0BAA"/>
    <w:rsid w:val="001E123F"/>
    <w:rsid w:val="001E1746"/>
    <w:rsid w:val="001E17ED"/>
    <w:rsid w:val="001E1977"/>
    <w:rsid w:val="001E1A76"/>
    <w:rsid w:val="001E1BDC"/>
    <w:rsid w:val="001E1CF5"/>
    <w:rsid w:val="001E27CB"/>
    <w:rsid w:val="001E310C"/>
    <w:rsid w:val="001E34E0"/>
    <w:rsid w:val="001E36EF"/>
    <w:rsid w:val="001E4581"/>
    <w:rsid w:val="001E45C6"/>
    <w:rsid w:val="001E47D2"/>
    <w:rsid w:val="001E4AB5"/>
    <w:rsid w:val="001E4B6B"/>
    <w:rsid w:val="001E4C05"/>
    <w:rsid w:val="001E4C77"/>
    <w:rsid w:val="001E5B55"/>
    <w:rsid w:val="001E5CF9"/>
    <w:rsid w:val="001E5E77"/>
    <w:rsid w:val="001E5F35"/>
    <w:rsid w:val="001E608B"/>
    <w:rsid w:val="001E6259"/>
    <w:rsid w:val="001E667E"/>
    <w:rsid w:val="001E66E6"/>
    <w:rsid w:val="001E6989"/>
    <w:rsid w:val="001E6F67"/>
    <w:rsid w:val="001E6FFE"/>
    <w:rsid w:val="001E773A"/>
    <w:rsid w:val="001E7A56"/>
    <w:rsid w:val="001E7CA0"/>
    <w:rsid w:val="001E7D0D"/>
    <w:rsid w:val="001E7E9E"/>
    <w:rsid w:val="001E7EF4"/>
    <w:rsid w:val="001E7F18"/>
    <w:rsid w:val="001F06C0"/>
    <w:rsid w:val="001F0794"/>
    <w:rsid w:val="001F07A0"/>
    <w:rsid w:val="001F0A77"/>
    <w:rsid w:val="001F0AFC"/>
    <w:rsid w:val="001F1DA9"/>
    <w:rsid w:val="001F1DC4"/>
    <w:rsid w:val="001F1F15"/>
    <w:rsid w:val="001F2509"/>
    <w:rsid w:val="001F27DA"/>
    <w:rsid w:val="001F2A76"/>
    <w:rsid w:val="001F2F5A"/>
    <w:rsid w:val="001F329D"/>
    <w:rsid w:val="001F336B"/>
    <w:rsid w:val="001F337A"/>
    <w:rsid w:val="001F3B1F"/>
    <w:rsid w:val="001F3CFA"/>
    <w:rsid w:val="001F3D6C"/>
    <w:rsid w:val="001F3DF7"/>
    <w:rsid w:val="001F3FDF"/>
    <w:rsid w:val="001F480F"/>
    <w:rsid w:val="001F4DBA"/>
    <w:rsid w:val="001F505B"/>
    <w:rsid w:val="001F5319"/>
    <w:rsid w:val="001F5328"/>
    <w:rsid w:val="001F56BB"/>
    <w:rsid w:val="001F56F9"/>
    <w:rsid w:val="001F571B"/>
    <w:rsid w:val="001F5725"/>
    <w:rsid w:val="001F5890"/>
    <w:rsid w:val="001F5CF6"/>
    <w:rsid w:val="001F63CD"/>
    <w:rsid w:val="001F679F"/>
    <w:rsid w:val="001F6DAF"/>
    <w:rsid w:val="001F71D5"/>
    <w:rsid w:val="001F746E"/>
    <w:rsid w:val="001F75B4"/>
    <w:rsid w:val="001F7AF5"/>
    <w:rsid w:val="0020019B"/>
    <w:rsid w:val="002001D6"/>
    <w:rsid w:val="002002DE"/>
    <w:rsid w:val="002005A9"/>
    <w:rsid w:val="00200699"/>
    <w:rsid w:val="002009FD"/>
    <w:rsid w:val="002009FE"/>
    <w:rsid w:val="00200C42"/>
    <w:rsid w:val="00200D5D"/>
    <w:rsid w:val="00201003"/>
    <w:rsid w:val="002013EB"/>
    <w:rsid w:val="00201BFB"/>
    <w:rsid w:val="00201E53"/>
    <w:rsid w:val="00202031"/>
    <w:rsid w:val="00202B19"/>
    <w:rsid w:val="00202D8D"/>
    <w:rsid w:val="00202EB9"/>
    <w:rsid w:val="0020348D"/>
    <w:rsid w:val="0020362F"/>
    <w:rsid w:val="00203695"/>
    <w:rsid w:val="00203B97"/>
    <w:rsid w:val="00204D46"/>
    <w:rsid w:val="00204FCA"/>
    <w:rsid w:val="00205177"/>
    <w:rsid w:val="00205AC2"/>
    <w:rsid w:val="00205B77"/>
    <w:rsid w:val="00205C29"/>
    <w:rsid w:val="00205E33"/>
    <w:rsid w:val="00206412"/>
    <w:rsid w:val="0020651A"/>
    <w:rsid w:val="00206753"/>
    <w:rsid w:val="00206D0E"/>
    <w:rsid w:val="00206FD7"/>
    <w:rsid w:val="0020730B"/>
    <w:rsid w:val="00207B37"/>
    <w:rsid w:val="00207DD5"/>
    <w:rsid w:val="0021023B"/>
    <w:rsid w:val="00210414"/>
    <w:rsid w:val="00210792"/>
    <w:rsid w:val="0021087F"/>
    <w:rsid w:val="00211167"/>
    <w:rsid w:val="0021157C"/>
    <w:rsid w:val="00211758"/>
    <w:rsid w:val="00211A6E"/>
    <w:rsid w:val="00211CCF"/>
    <w:rsid w:val="00211DB4"/>
    <w:rsid w:val="00211EFE"/>
    <w:rsid w:val="0021203A"/>
    <w:rsid w:val="00212322"/>
    <w:rsid w:val="0021237C"/>
    <w:rsid w:val="002123E4"/>
    <w:rsid w:val="002131CA"/>
    <w:rsid w:val="00213418"/>
    <w:rsid w:val="00213E5E"/>
    <w:rsid w:val="00213FA0"/>
    <w:rsid w:val="0021416B"/>
    <w:rsid w:val="002142DA"/>
    <w:rsid w:val="0021433A"/>
    <w:rsid w:val="00214496"/>
    <w:rsid w:val="00214729"/>
    <w:rsid w:val="00214896"/>
    <w:rsid w:val="00214941"/>
    <w:rsid w:val="00214EBE"/>
    <w:rsid w:val="0021510A"/>
    <w:rsid w:val="00215142"/>
    <w:rsid w:val="00215291"/>
    <w:rsid w:val="00215D82"/>
    <w:rsid w:val="00215F0C"/>
    <w:rsid w:val="00216593"/>
    <w:rsid w:val="00217054"/>
    <w:rsid w:val="0021717D"/>
    <w:rsid w:val="002174C2"/>
    <w:rsid w:val="002179EE"/>
    <w:rsid w:val="00217A1D"/>
    <w:rsid w:val="00217C4D"/>
    <w:rsid w:val="00217FF2"/>
    <w:rsid w:val="0022017E"/>
    <w:rsid w:val="002207B4"/>
    <w:rsid w:val="00220AF7"/>
    <w:rsid w:val="00221283"/>
    <w:rsid w:val="00221484"/>
    <w:rsid w:val="0022161F"/>
    <w:rsid w:val="002219C4"/>
    <w:rsid w:val="00221BE3"/>
    <w:rsid w:val="00222366"/>
    <w:rsid w:val="00222923"/>
    <w:rsid w:val="00222ABF"/>
    <w:rsid w:val="00222BEF"/>
    <w:rsid w:val="00223453"/>
    <w:rsid w:val="0022398E"/>
    <w:rsid w:val="00223CD1"/>
    <w:rsid w:val="00223E94"/>
    <w:rsid w:val="00223FD5"/>
    <w:rsid w:val="002243B2"/>
    <w:rsid w:val="002244CE"/>
    <w:rsid w:val="00224B45"/>
    <w:rsid w:val="0022502C"/>
    <w:rsid w:val="002252EA"/>
    <w:rsid w:val="002253F9"/>
    <w:rsid w:val="002255CC"/>
    <w:rsid w:val="0022565E"/>
    <w:rsid w:val="00225884"/>
    <w:rsid w:val="00225DD9"/>
    <w:rsid w:val="00226B4B"/>
    <w:rsid w:val="00227039"/>
    <w:rsid w:val="00227428"/>
    <w:rsid w:val="002274DA"/>
    <w:rsid w:val="00227A3F"/>
    <w:rsid w:val="0023004F"/>
    <w:rsid w:val="0023039F"/>
    <w:rsid w:val="0023065F"/>
    <w:rsid w:val="002307C6"/>
    <w:rsid w:val="0023105F"/>
    <w:rsid w:val="002311A4"/>
    <w:rsid w:val="00231349"/>
    <w:rsid w:val="00231844"/>
    <w:rsid w:val="002319D2"/>
    <w:rsid w:val="00231A12"/>
    <w:rsid w:val="00231AE6"/>
    <w:rsid w:val="0023247E"/>
    <w:rsid w:val="00232650"/>
    <w:rsid w:val="00232742"/>
    <w:rsid w:val="00232F42"/>
    <w:rsid w:val="00233367"/>
    <w:rsid w:val="002333F7"/>
    <w:rsid w:val="0023390D"/>
    <w:rsid w:val="00233C8D"/>
    <w:rsid w:val="0023448C"/>
    <w:rsid w:val="0023461B"/>
    <w:rsid w:val="00234F28"/>
    <w:rsid w:val="0023524A"/>
    <w:rsid w:val="00235745"/>
    <w:rsid w:val="002358BA"/>
    <w:rsid w:val="00236445"/>
    <w:rsid w:val="00236B9D"/>
    <w:rsid w:val="00236BF2"/>
    <w:rsid w:val="00236FE2"/>
    <w:rsid w:val="00237178"/>
    <w:rsid w:val="00237372"/>
    <w:rsid w:val="00237549"/>
    <w:rsid w:val="00237562"/>
    <w:rsid w:val="0023770D"/>
    <w:rsid w:val="00237993"/>
    <w:rsid w:val="00237A52"/>
    <w:rsid w:val="00237B8C"/>
    <w:rsid w:val="00240694"/>
    <w:rsid w:val="0024070C"/>
    <w:rsid w:val="002412DC"/>
    <w:rsid w:val="00241558"/>
    <w:rsid w:val="0024173E"/>
    <w:rsid w:val="00241AAE"/>
    <w:rsid w:val="00241D8D"/>
    <w:rsid w:val="0024248E"/>
    <w:rsid w:val="00242660"/>
    <w:rsid w:val="002429B4"/>
    <w:rsid w:val="00242B55"/>
    <w:rsid w:val="0024340D"/>
    <w:rsid w:val="002435BB"/>
    <w:rsid w:val="00243EA9"/>
    <w:rsid w:val="0024403B"/>
    <w:rsid w:val="00244522"/>
    <w:rsid w:val="00244AE3"/>
    <w:rsid w:val="00244B73"/>
    <w:rsid w:val="00244F1B"/>
    <w:rsid w:val="002451B1"/>
    <w:rsid w:val="00245506"/>
    <w:rsid w:val="00245778"/>
    <w:rsid w:val="0024608B"/>
    <w:rsid w:val="00246300"/>
    <w:rsid w:val="00246819"/>
    <w:rsid w:val="00246B5B"/>
    <w:rsid w:val="00246CCD"/>
    <w:rsid w:val="00246FD2"/>
    <w:rsid w:val="002470B5"/>
    <w:rsid w:val="00247576"/>
    <w:rsid w:val="0024792C"/>
    <w:rsid w:val="00247C6A"/>
    <w:rsid w:val="00247D52"/>
    <w:rsid w:val="00247E4D"/>
    <w:rsid w:val="002506A7"/>
    <w:rsid w:val="00250D26"/>
    <w:rsid w:val="00251E58"/>
    <w:rsid w:val="00252094"/>
    <w:rsid w:val="002520BF"/>
    <w:rsid w:val="00252770"/>
    <w:rsid w:val="00252775"/>
    <w:rsid w:val="002528E3"/>
    <w:rsid w:val="002529B5"/>
    <w:rsid w:val="00252BFD"/>
    <w:rsid w:val="00252FA6"/>
    <w:rsid w:val="0025362A"/>
    <w:rsid w:val="0025362F"/>
    <w:rsid w:val="002538F9"/>
    <w:rsid w:val="002538FF"/>
    <w:rsid w:val="00253A20"/>
    <w:rsid w:val="00253D6A"/>
    <w:rsid w:val="00253E5A"/>
    <w:rsid w:val="00253EB5"/>
    <w:rsid w:val="00253FFE"/>
    <w:rsid w:val="002541E0"/>
    <w:rsid w:val="00254BA2"/>
    <w:rsid w:val="00254BD6"/>
    <w:rsid w:val="002550CA"/>
    <w:rsid w:val="002551E0"/>
    <w:rsid w:val="0025520B"/>
    <w:rsid w:val="00255AC8"/>
    <w:rsid w:val="00255BD1"/>
    <w:rsid w:val="00255BE8"/>
    <w:rsid w:val="0025685C"/>
    <w:rsid w:val="00256D17"/>
    <w:rsid w:val="00256FBA"/>
    <w:rsid w:val="00257078"/>
    <w:rsid w:val="00257090"/>
    <w:rsid w:val="002573C9"/>
    <w:rsid w:val="00257641"/>
    <w:rsid w:val="00257C59"/>
    <w:rsid w:val="00257E91"/>
    <w:rsid w:val="00260237"/>
    <w:rsid w:val="002602C9"/>
    <w:rsid w:val="00260499"/>
    <w:rsid w:val="00260536"/>
    <w:rsid w:val="002611CA"/>
    <w:rsid w:val="002619A9"/>
    <w:rsid w:val="002619EA"/>
    <w:rsid w:val="00261E74"/>
    <w:rsid w:val="00262301"/>
    <w:rsid w:val="0026264B"/>
    <w:rsid w:val="002627D1"/>
    <w:rsid w:val="00263667"/>
    <w:rsid w:val="00263D63"/>
    <w:rsid w:val="00263E97"/>
    <w:rsid w:val="002646CB"/>
    <w:rsid w:val="002647C6"/>
    <w:rsid w:val="00264995"/>
    <w:rsid w:val="00264CB5"/>
    <w:rsid w:val="002652EF"/>
    <w:rsid w:val="00265734"/>
    <w:rsid w:val="00265737"/>
    <w:rsid w:val="002657EF"/>
    <w:rsid w:val="00265B8C"/>
    <w:rsid w:val="00265B9B"/>
    <w:rsid w:val="00266BEF"/>
    <w:rsid w:val="00266D37"/>
    <w:rsid w:val="00267003"/>
    <w:rsid w:val="002670F4"/>
    <w:rsid w:val="002672B3"/>
    <w:rsid w:val="0026754B"/>
    <w:rsid w:val="0026789C"/>
    <w:rsid w:val="002678D5"/>
    <w:rsid w:val="00267B9E"/>
    <w:rsid w:val="00267DAD"/>
    <w:rsid w:val="00270355"/>
    <w:rsid w:val="00270437"/>
    <w:rsid w:val="00270630"/>
    <w:rsid w:val="00270AD7"/>
    <w:rsid w:val="0027117A"/>
    <w:rsid w:val="00271410"/>
    <w:rsid w:val="00271F8D"/>
    <w:rsid w:val="00272070"/>
    <w:rsid w:val="0027219B"/>
    <w:rsid w:val="00272BDC"/>
    <w:rsid w:val="002731FE"/>
    <w:rsid w:val="002732D3"/>
    <w:rsid w:val="002736AB"/>
    <w:rsid w:val="002737CF"/>
    <w:rsid w:val="00273BE5"/>
    <w:rsid w:val="00274096"/>
    <w:rsid w:val="00274956"/>
    <w:rsid w:val="00274A1E"/>
    <w:rsid w:val="00274FF4"/>
    <w:rsid w:val="002757F9"/>
    <w:rsid w:val="002759A6"/>
    <w:rsid w:val="00275A99"/>
    <w:rsid w:val="00275F57"/>
    <w:rsid w:val="002762DE"/>
    <w:rsid w:val="002772E1"/>
    <w:rsid w:val="00277F16"/>
    <w:rsid w:val="00280C20"/>
    <w:rsid w:val="00280E93"/>
    <w:rsid w:val="00281728"/>
    <w:rsid w:val="00281F48"/>
    <w:rsid w:val="00282352"/>
    <w:rsid w:val="00282C28"/>
    <w:rsid w:val="00282E42"/>
    <w:rsid w:val="0028312E"/>
    <w:rsid w:val="002832C9"/>
    <w:rsid w:val="0028337E"/>
    <w:rsid w:val="0028386A"/>
    <w:rsid w:val="002838AD"/>
    <w:rsid w:val="00283987"/>
    <w:rsid w:val="00284077"/>
    <w:rsid w:val="002841CD"/>
    <w:rsid w:val="00284827"/>
    <w:rsid w:val="00284C96"/>
    <w:rsid w:val="00284E62"/>
    <w:rsid w:val="002857C4"/>
    <w:rsid w:val="00286275"/>
    <w:rsid w:val="00286CF2"/>
    <w:rsid w:val="0028782E"/>
    <w:rsid w:val="00287CBD"/>
    <w:rsid w:val="00287E1D"/>
    <w:rsid w:val="0029041F"/>
    <w:rsid w:val="00290523"/>
    <w:rsid w:val="00290618"/>
    <w:rsid w:val="002909A2"/>
    <w:rsid w:val="00290F2E"/>
    <w:rsid w:val="00291D64"/>
    <w:rsid w:val="00292433"/>
    <w:rsid w:val="002924E7"/>
    <w:rsid w:val="00292784"/>
    <w:rsid w:val="00292DE0"/>
    <w:rsid w:val="00293373"/>
    <w:rsid w:val="002934C1"/>
    <w:rsid w:val="00293576"/>
    <w:rsid w:val="00293780"/>
    <w:rsid w:val="002938E1"/>
    <w:rsid w:val="00293B58"/>
    <w:rsid w:val="00294313"/>
    <w:rsid w:val="00294428"/>
    <w:rsid w:val="0029446B"/>
    <w:rsid w:val="00294618"/>
    <w:rsid w:val="00294744"/>
    <w:rsid w:val="00295633"/>
    <w:rsid w:val="00296305"/>
    <w:rsid w:val="00296527"/>
    <w:rsid w:val="00296BAE"/>
    <w:rsid w:val="00296CBB"/>
    <w:rsid w:val="00296FD1"/>
    <w:rsid w:val="00297394"/>
    <w:rsid w:val="002977A2"/>
    <w:rsid w:val="00297BBE"/>
    <w:rsid w:val="00297D7F"/>
    <w:rsid w:val="00297EBC"/>
    <w:rsid w:val="002A1136"/>
    <w:rsid w:val="002A134A"/>
    <w:rsid w:val="002A1501"/>
    <w:rsid w:val="002A15BE"/>
    <w:rsid w:val="002A17F7"/>
    <w:rsid w:val="002A1E59"/>
    <w:rsid w:val="002A1FE9"/>
    <w:rsid w:val="002A22E5"/>
    <w:rsid w:val="002A2495"/>
    <w:rsid w:val="002A2B24"/>
    <w:rsid w:val="002A2B7D"/>
    <w:rsid w:val="002A2EA6"/>
    <w:rsid w:val="002A2ED7"/>
    <w:rsid w:val="002A3351"/>
    <w:rsid w:val="002A4576"/>
    <w:rsid w:val="002A49FB"/>
    <w:rsid w:val="002A4DD0"/>
    <w:rsid w:val="002A4F6C"/>
    <w:rsid w:val="002A51C8"/>
    <w:rsid w:val="002A5248"/>
    <w:rsid w:val="002A5621"/>
    <w:rsid w:val="002A5F6B"/>
    <w:rsid w:val="002A60DC"/>
    <w:rsid w:val="002A6E63"/>
    <w:rsid w:val="002A7680"/>
    <w:rsid w:val="002A7C72"/>
    <w:rsid w:val="002A7D9F"/>
    <w:rsid w:val="002A7DD8"/>
    <w:rsid w:val="002B01E3"/>
    <w:rsid w:val="002B0490"/>
    <w:rsid w:val="002B058E"/>
    <w:rsid w:val="002B069C"/>
    <w:rsid w:val="002B0757"/>
    <w:rsid w:val="002B105A"/>
    <w:rsid w:val="002B1091"/>
    <w:rsid w:val="002B1C47"/>
    <w:rsid w:val="002B1D36"/>
    <w:rsid w:val="002B1E77"/>
    <w:rsid w:val="002B2A09"/>
    <w:rsid w:val="002B2C77"/>
    <w:rsid w:val="002B2D8C"/>
    <w:rsid w:val="002B2E69"/>
    <w:rsid w:val="002B3203"/>
    <w:rsid w:val="002B3340"/>
    <w:rsid w:val="002B38E1"/>
    <w:rsid w:val="002B3956"/>
    <w:rsid w:val="002B3B82"/>
    <w:rsid w:val="002B3BF6"/>
    <w:rsid w:val="002B3C2D"/>
    <w:rsid w:val="002B4244"/>
    <w:rsid w:val="002B42B7"/>
    <w:rsid w:val="002B546D"/>
    <w:rsid w:val="002B5588"/>
    <w:rsid w:val="002B5B01"/>
    <w:rsid w:val="002B5BE7"/>
    <w:rsid w:val="002B5C60"/>
    <w:rsid w:val="002B5DAB"/>
    <w:rsid w:val="002B6183"/>
    <w:rsid w:val="002B626F"/>
    <w:rsid w:val="002B6445"/>
    <w:rsid w:val="002B659F"/>
    <w:rsid w:val="002B66ED"/>
    <w:rsid w:val="002B6ED6"/>
    <w:rsid w:val="002C0304"/>
    <w:rsid w:val="002C061C"/>
    <w:rsid w:val="002C0623"/>
    <w:rsid w:val="002C1084"/>
    <w:rsid w:val="002C10D9"/>
    <w:rsid w:val="002C12FF"/>
    <w:rsid w:val="002C14ED"/>
    <w:rsid w:val="002C1501"/>
    <w:rsid w:val="002C15F0"/>
    <w:rsid w:val="002C1986"/>
    <w:rsid w:val="002C22FE"/>
    <w:rsid w:val="002C2496"/>
    <w:rsid w:val="002C2775"/>
    <w:rsid w:val="002C2AF6"/>
    <w:rsid w:val="002C2B20"/>
    <w:rsid w:val="002C2C11"/>
    <w:rsid w:val="002C2E8E"/>
    <w:rsid w:val="002C337E"/>
    <w:rsid w:val="002C3799"/>
    <w:rsid w:val="002C3E20"/>
    <w:rsid w:val="002C3FCE"/>
    <w:rsid w:val="002C4001"/>
    <w:rsid w:val="002C4128"/>
    <w:rsid w:val="002C41A9"/>
    <w:rsid w:val="002C4346"/>
    <w:rsid w:val="002C4395"/>
    <w:rsid w:val="002C4776"/>
    <w:rsid w:val="002C486C"/>
    <w:rsid w:val="002C513B"/>
    <w:rsid w:val="002C531D"/>
    <w:rsid w:val="002C5DB9"/>
    <w:rsid w:val="002C6545"/>
    <w:rsid w:val="002C7023"/>
    <w:rsid w:val="002C7120"/>
    <w:rsid w:val="002C74FF"/>
    <w:rsid w:val="002C7DCE"/>
    <w:rsid w:val="002D0AAC"/>
    <w:rsid w:val="002D1301"/>
    <w:rsid w:val="002D164D"/>
    <w:rsid w:val="002D184F"/>
    <w:rsid w:val="002D2094"/>
    <w:rsid w:val="002D22CF"/>
    <w:rsid w:val="002D2A54"/>
    <w:rsid w:val="002D3050"/>
    <w:rsid w:val="002D3C8D"/>
    <w:rsid w:val="002D3D27"/>
    <w:rsid w:val="002D3FA5"/>
    <w:rsid w:val="002D403C"/>
    <w:rsid w:val="002D4224"/>
    <w:rsid w:val="002D42F5"/>
    <w:rsid w:val="002D4898"/>
    <w:rsid w:val="002D4BE8"/>
    <w:rsid w:val="002D5468"/>
    <w:rsid w:val="002D54DC"/>
    <w:rsid w:val="002D5929"/>
    <w:rsid w:val="002D5A42"/>
    <w:rsid w:val="002D5A6A"/>
    <w:rsid w:val="002D5E92"/>
    <w:rsid w:val="002D5F9E"/>
    <w:rsid w:val="002D72FF"/>
    <w:rsid w:val="002D74DE"/>
    <w:rsid w:val="002D753D"/>
    <w:rsid w:val="002D7655"/>
    <w:rsid w:val="002D7713"/>
    <w:rsid w:val="002E0212"/>
    <w:rsid w:val="002E040A"/>
    <w:rsid w:val="002E0445"/>
    <w:rsid w:val="002E0523"/>
    <w:rsid w:val="002E0CF2"/>
    <w:rsid w:val="002E0DA2"/>
    <w:rsid w:val="002E2079"/>
    <w:rsid w:val="002E233C"/>
    <w:rsid w:val="002E29C2"/>
    <w:rsid w:val="002E2B04"/>
    <w:rsid w:val="002E2F59"/>
    <w:rsid w:val="002E3C02"/>
    <w:rsid w:val="002E4056"/>
    <w:rsid w:val="002E4125"/>
    <w:rsid w:val="002E4AF2"/>
    <w:rsid w:val="002E5448"/>
    <w:rsid w:val="002E55DA"/>
    <w:rsid w:val="002E5F8C"/>
    <w:rsid w:val="002E607F"/>
    <w:rsid w:val="002E6430"/>
    <w:rsid w:val="002E675E"/>
    <w:rsid w:val="002E6C9B"/>
    <w:rsid w:val="002E7094"/>
    <w:rsid w:val="002E71C9"/>
    <w:rsid w:val="002E7407"/>
    <w:rsid w:val="002E79B2"/>
    <w:rsid w:val="002E7DBA"/>
    <w:rsid w:val="002F0432"/>
    <w:rsid w:val="002F0BDC"/>
    <w:rsid w:val="002F0E15"/>
    <w:rsid w:val="002F0EF6"/>
    <w:rsid w:val="002F1111"/>
    <w:rsid w:val="002F124B"/>
    <w:rsid w:val="002F1DA4"/>
    <w:rsid w:val="002F1F75"/>
    <w:rsid w:val="002F21BA"/>
    <w:rsid w:val="002F25C2"/>
    <w:rsid w:val="002F27DD"/>
    <w:rsid w:val="002F2BA6"/>
    <w:rsid w:val="002F38DF"/>
    <w:rsid w:val="002F3A6E"/>
    <w:rsid w:val="002F3BDC"/>
    <w:rsid w:val="002F4427"/>
    <w:rsid w:val="002F46A9"/>
    <w:rsid w:val="002F46F4"/>
    <w:rsid w:val="002F47F3"/>
    <w:rsid w:val="002F4EDB"/>
    <w:rsid w:val="002F524D"/>
    <w:rsid w:val="002F52C4"/>
    <w:rsid w:val="002F5458"/>
    <w:rsid w:val="002F5503"/>
    <w:rsid w:val="002F5508"/>
    <w:rsid w:val="002F5942"/>
    <w:rsid w:val="002F5A19"/>
    <w:rsid w:val="002F5D12"/>
    <w:rsid w:val="002F6184"/>
    <w:rsid w:val="002F6829"/>
    <w:rsid w:val="002F69BC"/>
    <w:rsid w:val="002F7445"/>
    <w:rsid w:val="002F76A4"/>
    <w:rsid w:val="00300103"/>
    <w:rsid w:val="00300729"/>
    <w:rsid w:val="00301253"/>
    <w:rsid w:val="00301ADC"/>
    <w:rsid w:val="00301B75"/>
    <w:rsid w:val="00301BDD"/>
    <w:rsid w:val="00302637"/>
    <w:rsid w:val="003026C6"/>
    <w:rsid w:val="0030279E"/>
    <w:rsid w:val="00302938"/>
    <w:rsid w:val="00302BDE"/>
    <w:rsid w:val="00302E6B"/>
    <w:rsid w:val="00302EBA"/>
    <w:rsid w:val="00303527"/>
    <w:rsid w:val="00303795"/>
    <w:rsid w:val="003039D5"/>
    <w:rsid w:val="00304205"/>
    <w:rsid w:val="0030440B"/>
    <w:rsid w:val="003046E1"/>
    <w:rsid w:val="00304B45"/>
    <w:rsid w:val="00305208"/>
    <w:rsid w:val="003053B5"/>
    <w:rsid w:val="003056AA"/>
    <w:rsid w:val="00305AB5"/>
    <w:rsid w:val="00305E49"/>
    <w:rsid w:val="003064E2"/>
    <w:rsid w:val="00306D37"/>
    <w:rsid w:val="00306E94"/>
    <w:rsid w:val="00306FF9"/>
    <w:rsid w:val="003077C4"/>
    <w:rsid w:val="0030780F"/>
    <w:rsid w:val="003105F3"/>
    <w:rsid w:val="00310617"/>
    <w:rsid w:val="00310797"/>
    <w:rsid w:val="0031094A"/>
    <w:rsid w:val="00310A23"/>
    <w:rsid w:val="00310D13"/>
    <w:rsid w:val="00310E36"/>
    <w:rsid w:val="003110E5"/>
    <w:rsid w:val="003121CC"/>
    <w:rsid w:val="0031243A"/>
    <w:rsid w:val="0031284E"/>
    <w:rsid w:val="00312BF7"/>
    <w:rsid w:val="00312DAB"/>
    <w:rsid w:val="00312E2A"/>
    <w:rsid w:val="00312EC9"/>
    <w:rsid w:val="00312FC1"/>
    <w:rsid w:val="00313335"/>
    <w:rsid w:val="003133EF"/>
    <w:rsid w:val="00313406"/>
    <w:rsid w:val="00313F44"/>
    <w:rsid w:val="003140B7"/>
    <w:rsid w:val="003142CB"/>
    <w:rsid w:val="003143E2"/>
    <w:rsid w:val="0031476E"/>
    <w:rsid w:val="003147B4"/>
    <w:rsid w:val="00314920"/>
    <w:rsid w:val="00314B6C"/>
    <w:rsid w:val="003150F0"/>
    <w:rsid w:val="0031540E"/>
    <w:rsid w:val="00315692"/>
    <w:rsid w:val="003159CD"/>
    <w:rsid w:val="003159DB"/>
    <w:rsid w:val="00316111"/>
    <w:rsid w:val="00316289"/>
    <w:rsid w:val="00316963"/>
    <w:rsid w:val="00316C87"/>
    <w:rsid w:val="00317050"/>
    <w:rsid w:val="00317079"/>
    <w:rsid w:val="00317EA5"/>
    <w:rsid w:val="003200CA"/>
    <w:rsid w:val="00320AB8"/>
    <w:rsid w:val="00321000"/>
    <w:rsid w:val="00321082"/>
    <w:rsid w:val="003221DA"/>
    <w:rsid w:val="00322912"/>
    <w:rsid w:val="003229E9"/>
    <w:rsid w:val="00322FCC"/>
    <w:rsid w:val="003231F4"/>
    <w:rsid w:val="0032322D"/>
    <w:rsid w:val="00323472"/>
    <w:rsid w:val="00323540"/>
    <w:rsid w:val="00323EFE"/>
    <w:rsid w:val="0032429A"/>
    <w:rsid w:val="003243A1"/>
    <w:rsid w:val="003246C3"/>
    <w:rsid w:val="00324770"/>
    <w:rsid w:val="003247F6"/>
    <w:rsid w:val="00324CAD"/>
    <w:rsid w:val="00325729"/>
    <w:rsid w:val="003257D5"/>
    <w:rsid w:val="003259B3"/>
    <w:rsid w:val="0032606A"/>
    <w:rsid w:val="003260AE"/>
    <w:rsid w:val="0032623B"/>
    <w:rsid w:val="00326590"/>
    <w:rsid w:val="003265D8"/>
    <w:rsid w:val="0032660E"/>
    <w:rsid w:val="00326689"/>
    <w:rsid w:val="003267D0"/>
    <w:rsid w:val="0032687D"/>
    <w:rsid w:val="00326C20"/>
    <w:rsid w:val="00326DC6"/>
    <w:rsid w:val="00327376"/>
    <w:rsid w:val="00327613"/>
    <w:rsid w:val="00327E8F"/>
    <w:rsid w:val="00330360"/>
    <w:rsid w:val="00330C6F"/>
    <w:rsid w:val="00330EFE"/>
    <w:rsid w:val="00332266"/>
    <w:rsid w:val="0033234A"/>
    <w:rsid w:val="00332879"/>
    <w:rsid w:val="00332933"/>
    <w:rsid w:val="00332C1C"/>
    <w:rsid w:val="00332C75"/>
    <w:rsid w:val="00332D8A"/>
    <w:rsid w:val="00332E53"/>
    <w:rsid w:val="00333439"/>
    <w:rsid w:val="00333775"/>
    <w:rsid w:val="00333989"/>
    <w:rsid w:val="00333F29"/>
    <w:rsid w:val="00334184"/>
    <w:rsid w:val="00334719"/>
    <w:rsid w:val="00334B54"/>
    <w:rsid w:val="00334D67"/>
    <w:rsid w:val="00334E08"/>
    <w:rsid w:val="003351D4"/>
    <w:rsid w:val="00335221"/>
    <w:rsid w:val="00335277"/>
    <w:rsid w:val="003353A0"/>
    <w:rsid w:val="00335681"/>
    <w:rsid w:val="0033597B"/>
    <w:rsid w:val="0033645E"/>
    <w:rsid w:val="0033648F"/>
    <w:rsid w:val="0033675F"/>
    <w:rsid w:val="0033678D"/>
    <w:rsid w:val="003368FF"/>
    <w:rsid w:val="00336B30"/>
    <w:rsid w:val="00336E6D"/>
    <w:rsid w:val="00336EC6"/>
    <w:rsid w:val="00336ECB"/>
    <w:rsid w:val="00336F9C"/>
    <w:rsid w:val="003372C8"/>
    <w:rsid w:val="003373B1"/>
    <w:rsid w:val="00337441"/>
    <w:rsid w:val="00337B2D"/>
    <w:rsid w:val="00337B66"/>
    <w:rsid w:val="00337D2A"/>
    <w:rsid w:val="00337DBD"/>
    <w:rsid w:val="00340061"/>
    <w:rsid w:val="00340657"/>
    <w:rsid w:val="00340922"/>
    <w:rsid w:val="00340B00"/>
    <w:rsid w:val="00340CF4"/>
    <w:rsid w:val="0034178E"/>
    <w:rsid w:val="003418FE"/>
    <w:rsid w:val="00341B4D"/>
    <w:rsid w:val="003421BE"/>
    <w:rsid w:val="003423D6"/>
    <w:rsid w:val="003424AD"/>
    <w:rsid w:val="00342C42"/>
    <w:rsid w:val="00342CAE"/>
    <w:rsid w:val="00343065"/>
    <w:rsid w:val="00343410"/>
    <w:rsid w:val="00343975"/>
    <w:rsid w:val="0034477D"/>
    <w:rsid w:val="00344B3F"/>
    <w:rsid w:val="00344B59"/>
    <w:rsid w:val="00345375"/>
    <w:rsid w:val="003454D8"/>
    <w:rsid w:val="003459A2"/>
    <w:rsid w:val="00345CF6"/>
    <w:rsid w:val="00345D6A"/>
    <w:rsid w:val="00346851"/>
    <w:rsid w:val="00346AC3"/>
    <w:rsid w:val="0034792C"/>
    <w:rsid w:val="00347D79"/>
    <w:rsid w:val="00350077"/>
    <w:rsid w:val="0035021F"/>
    <w:rsid w:val="003502FD"/>
    <w:rsid w:val="00350384"/>
    <w:rsid w:val="0035056C"/>
    <w:rsid w:val="003508CE"/>
    <w:rsid w:val="00350ABA"/>
    <w:rsid w:val="00350E10"/>
    <w:rsid w:val="00350E8B"/>
    <w:rsid w:val="00351688"/>
    <w:rsid w:val="003516D9"/>
    <w:rsid w:val="00352052"/>
    <w:rsid w:val="003520F5"/>
    <w:rsid w:val="003524B4"/>
    <w:rsid w:val="00353D6E"/>
    <w:rsid w:val="00353DC4"/>
    <w:rsid w:val="00353EA7"/>
    <w:rsid w:val="00354264"/>
    <w:rsid w:val="003543DA"/>
    <w:rsid w:val="00354754"/>
    <w:rsid w:val="0035475A"/>
    <w:rsid w:val="003548D5"/>
    <w:rsid w:val="0035558F"/>
    <w:rsid w:val="00355CDF"/>
    <w:rsid w:val="00355E4D"/>
    <w:rsid w:val="00356060"/>
    <w:rsid w:val="003563C2"/>
    <w:rsid w:val="003566A5"/>
    <w:rsid w:val="0035677F"/>
    <w:rsid w:val="0035680F"/>
    <w:rsid w:val="003570FA"/>
    <w:rsid w:val="003573A4"/>
    <w:rsid w:val="003573AE"/>
    <w:rsid w:val="0035744D"/>
    <w:rsid w:val="003574B2"/>
    <w:rsid w:val="00357EC0"/>
    <w:rsid w:val="00360335"/>
    <w:rsid w:val="00360A9C"/>
    <w:rsid w:val="00360B29"/>
    <w:rsid w:val="0036176E"/>
    <w:rsid w:val="00361BE4"/>
    <w:rsid w:val="00361E55"/>
    <w:rsid w:val="00361F3B"/>
    <w:rsid w:val="0036234C"/>
    <w:rsid w:val="0036240F"/>
    <w:rsid w:val="0036261D"/>
    <w:rsid w:val="00362BCC"/>
    <w:rsid w:val="003635BE"/>
    <w:rsid w:val="00363EF8"/>
    <w:rsid w:val="00364182"/>
    <w:rsid w:val="003645BF"/>
    <w:rsid w:val="003654BD"/>
    <w:rsid w:val="0036558A"/>
    <w:rsid w:val="003658E8"/>
    <w:rsid w:val="00365BE8"/>
    <w:rsid w:val="00365CAB"/>
    <w:rsid w:val="00365CBB"/>
    <w:rsid w:val="00366222"/>
    <w:rsid w:val="00366665"/>
    <w:rsid w:val="00367446"/>
    <w:rsid w:val="00367503"/>
    <w:rsid w:val="003675FF"/>
    <w:rsid w:val="00367A36"/>
    <w:rsid w:val="00367AA3"/>
    <w:rsid w:val="0037044C"/>
    <w:rsid w:val="00370549"/>
    <w:rsid w:val="00370862"/>
    <w:rsid w:val="0037099A"/>
    <w:rsid w:val="00370D63"/>
    <w:rsid w:val="00370FA4"/>
    <w:rsid w:val="003710A0"/>
    <w:rsid w:val="003711CB"/>
    <w:rsid w:val="003721CD"/>
    <w:rsid w:val="00372338"/>
    <w:rsid w:val="0037253F"/>
    <w:rsid w:val="00372970"/>
    <w:rsid w:val="00372A42"/>
    <w:rsid w:val="00372D2D"/>
    <w:rsid w:val="00372F59"/>
    <w:rsid w:val="0037304B"/>
    <w:rsid w:val="0037324E"/>
    <w:rsid w:val="00373264"/>
    <w:rsid w:val="00373439"/>
    <w:rsid w:val="003736EA"/>
    <w:rsid w:val="00373E42"/>
    <w:rsid w:val="0037432E"/>
    <w:rsid w:val="003746CC"/>
    <w:rsid w:val="003747B3"/>
    <w:rsid w:val="00374CF1"/>
    <w:rsid w:val="00375C39"/>
    <w:rsid w:val="00376697"/>
    <w:rsid w:val="00376A1D"/>
    <w:rsid w:val="003770B6"/>
    <w:rsid w:val="00377326"/>
    <w:rsid w:val="00377B14"/>
    <w:rsid w:val="00377DF5"/>
    <w:rsid w:val="00380070"/>
    <w:rsid w:val="00381619"/>
    <w:rsid w:val="00381986"/>
    <w:rsid w:val="003819A7"/>
    <w:rsid w:val="003819B8"/>
    <w:rsid w:val="00381C83"/>
    <w:rsid w:val="003821A6"/>
    <w:rsid w:val="00382675"/>
    <w:rsid w:val="0038267E"/>
    <w:rsid w:val="003830AC"/>
    <w:rsid w:val="003830DE"/>
    <w:rsid w:val="003832E0"/>
    <w:rsid w:val="003835E4"/>
    <w:rsid w:val="00383789"/>
    <w:rsid w:val="0038396D"/>
    <w:rsid w:val="003840CE"/>
    <w:rsid w:val="00384354"/>
    <w:rsid w:val="003847C4"/>
    <w:rsid w:val="00384A27"/>
    <w:rsid w:val="00384B79"/>
    <w:rsid w:val="00384D41"/>
    <w:rsid w:val="00384D62"/>
    <w:rsid w:val="003851B7"/>
    <w:rsid w:val="0038538A"/>
    <w:rsid w:val="00385791"/>
    <w:rsid w:val="003858CC"/>
    <w:rsid w:val="00385989"/>
    <w:rsid w:val="00385D70"/>
    <w:rsid w:val="003864C5"/>
    <w:rsid w:val="00386854"/>
    <w:rsid w:val="00386BAA"/>
    <w:rsid w:val="00387406"/>
    <w:rsid w:val="003879DD"/>
    <w:rsid w:val="00387D89"/>
    <w:rsid w:val="00387DA0"/>
    <w:rsid w:val="00387F75"/>
    <w:rsid w:val="0039089D"/>
    <w:rsid w:val="00390DCA"/>
    <w:rsid w:val="0039102B"/>
    <w:rsid w:val="00391067"/>
    <w:rsid w:val="00391518"/>
    <w:rsid w:val="00391964"/>
    <w:rsid w:val="00391B01"/>
    <w:rsid w:val="00392808"/>
    <w:rsid w:val="003928D3"/>
    <w:rsid w:val="00392936"/>
    <w:rsid w:val="00392C6F"/>
    <w:rsid w:val="00392FEF"/>
    <w:rsid w:val="00393115"/>
    <w:rsid w:val="003932E6"/>
    <w:rsid w:val="003933F9"/>
    <w:rsid w:val="003935B1"/>
    <w:rsid w:val="0039395F"/>
    <w:rsid w:val="00393BEC"/>
    <w:rsid w:val="00393D4D"/>
    <w:rsid w:val="00393D91"/>
    <w:rsid w:val="00394277"/>
    <w:rsid w:val="0039428E"/>
    <w:rsid w:val="00394FE5"/>
    <w:rsid w:val="00395962"/>
    <w:rsid w:val="00395B8B"/>
    <w:rsid w:val="00395D15"/>
    <w:rsid w:val="00396527"/>
    <w:rsid w:val="003968EE"/>
    <w:rsid w:val="00397248"/>
    <w:rsid w:val="0039753A"/>
    <w:rsid w:val="003975DA"/>
    <w:rsid w:val="003977A7"/>
    <w:rsid w:val="00397857"/>
    <w:rsid w:val="00397A8E"/>
    <w:rsid w:val="00397CA9"/>
    <w:rsid w:val="00397E93"/>
    <w:rsid w:val="003A0184"/>
    <w:rsid w:val="003A0BD5"/>
    <w:rsid w:val="003A0D9D"/>
    <w:rsid w:val="003A0EA1"/>
    <w:rsid w:val="003A114E"/>
    <w:rsid w:val="003A164C"/>
    <w:rsid w:val="003A1D80"/>
    <w:rsid w:val="003A1F66"/>
    <w:rsid w:val="003A1F9C"/>
    <w:rsid w:val="003A2015"/>
    <w:rsid w:val="003A235D"/>
    <w:rsid w:val="003A2566"/>
    <w:rsid w:val="003A30BB"/>
    <w:rsid w:val="003A322D"/>
    <w:rsid w:val="003A3966"/>
    <w:rsid w:val="003A4102"/>
    <w:rsid w:val="003A4427"/>
    <w:rsid w:val="003A474D"/>
    <w:rsid w:val="003A4B46"/>
    <w:rsid w:val="003A4EC8"/>
    <w:rsid w:val="003A4FA3"/>
    <w:rsid w:val="003A5018"/>
    <w:rsid w:val="003A560A"/>
    <w:rsid w:val="003A5C0E"/>
    <w:rsid w:val="003A5C46"/>
    <w:rsid w:val="003A62B8"/>
    <w:rsid w:val="003A65C8"/>
    <w:rsid w:val="003A6BDA"/>
    <w:rsid w:val="003A6E6C"/>
    <w:rsid w:val="003A746E"/>
    <w:rsid w:val="003A74D7"/>
    <w:rsid w:val="003A78BD"/>
    <w:rsid w:val="003A7B2F"/>
    <w:rsid w:val="003A7FA4"/>
    <w:rsid w:val="003B0303"/>
    <w:rsid w:val="003B07A4"/>
    <w:rsid w:val="003B07B2"/>
    <w:rsid w:val="003B08BE"/>
    <w:rsid w:val="003B0BA1"/>
    <w:rsid w:val="003B0BD8"/>
    <w:rsid w:val="003B145A"/>
    <w:rsid w:val="003B192E"/>
    <w:rsid w:val="003B1B8F"/>
    <w:rsid w:val="003B1F11"/>
    <w:rsid w:val="003B22ED"/>
    <w:rsid w:val="003B2771"/>
    <w:rsid w:val="003B282A"/>
    <w:rsid w:val="003B29F5"/>
    <w:rsid w:val="003B2A71"/>
    <w:rsid w:val="003B2C16"/>
    <w:rsid w:val="003B2D28"/>
    <w:rsid w:val="003B30FE"/>
    <w:rsid w:val="003B327E"/>
    <w:rsid w:val="003B35B7"/>
    <w:rsid w:val="003B374F"/>
    <w:rsid w:val="003B3BE1"/>
    <w:rsid w:val="003B4247"/>
    <w:rsid w:val="003B42AD"/>
    <w:rsid w:val="003B45EB"/>
    <w:rsid w:val="003B49CB"/>
    <w:rsid w:val="003B4E88"/>
    <w:rsid w:val="003B52B9"/>
    <w:rsid w:val="003B5ABB"/>
    <w:rsid w:val="003B5BA1"/>
    <w:rsid w:val="003B5D9D"/>
    <w:rsid w:val="003B6214"/>
    <w:rsid w:val="003B6DC4"/>
    <w:rsid w:val="003B7047"/>
    <w:rsid w:val="003B746E"/>
    <w:rsid w:val="003B78EE"/>
    <w:rsid w:val="003B79DA"/>
    <w:rsid w:val="003B7EA0"/>
    <w:rsid w:val="003B7F98"/>
    <w:rsid w:val="003C0204"/>
    <w:rsid w:val="003C0886"/>
    <w:rsid w:val="003C0C8F"/>
    <w:rsid w:val="003C0CDB"/>
    <w:rsid w:val="003C1635"/>
    <w:rsid w:val="003C1999"/>
    <w:rsid w:val="003C1A77"/>
    <w:rsid w:val="003C1C54"/>
    <w:rsid w:val="003C1CF6"/>
    <w:rsid w:val="003C2052"/>
    <w:rsid w:val="003C267A"/>
    <w:rsid w:val="003C299D"/>
    <w:rsid w:val="003C29DF"/>
    <w:rsid w:val="003C2DC5"/>
    <w:rsid w:val="003C3182"/>
    <w:rsid w:val="003C3519"/>
    <w:rsid w:val="003C375C"/>
    <w:rsid w:val="003C3979"/>
    <w:rsid w:val="003C3A06"/>
    <w:rsid w:val="003C3E40"/>
    <w:rsid w:val="003C41A8"/>
    <w:rsid w:val="003C51DC"/>
    <w:rsid w:val="003C55AE"/>
    <w:rsid w:val="003C55F6"/>
    <w:rsid w:val="003C5AD2"/>
    <w:rsid w:val="003C5E95"/>
    <w:rsid w:val="003C63E9"/>
    <w:rsid w:val="003C65BB"/>
    <w:rsid w:val="003C6677"/>
    <w:rsid w:val="003C6759"/>
    <w:rsid w:val="003C6AFF"/>
    <w:rsid w:val="003C6B63"/>
    <w:rsid w:val="003C6B68"/>
    <w:rsid w:val="003C6C4E"/>
    <w:rsid w:val="003C7DD9"/>
    <w:rsid w:val="003C7E46"/>
    <w:rsid w:val="003C7EA4"/>
    <w:rsid w:val="003D03D5"/>
    <w:rsid w:val="003D058F"/>
    <w:rsid w:val="003D05C4"/>
    <w:rsid w:val="003D08C0"/>
    <w:rsid w:val="003D11E6"/>
    <w:rsid w:val="003D1264"/>
    <w:rsid w:val="003D151B"/>
    <w:rsid w:val="003D15B2"/>
    <w:rsid w:val="003D190B"/>
    <w:rsid w:val="003D194A"/>
    <w:rsid w:val="003D1DA4"/>
    <w:rsid w:val="003D1F9C"/>
    <w:rsid w:val="003D24BB"/>
    <w:rsid w:val="003D275B"/>
    <w:rsid w:val="003D2874"/>
    <w:rsid w:val="003D2A89"/>
    <w:rsid w:val="003D3372"/>
    <w:rsid w:val="003D3414"/>
    <w:rsid w:val="003D34E2"/>
    <w:rsid w:val="003D3512"/>
    <w:rsid w:val="003D368B"/>
    <w:rsid w:val="003D38DF"/>
    <w:rsid w:val="003D3A06"/>
    <w:rsid w:val="003D3D32"/>
    <w:rsid w:val="003D4004"/>
    <w:rsid w:val="003D4270"/>
    <w:rsid w:val="003D4448"/>
    <w:rsid w:val="003D4C08"/>
    <w:rsid w:val="003D4E44"/>
    <w:rsid w:val="003D50A0"/>
    <w:rsid w:val="003D532A"/>
    <w:rsid w:val="003D69EF"/>
    <w:rsid w:val="003D6A5F"/>
    <w:rsid w:val="003D6CE2"/>
    <w:rsid w:val="003D6D47"/>
    <w:rsid w:val="003D7086"/>
    <w:rsid w:val="003D7200"/>
    <w:rsid w:val="003D7356"/>
    <w:rsid w:val="003D74E5"/>
    <w:rsid w:val="003D776B"/>
    <w:rsid w:val="003D7A40"/>
    <w:rsid w:val="003E05DC"/>
    <w:rsid w:val="003E066F"/>
    <w:rsid w:val="003E074F"/>
    <w:rsid w:val="003E0774"/>
    <w:rsid w:val="003E08A6"/>
    <w:rsid w:val="003E150D"/>
    <w:rsid w:val="003E1E95"/>
    <w:rsid w:val="003E2099"/>
    <w:rsid w:val="003E23E6"/>
    <w:rsid w:val="003E23FA"/>
    <w:rsid w:val="003E2A35"/>
    <w:rsid w:val="003E3C41"/>
    <w:rsid w:val="003E3CBF"/>
    <w:rsid w:val="003E3F66"/>
    <w:rsid w:val="003E3FE4"/>
    <w:rsid w:val="003E4007"/>
    <w:rsid w:val="003E4677"/>
    <w:rsid w:val="003E4938"/>
    <w:rsid w:val="003E4A2E"/>
    <w:rsid w:val="003E4A62"/>
    <w:rsid w:val="003E4ADD"/>
    <w:rsid w:val="003E4B80"/>
    <w:rsid w:val="003E5308"/>
    <w:rsid w:val="003E55C1"/>
    <w:rsid w:val="003E5644"/>
    <w:rsid w:val="003E59A1"/>
    <w:rsid w:val="003E5AA8"/>
    <w:rsid w:val="003E5B08"/>
    <w:rsid w:val="003E5C68"/>
    <w:rsid w:val="003E64EC"/>
    <w:rsid w:val="003E6731"/>
    <w:rsid w:val="003E6BE7"/>
    <w:rsid w:val="003E7697"/>
    <w:rsid w:val="003E7998"/>
    <w:rsid w:val="003E7C4D"/>
    <w:rsid w:val="003E7EE6"/>
    <w:rsid w:val="003F028F"/>
    <w:rsid w:val="003F0772"/>
    <w:rsid w:val="003F0B19"/>
    <w:rsid w:val="003F0D87"/>
    <w:rsid w:val="003F0ED1"/>
    <w:rsid w:val="003F14C2"/>
    <w:rsid w:val="003F1856"/>
    <w:rsid w:val="003F1E3F"/>
    <w:rsid w:val="003F22D6"/>
    <w:rsid w:val="003F2A02"/>
    <w:rsid w:val="003F32BC"/>
    <w:rsid w:val="003F32C8"/>
    <w:rsid w:val="003F3336"/>
    <w:rsid w:val="003F3539"/>
    <w:rsid w:val="003F3AD5"/>
    <w:rsid w:val="003F3CAA"/>
    <w:rsid w:val="003F505F"/>
    <w:rsid w:val="003F524D"/>
    <w:rsid w:val="003F53C0"/>
    <w:rsid w:val="003F55C2"/>
    <w:rsid w:val="003F5966"/>
    <w:rsid w:val="003F6166"/>
    <w:rsid w:val="003F6E01"/>
    <w:rsid w:val="003F73E4"/>
    <w:rsid w:val="003F74FD"/>
    <w:rsid w:val="003F76E3"/>
    <w:rsid w:val="003F79C7"/>
    <w:rsid w:val="003F7EA4"/>
    <w:rsid w:val="00400034"/>
    <w:rsid w:val="00400656"/>
    <w:rsid w:val="00400788"/>
    <w:rsid w:val="00400831"/>
    <w:rsid w:val="00400967"/>
    <w:rsid w:val="0040176E"/>
    <w:rsid w:val="00401BE5"/>
    <w:rsid w:val="00401CF9"/>
    <w:rsid w:val="004023C2"/>
    <w:rsid w:val="0040284A"/>
    <w:rsid w:val="004029A8"/>
    <w:rsid w:val="00403286"/>
    <w:rsid w:val="00403318"/>
    <w:rsid w:val="00403400"/>
    <w:rsid w:val="00403528"/>
    <w:rsid w:val="00403A4F"/>
    <w:rsid w:val="00403E77"/>
    <w:rsid w:val="0040401C"/>
    <w:rsid w:val="004042FC"/>
    <w:rsid w:val="0040437F"/>
    <w:rsid w:val="00404603"/>
    <w:rsid w:val="004048E2"/>
    <w:rsid w:val="00404B94"/>
    <w:rsid w:val="00404C89"/>
    <w:rsid w:val="00404E38"/>
    <w:rsid w:val="004053A3"/>
    <w:rsid w:val="004055F1"/>
    <w:rsid w:val="004058C4"/>
    <w:rsid w:val="00405B21"/>
    <w:rsid w:val="00405D3A"/>
    <w:rsid w:val="00405EC2"/>
    <w:rsid w:val="00405F87"/>
    <w:rsid w:val="00405FC3"/>
    <w:rsid w:val="00406386"/>
    <w:rsid w:val="0040643F"/>
    <w:rsid w:val="00406475"/>
    <w:rsid w:val="004065D0"/>
    <w:rsid w:val="004069BB"/>
    <w:rsid w:val="00406C4D"/>
    <w:rsid w:val="00406E7C"/>
    <w:rsid w:val="00406EC7"/>
    <w:rsid w:val="00406FC3"/>
    <w:rsid w:val="00407163"/>
    <w:rsid w:val="004100ED"/>
    <w:rsid w:val="00410B30"/>
    <w:rsid w:val="00410BB9"/>
    <w:rsid w:val="00410CC5"/>
    <w:rsid w:val="004115A5"/>
    <w:rsid w:val="0041263E"/>
    <w:rsid w:val="00412A77"/>
    <w:rsid w:val="0041326A"/>
    <w:rsid w:val="004133A8"/>
    <w:rsid w:val="00413998"/>
    <w:rsid w:val="00413C20"/>
    <w:rsid w:val="00413C5A"/>
    <w:rsid w:val="00413CCB"/>
    <w:rsid w:val="004142AF"/>
    <w:rsid w:val="00414400"/>
    <w:rsid w:val="00414DED"/>
    <w:rsid w:val="0041623C"/>
    <w:rsid w:val="00416400"/>
    <w:rsid w:val="00416B4D"/>
    <w:rsid w:val="00417083"/>
    <w:rsid w:val="0041725E"/>
    <w:rsid w:val="00417289"/>
    <w:rsid w:val="004173D6"/>
    <w:rsid w:val="00417DDC"/>
    <w:rsid w:val="00420466"/>
    <w:rsid w:val="004209E1"/>
    <w:rsid w:val="00420D71"/>
    <w:rsid w:val="00420EA0"/>
    <w:rsid w:val="004215AD"/>
    <w:rsid w:val="004215D0"/>
    <w:rsid w:val="004215FF"/>
    <w:rsid w:val="00421901"/>
    <w:rsid w:val="00421B8A"/>
    <w:rsid w:val="00421F0D"/>
    <w:rsid w:val="00421FC0"/>
    <w:rsid w:val="00422868"/>
    <w:rsid w:val="0042297F"/>
    <w:rsid w:val="00422982"/>
    <w:rsid w:val="00422B0C"/>
    <w:rsid w:val="00422B97"/>
    <w:rsid w:val="00422BC0"/>
    <w:rsid w:val="00422BE8"/>
    <w:rsid w:val="004232FE"/>
    <w:rsid w:val="004236B3"/>
    <w:rsid w:val="00423992"/>
    <w:rsid w:val="00423CC7"/>
    <w:rsid w:val="004248BA"/>
    <w:rsid w:val="00424988"/>
    <w:rsid w:val="00424BC0"/>
    <w:rsid w:val="00424F15"/>
    <w:rsid w:val="00424F4C"/>
    <w:rsid w:val="004251E4"/>
    <w:rsid w:val="00425A32"/>
    <w:rsid w:val="00426049"/>
    <w:rsid w:val="004270A9"/>
    <w:rsid w:val="004274C6"/>
    <w:rsid w:val="004275BB"/>
    <w:rsid w:val="004279D0"/>
    <w:rsid w:val="00427BB6"/>
    <w:rsid w:val="00427EDC"/>
    <w:rsid w:val="004300D7"/>
    <w:rsid w:val="00431224"/>
    <w:rsid w:val="00431680"/>
    <w:rsid w:val="00431B55"/>
    <w:rsid w:val="00432440"/>
    <w:rsid w:val="00432726"/>
    <w:rsid w:val="00432976"/>
    <w:rsid w:val="00432BD5"/>
    <w:rsid w:val="00432DBE"/>
    <w:rsid w:val="004332FD"/>
    <w:rsid w:val="00433719"/>
    <w:rsid w:val="004338C5"/>
    <w:rsid w:val="00433B95"/>
    <w:rsid w:val="0043401B"/>
    <w:rsid w:val="00434027"/>
    <w:rsid w:val="00434745"/>
    <w:rsid w:val="0043500B"/>
    <w:rsid w:val="0043532F"/>
    <w:rsid w:val="004354C2"/>
    <w:rsid w:val="004354FD"/>
    <w:rsid w:val="00435950"/>
    <w:rsid w:val="00435959"/>
    <w:rsid w:val="00435D12"/>
    <w:rsid w:val="00435E0E"/>
    <w:rsid w:val="00435E36"/>
    <w:rsid w:val="00435EDD"/>
    <w:rsid w:val="004366FC"/>
    <w:rsid w:val="00436B1D"/>
    <w:rsid w:val="00436DE3"/>
    <w:rsid w:val="00437CBC"/>
    <w:rsid w:val="00440080"/>
    <w:rsid w:val="00440892"/>
    <w:rsid w:val="00440AAD"/>
    <w:rsid w:val="00441CC8"/>
    <w:rsid w:val="00441D4C"/>
    <w:rsid w:val="00442503"/>
    <w:rsid w:val="004438BF"/>
    <w:rsid w:val="00443B6F"/>
    <w:rsid w:val="004442D6"/>
    <w:rsid w:val="00444565"/>
    <w:rsid w:val="004447E9"/>
    <w:rsid w:val="00444DCC"/>
    <w:rsid w:val="0044513F"/>
    <w:rsid w:val="00445E04"/>
    <w:rsid w:val="00445F7A"/>
    <w:rsid w:val="00446782"/>
    <w:rsid w:val="00446A50"/>
    <w:rsid w:val="00446D34"/>
    <w:rsid w:val="00446D3F"/>
    <w:rsid w:val="00446D75"/>
    <w:rsid w:val="004473AE"/>
    <w:rsid w:val="00447D1B"/>
    <w:rsid w:val="004503F7"/>
    <w:rsid w:val="004506CD"/>
    <w:rsid w:val="0045077A"/>
    <w:rsid w:val="00450869"/>
    <w:rsid w:val="004517D9"/>
    <w:rsid w:val="00451C0F"/>
    <w:rsid w:val="004522BB"/>
    <w:rsid w:val="00452786"/>
    <w:rsid w:val="00452C13"/>
    <w:rsid w:val="00452F69"/>
    <w:rsid w:val="0045307F"/>
    <w:rsid w:val="004532FE"/>
    <w:rsid w:val="00453301"/>
    <w:rsid w:val="0045333E"/>
    <w:rsid w:val="00453830"/>
    <w:rsid w:val="004538D6"/>
    <w:rsid w:val="00453D6A"/>
    <w:rsid w:val="0045413C"/>
    <w:rsid w:val="004542B3"/>
    <w:rsid w:val="00454387"/>
    <w:rsid w:val="00454A97"/>
    <w:rsid w:val="00455001"/>
    <w:rsid w:val="00455403"/>
    <w:rsid w:val="00455B09"/>
    <w:rsid w:val="00455DAF"/>
    <w:rsid w:val="00455FF6"/>
    <w:rsid w:val="004569BA"/>
    <w:rsid w:val="00456C99"/>
    <w:rsid w:val="00457043"/>
    <w:rsid w:val="00457723"/>
    <w:rsid w:val="004577A2"/>
    <w:rsid w:val="00457CDF"/>
    <w:rsid w:val="00457F45"/>
    <w:rsid w:val="004602D8"/>
    <w:rsid w:val="0046053B"/>
    <w:rsid w:val="00460B77"/>
    <w:rsid w:val="00460E74"/>
    <w:rsid w:val="004612DA"/>
    <w:rsid w:val="004614CD"/>
    <w:rsid w:val="004616DC"/>
    <w:rsid w:val="00461AB1"/>
    <w:rsid w:val="00461C6F"/>
    <w:rsid w:val="00461C8B"/>
    <w:rsid w:val="00461D61"/>
    <w:rsid w:val="004623D6"/>
    <w:rsid w:val="004629E6"/>
    <w:rsid w:val="00462E5B"/>
    <w:rsid w:val="00462F3A"/>
    <w:rsid w:val="00462F55"/>
    <w:rsid w:val="004636E2"/>
    <w:rsid w:val="00463941"/>
    <w:rsid w:val="00463B38"/>
    <w:rsid w:val="00463CED"/>
    <w:rsid w:val="00464040"/>
    <w:rsid w:val="0046469F"/>
    <w:rsid w:val="004646E1"/>
    <w:rsid w:val="00464BB0"/>
    <w:rsid w:val="004656E4"/>
    <w:rsid w:val="00465711"/>
    <w:rsid w:val="00465C1C"/>
    <w:rsid w:val="00465D43"/>
    <w:rsid w:val="00465F18"/>
    <w:rsid w:val="00465F97"/>
    <w:rsid w:val="004664C7"/>
    <w:rsid w:val="00466597"/>
    <w:rsid w:val="0046669D"/>
    <w:rsid w:val="00466F0D"/>
    <w:rsid w:val="00467022"/>
    <w:rsid w:val="004672D0"/>
    <w:rsid w:val="0046731A"/>
    <w:rsid w:val="00467BB5"/>
    <w:rsid w:val="00467CAC"/>
    <w:rsid w:val="00467D3F"/>
    <w:rsid w:val="00467F6F"/>
    <w:rsid w:val="00470260"/>
    <w:rsid w:val="00470371"/>
    <w:rsid w:val="004703AC"/>
    <w:rsid w:val="00470442"/>
    <w:rsid w:val="0047063D"/>
    <w:rsid w:val="004706F4"/>
    <w:rsid w:val="004707C9"/>
    <w:rsid w:val="00470CFD"/>
    <w:rsid w:val="00470DB0"/>
    <w:rsid w:val="004710F8"/>
    <w:rsid w:val="00471B18"/>
    <w:rsid w:val="00471EAC"/>
    <w:rsid w:val="0047267C"/>
    <w:rsid w:val="00473055"/>
    <w:rsid w:val="004730C5"/>
    <w:rsid w:val="004732F3"/>
    <w:rsid w:val="004735BF"/>
    <w:rsid w:val="00473914"/>
    <w:rsid w:val="00473C15"/>
    <w:rsid w:val="004743C7"/>
    <w:rsid w:val="00474429"/>
    <w:rsid w:val="004744F6"/>
    <w:rsid w:val="004747A3"/>
    <w:rsid w:val="004747BF"/>
    <w:rsid w:val="004748BC"/>
    <w:rsid w:val="00474A08"/>
    <w:rsid w:val="00474C0E"/>
    <w:rsid w:val="00474CA9"/>
    <w:rsid w:val="00474CED"/>
    <w:rsid w:val="00475140"/>
    <w:rsid w:val="0047528A"/>
    <w:rsid w:val="004752AE"/>
    <w:rsid w:val="0047585B"/>
    <w:rsid w:val="00475AA5"/>
    <w:rsid w:val="00475E0C"/>
    <w:rsid w:val="004763A9"/>
    <w:rsid w:val="004764BD"/>
    <w:rsid w:val="00476A9C"/>
    <w:rsid w:val="00476B5F"/>
    <w:rsid w:val="00476C2C"/>
    <w:rsid w:val="00476FBF"/>
    <w:rsid w:val="00477759"/>
    <w:rsid w:val="00477C89"/>
    <w:rsid w:val="0048092C"/>
    <w:rsid w:val="00480F06"/>
    <w:rsid w:val="004810C8"/>
    <w:rsid w:val="004813DC"/>
    <w:rsid w:val="00481A23"/>
    <w:rsid w:val="00481D05"/>
    <w:rsid w:val="00481D90"/>
    <w:rsid w:val="00482453"/>
    <w:rsid w:val="00482502"/>
    <w:rsid w:val="004825F3"/>
    <w:rsid w:val="0048269A"/>
    <w:rsid w:val="004828C1"/>
    <w:rsid w:val="0048292A"/>
    <w:rsid w:val="00482C55"/>
    <w:rsid w:val="00482E35"/>
    <w:rsid w:val="00483BF4"/>
    <w:rsid w:val="00483EFF"/>
    <w:rsid w:val="004841E1"/>
    <w:rsid w:val="00484594"/>
    <w:rsid w:val="00484C29"/>
    <w:rsid w:val="00485757"/>
    <w:rsid w:val="004858CF"/>
    <w:rsid w:val="00485CEF"/>
    <w:rsid w:val="00485D77"/>
    <w:rsid w:val="004860AD"/>
    <w:rsid w:val="004865FC"/>
    <w:rsid w:val="004867D0"/>
    <w:rsid w:val="00486F0D"/>
    <w:rsid w:val="004873FF"/>
    <w:rsid w:val="004874BD"/>
    <w:rsid w:val="004874C0"/>
    <w:rsid w:val="004877E0"/>
    <w:rsid w:val="00487C77"/>
    <w:rsid w:val="00490520"/>
    <w:rsid w:val="004906B0"/>
    <w:rsid w:val="00490847"/>
    <w:rsid w:val="00490B37"/>
    <w:rsid w:val="00490C56"/>
    <w:rsid w:val="00490E95"/>
    <w:rsid w:val="00490F02"/>
    <w:rsid w:val="0049114F"/>
    <w:rsid w:val="0049163E"/>
    <w:rsid w:val="00491953"/>
    <w:rsid w:val="00491C1E"/>
    <w:rsid w:val="00491ECC"/>
    <w:rsid w:val="004928C5"/>
    <w:rsid w:val="00492B70"/>
    <w:rsid w:val="00492E5A"/>
    <w:rsid w:val="004936DD"/>
    <w:rsid w:val="00493879"/>
    <w:rsid w:val="00493F6C"/>
    <w:rsid w:val="00494074"/>
    <w:rsid w:val="00494267"/>
    <w:rsid w:val="0049488E"/>
    <w:rsid w:val="00494AE9"/>
    <w:rsid w:val="00494E47"/>
    <w:rsid w:val="0049512D"/>
    <w:rsid w:val="00495265"/>
    <w:rsid w:val="00495353"/>
    <w:rsid w:val="004953A0"/>
    <w:rsid w:val="004958DF"/>
    <w:rsid w:val="004968F4"/>
    <w:rsid w:val="00496FF1"/>
    <w:rsid w:val="004973E2"/>
    <w:rsid w:val="00497481"/>
    <w:rsid w:val="004975FB"/>
    <w:rsid w:val="004978EC"/>
    <w:rsid w:val="00497A18"/>
    <w:rsid w:val="00497B97"/>
    <w:rsid w:val="00497BB9"/>
    <w:rsid w:val="00497D54"/>
    <w:rsid w:val="00497DD1"/>
    <w:rsid w:val="004A062B"/>
    <w:rsid w:val="004A09ED"/>
    <w:rsid w:val="004A0A5E"/>
    <w:rsid w:val="004A0B04"/>
    <w:rsid w:val="004A2266"/>
    <w:rsid w:val="004A235E"/>
    <w:rsid w:val="004A2867"/>
    <w:rsid w:val="004A2B1C"/>
    <w:rsid w:val="004A2DCB"/>
    <w:rsid w:val="004A2E62"/>
    <w:rsid w:val="004A2F82"/>
    <w:rsid w:val="004A310D"/>
    <w:rsid w:val="004A34F3"/>
    <w:rsid w:val="004A3639"/>
    <w:rsid w:val="004A370D"/>
    <w:rsid w:val="004A38CE"/>
    <w:rsid w:val="004A3976"/>
    <w:rsid w:val="004A421E"/>
    <w:rsid w:val="004A43B5"/>
    <w:rsid w:val="004A4535"/>
    <w:rsid w:val="004A4578"/>
    <w:rsid w:val="004A4C39"/>
    <w:rsid w:val="004A4CFC"/>
    <w:rsid w:val="004A52CD"/>
    <w:rsid w:val="004A5D30"/>
    <w:rsid w:val="004A608E"/>
    <w:rsid w:val="004A638A"/>
    <w:rsid w:val="004A67FC"/>
    <w:rsid w:val="004A6871"/>
    <w:rsid w:val="004A6939"/>
    <w:rsid w:val="004A6A2F"/>
    <w:rsid w:val="004A6BED"/>
    <w:rsid w:val="004A6C65"/>
    <w:rsid w:val="004A6DF4"/>
    <w:rsid w:val="004A72E0"/>
    <w:rsid w:val="004A7EDA"/>
    <w:rsid w:val="004A7FA0"/>
    <w:rsid w:val="004B0099"/>
    <w:rsid w:val="004B03F2"/>
    <w:rsid w:val="004B081D"/>
    <w:rsid w:val="004B1257"/>
    <w:rsid w:val="004B18B5"/>
    <w:rsid w:val="004B1AFA"/>
    <w:rsid w:val="004B2C6F"/>
    <w:rsid w:val="004B2F47"/>
    <w:rsid w:val="004B30E5"/>
    <w:rsid w:val="004B3AEC"/>
    <w:rsid w:val="004B3DF1"/>
    <w:rsid w:val="004B437F"/>
    <w:rsid w:val="004B4C1C"/>
    <w:rsid w:val="004B4F03"/>
    <w:rsid w:val="004B512F"/>
    <w:rsid w:val="004B561A"/>
    <w:rsid w:val="004B5A39"/>
    <w:rsid w:val="004B5E7F"/>
    <w:rsid w:val="004B61E5"/>
    <w:rsid w:val="004B62BF"/>
    <w:rsid w:val="004B6438"/>
    <w:rsid w:val="004B656D"/>
    <w:rsid w:val="004B721A"/>
    <w:rsid w:val="004B79E8"/>
    <w:rsid w:val="004B7A93"/>
    <w:rsid w:val="004B7E69"/>
    <w:rsid w:val="004C0313"/>
    <w:rsid w:val="004C0900"/>
    <w:rsid w:val="004C0D31"/>
    <w:rsid w:val="004C0DB2"/>
    <w:rsid w:val="004C19C1"/>
    <w:rsid w:val="004C1B8B"/>
    <w:rsid w:val="004C1BAD"/>
    <w:rsid w:val="004C1D27"/>
    <w:rsid w:val="004C1F57"/>
    <w:rsid w:val="004C1FAE"/>
    <w:rsid w:val="004C2231"/>
    <w:rsid w:val="004C2235"/>
    <w:rsid w:val="004C27F8"/>
    <w:rsid w:val="004C2872"/>
    <w:rsid w:val="004C371D"/>
    <w:rsid w:val="004C3727"/>
    <w:rsid w:val="004C42F3"/>
    <w:rsid w:val="004C445E"/>
    <w:rsid w:val="004C4F14"/>
    <w:rsid w:val="004C4F36"/>
    <w:rsid w:val="004C542A"/>
    <w:rsid w:val="004C5506"/>
    <w:rsid w:val="004C5592"/>
    <w:rsid w:val="004C59F0"/>
    <w:rsid w:val="004C5E35"/>
    <w:rsid w:val="004C6236"/>
    <w:rsid w:val="004C639A"/>
    <w:rsid w:val="004C671D"/>
    <w:rsid w:val="004C6E8A"/>
    <w:rsid w:val="004C6EAB"/>
    <w:rsid w:val="004C6EC6"/>
    <w:rsid w:val="004C714C"/>
    <w:rsid w:val="004C7D3F"/>
    <w:rsid w:val="004C7D81"/>
    <w:rsid w:val="004D0697"/>
    <w:rsid w:val="004D0AC2"/>
    <w:rsid w:val="004D0D81"/>
    <w:rsid w:val="004D0DE9"/>
    <w:rsid w:val="004D0F9D"/>
    <w:rsid w:val="004D1392"/>
    <w:rsid w:val="004D1790"/>
    <w:rsid w:val="004D1EA4"/>
    <w:rsid w:val="004D20C8"/>
    <w:rsid w:val="004D22B7"/>
    <w:rsid w:val="004D2777"/>
    <w:rsid w:val="004D277F"/>
    <w:rsid w:val="004D2960"/>
    <w:rsid w:val="004D296B"/>
    <w:rsid w:val="004D308E"/>
    <w:rsid w:val="004D32B9"/>
    <w:rsid w:val="004D36A5"/>
    <w:rsid w:val="004D3A17"/>
    <w:rsid w:val="004D3D7F"/>
    <w:rsid w:val="004D3E61"/>
    <w:rsid w:val="004D445F"/>
    <w:rsid w:val="004D464D"/>
    <w:rsid w:val="004D4FBD"/>
    <w:rsid w:val="004D4FEF"/>
    <w:rsid w:val="004D52ED"/>
    <w:rsid w:val="004D5442"/>
    <w:rsid w:val="004D5874"/>
    <w:rsid w:val="004D59D6"/>
    <w:rsid w:val="004D628E"/>
    <w:rsid w:val="004D64BD"/>
    <w:rsid w:val="004D6DDC"/>
    <w:rsid w:val="004D73CD"/>
    <w:rsid w:val="004D751D"/>
    <w:rsid w:val="004D785D"/>
    <w:rsid w:val="004D7BA3"/>
    <w:rsid w:val="004E0167"/>
    <w:rsid w:val="004E03B1"/>
    <w:rsid w:val="004E053A"/>
    <w:rsid w:val="004E0E6D"/>
    <w:rsid w:val="004E1331"/>
    <w:rsid w:val="004E20F0"/>
    <w:rsid w:val="004E2552"/>
    <w:rsid w:val="004E31CC"/>
    <w:rsid w:val="004E35E3"/>
    <w:rsid w:val="004E45BA"/>
    <w:rsid w:val="004E47CC"/>
    <w:rsid w:val="004E4E35"/>
    <w:rsid w:val="004E502C"/>
    <w:rsid w:val="004E573B"/>
    <w:rsid w:val="004E5E06"/>
    <w:rsid w:val="004E6421"/>
    <w:rsid w:val="004E72C9"/>
    <w:rsid w:val="004E7A8A"/>
    <w:rsid w:val="004E7AE0"/>
    <w:rsid w:val="004F0253"/>
    <w:rsid w:val="004F05A8"/>
    <w:rsid w:val="004F0D80"/>
    <w:rsid w:val="004F12AA"/>
    <w:rsid w:val="004F141C"/>
    <w:rsid w:val="004F142C"/>
    <w:rsid w:val="004F1724"/>
    <w:rsid w:val="004F1B7E"/>
    <w:rsid w:val="004F1EBB"/>
    <w:rsid w:val="004F1FC2"/>
    <w:rsid w:val="004F21F9"/>
    <w:rsid w:val="004F240B"/>
    <w:rsid w:val="004F2BCC"/>
    <w:rsid w:val="004F2D6B"/>
    <w:rsid w:val="004F2F20"/>
    <w:rsid w:val="004F2F64"/>
    <w:rsid w:val="004F331D"/>
    <w:rsid w:val="004F3A38"/>
    <w:rsid w:val="004F3DAD"/>
    <w:rsid w:val="004F4465"/>
    <w:rsid w:val="004F49E2"/>
    <w:rsid w:val="004F4BBD"/>
    <w:rsid w:val="004F4CF6"/>
    <w:rsid w:val="004F5547"/>
    <w:rsid w:val="004F595D"/>
    <w:rsid w:val="004F6413"/>
    <w:rsid w:val="004F6633"/>
    <w:rsid w:val="004F6731"/>
    <w:rsid w:val="004F6839"/>
    <w:rsid w:val="004F68E2"/>
    <w:rsid w:val="004F6C4B"/>
    <w:rsid w:val="004F6E1D"/>
    <w:rsid w:val="004F6EA8"/>
    <w:rsid w:val="004F7171"/>
    <w:rsid w:val="004F743F"/>
    <w:rsid w:val="004F7632"/>
    <w:rsid w:val="004F7D2E"/>
    <w:rsid w:val="00500562"/>
    <w:rsid w:val="00500565"/>
    <w:rsid w:val="00501360"/>
    <w:rsid w:val="005017C2"/>
    <w:rsid w:val="00501C21"/>
    <w:rsid w:val="005025AC"/>
    <w:rsid w:val="00502665"/>
    <w:rsid w:val="0050277D"/>
    <w:rsid w:val="00502875"/>
    <w:rsid w:val="0050299E"/>
    <w:rsid w:val="00502C37"/>
    <w:rsid w:val="00502F11"/>
    <w:rsid w:val="005036BB"/>
    <w:rsid w:val="005037CE"/>
    <w:rsid w:val="0050394C"/>
    <w:rsid w:val="00503AED"/>
    <w:rsid w:val="00503CAD"/>
    <w:rsid w:val="00504797"/>
    <w:rsid w:val="00504AE2"/>
    <w:rsid w:val="00504DB9"/>
    <w:rsid w:val="00505636"/>
    <w:rsid w:val="00506357"/>
    <w:rsid w:val="005063F1"/>
    <w:rsid w:val="00506699"/>
    <w:rsid w:val="005067EA"/>
    <w:rsid w:val="00506992"/>
    <w:rsid w:val="005069EA"/>
    <w:rsid w:val="00506A85"/>
    <w:rsid w:val="00506B07"/>
    <w:rsid w:val="00506F9E"/>
    <w:rsid w:val="0050711E"/>
    <w:rsid w:val="005071A2"/>
    <w:rsid w:val="00507274"/>
    <w:rsid w:val="005106F1"/>
    <w:rsid w:val="00510BD2"/>
    <w:rsid w:val="00511A1A"/>
    <w:rsid w:val="00511B0C"/>
    <w:rsid w:val="00511D4E"/>
    <w:rsid w:val="00512054"/>
    <w:rsid w:val="00512B4F"/>
    <w:rsid w:val="00513323"/>
    <w:rsid w:val="00513539"/>
    <w:rsid w:val="00513578"/>
    <w:rsid w:val="00513718"/>
    <w:rsid w:val="00513BE5"/>
    <w:rsid w:val="00513D44"/>
    <w:rsid w:val="00513DD6"/>
    <w:rsid w:val="00514141"/>
    <w:rsid w:val="0051431A"/>
    <w:rsid w:val="00514797"/>
    <w:rsid w:val="00514AAD"/>
    <w:rsid w:val="00514CB2"/>
    <w:rsid w:val="00515005"/>
    <w:rsid w:val="005152A4"/>
    <w:rsid w:val="005152B5"/>
    <w:rsid w:val="005153FB"/>
    <w:rsid w:val="0051591D"/>
    <w:rsid w:val="00515AA8"/>
    <w:rsid w:val="00515BF9"/>
    <w:rsid w:val="00515D4F"/>
    <w:rsid w:val="00515E65"/>
    <w:rsid w:val="00517264"/>
    <w:rsid w:val="00517321"/>
    <w:rsid w:val="00517470"/>
    <w:rsid w:val="00517790"/>
    <w:rsid w:val="00517D3C"/>
    <w:rsid w:val="00520136"/>
    <w:rsid w:val="005202C5"/>
    <w:rsid w:val="005202FE"/>
    <w:rsid w:val="0052035E"/>
    <w:rsid w:val="00520A10"/>
    <w:rsid w:val="00521233"/>
    <w:rsid w:val="005216B7"/>
    <w:rsid w:val="00521D2C"/>
    <w:rsid w:val="00522199"/>
    <w:rsid w:val="005225EF"/>
    <w:rsid w:val="005228B6"/>
    <w:rsid w:val="0052296C"/>
    <w:rsid w:val="00522D53"/>
    <w:rsid w:val="00523F81"/>
    <w:rsid w:val="00523FFC"/>
    <w:rsid w:val="0052431E"/>
    <w:rsid w:val="00524D99"/>
    <w:rsid w:val="00524DDF"/>
    <w:rsid w:val="00526315"/>
    <w:rsid w:val="005263D0"/>
    <w:rsid w:val="005265C8"/>
    <w:rsid w:val="0052718A"/>
    <w:rsid w:val="00527384"/>
    <w:rsid w:val="00527609"/>
    <w:rsid w:val="00527A66"/>
    <w:rsid w:val="00527D2E"/>
    <w:rsid w:val="0053004F"/>
    <w:rsid w:val="00530186"/>
    <w:rsid w:val="00530E02"/>
    <w:rsid w:val="0053137B"/>
    <w:rsid w:val="00531830"/>
    <w:rsid w:val="005318D3"/>
    <w:rsid w:val="00531BFF"/>
    <w:rsid w:val="0053256B"/>
    <w:rsid w:val="00532C9A"/>
    <w:rsid w:val="00532EBB"/>
    <w:rsid w:val="00533554"/>
    <w:rsid w:val="00533A43"/>
    <w:rsid w:val="00533A76"/>
    <w:rsid w:val="00533B79"/>
    <w:rsid w:val="00533FAA"/>
    <w:rsid w:val="0053487A"/>
    <w:rsid w:val="005348B1"/>
    <w:rsid w:val="005348DE"/>
    <w:rsid w:val="0053490C"/>
    <w:rsid w:val="00534942"/>
    <w:rsid w:val="005357C6"/>
    <w:rsid w:val="00535B29"/>
    <w:rsid w:val="00535B81"/>
    <w:rsid w:val="00535FE1"/>
    <w:rsid w:val="00536129"/>
    <w:rsid w:val="005366C7"/>
    <w:rsid w:val="00536F99"/>
    <w:rsid w:val="005373FE"/>
    <w:rsid w:val="0053756E"/>
    <w:rsid w:val="0053771E"/>
    <w:rsid w:val="00537BF2"/>
    <w:rsid w:val="0054083C"/>
    <w:rsid w:val="00540E7B"/>
    <w:rsid w:val="00540F93"/>
    <w:rsid w:val="005411E8"/>
    <w:rsid w:val="005421B6"/>
    <w:rsid w:val="0054247E"/>
    <w:rsid w:val="00542490"/>
    <w:rsid w:val="005424A1"/>
    <w:rsid w:val="00543729"/>
    <w:rsid w:val="00543F23"/>
    <w:rsid w:val="00544046"/>
    <w:rsid w:val="0054416B"/>
    <w:rsid w:val="00544186"/>
    <w:rsid w:val="0054449A"/>
    <w:rsid w:val="00544ADD"/>
    <w:rsid w:val="00544DE2"/>
    <w:rsid w:val="00545546"/>
    <w:rsid w:val="0054589B"/>
    <w:rsid w:val="00545B79"/>
    <w:rsid w:val="00545FC6"/>
    <w:rsid w:val="005461A4"/>
    <w:rsid w:val="005462B9"/>
    <w:rsid w:val="00546312"/>
    <w:rsid w:val="005467D5"/>
    <w:rsid w:val="005467DE"/>
    <w:rsid w:val="0054686D"/>
    <w:rsid w:val="00546F3D"/>
    <w:rsid w:val="00547833"/>
    <w:rsid w:val="00547874"/>
    <w:rsid w:val="00547AE1"/>
    <w:rsid w:val="00547C75"/>
    <w:rsid w:val="0055047E"/>
    <w:rsid w:val="0055071F"/>
    <w:rsid w:val="00550AC7"/>
    <w:rsid w:val="00550BDE"/>
    <w:rsid w:val="00550C73"/>
    <w:rsid w:val="00550E4B"/>
    <w:rsid w:val="00550E84"/>
    <w:rsid w:val="00551064"/>
    <w:rsid w:val="005511A6"/>
    <w:rsid w:val="005512B3"/>
    <w:rsid w:val="00551F66"/>
    <w:rsid w:val="00551F77"/>
    <w:rsid w:val="00552400"/>
    <w:rsid w:val="00552571"/>
    <w:rsid w:val="00552BBA"/>
    <w:rsid w:val="0055436F"/>
    <w:rsid w:val="005545B6"/>
    <w:rsid w:val="00554C78"/>
    <w:rsid w:val="0055532C"/>
    <w:rsid w:val="00555340"/>
    <w:rsid w:val="00555972"/>
    <w:rsid w:val="00555BE8"/>
    <w:rsid w:val="00555DF6"/>
    <w:rsid w:val="00556257"/>
    <w:rsid w:val="0055631D"/>
    <w:rsid w:val="005564A8"/>
    <w:rsid w:val="0055651F"/>
    <w:rsid w:val="005566D3"/>
    <w:rsid w:val="0055691A"/>
    <w:rsid w:val="00556934"/>
    <w:rsid w:val="0055711C"/>
    <w:rsid w:val="005572BD"/>
    <w:rsid w:val="00557453"/>
    <w:rsid w:val="00557796"/>
    <w:rsid w:val="00557C0A"/>
    <w:rsid w:val="00557CF5"/>
    <w:rsid w:val="00560AEE"/>
    <w:rsid w:val="00560DE1"/>
    <w:rsid w:val="00561315"/>
    <w:rsid w:val="00561411"/>
    <w:rsid w:val="005614A6"/>
    <w:rsid w:val="00561588"/>
    <w:rsid w:val="00561760"/>
    <w:rsid w:val="00561923"/>
    <w:rsid w:val="00561CBC"/>
    <w:rsid w:val="00561EF9"/>
    <w:rsid w:val="005620E9"/>
    <w:rsid w:val="00562B85"/>
    <w:rsid w:val="00562D51"/>
    <w:rsid w:val="00562EDC"/>
    <w:rsid w:val="0056316F"/>
    <w:rsid w:val="005631DF"/>
    <w:rsid w:val="005633FC"/>
    <w:rsid w:val="005634F4"/>
    <w:rsid w:val="00563704"/>
    <w:rsid w:val="00563A22"/>
    <w:rsid w:val="00563CF9"/>
    <w:rsid w:val="00563D40"/>
    <w:rsid w:val="00564539"/>
    <w:rsid w:val="005646AE"/>
    <w:rsid w:val="0056515C"/>
    <w:rsid w:val="0056537D"/>
    <w:rsid w:val="005662F4"/>
    <w:rsid w:val="0056662E"/>
    <w:rsid w:val="00566681"/>
    <w:rsid w:val="00566D3C"/>
    <w:rsid w:val="00566E52"/>
    <w:rsid w:val="005673EA"/>
    <w:rsid w:val="00567464"/>
    <w:rsid w:val="00567976"/>
    <w:rsid w:val="00567F43"/>
    <w:rsid w:val="0057104E"/>
    <w:rsid w:val="005716DE"/>
    <w:rsid w:val="00571EEF"/>
    <w:rsid w:val="00572862"/>
    <w:rsid w:val="0057289B"/>
    <w:rsid w:val="005728C2"/>
    <w:rsid w:val="00572984"/>
    <w:rsid w:val="00572C4C"/>
    <w:rsid w:val="00572D7B"/>
    <w:rsid w:val="005738B4"/>
    <w:rsid w:val="00573AD3"/>
    <w:rsid w:val="00573ADF"/>
    <w:rsid w:val="0057416A"/>
    <w:rsid w:val="005742A6"/>
    <w:rsid w:val="005742D7"/>
    <w:rsid w:val="00574533"/>
    <w:rsid w:val="00574B2A"/>
    <w:rsid w:val="00574FF0"/>
    <w:rsid w:val="0057535B"/>
    <w:rsid w:val="00575569"/>
    <w:rsid w:val="00575AD3"/>
    <w:rsid w:val="00575E97"/>
    <w:rsid w:val="005764E7"/>
    <w:rsid w:val="00576546"/>
    <w:rsid w:val="0057656C"/>
    <w:rsid w:val="00576921"/>
    <w:rsid w:val="00576AC2"/>
    <w:rsid w:val="00576D0F"/>
    <w:rsid w:val="00576D45"/>
    <w:rsid w:val="00576FD4"/>
    <w:rsid w:val="00577016"/>
    <w:rsid w:val="00577123"/>
    <w:rsid w:val="00577224"/>
    <w:rsid w:val="005774D1"/>
    <w:rsid w:val="0057750D"/>
    <w:rsid w:val="005775D6"/>
    <w:rsid w:val="0057760D"/>
    <w:rsid w:val="0057782F"/>
    <w:rsid w:val="00577D58"/>
    <w:rsid w:val="00577D95"/>
    <w:rsid w:val="005802E8"/>
    <w:rsid w:val="00580D18"/>
    <w:rsid w:val="005810BC"/>
    <w:rsid w:val="005810D0"/>
    <w:rsid w:val="005817D2"/>
    <w:rsid w:val="00581850"/>
    <w:rsid w:val="00581DA9"/>
    <w:rsid w:val="005828C8"/>
    <w:rsid w:val="00582B92"/>
    <w:rsid w:val="00582B9F"/>
    <w:rsid w:val="00583311"/>
    <w:rsid w:val="00583460"/>
    <w:rsid w:val="00583724"/>
    <w:rsid w:val="0058394D"/>
    <w:rsid w:val="00583C8F"/>
    <w:rsid w:val="00583EBB"/>
    <w:rsid w:val="0058409F"/>
    <w:rsid w:val="00584727"/>
    <w:rsid w:val="005849A4"/>
    <w:rsid w:val="00584C8B"/>
    <w:rsid w:val="00584DB0"/>
    <w:rsid w:val="00584F76"/>
    <w:rsid w:val="0058546A"/>
    <w:rsid w:val="00585557"/>
    <w:rsid w:val="005859AA"/>
    <w:rsid w:val="00585BA7"/>
    <w:rsid w:val="0058647B"/>
    <w:rsid w:val="00586629"/>
    <w:rsid w:val="00586994"/>
    <w:rsid w:val="00587143"/>
    <w:rsid w:val="00587241"/>
    <w:rsid w:val="00587273"/>
    <w:rsid w:val="0058760E"/>
    <w:rsid w:val="00587A2D"/>
    <w:rsid w:val="00587DD4"/>
    <w:rsid w:val="005900DA"/>
    <w:rsid w:val="00590DB0"/>
    <w:rsid w:val="00590DC1"/>
    <w:rsid w:val="00591203"/>
    <w:rsid w:val="0059128C"/>
    <w:rsid w:val="0059131B"/>
    <w:rsid w:val="005913A4"/>
    <w:rsid w:val="0059141A"/>
    <w:rsid w:val="00591ED7"/>
    <w:rsid w:val="00592128"/>
    <w:rsid w:val="00592548"/>
    <w:rsid w:val="00592C8C"/>
    <w:rsid w:val="005934DF"/>
    <w:rsid w:val="00593641"/>
    <w:rsid w:val="005936CB"/>
    <w:rsid w:val="00594487"/>
    <w:rsid w:val="0059476F"/>
    <w:rsid w:val="00594C85"/>
    <w:rsid w:val="00594CDE"/>
    <w:rsid w:val="005956E3"/>
    <w:rsid w:val="00595A51"/>
    <w:rsid w:val="00595B1C"/>
    <w:rsid w:val="00595B81"/>
    <w:rsid w:val="00595E76"/>
    <w:rsid w:val="00595EAE"/>
    <w:rsid w:val="00596231"/>
    <w:rsid w:val="00596A13"/>
    <w:rsid w:val="00596DE0"/>
    <w:rsid w:val="00596E8E"/>
    <w:rsid w:val="00596EB0"/>
    <w:rsid w:val="00596F86"/>
    <w:rsid w:val="00597111"/>
    <w:rsid w:val="00597315"/>
    <w:rsid w:val="00597861"/>
    <w:rsid w:val="005978E2"/>
    <w:rsid w:val="00597A46"/>
    <w:rsid w:val="00597B9B"/>
    <w:rsid w:val="00597C4D"/>
    <w:rsid w:val="00597DC2"/>
    <w:rsid w:val="00597E3F"/>
    <w:rsid w:val="005A01B3"/>
    <w:rsid w:val="005A0BA0"/>
    <w:rsid w:val="005A0F78"/>
    <w:rsid w:val="005A16D4"/>
    <w:rsid w:val="005A17B9"/>
    <w:rsid w:val="005A23AA"/>
    <w:rsid w:val="005A24DA"/>
    <w:rsid w:val="005A2688"/>
    <w:rsid w:val="005A27CC"/>
    <w:rsid w:val="005A2985"/>
    <w:rsid w:val="005A37AC"/>
    <w:rsid w:val="005A43F1"/>
    <w:rsid w:val="005A451C"/>
    <w:rsid w:val="005A45D4"/>
    <w:rsid w:val="005A4683"/>
    <w:rsid w:val="005A46B2"/>
    <w:rsid w:val="005A492A"/>
    <w:rsid w:val="005A5203"/>
    <w:rsid w:val="005A5402"/>
    <w:rsid w:val="005A5404"/>
    <w:rsid w:val="005A56EC"/>
    <w:rsid w:val="005A5783"/>
    <w:rsid w:val="005A57A3"/>
    <w:rsid w:val="005A5820"/>
    <w:rsid w:val="005A59CC"/>
    <w:rsid w:val="005A5B66"/>
    <w:rsid w:val="005A5C50"/>
    <w:rsid w:val="005A5C7C"/>
    <w:rsid w:val="005A6032"/>
    <w:rsid w:val="005A63A6"/>
    <w:rsid w:val="005A652A"/>
    <w:rsid w:val="005A680A"/>
    <w:rsid w:val="005A6E69"/>
    <w:rsid w:val="005A755E"/>
    <w:rsid w:val="005A791E"/>
    <w:rsid w:val="005A7BA3"/>
    <w:rsid w:val="005A7DC1"/>
    <w:rsid w:val="005B00A6"/>
    <w:rsid w:val="005B01DC"/>
    <w:rsid w:val="005B0222"/>
    <w:rsid w:val="005B097E"/>
    <w:rsid w:val="005B0C17"/>
    <w:rsid w:val="005B110F"/>
    <w:rsid w:val="005B1466"/>
    <w:rsid w:val="005B191C"/>
    <w:rsid w:val="005B1BF2"/>
    <w:rsid w:val="005B20EE"/>
    <w:rsid w:val="005B24D5"/>
    <w:rsid w:val="005B2609"/>
    <w:rsid w:val="005B2E1C"/>
    <w:rsid w:val="005B30F5"/>
    <w:rsid w:val="005B32E9"/>
    <w:rsid w:val="005B3BEA"/>
    <w:rsid w:val="005B4127"/>
    <w:rsid w:val="005B4769"/>
    <w:rsid w:val="005B4AD8"/>
    <w:rsid w:val="005B5146"/>
    <w:rsid w:val="005B5180"/>
    <w:rsid w:val="005B5EB2"/>
    <w:rsid w:val="005B62A8"/>
    <w:rsid w:val="005B67A6"/>
    <w:rsid w:val="005B6841"/>
    <w:rsid w:val="005B72BD"/>
    <w:rsid w:val="005B78ED"/>
    <w:rsid w:val="005B7F81"/>
    <w:rsid w:val="005C0063"/>
    <w:rsid w:val="005C03C4"/>
    <w:rsid w:val="005C0E0B"/>
    <w:rsid w:val="005C1016"/>
    <w:rsid w:val="005C11E8"/>
    <w:rsid w:val="005C11EF"/>
    <w:rsid w:val="005C1206"/>
    <w:rsid w:val="005C12F6"/>
    <w:rsid w:val="005C151F"/>
    <w:rsid w:val="005C1827"/>
    <w:rsid w:val="005C18C1"/>
    <w:rsid w:val="005C1AAC"/>
    <w:rsid w:val="005C1DD0"/>
    <w:rsid w:val="005C1F7C"/>
    <w:rsid w:val="005C2156"/>
    <w:rsid w:val="005C2B4E"/>
    <w:rsid w:val="005C2C11"/>
    <w:rsid w:val="005C397D"/>
    <w:rsid w:val="005C3A55"/>
    <w:rsid w:val="005C3D45"/>
    <w:rsid w:val="005C3ED7"/>
    <w:rsid w:val="005C57F4"/>
    <w:rsid w:val="005C5D04"/>
    <w:rsid w:val="005C6D7D"/>
    <w:rsid w:val="005C6E88"/>
    <w:rsid w:val="005C6F51"/>
    <w:rsid w:val="005C72C2"/>
    <w:rsid w:val="005C7529"/>
    <w:rsid w:val="005D04EE"/>
    <w:rsid w:val="005D0BF1"/>
    <w:rsid w:val="005D10CC"/>
    <w:rsid w:val="005D161E"/>
    <w:rsid w:val="005D1624"/>
    <w:rsid w:val="005D1765"/>
    <w:rsid w:val="005D197E"/>
    <w:rsid w:val="005D1B67"/>
    <w:rsid w:val="005D2124"/>
    <w:rsid w:val="005D22BE"/>
    <w:rsid w:val="005D254F"/>
    <w:rsid w:val="005D27C0"/>
    <w:rsid w:val="005D2DC8"/>
    <w:rsid w:val="005D314A"/>
    <w:rsid w:val="005D331C"/>
    <w:rsid w:val="005D337D"/>
    <w:rsid w:val="005D354C"/>
    <w:rsid w:val="005D35EF"/>
    <w:rsid w:val="005D3BF7"/>
    <w:rsid w:val="005D3CBA"/>
    <w:rsid w:val="005D3E41"/>
    <w:rsid w:val="005D483E"/>
    <w:rsid w:val="005D4A35"/>
    <w:rsid w:val="005D52CE"/>
    <w:rsid w:val="005D59B0"/>
    <w:rsid w:val="005D5A37"/>
    <w:rsid w:val="005D5BAE"/>
    <w:rsid w:val="005D5DBF"/>
    <w:rsid w:val="005D6A00"/>
    <w:rsid w:val="005D6B93"/>
    <w:rsid w:val="005D6CA6"/>
    <w:rsid w:val="005D7117"/>
    <w:rsid w:val="005D72DF"/>
    <w:rsid w:val="005D75F0"/>
    <w:rsid w:val="005D797E"/>
    <w:rsid w:val="005E016F"/>
    <w:rsid w:val="005E01ED"/>
    <w:rsid w:val="005E0427"/>
    <w:rsid w:val="005E06AC"/>
    <w:rsid w:val="005E06D0"/>
    <w:rsid w:val="005E08BE"/>
    <w:rsid w:val="005E0A26"/>
    <w:rsid w:val="005E0FA2"/>
    <w:rsid w:val="005E1028"/>
    <w:rsid w:val="005E20F1"/>
    <w:rsid w:val="005E2464"/>
    <w:rsid w:val="005E2DF6"/>
    <w:rsid w:val="005E31DF"/>
    <w:rsid w:val="005E36CD"/>
    <w:rsid w:val="005E42C3"/>
    <w:rsid w:val="005E47F1"/>
    <w:rsid w:val="005E4CB7"/>
    <w:rsid w:val="005E4CFF"/>
    <w:rsid w:val="005E4D31"/>
    <w:rsid w:val="005E53A2"/>
    <w:rsid w:val="005E542E"/>
    <w:rsid w:val="005E55FD"/>
    <w:rsid w:val="005E5A8B"/>
    <w:rsid w:val="005E5C55"/>
    <w:rsid w:val="005E6CFA"/>
    <w:rsid w:val="005E6D72"/>
    <w:rsid w:val="005E70FB"/>
    <w:rsid w:val="005E7167"/>
    <w:rsid w:val="005E71A2"/>
    <w:rsid w:val="005E75A2"/>
    <w:rsid w:val="005E799D"/>
    <w:rsid w:val="005F07B9"/>
    <w:rsid w:val="005F0903"/>
    <w:rsid w:val="005F1A3C"/>
    <w:rsid w:val="005F1C9B"/>
    <w:rsid w:val="005F2067"/>
    <w:rsid w:val="005F20B8"/>
    <w:rsid w:val="005F25CD"/>
    <w:rsid w:val="005F2657"/>
    <w:rsid w:val="005F2826"/>
    <w:rsid w:val="005F2A0C"/>
    <w:rsid w:val="005F2A16"/>
    <w:rsid w:val="005F2CED"/>
    <w:rsid w:val="005F2DCC"/>
    <w:rsid w:val="005F3155"/>
    <w:rsid w:val="005F37DE"/>
    <w:rsid w:val="005F38E2"/>
    <w:rsid w:val="005F3973"/>
    <w:rsid w:val="005F3D57"/>
    <w:rsid w:val="005F480F"/>
    <w:rsid w:val="005F49B2"/>
    <w:rsid w:val="005F4A50"/>
    <w:rsid w:val="005F4CC8"/>
    <w:rsid w:val="005F4FED"/>
    <w:rsid w:val="005F529C"/>
    <w:rsid w:val="005F5329"/>
    <w:rsid w:val="005F55BC"/>
    <w:rsid w:val="005F588E"/>
    <w:rsid w:val="005F5A2B"/>
    <w:rsid w:val="005F5F72"/>
    <w:rsid w:val="005F6027"/>
    <w:rsid w:val="005F65CB"/>
    <w:rsid w:val="005F6CA3"/>
    <w:rsid w:val="005F6F9F"/>
    <w:rsid w:val="005F7489"/>
    <w:rsid w:val="005F7515"/>
    <w:rsid w:val="005F76B8"/>
    <w:rsid w:val="005F7D6B"/>
    <w:rsid w:val="005F7EC0"/>
    <w:rsid w:val="005F7FA0"/>
    <w:rsid w:val="0060009C"/>
    <w:rsid w:val="00600173"/>
    <w:rsid w:val="006007D5"/>
    <w:rsid w:val="00600A0D"/>
    <w:rsid w:val="00600D4C"/>
    <w:rsid w:val="00600DFB"/>
    <w:rsid w:val="00601437"/>
    <w:rsid w:val="00601468"/>
    <w:rsid w:val="00602B6D"/>
    <w:rsid w:val="00603244"/>
    <w:rsid w:val="006032D0"/>
    <w:rsid w:val="006034F6"/>
    <w:rsid w:val="00604660"/>
    <w:rsid w:val="00604DF0"/>
    <w:rsid w:val="00604E08"/>
    <w:rsid w:val="00605327"/>
    <w:rsid w:val="006056A9"/>
    <w:rsid w:val="00605C4E"/>
    <w:rsid w:val="00605CD1"/>
    <w:rsid w:val="00606037"/>
    <w:rsid w:val="00606A60"/>
    <w:rsid w:val="00606BA4"/>
    <w:rsid w:val="00606EE8"/>
    <w:rsid w:val="00607002"/>
    <w:rsid w:val="006070DB"/>
    <w:rsid w:val="00607846"/>
    <w:rsid w:val="00607BDC"/>
    <w:rsid w:val="006103D2"/>
    <w:rsid w:val="0061044B"/>
    <w:rsid w:val="00610786"/>
    <w:rsid w:val="00610AFC"/>
    <w:rsid w:val="0061103B"/>
    <w:rsid w:val="00611BBE"/>
    <w:rsid w:val="00611E4D"/>
    <w:rsid w:val="0061261D"/>
    <w:rsid w:val="00612693"/>
    <w:rsid w:val="006128C2"/>
    <w:rsid w:val="0061290D"/>
    <w:rsid w:val="006129DF"/>
    <w:rsid w:val="00612B33"/>
    <w:rsid w:val="00612BF3"/>
    <w:rsid w:val="00612C54"/>
    <w:rsid w:val="00612DD5"/>
    <w:rsid w:val="00613162"/>
    <w:rsid w:val="006135A0"/>
    <w:rsid w:val="006136DD"/>
    <w:rsid w:val="0061389D"/>
    <w:rsid w:val="00613D10"/>
    <w:rsid w:val="00613DD0"/>
    <w:rsid w:val="00613DF0"/>
    <w:rsid w:val="00614066"/>
    <w:rsid w:val="0061456C"/>
    <w:rsid w:val="00614610"/>
    <w:rsid w:val="006146B0"/>
    <w:rsid w:val="0061493F"/>
    <w:rsid w:val="0061535E"/>
    <w:rsid w:val="006153DA"/>
    <w:rsid w:val="00615707"/>
    <w:rsid w:val="006157BA"/>
    <w:rsid w:val="0061589A"/>
    <w:rsid w:val="006158FB"/>
    <w:rsid w:val="00615B16"/>
    <w:rsid w:val="00615E42"/>
    <w:rsid w:val="00616A74"/>
    <w:rsid w:val="00616AFE"/>
    <w:rsid w:val="00616D16"/>
    <w:rsid w:val="00616E71"/>
    <w:rsid w:val="00616F96"/>
    <w:rsid w:val="006170E0"/>
    <w:rsid w:val="00617318"/>
    <w:rsid w:val="006174D9"/>
    <w:rsid w:val="00617529"/>
    <w:rsid w:val="00617B60"/>
    <w:rsid w:val="00617F42"/>
    <w:rsid w:val="00620240"/>
    <w:rsid w:val="0062068D"/>
    <w:rsid w:val="006208D9"/>
    <w:rsid w:val="00620C26"/>
    <w:rsid w:val="00620FD7"/>
    <w:rsid w:val="00621164"/>
    <w:rsid w:val="006214CF"/>
    <w:rsid w:val="00621524"/>
    <w:rsid w:val="00621C21"/>
    <w:rsid w:val="00621CF1"/>
    <w:rsid w:val="00621DBE"/>
    <w:rsid w:val="00621E27"/>
    <w:rsid w:val="006221DF"/>
    <w:rsid w:val="00622E1A"/>
    <w:rsid w:val="006236F9"/>
    <w:rsid w:val="00623FCB"/>
    <w:rsid w:val="006244EB"/>
    <w:rsid w:val="006245A0"/>
    <w:rsid w:val="00624733"/>
    <w:rsid w:val="006253EA"/>
    <w:rsid w:val="00625B32"/>
    <w:rsid w:val="0062619E"/>
    <w:rsid w:val="006267F0"/>
    <w:rsid w:val="00626A9E"/>
    <w:rsid w:val="00626C35"/>
    <w:rsid w:val="00626C86"/>
    <w:rsid w:val="00627564"/>
    <w:rsid w:val="0063061D"/>
    <w:rsid w:val="00630975"/>
    <w:rsid w:val="00630D70"/>
    <w:rsid w:val="00631012"/>
    <w:rsid w:val="00631511"/>
    <w:rsid w:val="0063170C"/>
    <w:rsid w:val="0063175B"/>
    <w:rsid w:val="00631B47"/>
    <w:rsid w:val="00631D41"/>
    <w:rsid w:val="00631E5A"/>
    <w:rsid w:val="00631FEF"/>
    <w:rsid w:val="006322BF"/>
    <w:rsid w:val="00632441"/>
    <w:rsid w:val="00632752"/>
    <w:rsid w:val="00632BCB"/>
    <w:rsid w:val="00632CBF"/>
    <w:rsid w:val="00632ECF"/>
    <w:rsid w:val="006334FC"/>
    <w:rsid w:val="006338DC"/>
    <w:rsid w:val="006339DE"/>
    <w:rsid w:val="006346E9"/>
    <w:rsid w:val="0063471A"/>
    <w:rsid w:val="00634BB4"/>
    <w:rsid w:val="00634C26"/>
    <w:rsid w:val="00634DDC"/>
    <w:rsid w:val="00634DFC"/>
    <w:rsid w:val="00634F3C"/>
    <w:rsid w:val="00635A50"/>
    <w:rsid w:val="00635D5D"/>
    <w:rsid w:val="00635DA2"/>
    <w:rsid w:val="0063635A"/>
    <w:rsid w:val="00636795"/>
    <w:rsid w:val="0063685C"/>
    <w:rsid w:val="0063691D"/>
    <w:rsid w:val="00636A20"/>
    <w:rsid w:val="00637686"/>
    <w:rsid w:val="00637CAE"/>
    <w:rsid w:val="00637E24"/>
    <w:rsid w:val="006404FE"/>
    <w:rsid w:val="0064077F"/>
    <w:rsid w:val="006408C5"/>
    <w:rsid w:val="00640D8B"/>
    <w:rsid w:val="00641211"/>
    <w:rsid w:val="00642DAB"/>
    <w:rsid w:val="00642DE3"/>
    <w:rsid w:val="0064412D"/>
    <w:rsid w:val="006445F7"/>
    <w:rsid w:val="00644664"/>
    <w:rsid w:val="006446FB"/>
    <w:rsid w:val="0064489C"/>
    <w:rsid w:val="006448BB"/>
    <w:rsid w:val="006448F0"/>
    <w:rsid w:val="00644B1D"/>
    <w:rsid w:val="0064538C"/>
    <w:rsid w:val="00645399"/>
    <w:rsid w:val="00645A2C"/>
    <w:rsid w:val="00645A81"/>
    <w:rsid w:val="00645B62"/>
    <w:rsid w:val="0064619E"/>
    <w:rsid w:val="00646745"/>
    <w:rsid w:val="0064681C"/>
    <w:rsid w:val="00646998"/>
    <w:rsid w:val="00647043"/>
    <w:rsid w:val="00647C83"/>
    <w:rsid w:val="0065004A"/>
    <w:rsid w:val="00650AEC"/>
    <w:rsid w:val="00650D6C"/>
    <w:rsid w:val="00650E8E"/>
    <w:rsid w:val="00651DA5"/>
    <w:rsid w:val="00652CBA"/>
    <w:rsid w:val="00652F30"/>
    <w:rsid w:val="006532EA"/>
    <w:rsid w:val="0065339C"/>
    <w:rsid w:val="00653847"/>
    <w:rsid w:val="00653E2D"/>
    <w:rsid w:val="00653E30"/>
    <w:rsid w:val="00653F39"/>
    <w:rsid w:val="006540CE"/>
    <w:rsid w:val="006543D2"/>
    <w:rsid w:val="006545C0"/>
    <w:rsid w:val="00654765"/>
    <w:rsid w:val="00654A16"/>
    <w:rsid w:val="00654BC3"/>
    <w:rsid w:val="00654DC0"/>
    <w:rsid w:val="00654EF8"/>
    <w:rsid w:val="00655647"/>
    <w:rsid w:val="00655FFF"/>
    <w:rsid w:val="00656D09"/>
    <w:rsid w:val="00656F39"/>
    <w:rsid w:val="00657253"/>
    <w:rsid w:val="006574AA"/>
    <w:rsid w:val="006576B1"/>
    <w:rsid w:val="00657900"/>
    <w:rsid w:val="00657E71"/>
    <w:rsid w:val="0066018F"/>
    <w:rsid w:val="006602F2"/>
    <w:rsid w:val="006608EE"/>
    <w:rsid w:val="00661046"/>
    <w:rsid w:val="0066118E"/>
    <w:rsid w:val="00661620"/>
    <w:rsid w:val="00661696"/>
    <w:rsid w:val="006616AE"/>
    <w:rsid w:val="00661859"/>
    <w:rsid w:val="00661A55"/>
    <w:rsid w:val="0066293F"/>
    <w:rsid w:val="00662CFC"/>
    <w:rsid w:val="00662D72"/>
    <w:rsid w:val="00663042"/>
    <w:rsid w:val="006632B9"/>
    <w:rsid w:val="00663CD9"/>
    <w:rsid w:val="00664460"/>
    <w:rsid w:val="006648DE"/>
    <w:rsid w:val="006648F2"/>
    <w:rsid w:val="00664B1C"/>
    <w:rsid w:val="00664CDB"/>
    <w:rsid w:val="006652AC"/>
    <w:rsid w:val="00665736"/>
    <w:rsid w:val="006658FE"/>
    <w:rsid w:val="00666383"/>
    <w:rsid w:val="00666A62"/>
    <w:rsid w:val="00666C12"/>
    <w:rsid w:val="00666E02"/>
    <w:rsid w:val="006677A5"/>
    <w:rsid w:val="006705C8"/>
    <w:rsid w:val="006706BE"/>
    <w:rsid w:val="00670BDB"/>
    <w:rsid w:val="00670DCC"/>
    <w:rsid w:val="006719E3"/>
    <w:rsid w:val="00671A5D"/>
    <w:rsid w:val="00671AB8"/>
    <w:rsid w:val="00671C31"/>
    <w:rsid w:val="00672530"/>
    <w:rsid w:val="006725FA"/>
    <w:rsid w:val="006731C6"/>
    <w:rsid w:val="006732FD"/>
    <w:rsid w:val="006735D9"/>
    <w:rsid w:val="00673951"/>
    <w:rsid w:val="00673AE2"/>
    <w:rsid w:val="00673C11"/>
    <w:rsid w:val="00673C43"/>
    <w:rsid w:val="00673CC8"/>
    <w:rsid w:val="00674170"/>
    <w:rsid w:val="006743D6"/>
    <w:rsid w:val="00674598"/>
    <w:rsid w:val="006745CF"/>
    <w:rsid w:val="006746B6"/>
    <w:rsid w:val="006749A7"/>
    <w:rsid w:val="00674C9E"/>
    <w:rsid w:val="00674CC6"/>
    <w:rsid w:val="00674F14"/>
    <w:rsid w:val="00675433"/>
    <w:rsid w:val="00675601"/>
    <w:rsid w:val="006758DA"/>
    <w:rsid w:val="00675B2E"/>
    <w:rsid w:val="006761C2"/>
    <w:rsid w:val="00676450"/>
    <w:rsid w:val="0067695B"/>
    <w:rsid w:val="006769FD"/>
    <w:rsid w:val="00677126"/>
    <w:rsid w:val="006771F7"/>
    <w:rsid w:val="00677318"/>
    <w:rsid w:val="00677F7E"/>
    <w:rsid w:val="006803E3"/>
    <w:rsid w:val="0068041D"/>
    <w:rsid w:val="006805A7"/>
    <w:rsid w:val="00680B59"/>
    <w:rsid w:val="00680B5F"/>
    <w:rsid w:val="00680C42"/>
    <w:rsid w:val="00681714"/>
    <w:rsid w:val="006819B4"/>
    <w:rsid w:val="00681A64"/>
    <w:rsid w:val="00681AC6"/>
    <w:rsid w:val="00681B6B"/>
    <w:rsid w:val="00681E05"/>
    <w:rsid w:val="0068217E"/>
    <w:rsid w:val="0068295A"/>
    <w:rsid w:val="00682BA7"/>
    <w:rsid w:val="00682C3B"/>
    <w:rsid w:val="00682EFB"/>
    <w:rsid w:val="00683076"/>
    <w:rsid w:val="0068355B"/>
    <w:rsid w:val="00683624"/>
    <w:rsid w:val="006838A0"/>
    <w:rsid w:val="00683AAE"/>
    <w:rsid w:val="00683CD2"/>
    <w:rsid w:val="00683D58"/>
    <w:rsid w:val="00684002"/>
    <w:rsid w:val="00684033"/>
    <w:rsid w:val="006844D6"/>
    <w:rsid w:val="00684C32"/>
    <w:rsid w:val="00684C4C"/>
    <w:rsid w:val="00684CBD"/>
    <w:rsid w:val="00684E52"/>
    <w:rsid w:val="00684E69"/>
    <w:rsid w:val="00684EC1"/>
    <w:rsid w:val="00685145"/>
    <w:rsid w:val="00685178"/>
    <w:rsid w:val="00685AD0"/>
    <w:rsid w:val="00685C06"/>
    <w:rsid w:val="00685CAB"/>
    <w:rsid w:val="0068603B"/>
    <w:rsid w:val="006860D0"/>
    <w:rsid w:val="00686230"/>
    <w:rsid w:val="0068641A"/>
    <w:rsid w:val="00686583"/>
    <w:rsid w:val="0068673D"/>
    <w:rsid w:val="00686886"/>
    <w:rsid w:val="00687029"/>
    <w:rsid w:val="006872F0"/>
    <w:rsid w:val="00687CAC"/>
    <w:rsid w:val="00690504"/>
    <w:rsid w:val="00690C88"/>
    <w:rsid w:val="00690F05"/>
    <w:rsid w:val="00691182"/>
    <w:rsid w:val="006914CF"/>
    <w:rsid w:val="00691A86"/>
    <w:rsid w:val="00691E62"/>
    <w:rsid w:val="006921DA"/>
    <w:rsid w:val="0069221E"/>
    <w:rsid w:val="0069270D"/>
    <w:rsid w:val="0069290D"/>
    <w:rsid w:val="00693200"/>
    <w:rsid w:val="0069343B"/>
    <w:rsid w:val="00693CD0"/>
    <w:rsid w:val="00693E53"/>
    <w:rsid w:val="00693E66"/>
    <w:rsid w:val="006942D1"/>
    <w:rsid w:val="00694479"/>
    <w:rsid w:val="006947B2"/>
    <w:rsid w:val="006947DD"/>
    <w:rsid w:val="006952D7"/>
    <w:rsid w:val="006953F8"/>
    <w:rsid w:val="00695857"/>
    <w:rsid w:val="00695C8F"/>
    <w:rsid w:val="006974BA"/>
    <w:rsid w:val="006975CC"/>
    <w:rsid w:val="006976A3"/>
    <w:rsid w:val="006A00F6"/>
    <w:rsid w:val="006A02FA"/>
    <w:rsid w:val="006A05EC"/>
    <w:rsid w:val="006A0ADF"/>
    <w:rsid w:val="006A0CCC"/>
    <w:rsid w:val="006A1C45"/>
    <w:rsid w:val="006A1D06"/>
    <w:rsid w:val="006A200E"/>
    <w:rsid w:val="006A295E"/>
    <w:rsid w:val="006A2993"/>
    <w:rsid w:val="006A2AC3"/>
    <w:rsid w:val="006A2B53"/>
    <w:rsid w:val="006A2B7C"/>
    <w:rsid w:val="006A2BE3"/>
    <w:rsid w:val="006A2C1A"/>
    <w:rsid w:val="006A2C96"/>
    <w:rsid w:val="006A308C"/>
    <w:rsid w:val="006A3921"/>
    <w:rsid w:val="006A3BD2"/>
    <w:rsid w:val="006A3C12"/>
    <w:rsid w:val="006A3C8E"/>
    <w:rsid w:val="006A3F0D"/>
    <w:rsid w:val="006A45D6"/>
    <w:rsid w:val="006A48F8"/>
    <w:rsid w:val="006A497C"/>
    <w:rsid w:val="006A4A47"/>
    <w:rsid w:val="006A4CFB"/>
    <w:rsid w:val="006A561E"/>
    <w:rsid w:val="006A57E8"/>
    <w:rsid w:val="006A5A6E"/>
    <w:rsid w:val="006A5DAE"/>
    <w:rsid w:val="006A5DBE"/>
    <w:rsid w:val="006A5F91"/>
    <w:rsid w:val="006A6070"/>
    <w:rsid w:val="006A6112"/>
    <w:rsid w:val="006A62F9"/>
    <w:rsid w:val="006A654D"/>
    <w:rsid w:val="006A663B"/>
    <w:rsid w:val="006A68CF"/>
    <w:rsid w:val="006A70FD"/>
    <w:rsid w:val="006A7601"/>
    <w:rsid w:val="006A76CF"/>
    <w:rsid w:val="006A76DF"/>
    <w:rsid w:val="006A7AEF"/>
    <w:rsid w:val="006A7DC5"/>
    <w:rsid w:val="006B00FA"/>
    <w:rsid w:val="006B09BD"/>
    <w:rsid w:val="006B0A22"/>
    <w:rsid w:val="006B0A88"/>
    <w:rsid w:val="006B10AC"/>
    <w:rsid w:val="006B1202"/>
    <w:rsid w:val="006B17BA"/>
    <w:rsid w:val="006B1A37"/>
    <w:rsid w:val="006B1BCB"/>
    <w:rsid w:val="006B1D51"/>
    <w:rsid w:val="006B1E2E"/>
    <w:rsid w:val="006B2B8B"/>
    <w:rsid w:val="006B2C94"/>
    <w:rsid w:val="006B3817"/>
    <w:rsid w:val="006B3A1C"/>
    <w:rsid w:val="006B3F7A"/>
    <w:rsid w:val="006B3FD1"/>
    <w:rsid w:val="006B444C"/>
    <w:rsid w:val="006B4BD0"/>
    <w:rsid w:val="006B4CA6"/>
    <w:rsid w:val="006B532C"/>
    <w:rsid w:val="006B5490"/>
    <w:rsid w:val="006B5BC8"/>
    <w:rsid w:val="006B60FF"/>
    <w:rsid w:val="006B620D"/>
    <w:rsid w:val="006B642C"/>
    <w:rsid w:val="006B64A4"/>
    <w:rsid w:val="006B65B6"/>
    <w:rsid w:val="006B66FB"/>
    <w:rsid w:val="006B6F27"/>
    <w:rsid w:val="006B700A"/>
    <w:rsid w:val="006B7110"/>
    <w:rsid w:val="006B7222"/>
    <w:rsid w:val="006B7EA8"/>
    <w:rsid w:val="006C005A"/>
    <w:rsid w:val="006C0153"/>
    <w:rsid w:val="006C0154"/>
    <w:rsid w:val="006C0620"/>
    <w:rsid w:val="006C0A39"/>
    <w:rsid w:val="006C0EE5"/>
    <w:rsid w:val="006C0F98"/>
    <w:rsid w:val="006C1234"/>
    <w:rsid w:val="006C12D5"/>
    <w:rsid w:val="006C187A"/>
    <w:rsid w:val="006C1B84"/>
    <w:rsid w:val="006C1BD2"/>
    <w:rsid w:val="006C1CAD"/>
    <w:rsid w:val="006C1CAE"/>
    <w:rsid w:val="006C1E42"/>
    <w:rsid w:val="006C2501"/>
    <w:rsid w:val="006C27A1"/>
    <w:rsid w:val="006C2AC9"/>
    <w:rsid w:val="006C2E26"/>
    <w:rsid w:val="006C2EDF"/>
    <w:rsid w:val="006C3009"/>
    <w:rsid w:val="006C340F"/>
    <w:rsid w:val="006C34AA"/>
    <w:rsid w:val="006C3D70"/>
    <w:rsid w:val="006C4978"/>
    <w:rsid w:val="006C4F8C"/>
    <w:rsid w:val="006C52C9"/>
    <w:rsid w:val="006C6492"/>
    <w:rsid w:val="006C66DA"/>
    <w:rsid w:val="006C6E00"/>
    <w:rsid w:val="006C71CA"/>
    <w:rsid w:val="006C7958"/>
    <w:rsid w:val="006D024C"/>
    <w:rsid w:val="006D043A"/>
    <w:rsid w:val="006D078B"/>
    <w:rsid w:val="006D0B96"/>
    <w:rsid w:val="006D0E31"/>
    <w:rsid w:val="006D0E4D"/>
    <w:rsid w:val="006D0FFA"/>
    <w:rsid w:val="006D1271"/>
    <w:rsid w:val="006D1352"/>
    <w:rsid w:val="006D14E8"/>
    <w:rsid w:val="006D1AEC"/>
    <w:rsid w:val="006D20D3"/>
    <w:rsid w:val="006D2261"/>
    <w:rsid w:val="006D24A2"/>
    <w:rsid w:val="006D2862"/>
    <w:rsid w:val="006D2BFF"/>
    <w:rsid w:val="006D32D0"/>
    <w:rsid w:val="006D353C"/>
    <w:rsid w:val="006D3725"/>
    <w:rsid w:val="006D3AC8"/>
    <w:rsid w:val="006D3CA8"/>
    <w:rsid w:val="006D3F74"/>
    <w:rsid w:val="006D42A0"/>
    <w:rsid w:val="006D44E6"/>
    <w:rsid w:val="006D458E"/>
    <w:rsid w:val="006D493E"/>
    <w:rsid w:val="006D4BFE"/>
    <w:rsid w:val="006D5715"/>
    <w:rsid w:val="006D5A1D"/>
    <w:rsid w:val="006D5B41"/>
    <w:rsid w:val="006D5FFB"/>
    <w:rsid w:val="006D6924"/>
    <w:rsid w:val="006D6B6C"/>
    <w:rsid w:val="006D6E21"/>
    <w:rsid w:val="006D7AB9"/>
    <w:rsid w:val="006D7B1E"/>
    <w:rsid w:val="006D7DCB"/>
    <w:rsid w:val="006D7E6B"/>
    <w:rsid w:val="006E0131"/>
    <w:rsid w:val="006E0196"/>
    <w:rsid w:val="006E01D7"/>
    <w:rsid w:val="006E0573"/>
    <w:rsid w:val="006E05CD"/>
    <w:rsid w:val="006E068A"/>
    <w:rsid w:val="006E0A9C"/>
    <w:rsid w:val="006E0E0E"/>
    <w:rsid w:val="006E1138"/>
    <w:rsid w:val="006E19C5"/>
    <w:rsid w:val="006E1A10"/>
    <w:rsid w:val="006E1A30"/>
    <w:rsid w:val="006E1D9E"/>
    <w:rsid w:val="006E1F51"/>
    <w:rsid w:val="006E270E"/>
    <w:rsid w:val="006E29A6"/>
    <w:rsid w:val="006E2D73"/>
    <w:rsid w:val="006E343D"/>
    <w:rsid w:val="006E3837"/>
    <w:rsid w:val="006E389C"/>
    <w:rsid w:val="006E3B30"/>
    <w:rsid w:val="006E3DCE"/>
    <w:rsid w:val="006E3FEF"/>
    <w:rsid w:val="006E449B"/>
    <w:rsid w:val="006E4B0E"/>
    <w:rsid w:val="006E4DC5"/>
    <w:rsid w:val="006E507C"/>
    <w:rsid w:val="006E5223"/>
    <w:rsid w:val="006E5824"/>
    <w:rsid w:val="006E58E3"/>
    <w:rsid w:val="006E5D7A"/>
    <w:rsid w:val="006E6C21"/>
    <w:rsid w:val="006E6C37"/>
    <w:rsid w:val="006E6C64"/>
    <w:rsid w:val="006E6E8D"/>
    <w:rsid w:val="006E70C7"/>
    <w:rsid w:val="006E7157"/>
    <w:rsid w:val="006E76FF"/>
    <w:rsid w:val="006E7791"/>
    <w:rsid w:val="006F0828"/>
    <w:rsid w:val="006F0845"/>
    <w:rsid w:val="006F0B42"/>
    <w:rsid w:val="006F0F15"/>
    <w:rsid w:val="006F10C2"/>
    <w:rsid w:val="006F1A80"/>
    <w:rsid w:val="006F1AC8"/>
    <w:rsid w:val="006F27E5"/>
    <w:rsid w:val="006F2DA7"/>
    <w:rsid w:val="006F3395"/>
    <w:rsid w:val="006F3574"/>
    <w:rsid w:val="006F3722"/>
    <w:rsid w:val="006F37E2"/>
    <w:rsid w:val="006F38B5"/>
    <w:rsid w:val="006F3A68"/>
    <w:rsid w:val="006F43A7"/>
    <w:rsid w:val="006F4D5F"/>
    <w:rsid w:val="006F4DC7"/>
    <w:rsid w:val="006F4E3F"/>
    <w:rsid w:val="006F4F13"/>
    <w:rsid w:val="006F5126"/>
    <w:rsid w:val="006F5368"/>
    <w:rsid w:val="006F5988"/>
    <w:rsid w:val="006F59A6"/>
    <w:rsid w:val="006F6291"/>
    <w:rsid w:val="006F6CA9"/>
    <w:rsid w:val="006F6F20"/>
    <w:rsid w:val="006F70C9"/>
    <w:rsid w:val="006F7164"/>
    <w:rsid w:val="006F7761"/>
    <w:rsid w:val="0070026E"/>
    <w:rsid w:val="007004E4"/>
    <w:rsid w:val="00700948"/>
    <w:rsid w:val="007009DE"/>
    <w:rsid w:val="00700A08"/>
    <w:rsid w:val="00700F21"/>
    <w:rsid w:val="007014B0"/>
    <w:rsid w:val="00701DA5"/>
    <w:rsid w:val="00701EBA"/>
    <w:rsid w:val="007023E3"/>
    <w:rsid w:val="00702627"/>
    <w:rsid w:val="007027F7"/>
    <w:rsid w:val="00702867"/>
    <w:rsid w:val="00702C81"/>
    <w:rsid w:val="00702D55"/>
    <w:rsid w:val="00702DC6"/>
    <w:rsid w:val="00703365"/>
    <w:rsid w:val="0070342A"/>
    <w:rsid w:val="00703EE3"/>
    <w:rsid w:val="007041F6"/>
    <w:rsid w:val="0070448C"/>
    <w:rsid w:val="007045F6"/>
    <w:rsid w:val="0070468B"/>
    <w:rsid w:val="00704953"/>
    <w:rsid w:val="0070495D"/>
    <w:rsid w:val="00704AB9"/>
    <w:rsid w:val="00704B64"/>
    <w:rsid w:val="00704C38"/>
    <w:rsid w:val="00705110"/>
    <w:rsid w:val="007059CC"/>
    <w:rsid w:val="00705FE6"/>
    <w:rsid w:val="00706011"/>
    <w:rsid w:val="0070630F"/>
    <w:rsid w:val="007064B8"/>
    <w:rsid w:val="007065D5"/>
    <w:rsid w:val="007066B3"/>
    <w:rsid w:val="007069BF"/>
    <w:rsid w:val="00707490"/>
    <w:rsid w:val="00707D31"/>
    <w:rsid w:val="00710459"/>
    <w:rsid w:val="00710855"/>
    <w:rsid w:val="0071085D"/>
    <w:rsid w:val="00710884"/>
    <w:rsid w:val="00710DEE"/>
    <w:rsid w:val="00710E31"/>
    <w:rsid w:val="00711038"/>
    <w:rsid w:val="007113CE"/>
    <w:rsid w:val="00711757"/>
    <w:rsid w:val="007118DD"/>
    <w:rsid w:val="0071193B"/>
    <w:rsid w:val="00711F1C"/>
    <w:rsid w:val="00711FD6"/>
    <w:rsid w:val="00711FFE"/>
    <w:rsid w:val="007124ED"/>
    <w:rsid w:val="00712527"/>
    <w:rsid w:val="00713459"/>
    <w:rsid w:val="007135EA"/>
    <w:rsid w:val="00713B53"/>
    <w:rsid w:val="00713D47"/>
    <w:rsid w:val="00714B1A"/>
    <w:rsid w:val="007151E3"/>
    <w:rsid w:val="0071543A"/>
    <w:rsid w:val="00715781"/>
    <w:rsid w:val="00715988"/>
    <w:rsid w:val="00715B21"/>
    <w:rsid w:val="00715B92"/>
    <w:rsid w:val="00715EEE"/>
    <w:rsid w:val="007163D6"/>
    <w:rsid w:val="007169BA"/>
    <w:rsid w:val="00716B8E"/>
    <w:rsid w:val="00716C2B"/>
    <w:rsid w:val="0071724C"/>
    <w:rsid w:val="007173D3"/>
    <w:rsid w:val="007175BA"/>
    <w:rsid w:val="007179B4"/>
    <w:rsid w:val="00717EF7"/>
    <w:rsid w:val="00720302"/>
    <w:rsid w:val="00720317"/>
    <w:rsid w:val="00720B46"/>
    <w:rsid w:val="00721140"/>
    <w:rsid w:val="007213E2"/>
    <w:rsid w:val="00721B16"/>
    <w:rsid w:val="00721F80"/>
    <w:rsid w:val="00722068"/>
    <w:rsid w:val="007221B3"/>
    <w:rsid w:val="007222ED"/>
    <w:rsid w:val="0072235F"/>
    <w:rsid w:val="007230A8"/>
    <w:rsid w:val="00723660"/>
    <w:rsid w:val="0072381C"/>
    <w:rsid w:val="00723847"/>
    <w:rsid w:val="00723A95"/>
    <w:rsid w:val="00723BCB"/>
    <w:rsid w:val="00723DB2"/>
    <w:rsid w:val="00723DF6"/>
    <w:rsid w:val="00724155"/>
    <w:rsid w:val="0072438F"/>
    <w:rsid w:val="0072499A"/>
    <w:rsid w:val="00724B9B"/>
    <w:rsid w:val="00724DB1"/>
    <w:rsid w:val="00724EF6"/>
    <w:rsid w:val="00724FB7"/>
    <w:rsid w:val="0072514A"/>
    <w:rsid w:val="00725772"/>
    <w:rsid w:val="00725B98"/>
    <w:rsid w:val="00725BA0"/>
    <w:rsid w:val="007265C9"/>
    <w:rsid w:val="007268B3"/>
    <w:rsid w:val="00726AB3"/>
    <w:rsid w:val="0072735F"/>
    <w:rsid w:val="00727845"/>
    <w:rsid w:val="00727EB4"/>
    <w:rsid w:val="00727F64"/>
    <w:rsid w:val="007304B0"/>
    <w:rsid w:val="00730A97"/>
    <w:rsid w:val="00731213"/>
    <w:rsid w:val="00731336"/>
    <w:rsid w:val="00731BA9"/>
    <w:rsid w:val="00731D27"/>
    <w:rsid w:val="00731DCB"/>
    <w:rsid w:val="007322A6"/>
    <w:rsid w:val="0073241A"/>
    <w:rsid w:val="0073257F"/>
    <w:rsid w:val="007329B3"/>
    <w:rsid w:val="00732D48"/>
    <w:rsid w:val="00733798"/>
    <w:rsid w:val="007339E7"/>
    <w:rsid w:val="00733D1B"/>
    <w:rsid w:val="007345AF"/>
    <w:rsid w:val="007348F7"/>
    <w:rsid w:val="00734CF2"/>
    <w:rsid w:val="00735182"/>
    <w:rsid w:val="0073558F"/>
    <w:rsid w:val="007356D8"/>
    <w:rsid w:val="00735E51"/>
    <w:rsid w:val="00736407"/>
    <w:rsid w:val="00736494"/>
    <w:rsid w:val="00736520"/>
    <w:rsid w:val="00736962"/>
    <w:rsid w:val="00736B4B"/>
    <w:rsid w:val="00736ED3"/>
    <w:rsid w:val="007373C0"/>
    <w:rsid w:val="0073798C"/>
    <w:rsid w:val="00737FC3"/>
    <w:rsid w:val="0074046F"/>
    <w:rsid w:val="007405A4"/>
    <w:rsid w:val="00740638"/>
    <w:rsid w:val="00740652"/>
    <w:rsid w:val="007409F1"/>
    <w:rsid w:val="007410B6"/>
    <w:rsid w:val="007411C3"/>
    <w:rsid w:val="00741611"/>
    <w:rsid w:val="00742195"/>
    <w:rsid w:val="00742410"/>
    <w:rsid w:val="007424F3"/>
    <w:rsid w:val="00742B1E"/>
    <w:rsid w:val="00742F05"/>
    <w:rsid w:val="00743274"/>
    <w:rsid w:val="00743350"/>
    <w:rsid w:val="0074354B"/>
    <w:rsid w:val="00743972"/>
    <w:rsid w:val="007439DC"/>
    <w:rsid w:val="00743A6E"/>
    <w:rsid w:val="00744DAD"/>
    <w:rsid w:val="00744FB9"/>
    <w:rsid w:val="007452BA"/>
    <w:rsid w:val="007453BD"/>
    <w:rsid w:val="00745554"/>
    <w:rsid w:val="007462B2"/>
    <w:rsid w:val="00746915"/>
    <w:rsid w:val="00746A7B"/>
    <w:rsid w:val="00746AD9"/>
    <w:rsid w:val="007473B2"/>
    <w:rsid w:val="007478F3"/>
    <w:rsid w:val="00747947"/>
    <w:rsid w:val="007508CE"/>
    <w:rsid w:val="00750D90"/>
    <w:rsid w:val="00751156"/>
    <w:rsid w:val="007514D9"/>
    <w:rsid w:val="007520F7"/>
    <w:rsid w:val="0075270A"/>
    <w:rsid w:val="00752749"/>
    <w:rsid w:val="0075283D"/>
    <w:rsid w:val="00752970"/>
    <w:rsid w:val="00752BAC"/>
    <w:rsid w:val="00752D7F"/>
    <w:rsid w:val="00752DD3"/>
    <w:rsid w:val="007531CA"/>
    <w:rsid w:val="00753A35"/>
    <w:rsid w:val="00753A9D"/>
    <w:rsid w:val="00753D3C"/>
    <w:rsid w:val="0075405F"/>
    <w:rsid w:val="007541AA"/>
    <w:rsid w:val="007543CF"/>
    <w:rsid w:val="00754B2E"/>
    <w:rsid w:val="00754E8E"/>
    <w:rsid w:val="00755107"/>
    <w:rsid w:val="0075516C"/>
    <w:rsid w:val="007553FC"/>
    <w:rsid w:val="007556F6"/>
    <w:rsid w:val="00755809"/>
    <w:rsid w:val="00755A81"/>
    <w:rsid w:val="00755B83"/>
    <w:rsid w:val="00755D8B"/>
    <w:rsid w:val="00755DF5"/>
    <w:rsid w:val="00755E6E"/>
    <w:rsid w:val="00756777"/>
    <w:rsid w:val="00756A70"/>
    <w:rsid w:val="00756C92"/>
    <w:rsid w:val="00756FA0"/>
    <w:rsid w:val="0075709B"/>
    <w:rsid w:val="007575BB"/>
    <w:rsid w:val="00757F4B"/>
    <w:rsid w:val="00760033"/>
    <w:rsid w:val="00760F6C"/>
    <w:rsid w:val="0076102D"/>
    <w:rsid w:val="00761151"/>
    <w:rsid w:val="007615C2"/>
    <w:rsid w:val="00761A68"/>
    <w:rsid w:val="00761C76"/>
    <w:rsid w:val="007620FD"/>
    <w:rsid w:val="007625B3"/>
    <w:rsid w:val="00762947"/>
    <w:rsid w:val="00762B0C"/>
    <w:rsid w:val="00762B25"/>
    <w:rsid w:val="00762D9B"/>
    <w:rsid w:val="00762DF6"/>
    <w:rsid w:val="007631D6"/>
    <w:rsid w:val="007638FA"/>
    <w:rsid w:val="007640D8"/>
    <w:rsid w:val="007641F2"/>
    <w:rsid w:val="0076462F"/>
    <w:rsid w:val="0076472E"/>
    <w:rsid w:val="0076497F"/>
    <w:rsid w:val="007649B7"/>
    <w:rsid w:val="007652B9"/>
    <w:rsid w:val="007656B8"/>
    <w:rsid w:val="00766193"/>
    <w:rsid w:val="0076676E"/>
    <w:rsid w:val="0076687F"/>
    <w:rsid w:val="007677F3"/>
    <w:rsid w:val="007707F3"/>
    <w:rsid w:val="0077139C"/>
    <w:rsid w:val="00771563"/>
    <w:rsid w:val="00771856"/>
    <w:rsid w:val="007723B7"/>
    <w:rsid w:val="007727B5"/>
    <w:rsid w:val="00772906"/>
    <w:rsid w:val="00772A80"/>
    <w:rsid w:val="00772BA8"/>
    <w:rsid w:val="00772BB0"/>
    <w:rsid w:val="00772F34"/>
    <w:rsid w:val="0077304B"/>
    <w:rsid w:val="00773752"/>
    <w:rsid w:val="007737A2"/>
    <w:rsid w:val="00773D77"/>
    <w:rsid w:val="00774A53"/>
    <w:rsid w:val="00774CD6"/>
    <w:rsid w:val="00774E66"/>
    <w:rsid w:val="0077543B"/>
    <w:rsid w:val="00775BFA"/>
    <w:rsid w:val="00776380"/>
    <w:rsid w:val="00776438"/>
    <w:rsid w:val="007765BC"/>
    <w:rsid w:val="00777BFC"/>
    <w:rsid w:val="0078075D"/>
    <w:rsid w:val="007807C5"/>
    <w:rsid w:val="00780C03"/>
    <w:rsid w:val="0078109C"/>
    <w:rsid w:val="007811F3"/>
    <w:rsid w:val="007816E0"/>
    <w:rsid w:val="007817DF"/>
    <w:rsid w:val="00781944"/>
    <w:rsid w:val="00781C84"/>
    <w:rsid w:val="00782055"/>
    <w:rsid w:val="007829E8"/>
    <w:rsid w:val="00782CDA"/>
    <w:rsid w:val="00782FE2"/>
    <w:rsid w:val="007831E9"/>
    <w:rsid w:val="00783A15"/>
    <w:rsid w:val="00783A31"/>
    <w:rsid w:val="00783A8F"/>
    <w:rsid w:val="00783E01"/>
    <w:rsid w:val="007842E6"/>
    <w:rsid w:val="007843ED"/>
    <w:rsid w:val="007847C2"/>
    <w:rsid w:val="00784BD6"/>
    <w:rsid w:val="00784C2E"/>
    <w:rsid w:val="00784FE5"/>
    <w:rsid w:val="00785376"/>
    <w:rsid w:val="007853D9"/>
    <w:rsid w:val="0078546C"/>
    <w:rsid w:val="00786538"/>
    <w:rsid w:val="0078657A"/>
    <w:rsid w:val="00786705"/>
    <w:rsid w:val="00786C95"/>
    <w:rsid w:val="00786FC3"/>
    <w:rsid w:val="007871B4"/>
    <w:rsid w:val="007876FA"/>
    <w:rsid w:val="00787E48"/>
    <w:rsid w:val="0079035F"/>
    <w:rsid w:val="0079059D"/>
    <w:rsid w:val="00790621"/>
    <w:rsid w:val="00790A31"/>
    <w:rsid w:val="00790A6E"/>
    <w:rsid w:val="00790AB7"/>
    <w:rsid w:val="00790E34"/>
    <w:rsid w:val="00791740"/>
    <w:rsid w:val="00791E9A"/>
    <w:rsid w:val="00791FD9"/>
    <w:rsid w:val="00792071"/>
    <w:rsid w:val="007929F6"/>
    <w:rsid w:val="00792A8F"/>
    <w:rsid w:val="00792BDD"/>
    <w:rsid w:val="00792FE1"/>
    <w:rsid w:val="00793408"/>
    <w:rsid w:val="00793F09"/>
    <w:rsid w:val="00793F73"/>
    <w:rsid w:val="0079419A"/>
    <w:rsid w:val="0079442E"/>
    <w:rsid w:val="007946BE"/>
    <w:rsid w:val="00794C7C"/>
    <w:rsid w:val="00794E59"/>
    <w:rsid w:val="0079507A"/>
    <w:rsid w:val="00795524"/>
    <w:rsid w:val="00795965"/>
    <w:rsid w:val="007959AA"/>
    <w:rsid w:val="0079621A"/>
    <w:rsid w:val="00796262"/>
    <w:rsid w:val="007968B0"/>
    <w:rsid w:val="0079690C"/>
    <w:rsid w:val="00796CC1"/>
    <w:rsid w:val="007970F4"/>
    <w:rsid w:val="0079715D"/>
    <w:rsid w:val="00797312"/>
    <w:rsid w:val="007975CD"/>
    <w:rsid w:val="007976B5"/>
    <w:rsid w:val="0079796B"/>
    <w:rsid w:val="00797AF9"/>
    <w:rsid w:val="007A01F5"/>
    <w:rsid w:val="007A0577"/>
    <w:rsid w:val="007A06FE"/>
    <w:rsid w:val="007A0DD0"/>
    <w:rsid w:val="007A0DED"/>
    <w:rsid w:val="007A0E53"/>
    <w:rsid w:val="007A0F5E"/>
    <w:rsid w:val="007A2232"/>
    <w:rsid w:val="007A23BA"/>
    <w:rsid w:val="007A24F3"/>
    <w:rsid w:val="007A2C3C"/>
    <w:rsid w:val="007A2ED1"/>
    <w:rsid w:val="007A2F14"/>
    <w:rsid w:val="007A3150"/>
    <w:rsid w:val="007A343F"/>
    <w:rsid w:val="007A3820"/>
    <w:rsid w:val="007A38FB"/>
    <w:rsid w:val="007A3B7D"/>
    <w:rsid w:val="007A3B9A"/>
    <w:rsid w:val="007A3DC3"/>
    <w:rsid w:val="007A40DD"/>
    <w:rsid w:val="007A431B"/>
    <w:rsid w:val="007A4573"/>
    <w:rsid w:val="007A4890"/>
    <w:rsid w:val="007A4AB3"/>
    <w:rsid w:val="007A4C0B"/>
    <w:rsid w:val="007A4C23"/>
    <w:rsid w:val="007A4EC2"/>
    <w:rsid w:val="007A511A"/>
    <w:rsid w:val="007A522C"/>
    <w:rsid w:val="007A5241"/>
    <w:rsid w:val="007A5245"/>
    <w:rsid w:val="007A5477"/>
    <w:rsid w:val="007A5682"/>
    <w:rsid w:val="007A5C71"/>
    <w:rsid w:val="007A5D01"/>
    <w:rsid w:val="007A6243"/>
    <w:rsid w:val="007A6359"/>
    <w:rsid w:val="007A63CA"/>
    <w:rsid w:val="007A66B5"/>
    <w:rsid w:val="007A6D5F"/>
    <w:rsid w:val="007A715D"/>
    <w:rsid w:val="007A7AA7"/>
    <w:rsid w:val="007A7CD5"/>
    <w:rsid w:val="007B008E"/>
    <w:rsid w:val="007B01CB"/>
    <w:rsid w:val="007B04BD"/>
    <w:rsid w:val="007B0628"/>
    <w:rsid w:val="007B0A52"/>
    <w:rsid w:val="007B0D9D"/>
    <w:rsid w:val="007B0ECA"/>
    <w:rsid w:val="007B115B"/>
    <w:rsid w:val="007B149E"/>
    <w:rsid w:val="007B14AE"/>
    <w:rsid w:val="007B1A99"/>
    <w:rsid w:val="007B1CFB"/>
    <w:rsid w:val="007B1D28"/>
    <w:rsid w:val="007B2019"/>
    <w:rsid w:val="007B20F1"/>
    <w:rsid w:val="007B2188"/>
    <w:rsid w:val="007B219E"/>
    <w:rsid w:val="007B228B"/>
    <w:rsid w:val="007B2595"/>
    <w:rsid w:val="007B260B"/>
    <w:rsid w:val="007B2D09"/>
    <w:rsid w:val="007B3595"/>
    <w:rsid w:val="007B3B7D"/>
    <w:rsid w:val="007B4749"/>
    <w:rsid w:val="007B4EC4"/>
    <w:rsid w:val="007B5059"/>
    <w:rsid w:val="007B5FF0"/>
    <w:rsid w:val="007B623B"/>
    <w:rsid w:val="007B62AC"/>
    <w:rsid w:val="007B682D"/>
    <w:rsid w:val="007B6C77"/>
    <w:rsid w:val="007B7004"/>
    <w:rsid w:val="007B7149"/>
    <w:rsid w:val="007B74C3"/>
    <w:rsid w:val="007B7A64"/>
    <w:rsid w:val="007C0836"/>
    <w:rsid w:val="007C0C1D"/>
    <w:rsid w:val="007C0C70"/>
    <w:rsid w:val="007C0D22"/>
    <w:rsid w:val="007C0D95"/>
    <w:rsid w:val="007C169E"/>
    <w:rsid w:val="007C17E7"/>
    <w:rsid w:val="007C2222"/>
    <w:rsid w:val="007C2318"/>
    <w:rsid w:val="007C23ED"/>
    <w:rsid w:val="007C2957"/>
    <w:rsid w:val="007C2A7D"/>
    <w:rsid w:val="007C2C01"/>
    <w:rsid w:val="007C2C63"/>
    <w:rsid w:val="007C30D8"/>
    <w:rsid w:val="007C32D7"/>
    <w:rsid w:val="007C3556"/>
    <w:rsid w:val="007C3A91"/>
    <w:rsid w:val="007C4ABA"/>
    <w:rsid w:val="007C5B20"/>
    <w:rsid w:val="007C60A6"/>
    <w:rsid w:val="007C6A5C"/>
    <w:rsid w:val="007C6C10"/>
    <w:rsid w:val="007C6D45"/>
    <w:rsid w:val="007C7514"/>
    <w:rsid w:val="007C782E"/>
    <w:rsid w:val="007C7D87"/>
    <w:rsid w:val="007C7D95"/>
    <w:rsid w:val="007C7E6E"/>
    <w:rsid w:val="007C7EF2"/>
    <w:rsid w:val="007D0329"/>
    <w:rsid w:val="007D0673"/>
    <w:rsid w:val="007D0716"/>
    <w:rsid w:val="007D0BBC"/>
    <w:rsid w:val="007D0CFE"/>
    <w:rsid w:val="007D13D2"/>
    <w:rsid w:val="007D141E"/>
    <w:rsid w:val="007D1428"/>
    <w:rsid w:val="007D1784"/>
    <w:rsid w:val="007D1C7C"/>
    <w:rsid w:val="007D1FEA"/>
    <w:rsid w:val="007D2189"/>
    <w:rsid w:val="007D22F9"/>
    <w:rsid w:val="007D2799"/>
    <w:rsid w:val="007D2C30"/>
    <w:rsid w:val="007D34B6"/>
    <w:rsid w:val="007D37E7"/>
    <w:rsid w:val="007D3901"/>
    <w:rsid w:val="007D449B"/>
    <w:rsid w:val="007D44F5"/>
    <w:rsid w:val="007D4502"/>
    <w:rsid w:val="007D495E"/>
    <w:rsid w:val="007D4C32"/>
    <w:rsid w:val="007D4E2B"/>
    <w:rsid w:val="007D504E"/>
    <w:rsid w:val="007D5F2F"/>
    <w:rsid w:val="007D61F3"/>
    <w:rsid w:val="007D6261"/>
    <w:rsid w:val="007D6319"/>
    <w:rsid w:val="007D659A"/>
    <w:rsid w:val="007D6AFA"/>
    <w:rsid w:val="007D6B63"/>
    <w:rsid w:val="007D6CF0"/>
    <w:rsid w:val="007D7B4C"/>
    <w:rsid w:val="007D7CA0"/>
    <w:rsid w:val="007D7D81"/>
    <w:rsid w:val="007E0041"/>
    <w:rsid w:val="007E099B"/>
    <w:rsid w:val="007E0BC9"/>
    <w:rsid w:val="007E0F53"/>
    <w:rsid w:val="007E1138"/>
    <w:rsid w:val="007E2221"/>
    <w:rsid w:val="007E2820"/>
    <w:rsid w:val="007E2A08"/>
    <w:rsid w:val="007E2A64"/>
    <w:rsid w:val="007E3051"/>
    <w:rsid w:val="007E39FE"/>
    <w:rsid w:val="007E3DEB"/>
    <w:rsid w:val="007E415C"/>
    <w:rsid w:val="007E4B1C"/>
    <w:rsid w:val="007E4F32"/>
    <w:rsid w:val="007E4FF5"/>
    <w:rsid w:val="007E5381"/>
    <w:rsid w:val="007E53CB"/>
    <w:rsid w:val="007E5AC0"/>
    <w:rsid w:val="007E5DC4"/>
    <w:rsid w:val="007E6008"/>
    <w:rsid w:val="007E62E2"/>
    <w:rsid w:val="007E64C1"/>
    <w:rsid w:val="007E65AA"/>
    <w:rsid w:val="007E6794"/>
    <w:rsid w:val="007E6816"/>
    <w:rsid w:val="007E6CD5"/>
    <w:rsid w:val="007E6F56"/>
    <w:rsid w:val="007E70CF"/>
    <w:rsid w:val="007E719F"/>
    <w:rsid w:val="007E737E"/>
    <w:rsid w:val="007E7425"/>
    <w:rsid w:val="007E761A"/>
    <w:rsid w:val="007E76A3"/>
    <w:rsid w:val="007E7B91"/>
    <w:rsid w:val="007F0570"/>
    <w:rsid w:val="007F0924"/>
    <w:rsid w:val="007F0B03"/>
    <w:rsid w:val="007F0F37"/>
    <w:rsid w:val="007F14C1"/>
    <w:rsid w:val="007F1556"/>
    <w:rsid w:val="007F15A8"/>
    <w:rsid w:val="007F1BC4"/>
    <w:rsid w:val="007F1BCA"/>
    <w:rsid w:val="007F1EBA"/>
    <w:rsid w:val="007F24E3"/>
    <w:rsid w:val="007F282E"/>
    <w:rsid w:val="007F2BDE"/>
    <w:rsid w:val="007F2BE9"/>
    <w:rsid w:val="007F2C68"/>
    <w:rsid w:val="007F2E06"/>
    <w:rsid w:val="007F3037"/>
    <w:rsid w:val="007F3051"/>
    <w:rsid w:val="007F38F5"/>
    <w:rsid w:val="007F41DF"/>
    <w:rsid w:val="007F4244"/>
    <w:rsid w:val="007F43A5"/>
    <w:rsid w:val="007F446F"/>
    <w:rsid w:val="007F4E3D"/>
    <w:rsid w:val="007F4E8D"/>
    <w:rsid w:val="007F500F"/>
    <w:rsid w:val="007F5060"/>
    <w:rsid w:val="007F52E1"/>
    <w:rsid w:val="007F5423"/>
    <w:rsid w:val="007F58FC"/>
    <w:rsid w:val="007F59BD"/>
    <w:rsid w:val="007F5FBB"/>
    <w:rsid w:val="007F6287"/>
    <w:rsid w:val="007F6804"/>
    <w:rsid w:val="007F6C6D"/>
    <w:rsid w:val="007F6DAF"/>
    <w:rsid w:val="007F7D4A"/>
    <w:rsid w:val="008005E7"/>
    <w:rsid w:val="0080145A"/>
    <w:rsid w:val="008018AE"/>
    <w:rsid w:val="0080192B"/>
    <w:rsid w:val="008019E4"/>
    <w:rsid w:val="00801AD3"/>
    <w:rsid w:val="00801AE7"/>
    <w:rsid w:val="00801D7F"/>
    <w:rsid w:val="00801FA3"/>
    <w:rsid w:val="00802642"/>
    <w:rsid w:val="0080278C"/>
    <w:rsid w:val="00802AB5"/>
    <w:rsid w:val="00802B6D"/>
    <w:rsid w:val="00802C4F"/>
    <w:rsid w:val="00803310"/>
    <w:rsid w:val="008045AE"/>
    <w:rsid w:val="008049E3"/>
    <w:rsid w:val="00804D33"/>
    <w:rsid w:val="00804EAF"/>
    <w:rsid w:val="008059D6"/>
    <w:rsid w:val="00805B1C"/>
    <w:rsid w:val="00805DC0"/>
    <w:rsid w:val="00806545"/>
    <w:rsid w:val="008067ED"/>
    <w:rsid w:val="0080680B"/>
    <w:rsid w:val="00806BD2"/>
    <w:rsid w:val="00806F0D"/>
    <w:rsid w:val="00807600"/>
    <w:rsid w:val="00807A66"/>
    <w:rsid w:val="00807DB5"/>
    <w:rsid w:val="00807FF4"/>
    <w:rsid w:val="00810040"/>
    <w:rsid w:val="00810123"/>
    <w:rsid w:val="0081022D"/>
    <w:rsid w:val="0081052E"/>
    <w:rsid w:val="00810F4C"/>
    <w:rsid w:val="00810F71"/>
    <w:rsid w:val="008110CE"/>
    <w:rsid w:val="008112B6"/>
    <w:rsid w:val="00811888"/>
    <w:rsid w:val="008118A5"/>
    <w:rsid w:val="00811D5B"/>
    <w:rsid w:val="00812747"/>
    <w:rsid w:val="00812C44"/>
    <w:rsid w:val="00812DE8"/>
    <w:rsid w:val="00813027"/>
    <w:rsid w:val="008142DF"/>
    <w:rsid w:val="0081432A"/>
    <w:rsid w:val="008144F2"/>
    <w:rsid w:val="00814A54"/>
    <w:rsid w:val="00814BD3"/>
    <w:rsid w:val="00814DE2"/>
    <w:rsid w:val="008150D4"/>
    <w:rsid w:val="008150E2"/>
    <w:rsid w:val="00815425"/>
    <w:rsid w:val="0081571F"/>
    <w:rsid w:val="008164A7"/>
    <w:rsid w:val="00816D25"/>
    <w:rsid w:val="008171EB"/>
    <w:rsid w:val="008173ED"/>
    <w:rsid w:val="0081790F"/>
    <w:rsid w:val="00817BBB"/>
    <w:rsid w:val="00817E7C"/>
    <w:rsid w:val="00817FE9"/>
    <w:rsid w:val="00820374"/>
    <w:rsid w:val="008204ED"/>
    <w:rsid w:val="00820504"/>
    <w:rsid w:val="00820516"/>
    <w:rsid w:val="00820DAC"/>
    <w:rsid w:val="00821087"/>
    <w:rsid w:val="00821089"/>
    <w:rsid w:val="008210F4"/>
    <w:rsid w:val="00821487"/>
    <w:rsid w:val="00821645"/>
    <w:rsid w:val="00821DA0"/>
    <w:rsid w:val="00822080"/>
    <w:rsid w:val="00822402"/>
    <w:rsid w:val="00822A9E"/>
    <w:rsid w:val="008234EE"/>
    <w:rsid w:val="00823900"/>
    <w:rsid w:val="00823907"/>
    <w:rsid w:val="00823BB1"/>
    <w:rsid w:val="00823E9F"/>
    <w:rsid w:val="00824164"/>
    <w:rsid w:val="00824721"/>
    <w:rsid w:val="008248CC"/>
    <w:rsid w:val="00824C99"/>
    <w:rsid w:val="00824D98"/>
    <w:rsid w:val="00824E3F"/>
    <w:rsid w:val="0082505F"/>
    <w:rsid w:val="00825F9F"/>
    <w:rsid w:val="0082645E"/>
    <w:rsid w:val="00826A40"/>
    <w:rsid w:val="00826FCC"/>
    <w:rsid w:val="008272D8"/>
    <w:rsid w:val="00827335"/>
    <w:rsid w:val="008273B1"/>
    <w:rsid w:val="00827414"/>
    <w:rsid w:val="0082772A"/>
    <w:rsid w:val="00827930"/>
    <w:rsid w:val="008301F5"/>
    <w:rsid w:val="00830CFB"/>
    <w:rsid w:val="008313D2"/>
    <w:rsid w:val="008314D5"/>
    <w:rsid w:val="008315D0"/>
    <w:rsid w:val="00831A98"/>
    <w:rsid w:val="00831D02"/>
    <w:rsid w:val="00831DCC"/>
    <w:rsid w:val="00831DD2"/>
    <w:rsid w:val="00831E6E"/>
    <w:rsid w:val="00831FFC"/>
    <w:rsid w:val="008326D3"/>
    <w:rsid w:val="00832918"/>
    <w:rsid w:val="00832BAC"/>
    <w:rsid w:val="0083307C"/>
    <w:rsid w:val="008330E9"/>
    <w:rsid w:val="008331A9"/>
    <w:rsid w:val="008333D9"/>
    <w:rsid w:val="0083371A"/>
    <w:rsid w:val="00833E75"/>
    <w:rsid w:val="00833ED2"/>
    <w:rsid w:val="00833F37"/>
    <w:rsid w:val="00834034"/>
    <w:rsid w:val="008341C5"/>
    <w:rsid w:val="008346A9"/>
    <w:rsid w:val="008348C3"/>
    <w:rsid w:val="00834ACB"/>
    <w:rsid w:val="00834E7E"/>
    <w:rsid w:val="008352E9"/>
    <w:rsid w:val="00835B36"/>
    <w:rsid w:val="00835DA8"/>
    <w:rsid w:val="00835FBE"/>
    <w:rsid w:val="008369D6"/>
    <w:rsid w:val="00836E28"/>
    <w:rsid w:val="00837616"/>
    <w:rsid w:val="00837857"/>
    <w:rsid w:val="00837C7C"/>
    <w:rsid w:val="008407F0"/>
    <w:rsid w:val="00840C48"/>
    <w:rsid w:val="0084158A"/>
    <w:rsid w:val="00841845"/>
    <w:rsid w:val="00842062"/>
    <w:rsid w:val="00842116"/>
    <w:rsid w:val="0084230D"/>
    <w:rsid w:val="008425A0"/>
    <w:rsid w:val="00842D9A"/>
    <w:rsid w:val="00842F31"/>
    <w:rsid w:val="0084308C"/>
    <w:rsid w:val="008435DD"/>
    <w:rsid w:val="008440C7"/>
    <w:rsid w:val="0084419A"/>
    <w:rsid w:val="00844236"/>
    <w:rsid w:val="008442EA"/>
    <w:rsid w:val="00844472"/>
    <w:rsid w:val="00844B3C"/>
    <w:rsid w:val="00844C81"/>
    <w:rsid w:val="00844D4B"/>
    <w:rsid w:val="00844D5E"/>
    <w:rsid w:val="00844DFF"/>
    <w:rsid w:val="00845463"/>
    <w:rsid w:val="00845741"/>
    <w:rsid w:val="00845DD5"/>
    <w:rsid w:val="008469B6"/>
    <w:rsid w:val="00847394"/>
    <w:rsid w:val="00847977"/>
    <w:rsid w:val="00847FBC"/>
    <w:rsid w:val="00850184"/>
    <w:rsid w:val="008502E5"/>
    <w:rsid w:val="008505A2"/>
    <w:rsid w:val="00850627"/>
    <w:rsid w:val="00850BD0"/>
    <w:rsid w:val="00850E03"/>
    <w:rsid w:val="00850F23"/>
    <w:rsid w:val="00850F7C"/>
    <w:rsid w:val="00851187"/>
    <w:rsid w:val="008512D6"/>
    <w:rsid w:val="0085170A"/>
    <w:rsid w:val="0085190E"/>
    <w:rsid w:val="00851E06"/>
    <w:rsid w:val="008530A9"/>
    <w:rsid w:val="00853896"/>
    <w:rsid w:val="00853F13"/>
    <w:rsid w:val="00853F32"/>
    <w:rsid w:val="00854104"/>
    <w:rsid w:val="0085412D"/>
    <w:rsid w:val="008541E2"/>
    <w:rsid w:val="0085454D"/>
    <w:rsid w:val="008546CB"/>
    <w:rsid w:val="00854C39"/>
    <w:rsid w:val="00854E31"/>
    <w:rsid w:val="00855072"/>
    <w:rsid w:val="0085553F"/>
    <w:rsid w:val="008558D2"/>
    <w:rsid w:val="008560A2"/>
    <w:rsid w:val="00856277"/>
    <w:rsid w:val="008566EC"/>
    <w:rsid w:val="008567C4"/>
    <w:rsid w:val="00856B6E"/>
    <w:rsid w:val="00857127"/>
    <w:rsid w:val="0085722E"/>
    <w:rsid w:val="0085749B"/>
    <w:rsid w:val="00857BAF"/>
    <w:rsid w:val="00857C56"/>
    <w:rsid w:val="0086004A"/>
    <w:rsid w:val="008601A8"/>
    <w:rsid w:val="00860AEF"/>
    <w:rsid w:val="0086127C"/>
    <w:rsid w:val="008615B5"/>
    <w:rsid w:val="00861724"/>
    <w:rsid w:val="008618C6"/>
    <w:rsid w:val="008620AE"/>
    <w:rsid w:val="00862107"/>
    <w:rsid w:val="0086220C"/>
    <w:rsid w:val="008625EE"/>
    <w:rsid w:val="0086263E"/>
    <w:rsid w:val="00862769"/>
    <w:rsid w:val="00862E1F"/>
    <w:rsid w:val="008631CD"/>
    <w:rsid w:val="008632DE"/>
    <w:rsid w:val="0086351B"/>
    <w:rsid w:val="00863623"/>
    <w:rsid w:val="00863B19"/>
    <w:rsid w:val="00863EEA"/>
    <w:rsid w:val="00863FA7"/>
    <w:rsid w:val="008640AD"/>
    <w:rsid w:val="008640D5"/>
    <w:rsid w:val="008644AB"/>
    <w:rsid w:val="00864938"/>
    <w:rsid w:val="008649C6"/>
    <w:rsid w:val="00864BFE"/>
    <w:rsid w:val="00864D40"/>
    <w:rsid w:val="00865857"/>
    <w:rsid w:val="00865F46"/>
    <w:rsid w:val="00866B61"/>
    <w:rsid w:val="00866C30"/>
    <w:rsid w:val="00866F6F"/>
    <w:rsid w:val="00867434"/>
    <w:rsid w:val="00867E3D"/>
    <w:rsid w:val="008700A6"/>
    <w:rsid w:val="0087026F"/>
    <w:rsid w:val="00870402"/>
    <w:rsid w:val="00870B80"/>
    <w:rsid w:val="00870F89"/>
    <w:rsid w:val="008711A1"/>
    <w:rsid w:val="00872032"/>
    <w:rsid w:val="0087213D"/>
    <w:rsid w:val="0087227F"/>
    <w:rsid w:val="0087229D"/>
    <w:rsid w:val="00872301"/>
    <w:rsid w:val="00872C09"/>
    <w:rsid w:val="0087485B"/>
    <w:rsid w:val="00874ABE"/>
    <w:rsid w:val="00875C05"/>
    <w:rsid w:val="008764E5"/>
    <w:rsid w:val="00876739"/>
    <w:rsid w:val="00877231"/>
    <w:rsid w:val="0087728E"/>
    <w:rsid w:val="00880701"/>
    <w:rsid w:val="00880E17"/>
    <w:rsid w:val="0088219A"/>
    <w:rsid w:val="008822E1"/>
    <w:rsid w:val="0088232A"/>
    <w:rsid w:val="00882407"/>
    <w:rsid w:val="008824F7"/>
    <w:rsid w:val="0088263D"/>
    <w:rsid w:val="00883334"/>
    <w:rsid w:val="00883F84"/>
    <w:rsid w:val="0088456A"/>
    <w:rsid w:val="0088474E"/>
    <w:rsid w:val="00884873"/>
    <w:rsid w:val="00884919"/>
    <w:rsid w:val="00884E68"/>
    <w:rsid w:val="008852A2"/>
    <w:rsid w:val="00885348"/>
    <w:rsid w:val="00885F9F"/>
    <w:rsid w:val="00886277"/>
    <w:rsid w:val="00886877"/>
    <w:rsid w:val="008868D0"/>
    <w:rsid w:val="00886DC6"/>
    <w:rsid w:val="0088708F"/>
    <w:rsid w:val="0088759F"/>
    <w:rsid w:val="008878C8"/>
    <w:rsid w:val="00887E8C"/>
    <w:rsid w:val="00890215"/>
    <w:rsid w:val="0089024C"/>
    <w:rsid w:val="0089035C"/>
    <w:rsid w:val="0089059B"/>
    <w:rsid w:val="00890E68"/>
    <w:rsid w:val="00890EE2"/>
    <w:rsid w:val="00891035"/>
    <w:rsid w:val="00891400"/>
    <w:rsid w:val="0089147D"/>
    <w:rsid w:val="0089160B"/>
    <w:rsid w:val="00891B63"/>
    <w:rsid w:val="00891CCA"/>
    <w:rsid w:val="00891FB0"/>
    <w:rsid w:val="0089268A"/>
    <w:rsid w:val="008928BF"/>
    <w:rsid w:val="008929A6"/>
    <w:rsid w:val="00892AE6"/>
    <w:rsid w:val="00892DA9"/>
    <w:rsid w:val="008938F0"/>
    <w:rsid w:val="008944F9"/>
    <w:rsid w:val="00894758"/>
    <w:rsid w:val="00894BF6"/>
    <w:rsid w:val="00894FA3"/>
    <w:rsid w:val="00895061"/>
    <w:rsid w:val="0089514B"/>
    <w:rsid w:val="008955F8"/>
    <w:rsid w:val="0089564E"/>
    <w:rsid w:val="00895B63"/>
    <w:rsid w:val="00896104"/>
    <w:rsid w:val="00896A0E"/>
    <w:rsid w:val="00896B08"/>
    <w:rsid w:val="00896F6E"/>
    <w:rsid w:val="00897205"/>
    <w:rsid w:val="00897674"/>
    <w:rsid w:val="00897719"/>
    <w:rsid w:val="008977D8"/>
    <w:rsid w:val="0089780F"/>
    <w:rsid w:val="0089789E"/>
    <w:rsid w:val="008978FF"/>
    <w:rsid w:val="00897BF3"/>
    <w:rsid w:val="008A0052"/>
    <w:rsid w:val="008A0A94"/>
    <w:rsid w:val="008A0B86"/>
    <w:rsid w:val="008A1410"/>
    <w:rsid w:val="008A2022"/>
    <w:rsid w:val="008A2800"/>
    <w:rsid w:val="008A2ACB"/>
    <w:rsid w:val="008A2CC2"/>
    <w:rsid w:val="008A2DD5"/>
    <w:rsid w:val="008A2DF9"/>
    <w:rsid w:val="008A31E1"/>
    <w:rsid w:val="008A3C8B"/>
    <w:rsid w:val="008A3D2B"/>
    <w:rsid w:val="008A3E5B"/>
    <w:rsid w:val="008A3FAC"/>
    <w:rsid w:val="008A3FF3"/>
    <w:rsid w:val="008A4010"/>
    <w:rsid w:val="008A4698"/>
    <w:rsid w:val="008A4CF5"/>
    <w:rsid w:val="008A4DC4"/>
    <w:rsid w:val="008A5035"/>
    <w:rsid w:val="008A507C"/>
    <w:rsid w:val="008A52D4"/>
    <w:rsid w:val="008A5812"/>
    <w:rsid w:val="008A6456"/>
    <w:rsid w:val="008A687D"/>
    <w:rsid w:val="008A68DB"/>
    <w:rsid w:val="008A6ADD"/>
    <w:rsid w:val="008A6BC7"/>
    <w:rsid w:val="008A6D11"/>
    <w:rsid w:val="008A7652"/>
    <w:rsid w:val="008A768E"/>
    <w:rsid w:val="008A7CE6"/>
    <w:rsid w:val="008B0296"/>
    <w:rsid w:val="008B033F"/>
    <w:rsid w:val="008B0611"/>
    <w:rsid w:val="008B0900"/>
    <w:rsid w:val="008B1206"/>
    <w:rsid w:val="008B1409"/>
    <w:rsid w:val="008B1453"/>
    <w:rsid w:val="008B1D79"/>
    <w:rsid w:val="008B1EAB"/>
    <w:rsid w:val="008B235F"/>
    <w:rsid w:val="008B2B4B"/>
    <w:rsid w:val="008B2E0C"/>
    <w:rsid w:val="008B33F6"/>
    <w:rsid w:val="008B342D"/>
    <w:rsid w:val="008B3A40"/>
    <w:rsid w:val="008B3CC9"/>
    <w:rsid w:val="008B3D4B"/>
    <w:rsid w:val="008B4186"/>
    <w:rsid w:val="008B467D"/>
    <w:rsid w:val="008B46C7"/>
    <w:rsid w:val="008B49A0"/>
    <w:rsid w:val="008B4C9B"/>
    <w:rsid w:val="008B5094"/>
    <w:rsid w:val="008B528C"/>
    <w:rsid w:val="008B5328"/>
    <w:rsid w:val="008B5B72"/>
    <w:rsid w:val="008B5EF8"/>
    <w:rsid w:val="008B66D0"/>
    <w:rsid w:val="008B68A1"/>
    <w:rsid w:val="008B6E00"/>
    <w:rsid w:val="008B747B"/>
    <w:rsid w:val="008B74AE"/>
    <w:rsid w:val="008B7B8E"/>
    <w:rsid w:val="008B7BA6"/>
    <w:rsid w:val="008B7BC8"/>
    <w:rsid w:val="008B7EB3"/>
    <w:rsid w:val="008C0243"/>
    <w:rsid w:val="008C0455"/>
    <w:rsid w:val="008C0C37"/>
    <w:rsid w:val="008C0FCB"/>
    <w:rsid w:val="008C11E3"/>
    <w:rsid w:val="008C1390"/>
    <w:rsid w:val="008C17A7"/>
    <w:rsid w:val="008C1825"/>
    <w:rsid w:val="008C1BEF"/>
    <w:rsid w:val="008C1C3E"/>
    <w:rsid w:val="008C211C"/>
    <w:rsid w:val="008C25A4"/>
    <w:rsid w:val="008C2754"/>
    <w:rsid w:val="008C279C"/>
    <w:rsid w:val="008C2885"/>
    <w:rsid w:val="008C2B38"/>
    <w:rsid w:val="008C2B3B"/>
    <w:rsid w:val="008C2C10"/>
    <w:rsid w:val="008C2C83"/>
    <w:rsid w:val="008C2DD7"/>
    <w:rsid w:val="008C325C"/>
    <w:rsid w:val="008C33ED"/>
    <w:rsid w:val="008C355D"/>
    <w:rsid w:val="008C3650"/>
    <w:rsid w:val="008C373A"/>
    <w:rsid w:val="008C3AED"/>
    <w:rsid w:val="008C3CBA"/>
    <w:rsid w:val="008C3E9E"/>
    <w:rsid w:val="008C3EB7"/>
    <w:rsid w:val="008C4AD2"/>
    <w:rsid w:val="008C5235"/>
    <w:rsid w:val="008C5325"/>
    <w:rsid w:val="008C5373"/>
    <w:rsid w:val="008C5C56"/>
    <w:rsid w:val="008C61AB"/>
    <w:rsid w:val="008C6340"/>
    <w:rsid w:val="008C64DA"/>
    <w:rsid w:val="008C67CE"/>
    <w:rsid w:val="008C68C6"/>
    <w:rsid w:val="008C6B71"/>
    <w:rsid w:val="008C6F47"/>
    <w:rsid w:val="008C7D00"/>
    <w:rsid w:val="008D0489"/>
    <w:rsid w:val="008D06B4"/>
    <w:rsid w:val="008D137A"/>
    <w:rsid w:val="008D1643"/>
    <w:rsid w:val="008D17AF"/>
    <w:rsid w:val="008D1D8B"/>
    <w:rsid w:val="008D1FAC"/>
    <w:rsid w:val="008D2055"/>
    <w:rsid w:val="008D20E7"/>
    <w:rsid w:val="008D2C03"/>
    <w:rsid w:val="008D2FFB"/>
    <w:rsid w:val="008D3342"/>
    <w:rsid w:val="008D336D"/>
    <w:rsid w:val="008D34E3"/>
    <w:rsid w:val="008D3A6F"/>
    <w:rsid w:val="008D3AF7"/>
    <w:rsid w:val="008D3D2B"/>
    <w:rsid w:val="008D3EDF"/>
    <w:rsid w:val="008D43B4"/>
    <w:rsid w:val="008D4985"/>
    <w:rsid w:val="008D49A5"/>
    <w:rsid w:val="008D4AD7"/>
    <w:rsid w:val="008D4BD3"/>
    <w:rsid w:val="008D5031"/>
    <w:rsid w:val="008D5040"/>
    <w:rsid w:val="008D505E"/>
    <w:rsid w:val="008D5215"/>
    <w:rsid w:val="008D5574"/>
    <w:rsid w:val="008D56BD"/>
    <w:rsid w:val="008D76B9"/>
    <w:rsid w:val="008D7731"/>
    <w:rsid w:val="008D7A35"/>
    <w:rsid w:val="008D7B69"/>
    <w:rsid w:val="008D7E61"/>
    <w:rsid w:val="008E0EF0"/>
    <w:rsid w:val="008E1192"/>
    <w:rsid w:val="008E1A4D"/>
    <w:rsid w:val="008E1EC2"/>
    <w:rsid w:val="008E21C8"/>
    <w:rsid w:val="008E27A4"/>
    <w:rsid w:val="008E2987"/>
    <w:rsid w:val="008E2C2E"/>
    <w:rsid w:val="008E2D4B"/>
    <w:rsid w:val="008E2DF8"/>
    <w:rsid w:val="008E2E32"/>
    <w:rsid w:val="008E31F9"/>
    <w:rsid w:val="008E3204"/>
    <w:rsid w:val="008E349E"/>
    <w:rsid w:val="008E35DF"/>
    <w:rsid w:val="008E36A5"/>
    <w:rsid w:val="008E3769"/>
    <w:rsid w:val="008E38A7"/>
    <w:rsid w:val="008E38B0"/>
    <w:rsid w:val="008E3AED"/>
    <w:rsid w:val="008E4760"/>
    <w:rsid w:val="008E4CA0"/>
    <w:rsid w:val="008E4EAA"/>
    <w:rsid w:val="008E5853"/>
    <w:rsid w:val="008E5996"/>
    <w:rsid w:val="008E5EB9"/>
    <w:rsid w:val="008E5F1F"/>
    <w:rsid w:val="008E609C"/>
    <w:rsid w:val="008E6268"/>
    <w:rsid w:val="008E66A9"/>
    <w:rsid w:val="008E7C54"/>
    <w:rsid w:val="008E7D68"/>
    <w:rsid w:val="008F0830"/>
    <w:rsid w:val="008F08F8"/>
    <w:rsid w:val="008F0AA3"/>
    <w:rsid w:val="008F0BBB"/>
    <w:rsid w:val="008F1B0A"/>
    <w:rsid w:val="008F27DB"/>
    <w:rsid w:val="008F28B3"/>
    <w:rsid w:val="008F2A77"/>
    <w:rsid w:val="008F3336"/>
    <w:rsid w:val="008F34A1"/>
    <w:rsid w:val="008F3DB0"/>
    <w:rsid w:val="008F4121"/>
    <w:rsid w:val="008F4523"/>
    <w:rsid w:val="008F4544"/>
    <w:rsid w:val="008F4B45"/>
    <w:rsid w:val="008F4D4F"/>
    <w:rsid w:val="008F4E17"/>
    <w:rsid w:val="008F5415"/>
    <w:rsid w:val="008F66AF"/>
    <w:rsid w:val="008F6791"/>
    <w:rsid w:val="008F722D"/>
    <w:rsid w:val="008F7236"/>
    <w:rsid w:val="008F7284"/>
    <w:rsid w:val="008F7B4F"/>
    <w:rsid w:val="00900209"/>
    <w:rsid w:val="00901243"/>
    <w:rsid w:val="00901327"/>
    <w:rsid w:val="00901C2F"/>
    <w:rsid w:val="00901C3A"/>
    <w:rsid w:val="00901CEB"/>
    <w:rsid w:val="00901DFA"/>
    <w:rsid w:val="00901EF6"/>
    <w:rsid w:val="00902533"/>
    <w:rsid w:val="00902AAC"/>
    <w:rsid w:val="00902AEB"/>
    <w:rsid w:val="00902BF6"/>
    <w:rsid w:val="00902E15"/>
    <w:rsid w:val="00903B88"/>
    <w:rsid w:val="00904118"/>
    <w:rsid w:val="009045FE"/>
    <w:rsid w:val="009046F4"/>
    <w:rsid w:val="00904C0C"/>
    <w:rsid w:val="00905235"/>
    <w:rsid w:val="00905568"/>
    <w:rsid w:val="00905AD7"/>
    <w:rsid w:val="00906163"/>
    <w:rsid w:val="009066BD"/>
    <w:rsid w:val="00906AD4"/>
    <w:rsid w:val="00906C66"/>
    <w:rsid w:val="00906DAA"/>
    <w:rsid w:val="00906DF5"/>
    <w:rsid w:val="0090766E"/>
    <w:rsid w:val="00907CBC"/>
    <w:rsid w:val="00907E70"/>
    <w:rsid w:val="0091003E"/>
    <w:rsid w:val="00910935"/>
    <w:rsid w:val="00910988"/>
    <w:rsid w:val="00911C0D"/>
    <w:rsid w:val="00911F13"/>
    <w:rsid w:val="00912124"/>
    <w:rsid w:val="009128A1"/>
    <w:rsid w:val="00912B1B"/>
    <w:rsid w:val="0091363F"/>
    <w:rsid w:val="009136D0"/>
    <w:rsid w:val="0091387D"/>
    <w:rsid w:val="0091390D"/>
    <w:rsid w:val="00913BAC"/>
    <w:rsid w:val="00913CDB"/>
    <w:rsid w:val="0091464B"/>
    <w:rsid w:val="0091484B"/>
    <w:rsid w:val="0091494F"/>
    <w:rsid w:val="00914B46"/>
    <w:rsid w:val="00914B74"/>
    <w:rsid w:val="00914DA8"/>
    <w:rsid w:val="00914F63"/>
    <w:rsid w:val="00915559"/>
    <w:rsid w:val="00916E3E"/>
    <w:rsid w:val="0091715C"/>
    <w:rsid w:val="009171AD"/>
    <w:rsid w:val="009173B1"/>
    <w:rsid w:val="009203B5"/>
    <w:rsid w:val="00920664"/>
    <w:rsid w:val="00920D12"/>
    <w:rsid w:val="00921339"/>
    <w:rsid w:val="009213C1"/>
    <w:rsid w:val="00922A19"/>
    <w:rsid w:val="00922B45"/>
    <w:rsid w:val="00922CBA"/>
    <w:rsid w:val="009231F8"/>
    <w:rsid w:val="00923357"/>
    <w:rsid w:val="00923C4A"/>
    <w:rsid w:val="00923CB2"/>
    <w:rsid w:val="009240B1"/>
    <w:rsid w:val="0092423F"/>
    <w:rsid w:val="00924515"/>
    <w:rsid w:val="00924555"/>
    <w:rsid w:val="009246D3"/>
    <w:rsid w:val="00924BEB"/>
    <w:rsid w:val="00924C63"/>
    <w:rsid w:val="00924ECF"/>
    <w:rsid w:val="00924FC2"/>
    <w:rsid w:val="00925154"/>
    <w:rsid w:val="009253FD"/>
    <w:rsid w:val="00925552"/>
    <w:rsid w:val="00925AAB"/>
    <w:rsid w:val="00925BEC"/>
    <w:rsid w:val="00925CB8"/>
    <w:rsid w:val="009261F1"/>
    <w:rsid w:val="009263F5"/>
    <w:rsid w:val="00926DDA"/>
    <w:rsid w:val="00927408"/>
    <w:rsid w:val="00927780"/>
    <w:rsid w:val="00927DEF"/>
    <w:rsid w:val="00930513"/>
    <w:rsid w:val="009306CC"/>
    <w:rsid w:val="009307C2"/>
    <w:rsid w:val="00930D67"/>
    <w:rsid w:val="00930E18"/>
    <w:rsid w:val="00930F7A"/>
    <w:rsid w:val="0093131C"/>
    <w:rsid w:val="00931502"/>
    <w:rsid w:val="009315EB"/>
    <w:rsid w:val="0093181B"/>
    <w:rsid w:val="009319B7"/>
    <w:rsid w:val="00931A8B"/>
    <w:rsid w:val="00931FC0"/>
    <w:rsid w:val="00932304"/>
    <w:rsid w:val="00932400"/>
    <w:rsid w:val="00932DA9"/>
    <w:rsid w:val="00933401"/>
    <w:rsid w:val="00933C0E"/>
    <w:rsid w:val="00933CBD"/>
    <w:rsid w:val="00934131"/>
    <w:rsid w:val="0093520E"/>
    <w:rsid w:val="0093546D"/>
    <w:rsid w:val="00935E5F"/>
    <w:rsid w:val="00935F2A"/>
    <w:rsid w:val="009360CC"/>
    <w:rsid w:val="0093636C"/>
    <w:rsid w:val="0093662A"/>
    <w:rsid w:val="00936922"/>
    <w:rsid w:val="00936D17"/>
    <w:rsid w:val="00936F11"/>
    <w:rsid w:val="00936F55"/>
    <w:rsid w:val="0093708C"/>
    <w:rsid w:val="009373AE"/>
    <w:rsid w:val="00937570"/>
    <w:rsid w:val="009377E9"/>
    <w:rsid w:val="00940055"/>
    <w:rsid w:val="00940381"/>
    <w:rsid w:val="0094043E"/>
    <w:rsid w:val="009405FD"/>
    <w:rsid w:val="00940614"/>
    <w:rsid w:val="00940682"/>
    <w:rsid w:val="00940A64"/>
    <w:rsid w:val="0094141D"/>
    <w:rsid w:val="00941F09"/>
    <w:rsid w:val="00942336"/>
    <w:rsid w:val="0094271C"/>
    <w:rsid w:val="00942B15"/>
    <w:rsid w:val="00943D7D"/>
    <w:rsid w:val="009440BF"/>
    <w:rsid w:val="00944562"/>
    <w:rsid w:val="0094457C"/>
    <w:rsid w:val="00944C3B"/>
    <w:rsid w:val="00944CDB"/>
    <w:rsid w:val="00944CE2"/>
    <w:rsid w:val="0094550D"/>
    <w:rsid w:val="00945551"/>
    <w:rsid w:val="0094585F"/>
    <w:rsid w:val="00945DEF"/>
    <w:rsid w:val="009461A9"/>
    <w:rsid w:val="00946807"/>
    <w:rsid w:val="00946E17"/>
    <w:rsid w:val="00947559"/>
    <w:rsid w:val="0094782C"/>
    <w:rsid w:val="00947A8A"/>
    <w:rsid w:val="009500A7"/>
    <w:rsid w:val="00950250"/>
    <w:rsid w:val="00950FF1"/>
    <w:rsid w:val="00951111"/>
    <w:rsid w:val="009512BB"/>
    <w:rsid w:val="00951716"/>
    <w:rsid w:val="009517E1"/>
    <w:rsid w:val="00951B63"/>
    <w:rsid w:val="0095201E"/>
    <w:rsid w:val="009523AA"/>
    <w:rsid w:val="009524AB"/>
    <w:rsid w:val="0095253F"/>
    <w:rsid w:val="00952D76"/>
    <w:rsid w:val="00952F57"/>
    <w:rsid w:val="00953540"/>
    <w:rsid w:val="009536AA"/>
    <w:rsid w:val="00953E60"/>
    <w:rsid w:val="00953EB4"/>
    <w:rsid w:val="00954041"/>
    <w:rsid w:val="0095470D"/>
    <w:rsid w:val="009548C5"/>
    <w:rsid w:val="00954A8A"/>
    <w:rsid w:val="00955208"/>
    <w:rsid w:val="009557F2"/>
    <w:rsid w:val="00955B0F"/>
    <w:rsid w:val="00955D3C"/>
    <w:rsid w:val="009560D5"/>
    <w:rsid w:val="00956421"/>
    <w:rsid w:val="00956680"/>
    <w:rsid w:val="0095698C"/>
    <w:rsid w:val="00956F84"/>
    <w:rsid w:val="00957088"/>
    <w:rsid w:val="009573CA"/>
    <w:rsid w:val="00957954"/>
    <w:rsid w:val="00957CC0"/>
    <w:rsid w:val="00957FB7"/>
    <w:rsid w:val="00960050"/>
    <w:rsid w:val="00960151"/>
    <w:rsid w:val="00960B54"/>
    <w:rsid w:val="00961082"/>
    <w:rsid w:val="009611A3"/>
    <w:rsid w:val="0096155F"/>
    <w:rsid w:val="009616DC"/>
    <w:rsid w:val="00961753"/>
    <w:rsid w:val="009617C7"/>
    <w:rsid w:val="00961948"/>
    <w:rsid w:val="00961C35"/>
    <w:rsid w:val="00961C4C"/>
    <w:rsid w:val="00961CE7"/>
    <w:rsid w:val="00961F7E"/>
    <w:rsid w:val="00961FF3"/>
    <w:rsid w:val="00962243"/>
    <w:rsid w:val="0096271C"/>
    <w:rsid w:val="00962A67"/>
    <w:rsid w:val="00963398"/>
    <w:rsid w:val="00963774"/>
    <w:rsid w:val="00963A87"/>
    <w:rsid w:val="009643C2"/>
    <w:rsid w:val="0096486A"/>
    <w:rsid w:val="00964C1B"/>
    <w:rsid w:val="00965233"/>
    <w:rsid w:val="00965619"/>
    <w:rsid w:val="009658B3"/>
    <w:rsid w:val="0096596B"/>
    <w:rsid w:val="00965CCB"/>
    <w:rsid w:val="00965CDB"/>
    <w:rsid w:val="009661B3"/>
    <w:rsid w:val="0096664C"/>
    <w:rsid w:val="0096680D"/>
    <w:rsid w:val="00966E04"/>
    <w:rsid w:val="00967200"/>
    <w:rsid w:val="009678C8"/>
    <w:rsid w:val="00967BE7"/>
    <w:rsid w:val="00967C6F"/>
    <w:rsid w:val="00967C8F"/>
    <w:rsid w:val="00967DC1"/>
    <w:rsid w:val="009700CD"/>
    <w:rsid w:val="00970428"/>
    <w:rsid w:val="0097069C"/>
    <w:rsid w:val="00970850"/>
    <w:rsid w:val="009708C2"/>
    <w:rsid w:val="009709D7"/>
    <w:rsid w:val="00970BDB"/>
    <w:rsid w:val="009711EC"/>
    <w:rsid w:val="009713CB"/>
    <w:rsid w:val="009715A2"/>
    <w:rsid w:val="0097171A"/>
    <w:rsid w:val="0097188B"/>
    <w:rsid w:val="00972A16"/>
    <w:rsid w:val="00972EF9"/>
    <w:rsid w:val="0097348B"/>
    <w:rsid w:val="0097387F"/>
    <w:rsid w:val="009744AC"/>
    <w:rsid w:val="00974593"/>
    <w:rsid w:val="00974681"/>
    <w:rsid w:val="00974755"/>
    <w:rsid w:val="00974AA1"/>
    <w:rsid w:val="00974AAC"/>
    <w:rsid w:val="00974F62"/>
    <w:rsid w:val="009752B0"/>
    <w:rsid w:val="009758D6"/>
    <w:rsid w:val="00975CDF"/>
    <w:rsid w:val="009762B7"/>
    <w:rsid w:val="0097658A"/>
    <w:rsid w:val="00976D87"/>
    <w:rsid w:val="00976E93"/>
    <w:rsid w:val="009778E2"/>
    <w:rsid w:val="00977C09"/>
    <w:rsid w:val="00977CF8"/>
    <w:rsid w:val="00977DB1"/>
    <w:rsid w:val="00977E61"/>
    <w:rsid w:val="009800F1"/>
    <w:rsid w:val="00980870"/>
    <w:rsid w:val="00980A8F"/>
    <w:rsid w:val="00980BC7"/>
    <w:rsid w:val="00980C9E"/>
    <w:rsid w:val="00980F88"/>
    <w:rsid w:val="00981147"/>
    <w:rsid w:val="009813C7"/>
    <w:rsid w:val="00981878"/>
    <w:rsid w:val="00981B17"/>
    <w:rsid w:val="00981C7C"/>
    <w:rsid w:val="0098233A"/>
    <w:rsid w:val="009826B3"/>
    <w:rsid w:val="00982BEA"/>
    <w:rsid w:val="009831D7"/>
    <w:rsid w:val="00983405"/>
    <w:rsid w:val="00983B9D"/>
    <w:rsid w:val="00983C05"/>
    <w:rsid w:val="00984005"/>
    <w:rsid w:val="0098401F"/>
    <w:rsid w:val="0098439B"/>
    <w:rsid w:val="00984CA0"/>
    <w:rsid w:val="009857D5"/>
    <w:rsid w:val="009857E3"/>
    <w:rsid w:val="00985F25"/>
    <w:rsid w:val="00985F7D"/>
    <w:rsid w:val="00986235"/>
    <w:rsid w:val="00986A93"/>
    <w:rsid w:val="00986B86"/>
    <w:rsid w:val="00986D0E"/>
    <w:rsid w:val="00987087"/>
    <w:rsid w:val="009872E7"/>
    <w:rsid w:val="00987855"/>
    <w:rsid w:val="00987C80"/>
    <w:rsid w:val="00987FCD"/>
    <w:rsid w:val="00990144"/>
    <w:rsid w:val="0099031C"/>
    <w:rsid w:val="009906CC"/>
    <w:rsid w:val="00990CD8"/>
    <w:rsid w:val="00990DDE"/>
    <w:rsid w:val="00991010"/>
    <w:rsid w:val="009915F6"/>
    <w:rsid w:val="009919CD"/>
    <w:rsid w:val="009926CA"/>
    <w:rsid w:val="00992821"/>
    <w:rsid w:val="00992BB2"/>
    <w:rsid w:val="00992E22"/>
    <w:rsid w:val="00992ED2"/>
    <w:rsid w:val="00993052"/>
    <w:rsid w:val="00993329"/>
    <w:rsid w:val="009933DC"/>
    <w:rsid w:val="00993538"/>
    <w:rsid w:val="0099384B"/>
    <w:rsid w:val="00993990"/>
    <w:rsid w:val="00993E8F"/>
    <w:rsid w:val="00994598"/>
    <w:rsid w:val="00994705"/>
    <w:rsid w:val="0099470C"/>
    <w:rsid w:val="009948AE"/>
    <w:rsid w:val="00994ABF"/>
    <w:rsid w:val="00995934"/>
    <w:rsid w:val="009959E0"/>
    <w:rsid w:val="00995A45"/>
    <w:rsid w:val="00995CA0"/>
    <w:rsid w:val="00995E59"/>
    <w:rsid w:val="00996454"/>
    <w:rsid w:val="00996DE8"/>
    <w:rsid w:val="00996F48"/>
    <w:rsid w:val="00997455"/>
    <w:rsid w:val="009974F2"/>
    <w:rsid w:val="009977EB"/>
    <w:rsid w:val="00997836"/>
    <w:rsid w:val="00997B1B"/>
    <w:rsid w:val="00997B59"/>
    <w:rsid w:val="00997C63"/>
    <w:rsid w:val="00997D8B"/>
    <w:rsid w:val="009A02CD"/>
    <w:rsid w:val="009A0796"/>
    <w:rsid w:val="009A09AE"/>
    <w:rsid w:val="009A0B14"/>
    <w:rsid w:val="009A1854"/>
    <w:rsid w:val="009A1B05"/>
    <w:rsid w:val="009A1D67"/>
    <w:rsid w:val="009A1DA5"/>
    <w:rsid w:val="009A210C"/>
    <w:rsid w:val="009A2CBC"/>
    <w:rsid w:val="009A2DA7"/>
    <w:rsid w:val="009A2E9A"/>
    <w:rsid w:val="009A320B"/>
    <w:rsid w:val="009A32CA"/>
    <w:rsid w:val="009A3A89"/>
    <w:rsid w:val="009A3FE0"/>
    <w:rsid w:val="009A3FFC"/>
    <w:rsid w:val="009A44FC"/>
    <w:rsid w:val="009A4785"/>
    <w:rsid w:val="009A483A"/>
    <w:rsid w:val="009A49A7"/>
    <w:rsid w:val="009A4C10"/>
    <w:rsid w:val="009A4F1D"/>
    <w:rsid w:val="009A50AC"/>
    <w:rsid w:val="009A5186"/>
    <w:rsid w:val="009A535B"/>
    <w:rsid w:val="009A53F4"/>
    <w:rsid w:val="009A543F"/>
    <w:rsid w:val="009A58A5"/>
    <w:rsid w:val="009A5B2F"/>
    <w:rsid w:val="009A5EC2"/>
    <w:rsid w:val="009A60EB"/>
    <w:rsid w:val="009A6857"/>
    <w:rsid w:val="009A6CC4"/>
    <w:rsid w:val="009A6CD0"/>
    <w:rsid w:val="009A7533"/>
    <w:rsid w:val="009B0065"/>
    <w:rsid w:val="009B0244"/>
    <w:rsid w:val="009B0519"/>
    <w:rsid w:val="009B0625"/>
    <w:rsid w:val="009B0EB0"/>
    <w:rsid w:val="009B1005"/>
    <w:rsid w:val="009B107C"/>
    <w:rsid w:val="009B16F9"/>
    <w:rsid w:val="009B1924"/>
    <w:rsid w:val="009B1DAF"/>
    <w:rsid w:val="009B1DC4"/>
    <w:rsid w:val="009B1DDC"/>
    <w:rsid w:val="009B1F75"/>
    <w:rsid w:val="009B24D8"/>
    <w:rsid w:val="009B24F7"/>
    <w:rsid w:val="009B2557"/>
    <w:rsid w:val="009B28B4"/>
    <w:rsid w:val="009B2AA2"/>
    <w:rsid w:val="009B2AB2"/>
    <w:rsid w:val="009B3477"/>
    <w:rsid w:val="009B3902"/>
    <w:rsid w:val="009B39C6"/>
    <w:rsid w:val="009B39CF"/>
    <w:rsid w:val="009B3BCF"/>
    <w:rsid w:val="009B3F8E"/>
    <w:rsid w:val="009B4A77"/>
    <w:rsid w:val="009B50B7"/>
    <w:rsid w:val="009B5A2E"/>
    <w:rsid w:val="009B6161"/>
    <w:rsid w:val="009B6444"/>
    <w:rsid w:val="009B6933"/>
    <w:rsid w:val="009B69EE"/>
    <w:rsid w:val="009C003D"/>
    <w:rsid w:val="009C09BA"/>
    <w:rsid w:val="009C0A2B"/>
    <w:rsid w:val="009C0FCC"/>
    <w:rsid w:val="009C1713"/>
    <w:rsid w:val="009C1C4A"/>
    <w:rsid w:val="009C223D"/>
    <w:rsid w:val="009C2A2E"/>
    <w:rsid w:val="009C2E63"/>
    <w:rsid w:val="009C308E"/>
    <w:rsid w:val="009C3173"/>
    <w:rsid w:val="009C3424"/>
    <w:rsid w:val="009C378F"/>
    <w:rsid w:val="009C39B0"/>
    <w:rsid w:val="009C3B02"/>
    <w:rsid w:val="009C41EB"/>
    <w:rsid w:val="009C43D0"/>
    <w:rsid w:val="009C4A9D"/>
    <w:rsid w:val="009C4F4D"/>
    <w:rsid w:val="009C50CA"/>
    <w:rsid w:val="009C516C"/>
    <w:rsid w:val="009C55C0"/>
    <w:rsid w:val="009C57B1"/>
    <w:rsid w:val="009C57F5"/>
    <w:rsid w:val="009C5825"/>
    <w:rsid w:val="009C5A0C"/>
    <w:rsid w:val="009C5C63"/>
    <w:rsid w:val="009C613C"/>
    <w:rsid w:val="009C6337"/>
    <w:rsid w:val="009C68DB"/>
    <w:rsid w:val="009C6AF6"/>
    <w:rsid w:val="009C7401"/>
    <w:rsid w:val="009C769D"/>
    <w:rsid w:val="009C7D8F"/>
    <w:rsid w:val="009C7DE3"/>
    <w:rsid w:val="009C7E28"/>
    <w:rsid w:val="009D0140"/>
    <w:rsid w:val="009D08CC"/>
    <w:rsid w:val="009D09AD"/>
    <w:rsid w:val="009D112E"/>
    <w:rsid w:val="009D1599"/>
    <w:rsid w:val="009D15BF"/>
    <w:rsid w:val="009D1617"/>
    <w:rsid w:val="009D17C5"/>
    <w:rsid w:val="009D182E"/>
    <w:rsid w:val="009D18F7"/>
    <w:rsid w:val="009D1FA3"/>
    <w:rsid w:val="009D22B3"/>
    <w:rsid w:val="009D26FF"/>
    <w:rsid w:val="009D2B2F"/>
    <w:rsid w:val="009D2B9A"/>
    <w:rsid w:val="009D2D66"/>
    <w:rsid w:val="009D2F3F"/>
    <w:rsid w:val="009D338A"/>
    <w:rsid w:val="009D343A"/>
    <w:rsid w:val="009D3450"/>
    <w:rsid w:val="009D3460"/>
    <w:rsid w:val="009D3F4F"/>
    <w:rsid w:val="009D4098"/>
    <w:rsid w:val="009D4141"/>
    <w:rsid w:val="009D418A"/>
    <w:rsid w:val="009D424D"/>
    <w:rsid w:val="009D4514"/>
    <w:rsid w:val="009D45EB"/>
    <w:rsid w:val="009D4A71"/>
    <w:rsid w:val="009D4DC1"/>
    <w:rsid w:val="009D51D3"/>
    <w:rsid w:val="009D5364"/>
    <w:rsid w:val="009D56C2"/>
    <w:rsid w:val="009D56D0"/>
    <w:rsid w:val="009D5A64"/>
    <w:rsid w:val="009D5B66"/>
    <w:rsid w:val="009D5CAD"/>
    <w:rsid w:val="009D5DCC"/>
    <w:rsid w:val="009D6161"/>
    <w:rsid w:val="009D6798"/>
    <w:rsid w:val="009D7225"/>
    <w:rsid w:val="009D73B6"/>
    <w:rsid w:val="009D7741"/>
    <w:rsid w:val="009D7EC6"/>
    <w:rsid w:val="009E007C"/>
    <w:rsid w:val="009E01AB"/>
    <w:rsid w:val="009E064D"/>
    <w:rsid w:val="009E09AA"/>
    <w:rsid w:val="009E0A86"/>
    <w:rsid w:val="009E0ADB"/>
    <w:rsid w:val="009E0CD7"/>
    <w:rsid w:val="009E0DD4"/>
    <w:rsid w:val="009E1459"/>
    <w:rsid w:val="009E159C"/>
    <w:rsid w:val="009E1804"/>
    <w:rsid w:val="009E1A3F"/>
    <w:rsid w:val="009E21AB"/>
    <w:rsid w:val="009E23FE"/>
    <w:rsid w:val="009E2570"/>
    <w:rsid w:val="009E262D"/>
    <w:rsid w:val="009E2D31"/>
    <w:rsid w:val="009E2F6E"/>
    <w:rsid w:val="009E2FC4"/>
    <w:rsid w:val="009E30FB"/>
    <w:rsid w:val="009E369E"/>
    <w:rsid w:val="009E38CC"/>
    <w:rsid w:val="009E40B8"/>
    <w:rsid w:val="009E4586"/>
    <w:rsid w:val="009E4804"/>
    <w:rsid w:val="009E4903"/>
    <w:rsid w:val="009E4A2F"/>
    <w:rsid w:val="009E4BC9"/>
    <w:rsid w:val="009E508A"/>
    <w:rsid w:val="009E5121"/>
    <w:rsid w:val="009E52FD"/>
    <w:rsid w:val="009E5529"/>
    <w:rsid w:val="009E55B3"/>
    <w:rsid w:val="009E569D"/>
    <w:rsid w:val="009E5A02"/>
    <w:rsid w:val="009E5BA7"/>
    <w:rsid w:val="009E5C3B"/>
    <w:rsid w:val="009E5F11"/>
    <w:rsid w:val="009E7083"/>
    <w:rsid w:val="009E7455"/>
    <w:rsid w:val="009E7EB0"/>
    <w:rsid w:val="009E7FBB"/>
    <w:rsid w:val="009F0021"/>
    <w:rsid w:val="009F02F1"/>
    <w:rsid w:val="009F09FF"/>
    <w:rsid w:val="009F0B49"/>
    <w:rsid w:val="009F0CAF"/>
    <w:rsid w:val="009F10D6"/>
    <w:rsid w:val="009F14E9"/>
    <w:rsid w:val="009F1951"/>
    <w:rsid w:val="009F1D2E"/>
    <w:rsid w:val="009F1D6A"/>
    <w:rsid w:val="009F210D"/>
    <w:rsid w:val="009F2138"/>
    <w:rsid w:val="009F23A5"/>
    <w:rsid w:val="009F2BF3"/>
    <w:rsid w:val="009F2CFA"/>
    <w:rsid w:val="009F30E5"/>
    <w:rsid w:val="009F3260"/>
    <w:rsid w:val="009F37AC"/>
    <w:rsid w:val="009F3C20"/>
    <w:rsid w:val="009F4858"/>
    <w:rsid w:val="009F4A23"/>
    <w:rsid w:val="009F4DBF"/>
    <w:rsid w:val="009F5331"/>
    <w:rsid w:val="009F537B"/>
    <w:rsid w:val="009F59A3"/>
    <w:rsid w:val="009F6497"/>
    <w:rsid w:val="009F6A0C"/>
    <w:rsid w:val="009F6F6F"/>
    <w:rsid w:val="009F6FDB"/>
    <w:rsid w:val="009F73BB"/>
    <w:rsid w:val="009F7746"/>
    <w:rsid w:val="009F7753"/>
    <w:rsid w:val="009F7C64"/>
    <w:rsid w:val="00A0057C"/>
    <w:rsid w:val="00A00ADB"/>
    <w:rsid w:val="00A01822"/>
    <w:rsid w:val="00A0186B"/>
    <w:rsid w:val="00A01886"/>
    <w:rsid w:val="00A019A8"/>
    <w:rsid w:val="00A01A38"/>
    <w:rsid w:val="00A01C0E"/>
    <w:rsid w:val="00A02023"/>
    <w:rsid w:val="00A02493"/>
    <w:rsid w:val="00A02D5D"/>
    <w:rsid w:val="00A02EFB"/>
    <w:rsid w:val="00A02FB7"/>
    <w:rsid w:val="00A03036"/>
    <w:rsid w:val="00A035FB"/>
    <w:rsid w:val="00A03836"/>
    <w:rsid w:val="00A03A3F"/>
    <w:rsid w:val="00A03EDC"/>
    <w:rsid w:val="00A03F28"/>
    <w:rsid w:val="00A04066"/>
    <w:rsid w:val="00A04188"/>
    <w:rsid w:val="00A044DF"/>
    <w:rsid w:val="00A0469C"/>
    <w:rsid w:val="00A056C3"/>
    <w:rsid w:val="00A05C2A"/>
    <w:rsid w:val="00A05DBE"/>
    <w:rsid w:val="00A05E62"/>
    <w:rsid w:val="00A068CD"/>
    <w:rsid w:val="00A0696D"/>
    <w:rsid w:val="00A06EB9"/>
    <w:rsid w:val="00A0767E"/>
    <w:rsid w:val="00A076E2"/>
    <w:rsid w:val="00A07DA1"/>
    <w:rsid w:val="00A1048D"/>
    <w:rsid w:val="00A105FF"/>
    <w:rsid w:val="00A10910"/>
    <w:rsid w:val="00A10974"/>
    <w:rsid w:val="00A10CED"/>
    <w:rsid w:val="00A10EB0"/>
    <w:rsid w:val="00A112AA"/>
    <w:rsid w:val="00A11B6A"/>
    <w:rsid w:val="00A123A5"/>
    <w:rsid w:val="00A12865"/>
    <w:rsid w:val="00A12B28"/>
    <w:rsid w:val="00A12CBB"/>
    <w:rsid w:val="00A12F5C"/>
    <w:rsid w:val="00A130CD"/>
    <w:rsid w:val="00A13110"/>
    <w:rsid w:val="00A1343B"/>
    <w:rsid w:val="00A13C1C"/>
    <w:rsid w:val="00A13F7D"/>
    <w:rsid w:val="00A14002"/>
    <w:rsid w:val="00A14E09"/>
    <w:rsid w:val="00A14F38"/>
    <w:rsid w:val="00A1519E"/>
    <w:rsid w:val="00A15267"/>
    <w:rsid w:val="00A153C2"/>
    <w:rsid w:val="00A15407"/>
    <w:rsid w:val="00A158B0"/>
    <w:rsid w:val="00A15AE0"/>
    <w:rsid w:val="00A162EE"/>
    <w:rsid w:val="00A1682A"/>
    <w:rsid w:val="00A16C62"/>
    <w:rsid w:val="00A16C91"/>
    <w:rsid w:val="00A17211"/>
    <w:rsid w:val="00A17862"/>
    <w:rsid w:val="00A203F8"/>
    <w:rsid w:val="00A20A0A"/>
    <w:rsid w:val="00A20C73"/>
    <w:rsid w:val="00A20DF1"/>
    <w:rsid w:val="00A210E7"/>
    <w:rsid w:val="00A21983"/>
    <w:rsid w:val="00A21B22"/>
    <w:rsid w:val="00A21B75"/>
    <w:rsid w:val="00A21F31"/>
    <w:rsid w:val="00A2226C"/>
    <w:rsid w:val="00A225E7"/>
    <w:rsid w:val="00A22624"/>
    <w:rsid w:val="00A22A9F"/>
    <w:rsid w:val="00A22B80"/>
    <w:rsid w:val="00A22E71"/>
    <w:rsid w:val="00A2346B"/>
    <w:rsid w:val="00A23E42"/>
    <w:rsid w:val="00A24842"/>
    <w:rsid w:val="00A24B6C"/>
    <w:rsid w:val="00A24EB1"/>
    <w:rsid w:val="00A24FD8"/>
    <w:rsid w:val="00A2549E"/>
    <w:rsid w:val="00A2551E"/>
    <w:rsid w:val="00A25CD2"/>
    <w:rsid w:val="00A25DE2"/>
    <w:rsid w:val="00A2607C"/>
    <w:rsid w:val="00A267CC"/>
    <w:rsid w:val="00A26A1E"/>
    <w:rsid w:val="00A26ABE"/>
    <w:rsid w:val="00A26D4A"/>
    <w:rsid w:val="00A27AA4"/>
    <w:rsid w:val="00A27ED4"/>
    <w:rsid w:val="00A3023B"/>
    <w:rsid w:val="00A304F3"/>
    <w:rsid w:val="00A306D4"/>
    <w:rsid w:val="00A30B5A"/>
    <w:rsid w:val="00A30C42"/>
    <w:rsid w:val="00A310B3"/>
    <w:rsid w:val="00A31633"/>
    <w:rsid w:val="00A31EA4"/>
    <w:rsid w:val="00A326C3"/>
    <w:rsid w:val="00A327A8"/>
    <w:rsid w:val="00A32958"/>
    <w:rsid w:val="00A32969"/>
    <w:rsid w:val="00A3296F"/>
    <w:rsid w:val="00A32ECB"/>
    <w:rsid w:val="00A3318F"/>
    <w:rsid w:val="00A335AE"/>
    <w:rsid w:val="00A33E8C"/>
    <w:rsid w:val="00A34021"/>
    <w:rsid w:val="00A34645"/>
    <w:rsid w:val="00A3492F"/>
    <w:rsid w:val="00A349A0"/>
    <w:rsid w:val="00A34ABF"/>
    <w:rsid w:val="00A34C1F"/>
    <w:rsid w:val="00A35A4A"/>
    <w:rsid w:val="00A35B76"/>
    <w:rsid w:val="00A35D0C"/>
    <w:rsid w:val="00A3611B"/>
    <w:rsid w:val="00A36498"/>
    <w:rsid w:val="00A366CD"/>
    <w:rsid w:val="00A36ACD"/>
    <w:rsid w:val="00A36B6F"/>
    <w:rsid w:val="00A37043"/>
    <w:rsid w:val="00A375D3"/>
    <w:rsid w:val="00A378F5"/>
    <w:rsid w:val="00A37A47"/>
    <w:rsid w:val="00A37DF8"/>
    <w:rsid w:val="00A4026B"/>
    <w:rsid w:val="00A4049D"/>
    <w:rsid w:val="00A40BB0"/>
    <w:rsid w:val="00A40FC5"/>
    <w:rsid w:val="00A4109E"/>
    <w:rsid w:val="00A410CD"/>
    <w:rsid w:val="00A412F3"/>
    <w:rsid w:val="00A417C0"/>
    <w:rsid w:val="00A41929"/>
    <w:rsid w:val="00A41BD1"/>
    <w:rsid w:val="00A41D89"/>
    <w:rsid w:val="00A422DD"/>
    <w:rsid w:val="00A42820"/>
    <w:rsid w:val="00A42891"/>
    <w:rsid w:val="00A42905"/>
    <w:rsid w:val="00A4295A"/>
    <w:rsid w:val="00A42B4E"/>
    <w:rsid w:val="00A42D3D"/>
    <w:rsid w:val="00A42DF5"/>
    <w:rsid w:val="00A43193"/>
    <w:rsid w:val="00A43A26"/>
    <w:rsid w:val="00A43FC2"/>
    <w:rsid w:val="00A43FE9"/>
    <w:rsid w:val="00A450A8"/>
    <w:rsid w:val="00A451CA"/>
    <w:rsid w:val="00A45B67"/>
    <w:rsid w:val="00A45BC2"/>
    <w:rsid w:val="00A4615A"/>
    <w:rsid w:val="00A4664B"/>
    <w:rsid w:val="00A46722"/>
    <w:rsid w:val="00A46904"/>
    <w:rsid w:val="00A46AC2"/>
    <w:rsid w:val="00A4705F"/>
    <w:rsid w:val="00A47232"/>
    <w:rsid w:val="00A474E3"/>
    <w:rsid w:val="00A474F7"/>
    <w:rsid w:val="00A47854"/>
    <w:rsid w:val="00A50008"/>
    <w:rsid w:val="00A50527"/>
    <w:rsid w:val="00A5074C"/>
    <w:rsid w:val="00A5095C"/>
    <w:rsid w:val="00A50A4A"/>
    <w:rsid w:val="00A50D2D"/>
    <w:rsid w:val="00A51860"/>
    <w:rsid w:val="00A51A98"/>
    <w:rsid w:val="00A51FB3"/>
    <w:rsid w:val="00A525FD"/>
    <w:rsid w:val="00A52813"/>
    <w:rsid w:val="00A528AF"/>
    <w:rsid w:val="00A52D61"/>
    <w:rsid w:val="00A52E0D"/>
    <w:rsid w:val="00A5313C"/>
    <w:rsid w:val="00A5335D"/>
    <w:rsid w:val="00A533A1"/>
    <w:rsid w:val="00A535F4"/>
    <w:rsid w:val="00A536D1"/>
    <w:rsid w:val="00A540B5"/>
    <w:rsid w:val="00A542ED"/>
    <w:rsid w:val="00A54401"/>
    <w:rsid w:val="00A54666"/>
    <w:rsid w:val="00A548E0"/>
    <w:rsid w:val="00A54FF3"/>
    <w:rsid w:val="00A54FFD"/>
    <w:rsid w:val="00A555CE"/>
    <w:rsid w:val="00A55EA6"/>
    <w:rsid w:val="00A5621D"/>
    <w:rsid w:val="00A562ED"/>
    <w:rsid w:val="00A56717"/>
    <w:rsid w:val="00A56DF5"/>
    <w:rsid w:val="00A56E62"/>
    <w:rsid w:val="00A56F94"/>
    <w:rsid w:val="00A57B6E"/>
    <w:rsid w:val="00A57C85"/>
    <w:rsid w:val="00A57CD6"/>
    <w:rsid w:val="00A57E2A"/>
    <w:rsid w:val="00A600F2"/>
    <w:rsid w:val="00A6043D"/>
    <w:rsid w:val="00A6166B"/>
    <w:rsid w:val="00A61C95"/>
    <w:rsid w:val="00A61D35"/>
    <w:rsid w:val="00A62314"/>
    <w:rsid w:val="00A623F9"/>
    <w:rsid w:val="00A62587"/>
    <w:rsid w:val="00A626E9"/>
    <w:rsid w:val="00A627D5"/>
    <w:rsid w:val="00A629E6"/>
    <w:rsid w:val="00A62E1F"/>
    <w:rsid w:val="00A632B0"/>
    <w:rsid w:val="00A63474"/>
    <w:rsid w:val="00A639D7"/>
    <w:rsid w:val="00A640B0"/>
    <w:rsid w:val="00A6418C"/>
    <w:rsid w:val="00A6482E"/>
    <w:rsid w:val="00A64C4E"/>
    <w:rsid w:val="00A64F96"/>
    <w:rsid w:val="00A658A7"/>
    <w:rsid w:val="00A658FC"/>
    <w:rsid w:val="00A65B12"/>
    <w:rsid w:val="00A663A8"/>
    <w:rsid w:val="00A6642A"/>
    <w:rsid w:val="00A66B0D"/>
    <w:rsid w:val="00A66B5D"/>
    <w:rsid w:val="00A701A0"/>
    <w:rsid w:val="00A703CB"/>
    <w:rsid w:val="00A70C0E"/>
    <w:rsid w:val="00A70EEF"/>
    <w:rsid w:val="00A70FFD"/>
    <w:rsid w:val="00A71224"/>
    <w:rsid w:val="00A7135F"/>
    <w:rsid w:val="00A714AA"/>
    <w:rsid w:val="00A715B7"/>
    <w:rsid w:val="00A71D18"/>
    <w:rsid w:val="00A71EDA"/>
    <w:rsid w:val="00A7203A"/>
    <w:rsid w:val="00A725B5"/>
    <w:rsid w:val="00A72D21"/>
    <w:rsid w:val="00A72D54"/>
    <w:rsid w:val="00A7303D"/>
    <w:rsid w:val="00A730BC"/>
    <w:rsid w:val="00A7316A"/>
    <w:rsid w:val="00A73176"/>
    <w:rsid w:val="00A7395E"/>
    <w:rsid w:val="00A73994"/>
    <w:rsid w:val="00A73CDC"/>
    <w:rsid w:val="00A74277"/>
    <w:rsid w:val="00A7509F"/>
    <w:rsid w:val="00A75A77"/>
    <w:rsid w:val="00A75BCA"/>
    <w:rsid w:val="00A75FDB"/>
    <w:rsid w:val="00A7664A"/>
    <w:rsid w:val="00A76669"/>
    <w:rsid w:val="00A76942"/>
    <w:rsid w:val="00A76F06"/>
    <w:rsid w:val="00A77431"/>
    <w:rsid w:val="00A774DD"/>
    <w:rsid w:val="00A7793D"/>
    <w:rsid w:val="00A779DF"/>
    <w:rsid w:val="00A77AAA"/>
    <w:rsid w:val="00A77BF0"/>
    <w:rsid w:val="00A77D08"/>
    <w:rsid w:val="00A77F5E"/>
    <w:rsid w:val="00A77F8E"/>
    <w:rsid w:val="00A80292"/>
    <w:rsid w:val="00A80301"/>
    <w:rsid w:val="00A80330"/>
    <w:rsid w:val="00A81407"/>
    <w:rsid w:val="00A81426"/>
    <w:rsid w:val="00A8162B"/>
    <w:rsid w:val="00A81984"/>
    <w:rsid w:val="00A81A1B"/>
    <w:rsid w:val="00A81AD8"/>
    <w:rsid w:val="00A81DCC"/>
    <w:rsid w:val="00A81DEA"/>
    <w:rsid w:val="00A81DFE"/>
    <w:rsid w:val="00A81EDF"/>
    <w:rsid w:val="00A81FA1"/>
    <w:rsid w:val="00A82285"/>
    <w:rsid w:val="00A82942"/>
    <w:rsid w:val="00A82AB8"/>
    <w:rsid w:val="00A82C9F"/>
    <w:rsid w:val="00A82FCA"/>
    <w:rsid w:val="00A83055"/>
    <w:rsid w:val="00A830E5"/>
    <w:rsid w:val="00A8377B"/>
    <w:rsid w:val="00A837EF"/>
    <w:rsid w:val="00A83EA0"/>
    <w:rsid w:val="00A845CA"/>
    <w:rsid w:val="00A84721"/>
    <w:rsid w:val="00A847E1"/>
    <w:rsid w:val="00A84C67"/>
    <w:rsid w:val="00A84D71"/>
    <w:rsid w:val="00A85931"/>
    <w:rsid w:val="00A85E6D"/>
    <w:rsid w:val="00A85EB0"/>
    <w:rsid w:val="00A867AA"/>
    <w:rsid w:val="00A867EE"/>
    <w:rsid w:val="00A86C99"/>
    <w:rsid w:val="00A86CA5"/>
    <w:rsid w:val="00A87045"/>
    <w:rsid w:val="00A870A2"/>
    <w:rsid w:val="00A875B0"/>
    <w:rsid w:val="00A87A70"/>
    <w:rsid w:val="00A87A84"/>
    <w:rsid w:val="00A87F43"/>
    <w:rsid w:val="00A900AC"/>
    <w:rsid w:val="00A901E4"/>
    <w:rsid w:val="00A90AA8"/>
    <w:rsid w:val="00A90CB7"/>
    <w:rsid w:val="00A90ED7"/>
    <w:rsid w:val="00A90F6F"/>
    <w:rsid w:val="00A91338"/>
    <w:rsid w:val="00A91C74"/>
    <w:rsid w:val="00A91D3E"/>
    <w:rsid w:val="00A9234B"/>
    <w:rsid w:val="00A9251A"/>
    <w:rsid w:val="00A92564"/>
    <w:rsid w:val="00A92B95"/>
    <w:rsid w:val="00A92C0E"/>
    <w:rsid w:val="00A93267"/>
    <w:rsid w:val="00A935F5"/>
    <w:rsid w:val="00A93B10"/>
    <w:rsid w:val="00A93B5D"/>
    <w:rsid w:val="00A93BC6"/>
    <w:rsid w:val="00A94244"/>
    <w:rsid w:val="00A942E3"/>
    <w:rsid w:val="00A9441F"/>
    <w:rsid w:val="00A9456C"/>
    <w:rsid w:val="00A94764"/>
    <w:rsid w:val="00A948D3"/>
    <w:rsid w:val="00A94EC5"/>
    <w:rsid w:val="00A94FF1"/>
    <w:rsid w:val="00A9503A"/>
    <w:rsid w:val="00A9516B"/>
    <w:rsid w:val="00A9543F"/>
    <w:rsid w:val="00A956FB"/>
    <w:rsid w:val="00A9583E"/>
    <w:rsid w:val="00A961AA"/>
    <w:rsid w:val="00A96322"/>
    <w:rsid w:val="00A96341"/>
    <w:rsid w:val="00A96370"/>
    <w:rsid w:val="00A964E5"/>
    <w:rsid w:val="00A965ED"/>
    <w:rsid w:val="00A9671C"/>
    <w:rsid w:val="00A9686B"/>
    <w:rsid w:val="00A97081"/>
    <w:rsid w:val="00A9711A"/>
    <w:rsid w:val="00A97244"/>
    <w:rsid w:val="00A973B0"/>
    <w:rsid w:val="00A97A1E"/>
    <w:rsid w:val="00A97B94"/>
    <w:rsid w:val="00A97F96"/>
    <w:rsid w:val="00AA0045"/>
    <w:rsid w:val="00AA005D"/>
    <w:rsid w:val="00AA0F93"/>
    <w:rsid w:val="00AA136E"/>
    <w:rsid w:val="00AA1960"/>
    <w:rsid w:val="00AA1ACC"/>
    <w:rsid w:val="00AA1F53"/>
    <w:rsid w:val="00AA21B6"/>
    <w:rsid w:val="00AA2552"/>
    <w:rsid w:val="00AA27CD"/>
    <w:rsid w:val="00AA27FB"/>
    <w:rsid w:val="00AA2927"/>
    <w:rsid w:val="00AA298C"/>
    <w:rsid w:val="00AA2BA2"/>
    <w:rsid w:val="00AA2EB3"/>
    <w:rsid w:val="00AA3027"/>
    <w:rsid w:val="00AA3191"/>
    <w:rsid w:val="00AA32A9"/>
    <w:rsid w:val="00AA3A11"/>
    <w:rsid w:val="00AA3B1F"/>
    <w:rsid w:val="00AA3CD1"/>
    <w:rsid w:val="00AA433C"/>
    <w:rsid w:val="00AA4ED7"/>
    <w:rsid w:val="00AA4F62"/>
    <w:rsid w:val="00AA5053"/>
    <w:rsid w:val="00AA518A"/>
    <w:rsid w:val="00AA5398"/>
    <w:rsid w:val="00AA5BB0"/>
    <w:rsid w:val="00AA5D95"/>
    <w:rsid w:val="00AA5F4C"/>
    <w:rsid w:val="00AA6240"/>
    <w:rsid w:val="00AA64B9"/>
    <w:rsid w:val="00AA68DB"/>
    <w:rsid w:val="00AA69D8"/>
    <w:rsid w:val="00AA6A14"/>
    <w:rsid w:val="00AA6E24"/>
    <w:rsid w:val="00AA6F08"/>
    <w:rsid w:val="00AA6F19"/>
    <w:rsid w:val="00AA72C8"/>
    <w:rsid w:val="00AA7582"/>
    <w:rsid w:val="00AA788F"/>
    <w:rsid w:val="00AB0328"/>
    <w:rsid w:val="00AB065D"/>
    <w:rsid w:val="00AB0788"/>
    <w:rsid w:val="00AB08DA"/>
    <w:rsid w:val="00AB0B3D"/>
    <w:rsid w:val="00AB0EFB"/>
    <w:rsid w:val="00AB0F82"/>
    <w:rsid w:val="00AB1070"/>
    <w:rsid w:val="00AB14D9"/>
    <w:rsid w:val="00AB160B"/>
    <w:rsid w:val="00AB1C58"/>
    <w:rsid w:val="00AB206F"/>
    <w:rsid w:val="00AB209B"/>
    <w:rsid w:val="00AB2191"/>
    <w:rsid w:val="00AB2787"/>
    <w:rsid w:val="00AB2878"/>
    <w:rsid w:val="00AB2D4F"/>
    <w:rsid w:val="00AB2EC3"/>
    <w:rsid w:val="00AB31AB"/>
    <w:rsid w:val="00AB3229"/>
    <w:rsid w:val="00AB3372"/>
    <w:rsid w:val="00AB3FC2"/>
    <w:rsid w:val="00AB435D"/>
    <w:rsid w:val="00AB4754"/>
    <w:rsid w:val="00AB48C5"/>
    <w:rsid w:val="00AB4A76"/>
    <w:rsid w:val="00AB5A3A"/>
    <w:rsid w:val="00AB64A5"/>
    <w:rsid w:val="00AB669D"/>
    <w:rsid w:val="00AB674A"/>
    <w:rsid w:val="00AB70A7"/>
    <w:rsid w:val="00AB758F"/>
    <w:rsid w:val="00AB7615"/>
    <w:rsid w:val="00AB7785"/>
    <w:rsid w:val="00AB7826"/>
    <w:rsid w:val="00AB7A23"/>
    <w:rsid w:val="00AB7A3A"/>
    <w:rsid w:val="00AB7C89"/>
    <w:rsid w:val="00AB7DF2"/>
    <w:rsid w:val="00AC073B"/>
    <w:rsid w:val="00AC0DC5"/>
    <w:rsid w:val="00AC1858"/>
    <w:rsid w:val="00AC1A48"/>
    <w:rsid w:val="00AC1CD9"/>
    <w:rsid w:val="00AC1D3B"/>
    <w:rsid w:val="00AC1D59"/>
    <w:rsid w:val="00AC240A"/>
    <w:rsid w:val="00AC242D"/>
    <w:rsid w:val="00AC251D"/>
    <w:rsid w:val="00AC284E"/>
    <w:rsid w:val="00AC31FC"/>
    <w:rsid w:val="00AC361A"/>
    <w:rsid w:val="00AC37F5"/>
    <w:rsid w:val="00AC3CBA"/>
    <w:rsid w:val="00AC425E"/>
    <w:rsid w:val="00AC42B0"/>
    <w:rsid w:val="00AC4493"/>
    <w:rsid w:val="00AC4B52"/>
    <w:rsid w:val="00AC4C15"/>
    <w:rsid w:val="00AC4DF6"/>
    <w:rsid w:val="00AC4FCC"/>
    <w:rsid w:val="00AC5102"/>
    <w:rsid w:val="00AC572B"/>
    <w:rsid w:val="00AC57DC"/>
    <w:rsid w:val="00AC5BF2"/>
    <w:rsid w:val="00AC6230"/>
    <w:rsid w:val="00AC6A69"/>
    <w:rsid w:val="00AC6C57"/>
    <w:rsid w:val="00AC710D"/>
    <w:rsid w:val="00AC7A85"/>
    <w:rsid w:val="00AC7BEE"/>
    <w:rsid w:val="00AD01AE"/>
    <w:rsid w:val="00AD0206"/>
    <w:rsid w:val="00AD0425"/>
    <w:rsid w:val="00AD0515"/>
    <w:rsid w:val="00AD0627"/>
    <w:rsid w:val="00AD0721"/>
    <w:rsid w:val="00AD0982"/>
    <w:rsid w:val="00AD0CD3"/>
    <w:rsid w:val="00AD0DAF"/>
    <w:rsid w:val="00AD1318"/>
    <w:rsid w:val="00AD232B"/>
    <w:rsid w:val="00AD24E9"/>
    <w:rsid w:val="00AD2866"/>
    <w:rsid w:val="00AD2E14"/>
    <w:rsid w:val="00AD2F3D"/>
    <w:rsid w:val="00AD3102"/>
    <w:rsid w:val="00AD3625"/>
    <w:rsid w:val="00AD3CA7"/>
    <w:rsid w:val="00AD3EAB"/>
    <w:rsid w:val="00AD40F4"/>
    <w:rsid w:val="00AD4352"/>
    <w:rsid w:val="00AD47C6"/>
    <w:rsid w:val="00AD51CC"/>
    <w:rsid w:val="00AD5A5A"/>
    <w:rsid w:val="00AD6419"/>
    <w:rsid w:val="00AD6814"/>
    <w:rsid w:val="00AD6C0A"/>
    <w:rsid w:val="00AD762E"/>
    <w:rsid w:val="00AD76CF"/>
    <w:rsid w:val="00AD7894"/>
    <w:rsid w:val="00AD78C2"/>
    <w:rsid w:val="00AD7AD0"/>
    <w:rsid w:val="00AD7AE4"/>
    <w:rsid w:val="00AD7C68"/>
    <w:rsid w:val="00AE022C"/>
    <w:rsid w:val="00AE0DE7"/>
    <w:rsid w:val="00AE1142"/>
    <w:rsid w:val="00AE197E"/>
    <w:rsid w:val="00AE1CD5"/>
    <w:rsid w:val="00AE23C4"/>
    <w:rsid w:val="00AE262A"/>
    <w:rsid w:val="00AE2DCF"/>
    <w:rsid w:val="00AE3B23"/>
    <w:rsid w:val="00AE404F"/>
    <w:rsid w:val="00AE413D"/>
    <w:rsid w:val="00AE4312"/>
    <w:rsid w:val="00AE4A58"/>
    <w:rsid w:val="00AE5FB6"/>
    <w:rsid w:val="00AE643A"/>
    <w:rsid w:val="00AE7017"/>
    <w:rsid w:val="00AE7B81"/>
    <w:rsid w:val="00AE7E05"/>
    <w:rsid w:val="00AF00FC"/>
    <w:rsid w:val="00AF0C73"/>
    <w:rsid w:val="00AF142E"/>
    <w:rsid w:val="00AF15C0"/>
    <w:rsid w:val="00AF186F"/>
    <w:rsid w:val="00AF19B2"/>
    <w:rsid w:val="00AF19BB"/>
    <w:rsid w:val="00AF1B45"/>
    <w:rsid w:val="00AF2407"/>
    <w:rsid w:val="00AF24EF"/>
    <w:rsid w:val="00AF257C"/>
    <w:rsid w:val="00AF2901"/>
    <w:rsid w:val="00AF2E1E"/>
    <w:rsid w:val="00AF2EA4"/>
    <w:rsid w:val="00AF2F16"/>
    <w:rsid w:val="00AF3527"/>
    <w:rsid w:val="00AF3C52"/>
    <w:rsid w:val="00AF3E16"/>
    <w:rsid w:val="00AF4800"/>
    <w:rsid w:val="00AF4874"/>
    <w:rsid w:val="00AF50EC"/>
    <w:rsid w:val="00AF517F"/>
    <w:rsid w:val="00AF5297"/>
    <w:rsid w:val="00AF52B8"/>
    <w:rsid w:val="00AF553D"/>
    <w:rsid w:val="00AF57AD"/>
    <w:rsid w:val="00AF58CD"/>
    <w:rsid w:val="00AF5C77"/>
    <w:rsid w:val="00AF641B"/>
    <w:rsid w:val="00AF647B"/>
    <w:rsid w:val="00AF65F4"/>
    <w:rsid w:val="00AF69F1"/>
    <w:rsid w:val="00AF6B10"/>
    <w:rsid w:val="00AF6BFE"/>
    <w:rsid w:val="00AF6CB6"/>
    <w:rsid w:val="00AF7164"/>
    <w:rsid w:val="00AF7383"/>
    <w:rsid w:val="00AF796E"/>
    <w:rsid w:val="00AF7B5C"/>
    <w:rsid w:val="00AF7B8B"/>
    <w:rsid w:val="00AF7E3B"/>
    <w:rsid w:val="00AF7E71"/>
    <w:rsid w:val="00AF7EB0"/>
    <w:rsid w:val="00B00C80"/>
    <w:rsid w:val="00B01000"/>
    <w:rsid w:val="00B01234"/>
    <w:rsid w:val="00B01407"/>
    <w:rsid w:val="00B01902"/>
    <w:rsid w:val="00B01AE3"/>
    <w:rsid w:val="00B01E55"/>
    <w:rsid w:val="00B01F29"/>
    <w:rsid w:val="00B02737"/>
    <w:rsid w:val="00B02838"/>
    <w:rsid w:val="00B038EA"/>
    <w:rsid w:val="00B03D7C"/>
    <w:rsid w:val="00B03DEE"/>
    <w:rsid w:val="00B044B9"/>
    <w:rsid w:val="00B045A9"/>
    <w:rsid w:val="00B04734"/>
    <w:rsid w:val="00B04752"/>
    <w:rsid w:val="00B0494E"/>
    <w:rsid w:val="00B04C3C"/>
    <w:rsid w:val="00B04F62"/>
    <w:rsid w:val="00B05394"/>
    <w:rsid w:val="00B0565F"/>
    <w:rsid w:val="00B057D3"/>
    <w:rsid w:val="00B05B50"/>
    <w:rsid w:val="00B05D67"/>
    <w:rsid w:val="00B05D8C"/>
    <w:rsid w:val="00B063A1"/>
    <w:rsid w:val="00B0676E"/>
    <w:rsid w:val="00B06E37"/>
    <w:rsid w:val="00B07DC7"/>
    <w:rsid w:val="00B07DD6"/>
    <w:rsid w:val="00B07F23"/>
    <w:rsid w:val="00B07FAC"/>
    <w:rsid w:val="00B100D2"/>
    <w:rsid w:val="00B10B3B"/>
    <w:rsid w:val="00B111B1"/>
    <w:rsid w:val="00B115C6"/>
    <w:rsid w:val="00B1255E"/>
    <w:rsid w:val="00B125F2"/>
    <w:rsid w:val="00B12951"/>
    <w:rsid w:val="00B1297D"/>
    <w:rsid w:val="00B12C03"/>
    <w:rsid w:val="00B12C5A"/>
    <w:rsid w:val="00B1312E"/>
    <w:rsid w:val="00B131F8"/>
    <w:rsid w:val="00B134D7"/>
    <w:rsid w:val="00B13E89"/>
    <w:rsid w:val="00B13F15"/>
    <w:rsid w:val="00B13FAF"/>
    <w:rsid w:val="00B140D4"/>
    <w:rsid w:val="00B144DF"/>
    <w:rsid w:val="00B144F1"/>
    <w:rsid w:val="00B14717"/>
    <w:rsid w:val="00B14789"/>
    <w:rsid w:val="00B148B1"/>
    <w:rsid w:val="00B14B16"/>
    <w:rsid w:val="00B14EEC"/>
    <w:rsid w:val="00B151EB"/>
    <w:rsid w:val="00B1670D"/>
    <w:rsid w:val="00B16C4C"/>
    <w:rsid w:val="00B16C88"/>
    <w:rsid w:val="00B173E1"/>
    <w:rsid w:val="00B173E8"/>
    <w:rsid w:val="00B17403"/>
    <w:rsid w:val="00B1760F"/>
    <w:rsid w:val="00B20A3D"/>
    <w:rsid w:val="00B20CF8"/>
    <w:rsid w:val="00B221F1"/>
    <w:rsid w:val="00B2281D"/>
    <w:rsid w:val="00B22AB7"/>
    <w:rsid w:val="00B237C1"/>
    <w:rsid w:val="00B23C5A"/>
    <w:rsid w:val="00B241DE"/>
    <w:rsid w:val="00B248ED"/>
    <w:rsid w:val="00B24E50"/>
    <w:rsid w:val="00B2509A"/>
    <w:rsid w:val="00B25310"/>
    <w:rsid w:val="00B2532E"/>
    <w:rsid w:val="00B25357"/>
    <w:rsid w:val="00B2545E"/>
    <w:rsid w:val="00B25DF2"/>
    <w:rsid w:val="00B26549"/>
    <w:rsid w:val="00B26629"/>
    <w:rsid w:val="00B2675F"/>
    <w:rsid w:val="00B267C9"/>
    <w:rsid w:val="00B2694C"/>
    <w:rsid w:val="00B26C50"/>
    <w:rsid w:val="00B26DEC"/>
    <w:rsid w:val="00B271AC"/>
    <w:rsid w:val="00B27B6E"/>
    <w:rsid w:val="00B27BD6"/>
    <w:rsid w:val="00B27FB9"/>
    <w:rsid w:val="00B27FE1"/>
    <w:rsid w:val="00B3035A"/>
    <w:rsid w:val="00B30412"/>
    <w:rsid w:val="00B30C78"/>
    <w:rsid w:val="00B31142"/>
    <w:rsid w:val="00B311B9"/>
    <w:rsid w:val="00B312FA"/>
    <w:rsid w:val="00B31627"/>
    <w:rsid w:val="00B31D8A"/>
    <w:rsid w:val="00B32739"/>
    <w:rsid w:val="00B33487"/>
    <w:rsid w:val="00B33A55"/>
    <w:rsid w:val="00B33B1D"/>
    <w:rsid w:val="00B33B3E"/>
    <w:rsid w:val="00B33BD6"/>
    <w:rsid w:val="00B33E9E"/>
    <w:rsid w:val="00B33F5D"/>
    <w:rsid w:val="00B34479"/>
    <w:rsid w:val="00B347D2"/>
    <w:rsid w:val="00B34ADD"/>
    <w:rsid w:val="00B3544B"/>
    <w:rsid w:val="00B35A79"/>
    <w:rsid w:val="00B363C0"/>
    <w:rsid w:val="00B3658D"/>
    <w:rsid w:val="00B3661E"/>
    <w:rsid w:val="00B3663D"/>
    <w:rsid w:val="00B371D1"/>
    <w:rsid w:val="00B37873"/>
    <w:rsid w:val="00B40830"/>
    <w:rsid w:val="00B4093E"/>
    <w:rsid w:val="00B40A30"/>
    <w:rsid w:val="00B40B73"/>
    <w:rsid w:val="00B40DF9"/>
    <w:rsid w:val="00B40F8C"/>
    <w:rsid w:val="00B40FFC"/>
    <w:rsid w:val="00B41174"/>
    <w:rsid w:val="00B420BE"/>
    <w:rsid w:val="00B420F4"/>
    <w:rsid w:val="00B423D1"/>
    <w:rsid w:val="00B426FB"/>
    <w:rsid w:val="00B42C46"/>
    <w:rsid w:val="00B42FB4"/>
    <w:rsid w:val="00B43B56"/>
    <w:rsid w:val="00B440F2"/>
    <w:rsid w:val="00B44122"/>
    <w:rsid w:val="00B44410"/>
    <w:rsid w:val="00B44730"/>
    <w:rsid w:val="00B449C8"/>
    <w:rsid w:val="00B44EE0"/>
    <w:rsid w:val="00B44F17"/>
    <w:rsid w:val="00B44F3D"/>
    <w:rsid w:val="00B450BC"/>
    <w:rsid w:val="00B450C1"/>
    <w:rsid w:val="00B453A3"/>
    <w:rsid w:val="00B454D3"/>
    <w:rsid w:val="00B45706"/>
    <w:rsid w:val="00B457EB"/>
    <w:rsid w:val="00B45A87"/>
    <w:rsid w:val="00B463AD"/>
    <w:rsid w:val="00B46BDF"/>
    <w:rsid w:val="00B4709D"/>
    <w:rsid w:val="00B475AA"/>
    <w:rsid w:val="00B47D7A"/>
    <w:rsid w:val="00B50BD1"/>
    <w:rsid w:val="00B51087"/>
    <w:rsid w:val="00B5180D"/>
    <w:rsid w:val="00B51971"/>
    <w:rsid w:val="00B51FC7"/>
    <w:rsid w:val="00B52184"/>
    <w:rsid w:val="00B526FE"/>
    <w:rsid w:val="00B5276C"/>
    <w:rsid w:val="00B529A0"/>
    <w:rsid w:val="00B52AB9"/>
    <w:rsid w:val="00B52FA9"/>
    <w:rsid w:val="00B535F6"/>
    <w:rsid w:val="00B53A4A"/>
    <w:rsid w:val="00B5400C"/>
    <w:rsid w:val="00B541B8"/>
    <w:rsid w:val="00B54374"/>
    <w:rsid w:val="00B543A0"/>
    <w:rsid w:val="00B54DC2"/>
    <w:rsid w:val="00B550B1"/>
    <w:rsid w:val="00B5520E"/>
    <w:rsid w:val="00B552E3"/>
    <w:rsid w:val="00B56236"/>
    <w:rsid w:val="00B5676E"/>
    <w:rsid w:val="00B57564"/>
    <w:rsid w:val="00B57A68"/>
    <w:rsid w:val="00B57D47"/>
    <w:rsid w:val="00B57DAF"/>
    <w:rsid w:val="00B57F92"/>
    <w:rsid w:val="00B60426"/>
    <w:rsid w:val="00B60449"/>
    <w:rsid w:val="00B605DA"/>
    <w:rsid w:val="00B6074D"/>
    <w:rsid w:val="00B60B90"/>
    <w:rsid w:val="00B60CB8"/>
    <w:rsid w:val="00B60DD7"/>
    <w:rsid w:val="00B61071"/>
    <w:rsid w:val="00B613C2"/>
    <w:rsid w:val="00B613CA"/>
    <w:rsid w:val="00B61A53"/>
    <w:rsid w:val="00B61F57"/>
    <w:rsid w:val="00B6232C"/>
    <w:rsid w:val="00B62453"/>
    <w:rsid w:val="00B626E1"/>
    <w:rsid w:val="00B628A1"/>
    <w:rsid w:val="00B6318B"/>
    <w:rsid w:val="00B63F50"/>
    <w:rsid w:val="00B643B4"/>
    <w:rsid w:val="00B64D25"/>
    <w:rsid w:val="00B64DBE"/>
    <w:rsid w:val="00B64E99"/>
    <w:rsid w:val="00B6514A"/>
    <w:rsid w:val="00B65386"/>
    <w:rsid w:val="00B65824"/>
    <w:rsid w:val="00B65D3B"/>
    <w:rsid w:val="00B65E95"/>
    <w:rsid w:val="00B664BC"/>
    <w:rsid w:val="00B66865"/>
    <w:rsid w:val="00B66A2C"/>
    <w:rsid w:val="00B670B0"/>
    <w:rsid w:val="00B67132"/>
    <w:rsid w:val="00B67206"/>
    <w:rsid w:val="00B672DD"/>
    <w:rsid w:val="00B674E2"/>
    <w:rsid w:val="00B67639"/>
    <w:rsid w:val="00B6767A"/>
    <w:rsid w:val="00B67A70"/>
    <w:rsid w:val="00B67BC8"/>
    <w:rsid w:val="00B7035E"/>
    <w:rsid w:val="00B706DA"/>
    <w:rsid w:val="00B70AD8"/>
    <w:rsid w:val="00B70C93"/>
    <w:rsid w:val="00B70ECD"/>
    <w:rsid w:val="00B70F04"/>
    <w:rsid w:val="00B71464"/>
    <w:rsid w:val="00B71A11"/>
    <w:rsid w:val="00B71DE3"/>
    <w:rsid w:val="00B71FF9"/>
    <w:rsid w:val="00B727A8"/>
    <w:rsid w:val="00B72809"/>
    <w:rsid w:val="00B728EC"/>
    <w:rsid w:val="00B7292A"/>
    <w:rsid w:val="00B72BC8"/>
    <w:rsid w:val="00B72C1E"/>
    <w:rsid w:val="00B72CCF"/>
    <w:rsid w:val="00B73265"/>
    <w:rsid w:val="00B73281"/>
    <w:rsid w:val="00B7328A"/>
    <w:rsid w:val="00B739ED"/>
    <w:rsid w:val="00B74260"/>
    <w:rsid w:val="00B7469F"/>
    <w:rsid w:val="00B74BBD"/>
    <w:rsid w:val="00B753A7"/>
    <w:rsid w:val="00B756AA"/>
    <w:rsid w:val="00B756E1"/>
    <w:rsid w:val="00B75744"/>
    <w:rsid w:val="00B75759"/>
    <w:rsid w:val="00B76073"/>
    <w:rsid w:val="00B766D1"/>
    <w:rsid w:val="00B7686F"/>
    <w:rsid w:val="00B76D5C"/>
    <w:rsid w:val="00B76F14"/>
    <w:rsid w:val="00B773CA"/>
    <w:rsid w:val="00B7774C"/>
    <w:rsid w:val="00B777C0"/>
    <w:rsid w:val="00B77FA5"/>
    <w:rsid w:val="00B8007E"/>
    <w:rsid w:val="00B80092"/>
    <w:rsid w:val="00B806C6"/>
    <w:rsid w:val="00B8083B"/>
    <w:rsid w:val="00B80945"/>
    <w:rsid w:val="00B80A5B"/>
    <w:rsid w:val="00B80ADF"/>
    <w:rsid w:val="00B81182"/>
    <w:rsid w:val="00B8121F"/>
    <w:rsid w:val="00B8125A"/>
    <w:rsid w:val="00B815D0"/>
    <w:rsid w:val="00B8193F"/>
    <w:rsid w:val="00B81D39"/>
    <w:rsid w:val="00B81E96"/>
    <w:rsid w:val="00B82B07"/>
    <w:rsid w:val="00B831E3"/>
    <w:rsid w:val="00B838F8"/>
    <w:rsid w:val="00B83FF3"/>
    <w:rsid w:val="00B848A9"/>
    <w:rsid w:val="00B84B2F"/>
    <w:rsid w:val="00B85113"/>
    <w:rsid w:val="00B85641"/>
    <w:rsid w:val="00B8575C"/>
    <w:rsid w:val="00B859EA"/>
    <w:rsid w:val="00B861AF"/>
    <w:rsid w:val="00B8621F"/>
    <w:rsid w:val="00B86810"/>
    <w:rsid w:val="00B86E1C"/>
    <w:rsid w:val="00B870E9"/>
    <w:rsid w:val="00B871E3"/>
    <w:rsid w:val="00B874FB"/>
    <w:rsid w:val="00B875BD"/>
    <w:rsid w:val="00B87649"/>
    <w:rsid w:val="00B87A3B"/>
    <w:rsid w:val="00B87B64"/>
    <w:rsid w:val="00B90715"/>
    <w:rsid w:val="00B90818"/>
    <w:rsid w:val="00B90AA3"/>
    <w:rsid w:val="00B90F7D"/>
    <w:rsid w:val="00B9115B"/>
    <w:rsid w:val="00B91553"/>
    <w:rsid w:val="00B91EC4"/>
    <w:rsid w:val="00B92398"/>
    <w:rsid w:val="00B92491"/>
    <w:rsid w:val="00B92598"/>
    <w:rsid w:val="00B92963"/>
    <w:rsid w:val="00B929B9"/>
    <w:rsid w:val="00B92A09"/>
    <w:rsid w:val="00B92AA1"/>
    <w:rsid w:val="00B931BA"/>
    <w:rsid w:val="00B931E7"/>
    <w:rsid w:val="00B9321B"/>
    <w:rsid w:val="00B9341D"/>
    <w:rsid w:val="00B93440"/>
    <w:rsid w:val="00B93594"/>
    <w:rsid w:val="00B935B6"/>
    <w:rsid w:val="00B93730"/>
    <w:rsid w:val="00B93B4C"/>
    <w:rsid w:val="00B93C13"/>
    <w:rsid w:val="00B93EA9"/>
    <w:rsid w:val="00B94187"/>
    <w:rsid w:val="00B94519"/>
    <w:rsid w:val="00B947DD"/>
    <w:rsid w:val="00B94C75"/>
    <w:rsid w:val="00B94D2B"/>
    <w:rsid w:val="00B94D46"/>
    <w:rsid w:val="00B94E5A"/>
    <w:rsid w:val="00B94EC6"/>
    <w:rsid w:val="00B95F84"/>
    <w:rsid w:val="00B960A1"/>
    <w:rsid w:val="00B9691E"/>
    <w:rsid w:val="00B96C96"/>
    <w:rsid w:val="00B97300"/>
    <w:rsid w:val="00B97401"/>
    <w:rsid w:val="00B9784A"/>
    <w:rsid w:val="00B97AEC"/>
    <w:rsid w:val="00B97D43"/>
    <w:rsid w:val="00BA2514"/>
    <w:rsid w:val="00BA26FD"/>
    <w:rsid w:val="00BA2768"/>
    <w:rsid w:val="00BA2774"/>
    <w:rsid w:val="00BA2A34"/>
    <w:rsid w:val="00BA339F"/>
    <w:rsid w:val="00BA375F"/>
    <w:rsid w:val="00BA3DFE"/>
    <w:rsid w:val="00BA3F2B"/>
    <w:rsid w:val="00BA4308"/>
    <w:rsid w:val="00BA4548"/>
    <w:rsid w:val="00BA4D20"/>
    <w:rsid w:val="00BA4E21"/>
    <w:rsid w:val="00BA4E71"/>
    <w:rsid w:val="00BA5110"/>
    <w:rsid w:val="00BA514F"/>
    <w:rsid w:val="00BA51C1"/>
    <w:rsid w:val="00BA5232"/>
    <w:rsid w:val="00BA642D"/>
    <w:rsid w:val="00BA6487"/>
    <w:rsid w:val="00BA6B4B"/>
    <w:rsid w:val="00BA7116"/>
    <w:rsid w:val="00BA75F8"/>
    <w:rsid w:val="00BA78B4"/>
    <w:rsid w:val="00BA7944"/>
    <w:rsid w:val="00BA7B8E"/>
    <w:rsid w:val="00BA7FB4"/>
    <w:rsid w:val="00BA7FE4"/>
    <w:rsid w:val="00BB00D7"/>
    <w:rsid w:val="00BB00F8"/>
    <w:rsid w:val="00BB015B"/>
    <w:rsid w:val="00BB0A66"/>
    <w:rsid w:val="00BB0BC3"/>
    <w:rsid w:val="00BB10D5"/>
    <w:rsid w:val="00BB132A"/>
    <w:rsid w:val="00BB198F"/>
    <w:rsid w:val="00BB234E"/>
    <w:rsid w:val="00BB27C5"/>
    <w:rsid w:val="00BB34E9"/>
    <w:rsid w:val="00BB37E7"/>
    <w:rsid w:val="00BB3923"/>
    <w:rsid w:val="00BB3F7F"/>
    <w:rsid w:val="00BB43BA"/>
    <w:rsid w:val="00BB53A8"/>
    <w:rsid w:val="00BB5C25"/>
    <w:rsid w:val="00BB5F19"/>
    <w:rsid w:val="00BB6456"/>
    <w:rsid w:val="00BB656E"/>
    <w:rsid w:val="00BB773E"/>
    <w:rsid w:val="00BB7E99"/>
    <w:rsid w:val="00BC00BB"/>
    <w:rsid w:val="00BC0AAB"/>
    <w:rsid w:val="00BC0B1B"/>
    <w:rsid w:val="00BC10E8"/>
    <w:rsid w:val="00BC123C"/>
    <w:rsid w:val="00BC13E9"/>
    <w:rsid w:val="00BC19B2"/>
    <w:rsid w:val="00BC1CD7"/>
    <w:rsid w:val="00BC1E09"/>
    <w:rsid w:val="00BC2319"/>
    <w:rsid w:val="00BC232A"/>
    <w:rsid w:val="00BC2432"/>
    <w:rsid w:val="00BC251B"/>
    <w:rsid w:val="00BC2646"/>
    <w:rsid w:val="00BC29B5"/>
    <w:rsid w:val="00BC3491"/>
    <w:rsid w:val="00BC34BA"/>
    <w:rsid w:val="00BC359A"/>
    <w:rsid w:val="00BC3603"/>
    <w:rsid w:val="00BC3781"/>
    <w:rsid w:val="00BC3853"/>
    <w:rsid w:val="00BC3C02"/>
    <w:rsid w:val="00BC3EB0"/>
    <w:rsid w:val="00BC41EE"/>
    <w:rsid w:val="00BC42FC"/>
    <w:rsid w:val="00BC45F2"/>
    <w:rsid w:val="00BC4F5C"/>
    <w:rsid w:val="00BC4FEF"/>
    <w:rsid w:val="00BC5395"/>
    <w:rsid w:val="00BC5972"/>
    <w:rsid w:val="00BC633A"/>
    <w:rsid w:val="00BC65BA"/>
    <w:rsid w:val="00BC68DC"/>
    <w:rsid w:val="00BC6F88"/>
    <w:rsid w:val="00BC7144"/>
    <w:rsid w:val="00BC7487"/>
    <w:rsid w:val="00BC7501"/>
    <w:rsid w:val="00BC77A1"/>
    <w:rsid w:val="00BC7DA8"/>
    <w:rsid w:val="00BC7E69"/>
    <w:rsid w:val="00BC7FFD"/>
    <w:rsid w:val="00BD002D"/>
    <w:rsid w:val="00BD03D9"/>
    <w:rsid w:val="00BD0499"/>
    <w:rsid w:val="00BD05E4"/>
    <w:rsid w:val="00BD0956"/>
    <w:rsid w:val="00BD0E19"/>
    <w:rsid w:val="00BD1803"/>
    <w:rsid w:val="00BD1986"/>
    <w:rsid w:val="00BD1ECB"/>
    <w:rsid w:val="00BD2408"/>
    <w:rsid w:val="00BD2521"/>
    <w:rsid w:val="00BD25B4"/>
    <w:rsid w:val="00BD285D"/>
    <w:rsid w:val="00BD2B01"/>
    <w:rsid w:val="00BD2DDA"/>
    <w:rsid w:val="00BD2E60"/>
    <w:rsid w:val="00BD2E70"/>
    <w:rsid w:val="00BD34B4"/>
    <w:rsid w:val="00BD34E9"/>
    <w:rsid w:val="00BD37ED"/>
    <w:rsid w:val="00BD3F09"/>
    <w:rsid w:val="00BD4CEE"/>
    <w:rsid w:val="00BD4CEF"/>
    <w:rsid w:val="00BD51FC"/>
    <w:rsid w:val="00BD53FD"/>
    <w:rsid w:val="00BD5922"/>
    <w:rsid w:val="00BD638B"/>
    <w:rsid w:val="00BD6648"/>
    <w:rsid w:val="00BD6E14"/>
    <w:rsid w:val="00BD6FC5"/>
    <w:rsid w:val="00BD763D"/>
    <w:rsid w:val="00BD7803"/>
    <w:rsid w:val="00BE0110"/>
    <w:rsid w:val="00BE0158"/>
    <w:rsid w:val="00BE04AD"/>
    <w:rsid w:val="00BE0C15"/>
    <w:rsid w:val="00BE123F"/>
    <w:rsid w:val="00BE12FC"/>
    <w:rsid w:val="00BE1B2F"/>
    <w:rsid w:val="00BE1BCB"/>
    <w:rsid w:val="00BE20BE"/>
    <w:rsid w:val="00BE233B"/>
    <w:rsid w:val="00BE2611"/>
    <w:rsid w:val="00BE26BD"/>
    <w:rsid w:val="00BE278A"/>
    <w:rsid w:val="00BE2AB8"/>
    <w:rsid w:val="00BE2D50"/>
    <w:rsid w:val="00BE36AF"/>
    <w:rsid w:val="00BE3D78"/>
    <w:rsid w:val="00BE4F2B"/>
    <w:rsid w:val="00BE53F7"/>
    <w:rsid w:val="00BE59C5"/>
    <w:rsid w:val="00BE5B1A"/>
    <w:rsid w:val="00BE5E1B"/>
    <w:rsid w:val="00BE5FE3"/>
    <w:rsid w:val="00BE6516"/>
    <w:rsid w:val="00BE6818"/>
    <w:rsid w:val="00BE6A36"/>
    <w:rsid w:val="00BE7459"/>
    <w:rsid w:val="00BE7675"/>
    <w:rsid w:val="00BE78DD"/>
    <w:rsid w:val="00BE7999"/>
    <w:rsid w:val="00BE7F14"/>
    <w:rsid w:val="00BF04E6"/>
    <w:rsid w:val="00BF0503"/>
    <w:rsid w:val="00BF0572"/>
    <w:rsid w:val="00BF06D4"/>
    <w:rsid w:val="00BF076D"/>
    <w:rsid w:val="00BF0C24"/>
    <w:rsid w:val="00BF0D61"/>
    <w:rsid w:val="00BF0D8B"/>
    <w:rsid w:val="00BF1A85"/>
    <w:rsid w:val="00BF1E96"/>
    <w:rsid w:val="00BF2359"/>
    <w:rsid w:val="00BF253C"/>
    <w:rsid w:val="00BF2A8F"/>
    <w:rsid w:val="00BF2B40"/>
    <w:rsid w:val="00BF33B8"/>
    <w:rsid w:val="00BF3AD1"/>
    <w:rsid w:val="00BF3C05"/>
    <w:rsid w:val="00BF3CB8"/>
    <w:rsid w:val="00BF3D94"/>
    <w:rsid w:val="00BF4005"/>
    <w:rsid w:val="00BF437C"/>
    <w:rsid w:val="00BF4818"/>
    <w:rsid w:val="00BF49DD"/>
    <w:rsid w:val="00BF4BA5"/>
    <w:rsid w:val="00BF4F2C"/>
    <w:rsid w:val="00BF538C"/>
    <w:rsid w:val="00BF5529"/>
    <w:rsid w:val="00BF627A"/>
    <w:rsid w:val="00BF69C7"/>
    <w:rsid w:val="00BF6B53"/>
    <w:rsid w:val="00BF6C3A"/>
    <w:rsid w:val="00BF79D4"/>
    <w:rsid w:val="00BF7ACF"/>
    <w:rsid w:val="00BF7C53"/>
    <w:rsid w:val="00BF7F0B"/>
    <w:rsid w:val="00C00070"/>
    <w:rsid w:val="00C004F7"/>
    <w:rsid w:val="00C00619"/>
    <w:rsid w:val="00C00ACD"/>
    <w:rsid w:val="00C00E77"/>
    <w:rsid w:val="00C00FFB"/>
    <w:rsid w:val="00C018C0"/>
    <w:rsid w:val="00C018EC"/>
    <w:rsid w:val="00C01923"/>
    <w:rsid w:val="00C0222D"/>
    <w:rsid w:val="00C02513"/>
    <w:rsid w:val="00C02CDF"/>
    <w:rsid w:val="00C03339"/>
    <w:rsid w:val="00C036D3"/>
    <w:rsid w:val="00C0373B"/>
    <w:rsid w:val="00C03F63"/>
    <w:rsid w:val="00C04232"/>
    <w:rsid w:val="00C04862"/>
    <w:rsid w:val="00C04B55"/>
    <w:rsid w:val="00C0526F"/>
    <w:rsid w:val="00C05484"/>
    <w:rsid w:val="00C054C3"/>
    <w:rsid w:val="00C05810"/>
    <w:rsid w:val="00C05F56"/>
    <w:rsid w:val="00C060BB"/>
    <w:rsid w:val="00C0619B"/>
    <w:rsid w:val="00C0666A"/>
    <w:rsid w:val="00C068F1"/>
    <w:rsid w:val="00C06CB7"/>
    <w:rsid w:val="00C06F7B"/>
    <w:rsid w:val="00C072FD"/>
    <w:rsid w:val="00C07345"/>
    <w:rsid w:val="00C07450"/>
    <w:rsid w:val="00C0775B"/>
    <w:rsid w:val="00C10566"/>
    <w:rsid w:val="00C106AD"/>
    <w:rsid w:val="00C10CA4"/>
    <w:rsid w:val="00C10DB4"/>
    <w:rsid w:val="00C10F68"/>
    <w:rsid w:val="00C11900"/>
    <w:rsid w:val="00C11EDC"/>
    <w:rsid w:val="00C12092"/>
    <w:rsid w:val="00C12762"/>
    <w:rsid w:val="00C12958"/>
    <w:rsid w:val="00C12F3A"/>
    <w:rsid w:val="00C12F8E"/>
    <w:rsid w:val="00C132EE"/>
    <w:rsid w:val="00C13308"/>
    <w:rsid w:val="00C13AE7"/>
    <w:rsid w:val="00C13B38"/>
    <w:rsid w:val="00C13D78"/>
    <w:rsid w:val="00C1417B"/>
    <w:rsid w:val="00C14315"/>
    <w:rsid w:val="00C145B1"/>
    <w:rsid w:val="00C148A6"/>
    <w:rsid w:val="00C148FF"/>
    <w:rsid w:val="00C14DBE"/>
    <w:rsid w:val="00C14F71"/>
    <w:rsid w:val="00C15611"/>
    <w:rsid w:val="00C1590B"/>
    <w:rsid w:val="00C15D3F"/>
    <w:rsid w:val="00C15F43"/>
    <w:rsid w:val="00C1612F"/>
    <w:rsid w:val="00C16B0D"/>
    <w:rsid w:val="00C16C8B"/>
    <w:rsid w:val="00C16CE6"/>
    <w:rsid w:val="00C16F8B"/>
    <w:rsid w:val="00C17364"/>
    <w:rsid w:val="00C173BA"/>
    <w:rsid w:val="00C17639"/>
    <w:rsid w:val="00C17E50"/>
    <w:rsid w:val="00C207DF"/>
    <w:rsid w:val="00C20DC6"/>
    <w:rsid w:val="00C21018"/>
    <w:rsid w:val="00C210A1"/>
    <w:rsid w:val="00C2113D"/>
    <w:rsid w:val="00C2198F"/>
    <w:rsid w:val="00C21A71"/>
    <w:rsid w:val="00C21B6D"/>
    <w:rsid w:val="00C21E12"/>
    <w:rsid w:val="00C21E35"/>
    <w:rsid w:val="00C2250F"/>
    <w:rsid w:val="00C22717"/>
    <w:rsid w:val="00C232FE"/>
    <w:rsid w:val="00C235A2"/>
    <w:rsid w:val="00C23AD2"/>
    <w:rsid w:val="00C244D6"/>
    <w:rsid w:val="00C258B0"/>
    <w:rsid w:val="00C258D8"/>
    <w:rsid w:val="00C25A11"/>
    <w:rsid w:val="00C25B42"/>
    <w:rsid w:val="00C25B79"/>
    <w:rsid w:val="00C25C37"/>
    <w:rsid w:val="00C25DAE"/>
    <w:rsid w:val="00C25DC3"/>
    <w:rsid w:val="00C2737B"/>
    <w:rsid w:val="00C274FE"/>
    <w:rsid w:val="00C27590"/>
    <w:rsid w:val="00C27619"/>
    <w:rsid w:val="00C277B5"/>
    <w:rsid w:val="00C27974"/>
    <w:rsid w:val="00C27D2E"/>
    <w:rsid w:val="00C3086E"/>
    <w:rsid w:val="00C308C6"/>
    <w:rsid w:val="00C30CAD"/>
    <w:rsid w:val="00C30CDE"/>
    <w:rsid w:val="00C313F6"/>
    <w:rsid w:val="00C314C3"/>
    <w:rsid w:val="00C3197E"/>
    <w:rsid w:val="00C32127"/>
    <w:rsid w:val="00C32383"/>
    <w:rsid w:val="00C32E1A"/>
    <w:rsid w:val="00C32F53"/>
    <w:rsid w:val="00C3323A"/>
    <w:rsid w:val="00C339BA"/>
    <w:rsid w:val="00C340EA"/>
    <w:rsid w:val="00C34443"/>
    <w:rsid w:val="00C344AC"/>
    <w:rsid w:val="00C344CD"/>
    <w:rsid w:val="00C34D30"/>
    <w:rsid w:val="00C35947"/>
    <w:rsid w:val="00C35A61"/>
    <w:rsid w:val="00C35F98"/>
    <w:rsid w:val="00C361B1"/>
    <w:rsid w:val="00C361F6"/>
    <w:rsid w:val="00C36269"/>
    <w:rsid w:val="00C36343"/>
    <w:rsid w:val="00C365AF"/>
    <w:rsid w:val="00C36624"/>
    <w:rsid w:val="00C36BF7"/>
    <w:rsid w:val="00C374D8"/>
    <w:rsid w:val="00C37B09"/>
    <w:rsid w:val="00C37B85"/>
    <w:rsid w:val="00C404E9"/>
    <w:rsid w:val="00C4096C"/>
    <w:rsid w:val="00C40BB9"/>
    <w:rsid w:val="00C40CA5"/>
    <w:rsid w:val="00C41200"/>
    <w:rsid w:val="00C41232"/>
    <w:rsid w:val="00C41A80"/>
    <w:rsid w:val="00C41AB1"/>
    <w:rsid w:val="00C41B37"/>
    <w:rsid w:val="00C41DBD"/>
    <w:rsid w:val="00C41EE1"/>
    <w:rsid w:val="00C42053"/>
    <w:rsid w:val="00C421BB"/>
    <w:rsid w:val="00C422AB"/>
    <w:rsid w:val="00C425F1"/>
    <w:rsid w:val="00C426DE"/>
    <w:rsid w:val="00C42A8C"/>
    <w:rsid w:val="00C42B0D"/>
    <w:rsid w:val="00C42CE1"/>
    <w:rsid w:val="00C43021"/>
    <w:rsid w:val="00C43033"/>
    <w:rsid w:val="00C43234"/>
    <w:rsid w:val="00C432D6"/>
    <w:rsid w:val="00C43672"/>
    <w:rsid w:val="00C43C67"/>
    <w:rsid w:val="00C43F81"/>
    <w:rsid w:val="00C43FAF"/>
    <w:rsid w:val="00C442A6"/>
    <w:rsid w:val="00C44F22"/>
    <w:rsid w:val="00C44FB5"/>
    <w:rsid w:val="00C45FD8"/>
    <w:rsid w:val="00C461BD"/>
    <w:rsid w:val="00C464EC"/>
    <w:rsid w:val="00C46E12"/>
    <w:rsid w:val="00C4707C"/>
    <w:rsid w:val="00C4714A"/>
    <w:rsid w:val="00C472B0"/>
    <w:rsid w:val="00C47B19"/>
    <w:rsid w:val="00C47B7A"/>
    <w:rsid w:val="00C47BF4"/>
    <w:rsid w:val="00C47C05"/>
    <w:rsid w:val="00C505B7"/>
    <w:rsid w:val="00C506F9"/>
    <w:rsid w:val="00C508A9"/>
    <w:rsid w:val="00C50C26"/>
    <w:rsid w:val="00C50FB8"/>
    <w:rsid w:val="00C510CB"/>
    <w:rsid w:val="00C512C1"/>
    <w:rsid w:val="00C51709"/>
    <w:rsid w:val="00C51756"/>
    <w:rsid w:val="00C52245"/>
    <w:rsid w:val="00C52482"/>
    <w:rsid w:val="00C5264A"/>
    <w:rsid w:val="00C52A86"/>
    <w:rsid w:val="00C52DE6"/>
    <w:rsid w:val="00C52EB0"/>
    <w:rsid w:val="00C52F52"/>
    <w:rsid w:val="00C5323A"/>
    <w:rsid w:val="00C532F8"/>
    <w:rsid w:val="00C538B2"/>
    <w:rsid w:val="00C53BA7"/>
    <w:rsid w:val="00C53CB2"/>
    <w:rsid w:val="00C54E80"/>
    <w:rsid w:val="00C55361"/>
    <w:rsid w:val="00C5596C"/>
    <w:rsid w:val="00C55BD3"/>
    <w:rsid w:val="00C56336"/>
    <w:rsid w:val="00C5645D"/>
    <w:rsid w:val="00C56BCA"/>
    <w:rsid w:val="00C576B1"/>
    <w:rsid w:val="00C57836"/>
    <w:rsid w:val="00C6011D"/>
    <w:rsid w:val="00C6020C"/>
    <w:rsid w:val="00C60603"/>
    <w:rsid w:val="00C606FA"/>
    <w:rsid w:val="00C60BED"/>
    <w:rsid w:val="00C61B57"/>
    <w:rsid w:val="00C61E01"/>
    <w:rsid w:val="00C62232"/>
    <w:rsid w:val="00C623AE"/>
    <w:rsid w:val="00C62482"/>
    <w:rsid w:val="00C63408"/>
    <w:rsid w:val="00C6356F"/>
    <w:rsid w:val="00C63CC0"/>
    <w:rsid w:val="00C63E81"/>
    <w:rsid w:val="00C6477C"/>
    <w:rsid w:val="00C6484D"/>
    <w:rsid w:val="00C64B6D"/>
    <w:rsid w:val="00C64D89"/>
    <w:rsid w:val="00C650B5"/>
    <w:rsid w:val="00C65863"/>
    <w:rsid w:val="00C658D7"/>
    <w:rsid w:val="00C659C8"/>
    <w:rsid w:val="00C65E73"/>
    <w:rsid w:val="00C6641E"/>
    <w:rsid w:val="00C67019"/>
    <w:rsid w:val="00C675A8"/>
    <w:rsid w:val="00C6767A"/>
    <w:rsid w:val="00C6782B"/>
    <w:rsid w:val="00C67BFB"/>
    <w:rsid w:val="00C67E84"/>
    <w:rsid w:val="00C70397"/>
    <w:rsid w:val="00C70875"/>
    <w:rsid w:val="00C708E5"/>
    <w:rsid w:val="00C70B1A"/>
    <w:rsid w:val="00C70DD2"/>
    <w:rsid w:val="00C70DD6"/>
    <w:rsid w:val="00C70F1B"/>
    <w:rsid w:val="00C71245"/>
    <w:rsid w:val="00C71286"/>
    <w:rsid w:val="00C712B3"/>
    <w:rsid w:val="00C715F8"/>
    <w:rsid w:val="00C71E57"/>
    <w:rsid w:val="00C72001"/>
    <w:rsid w:val="00C72197"/>
    <w:rsid w:val="00C722A0"/>
    <w:rsid w:val="00C72B67"/>
    <w:rsid w:val="00C72BC9"/>
    <w:rsid w:val="00C72F1C"/>
    <w:rsid w:val="00C72F40"/>
    <w:rsid w:val="00C72FAF"/>
    <w:rsid w:val="00C7339E"/>
    <w:rsid w:val="00C7354B"/>
    <w:rsid w:val="00C738D3"/>
    <w:rsid w:val="00C73A64"/>
    <w:rsid w:val="00C73DA5"/>
    <w:rsid w:val="00C74310"/>
    <w:rsid w:val="00C744BC"/>
    <w:rsid w:val="00C74757"/>
    <w:rsid w:val="00C74911"/>
    <w:rsid w:val="00C7493D"/>
    <w:rsid w:val="00C74946"/>
    <w:rsid w:val="00C751A7"/>
    <w:rsid w:val="00C75528"/>
    <w:rsid w:val="00C75832"/>
    <w:rsid w:val="00C7607A"/>
    <w:rsid w:val="00C76396"/>
    <w:rsid w:val="00C7641C"/>
    <w:rsid w:val="00C765D7"/>
    <w:rsid w:val="00C767D3"/>
    <w:rsid w:val="00C76ADA"/>
    <w:rsid w:val="00C76FEE"/>
    <w:rsid w:val="00C772E5"/>
    <w:rsid w:val="00C77E9A"/>
    <w:rsid w:val="00C800C4"/>
    <w:rsid w:val="00C80120"/>
    <w:rsid w:val="00C802D0"/>
    <w:rsid w:val="00C806FF"/>
    <w:rsid w:val="00C807A4"/>
    <w:rsid w:val="00C80805"/>
    <w:rsid w:val="00C80FDD"/>
    <w:rsid w:val="00C812BE"/>
    <w:rsid w:val="00C813DC"/>
    <w:rsid w:val="00C82728"/>
    <w:rsid w:val="00C829C3"/>
    <w:rsid w:val="00C82F30"/>
    <w:rsid w:val="00C83641"/>
    <w:rsid w:val="00C8417A"/>
    <w:rsid w:val="00C8469C"/>
    <w:rsid w:val="00C848C2"/>
    <w:rsid w:val="00C84A25"/>
    <w:rsid w:val="00C8522D"/>
    <w:rsid w:val="00C852D4"/>
    <w:rsid w:val="00C8540B"/>
    <w:rsid w:val="00C8548D"/>
    <w:rsid w:val="00C85723"/>
    <w:rsid w:val="00C858BB"/>
    <w:rsid w:val="00C85979"/>
    <w:rsid w:val="00C85C58"/>
    <w:rsid w:val="00C85E8D"/>
    <w:rsid w:val="00C862E9"/>
    <w:rsid w:val="00C86512"/>
    <w:rsid w:val="00C867A6"/>
    <w:rsid w:val="00C86A96"/>
    <w:rsid w:val="00C86B9F"/>
    <w:rsid w:val="00C86F78"/>
    <w:rsid w:val="00C8700D"/>
    <w:rsid w:val="00C8713B"/>
    <w:rsid w:val="00C8714F"/>
    <w:rsid w:val="00C87277"/>
    <w:rsid w:val="00C874CC"/>
    <w:rsid w:val="00C87ABC"/>
    <w:rsid w:val="00C87D25"/>
    <w:rsid w:val="00C87D77"/>
    <w:rsid w:val="00C87EC4"/>
    <w:rsid w:val="00C87F07"/>
    <w:rsid w:val="00C87FD5"/>
    <w:rsid w:val="00C90148"/>
    <w:rsid w:val="00C90220"/>
    <w:rsid w:val="00C90BC1"/>
    <w:rsid w:val="00C90C6E"/>
    <w:rsid w:val="00C91157"/>
    <w:rsid w:val="00C91865"/>
    <w:rsid w:val="00C91C1C"/>
    <w:rsid w:val="00C92323"/>
    <w:rsid w:val="00C92532"/>
    <w:rsid w:val="00C92B82"/>
    <w:rsid w:val="00C9367A"/>
    <w:rsid w:val="00C93951"/>
    <w:rsid w:val="00C93CF4"/>
    <w:rsid w:val="00C93D4D"/>
    <w:rsid w:val="00C94279"/>
    <w:rsid w:val="00C94774"/>
    <w:rsid w:val="00C94AED"/>
    <w:rsid w:val="00C94B57"/>
    <w:rsid w:val="00C94BE9"/>
    <w:rsid w:val="00C94EA8"/>
    <w:rsid w:val="00C95560"/>
    <w:rsid w:val="00C95701"/>
    <w:rsid w:val="00C959F1"/>
    <w:rsid w:val="00C95B94"/>
    <w:rsid w:val="00C95E07"/>
    <w:rsid w:val="00C95EEC"/>
    <w:rsid w:val="00C9634B"/>
    <w:rsid w:val="00C96366"/>
    <w:rsid w:val="00C963E3"/>
    <w:rsid w:val="00C9673C"/>
    <w:rsid w:val="00C96B20"/>
    <w:rsid w:val="00C96CE3"/>
    <w:rsid w:val="00C972BC"/>
    <w:rsid w:val="00C97340"/>
    <w:rsid w:val="00C9782C"/>
    <w:rsid w:val="00C97D61"/>
    <w:rsid w:val="00C97DD0"/>
    <w:rsid w:val="00C97F54"/>
    <w:rsid w:val="00CA0530"/>
    <w:rsid w:val="00CA0697"/>
    <w:rsid w:val="00CA092B"/>
    <w:rsid w:val="00CA0EEC"/>
    <w:rsid w:val="00CA116C"/>
    <w:rsid w:val="00CA13AF"/>
    <w:rsid w:val="00CA1642"/>
    <w:rsid w:val="00CA1BE0"/>
    <w:rsid w:val="00CA2201"/>
    <w:rsid w:val="00CA228F"/>
    <w:rsid w:val="00CA241F"/>
    <w:rsid w:val="00CA2FC2"/>
    <w:rsid w:val="00CA30ED"/>
    <w:rsid w:val="00CA3A02"/>
    <w:rsid w:val="00CA4829"/>
    <w:rsid w:val="00CA48BD"/>
    <w:rsid w:val="00CA4934"/>
    <w:rsid w:val="00CA4F98"/>
    <w:rsid w:val="00CA4FF1"/>
    <w:rsid w:val="00CA5046"/>
    <w:rsid w:val="00CA517F"/>
    <w:rsid w:val="00CA567C"/>
    <w:rsid w:val="00CA5A4F"/>
    <w:rsid w:val="00CA5D63"/>
    <w:rsid w:val="00CA5DDD"/>
    <w:rsid w:val="00CA5FC2"/>
    <w:rsid w:val="00CA60B2"/>
    <w:rsid w:val="00CA7592"/>
    <w:rsid w:val="00CA75FA"/>
    <w:rsid w:val="00CA7610"/>
    <w:rsid w:val="00CB000A"/>
    <w:rsid w:val="00CB02F8"/>
    <w:rsid w:val="00CB0A18"/>
    <w:rsid w:val="00CB0B03"/>
    <w:rsid w:val="00CB0BA3"/>
    <w:rsid w:val="00CB0CBE"/>
    <w:rsid w:val="00CB1397"/>
    <w:rsid w:val="00CB15F4"/>
    <w:rsid w:val="00CB19FA"/>
    <w:rsid w:val="00CB1BB5"/>
    <w:rsid w:val="00CB1CF3"/>
    <w:rsid w:val="00CB1EAA"/>
    <w:rsid w:val="00CB1F25"/>
    <w:rsid w:val="00CB1FB3"/>
    <w:rsid w:val="00CB21A4"/>
    <w:rsid w:val="00CB24C3"/>
    <w:rsid w:val="00CB25DD"/>
    <w:rsid w:val="00CB2E0B"/>
    <w:rsid w:val="00CB2F89"/>
    <w:rsid w:val="00CB3389"/>
    <w:rsid w:val="00CB35CB"/>
    <w:rsid w:val="00CB3BEA"/>
    <w:rsid w:val="00CB4658"/>
    <w:rsid w:val="00CB4700"/>
    <w:rsid w:val="00CB480A"/>
    <w:rsid w:val="00CB4D10"/>
    <w:rsid w:val="00CB5990"/>
    <w:rsid w:val="00CB5C15"/>
    <w:rsid w:val="00CB635A"/>
    <w:rsid w:val="00CB66E3"/>
    <w:rsid w:val="00CB6927"/>
    <w:rsid w:val="00CB6D3D"/>
    <w:rsid w:val="00CB6F63"/>
    <w:rsid w:val="00CB7772"/>
    <w:rsid w:val="00CB793E"/>
    <w:rsid w:val="00CB79A2"/>
    <w:rsid w:val="00CB7D05"/>
    <w:rsid w:val="00CC01EC"/>
    <w:rsid w:val="00CC060F"/>
    <w:rsid w:val="00CC0880"/>
    <w:rsid w:val="00CC0B56"/>
    <w:rsid w:val="00CC0C8E"/>
    <w:rsid w:val="00CC0FC5"/>
    <w:rsid w:val="00CC1260"/>
    <w:rsid w:val="00CC139F"/>
    <w:rsid w:val="00CC1985"/>
    <w:rsid w:val="00CC23D6"/>
    <w:rsid w:val="00CC2573"/>
    <w:rsid w:val="00CC29AD"/>
    <w:rsid w:val="00CC3B88"/>
    <w:rsid w:val="00CC42A8"/>
    <w:rsid w:val="00CC4ECA"/>
    <w:rsid w:val="00CC4F0B"/>
    <w:rsid w:val="00CC53F7"/>
    <w:rsid w:val="00CC5F54"/>
    <w:rsid w:val="00CC6935"/>
    <w:rsid w:val="00CC7329"/>
    <w:rsid w:val="00CC7A08"/>
    <w:rsid w:val="00CC7A9C"/>
    <w:rsid w:val="00CC7ED8"/>
    <w:rsid w:val="00CD0172"/>
    <w:rsid w:val="00CD0233"/>
    <w:rsid w:val="00CD1277"/>
    <w:rsid w:val="00CD15A6"/>
    <w:rsid w:val="00CD1737"/>
    <w:rsid w:val="00CD234D"/>
    <w:rsid w:val="00CD2BD8"/>
    <w:rsid w:val="00CD2C81"/>
    <w:rsid w:val="00CD3E3C"/>
    <w:rsid w:val="00CD416D"/>
    <w:rsid w:val="00CD4170"/>
    <w:rsid w:val="00CD42C3"/>
    <w:rsid w:val="00CD484A"/>
    <w:rsid w:val="00CD48DA"/>
    <w:rsid w:val="00CD635E"/>
    <w:rsid w:val="00CD65BE"/>
    <w:rsid w:val="00CD661F"/>
    <w:rsid w:val="00CD66E9"/>
    <w:rsid w:val="00CD6828"/>
    <w:rsid w:val="00CD6D4E"/>
    <w:rsid w:val="00CD758B"/>
    <w:rsid w:val="00CD77E4"/>
    <w:rsid w:val="00CD7868"/>
    <w:rsid w:val="00CD79D6"/>
    <w:rsid w:val="00CD7C39"/>
    <w:rsid w:val="00CE0050"/>
    <w:rsid w:val="00CE052E"/>
    <w:rsid w:val="00CE07FF"/>
    <w:rsid w:val="00CE0A0C"/>
    <w:rsid w:val="00CE0A70"/>
    <w:rsid w:val="00CE0DC2"/>
    <w:rsid w:val="00CE108B"/>
    <w:rsid w:val="00CE147A"/>
    <w:rsid w:val="00CE16BC"/>
    <w:rsid w:val="00CE1A4B"/>
    <w:rsid w:val="00CE24E1"/>
    <w:rsid w:val="00CE274E"/>
    <w:rsid w:val="00CE2AD2"/>
    <w:rsid w:val="00CE2D2B"/>
    <w:rsid w:val="00CE2DB2"/>
    <w:rsid w:val="00CE3027"/>
    <w:rsid w:val="00CE4513"/>
    <w:rsid w:val="00CE4602"/>
    <w:rsid w:val="00CE4CFA"/>
    <w:rsid w:val="00CE5632"/>
    <w:rsid w:val="00CE56BD"/>
    <w:rsid w:val="00CE5888"/>
    <w:rsid w:val="00CE5AD9"/>
    <w:rsid w:val="00CE5B26"/>
    <w:rsid w:val="00CE5C47"/>
    <w:rsid w:val="00CE5C66"/>
    <w:rsid w:val="00CE5CEB"/>
    <w:rsid w:val="00CE6225"/>
    <w:rsid w:val="00CE63E5"/>
    <w:rsid w:val="00CE6415"/>
    <w:rsid w:val="00CE6546"/>
    <w:rsid w:val="00CE682D"/>
    <w:rsid w:val="00CE6A02"/>
    <w:rsid w:val="00CE6B47"/>
    <w:rsid w:val="00CE6C54"/>
    <w:rsid w:val="00CE70DC"/>
    <w:rsid w:val="00CE722F"/>
    <w:rsid w:val="00CE7978"/>
    <w:rsid w:val="00CF0275"/>
    <w:rsid w:val="00CF0A05"/>
    <w:rsid w:val="00CF0FEE"/>
    <w:rsid w:val="00CF109C"/>
    <w:rsid w:val="00CF114C"/>
    <w:rsid w:val="00CF127D"/>
    <w:rsid w:val="00CF128A"/>
    <w:rsid w:val="00CF13EE"/>
    <w:rsid w:val="00CF150F"/>
    <w:rsid w:val="00CF151F"/>
    <w:rsid w:val="00CF15EE"/>
    <w:rsid w:val="00CF1929"/>
    <w:rsid w:val="00CF2CFE"/>
    <w:rsid w:val="00CF2D14"/>
    <w:rsid w:val="00CF3044"/>
    <w:rsid w:val="00CF33A9"/>
    <w:rsid w:val="00CF35F9"/>
    <w:rsid w:val="00CF3708"/>
    <w:rsid w:val="00CF48BB"/>
    <w:rsid w:val="00CF4DD1"/>
    <w:rsid w:val="00CF4FD9"/>
    <w:rsid w:val="00CF6019"/>
    <w:rsid w:val="00CF62C7"/>
    <w:rsid w:val="00CF6DD5"/>
    <w:rsid w:val="00CF6E28"/>
    <w:rsid w:val="00CF71C0"/>
    <w:rsid w:val="00CF7509"/>
    <w:rsid w:val="00CF7657"/>
    <w:rsid w:val="00CF777E"/>
    <w:rsid w:val="00CF788D"/>
    <w:rsid w:val="00CF7F0C"/>
    <w:rsid w:val="00D00188"/>
    <w:rsid w:val="00D00321"/>
    <w:rsid w:val="00D005A3"/>
    <w:rsid w:val="00D005DB"/>
    <w:rsid w:val="00D006AE"/>
    <w:rsid w:val="00D00E36"/>
    <w:rsid w:val="00D010AA"/>
    <w:rsid w:val="00D01125"/>
    <w:rsid w:val="00D011A3"/>
    <w:rsid w:val="00D01366"/>
    <w:rsid w:val="00D015FA"/>
    <w:rsid w:val="00D016BD"/>
    <w:rsid w:val="00D01DF3"/>
    <w:rsid w:val="00D02279"/>
    <w:rsid w:val="00D02657"/>
    <w:rsid w:val="00D02B0D"/>
    <w:rsid w:val="00D02C94"/>
    <w:rsid w:val="00D02D08"/>
    <w:rsid w:val="00D02E80"/>
    <w:rsid w:val="00D03926"/>
    <w:rsid w:val="00D039FE"/>
    <w:rsid w:val="00D045BA"/>
    <w:rsid w:val="00D045D0"/>
    <w:rsid w:val="00D04667"/>
    <w:rsid w:val="00D04AD6"/>
    <w:rsid w:val="00D04D60"/>
    <w:rsid w:val="00D056BE"/>
    <w:rsid w:val="00D056D0"/>
    <w:rsid w:val="00D05A9D"/>
    <w:rsid w:val="00D05AD5"/>
    <w:rsid w:val="00D061F3"/>
    <w:rsid w:val="00D06768"/>
    <w:rsid w:val="00D06A06"/>
    <w:rsid w:val="00D06E23"/>
    <w:rsid w:val="00D06EFE"/>
    <w:rsid w:val="00D06F47"/>
    <w:rsid w:val="00D06F67"/>
    <w:rsid w:val="00D07490"/>
    <w:rsid w:val="00D079BF"/>
    <w:rsid w:val="00D07B1A"/>
    <w:rsid w:val="00D100D0"/>
    <w:rsid w:val="00D10366"/>
    <w:rsid w:val="00D10CD3"/>
    <w:rsid w:val="00D10D36"/>
    <w:rsid w:val="00D114E3"/>
    <w:rsid w:val="00D11529"/>
    <w:rsid w:val="00D1197D"/>
    <w:rsid w:val="00D11F3A"/>
    <w:rsid w:val="00D12466"/>
    <w:rsid w:val="00D126EA"/>
    <w:rsid w:val="00D12EC6"/>
    <w:rsid w:val="00D12F8E"/>
    <w:rsid w:val="00D13727"/>
    <w:rsid w:val="00D13B8A"/>
    <w:rsid w:val="00D13D98"/>
    <w:rsid w:val="00D14783"/>
    <w:rsid w:val="00D148BC"/>
    <w:rsid w:val="00D14BCA"/>
    <w:rsid w:val="00D14C72"/>
    <w:rsid w:val="00D1539B"/>
    <w:rsid w:val="00D15E91"/>
    <w:rsid w:val="00D16555"/>
    <w:rsid w:val="00D16B98"/>
    <w:rsid w:val="00D17068"/>
    <w:rsid w:val="00D17B06"/>
    <w:rsid w:val="00D20150"/>
    <w:rsid w:val="00D20802"/>
    <w:rsid w:val="00D20BA9"/>
    <w:rsid w:val="00D20E1E"/>
    <w:rsid w:val="00D20E7A"/>
    <w:rsid w:val="00D20E85"/>
    <w:rsid w:val="00D21118"/>
    <w:rsid w:val="00D211EB"/>
    <w:rsid w:val="00D2158D"/>
    <w:rsid w:val="00D21827"/>
    <w:rsid w:val="00D21B9A"/>
    <w:rsid w:val="00D21BC7"/>
    <w:rsid w:val="00D22158"/>
    <w:rsid w:val="00D2216F"/>
    <w:rsid w:val="00D22268"/>
    <w:rsid w:val="00D22AF2"/>
    <w:rsid w:val="00D22D10"/>
    <w:rsid w:val="00D22D48"/>
    <w:rsid w:val="00D23424"/>
    <w:rsid w:val="00D23600"/>
    <w:rsid w:val="00D24067"/>
    <w:rsid w:val="00D24A63"/>
    <w:rsid w:val="00D24A99"/>
    <w:rsid w:val="00D24B1F"/>
    <w:rsid w:val="00D2506D"/>
    <w:rsid w:val="00D2525B"/>
    <w:rsid w:val="00D2541A"/>
    <w:rsid w:val="00D25CD5"/>
    <w:rsid w:val="00D25DEC"/>
    <w:rsid w:val="00D26033"/>
    <w:rsid w:val="00D26165"/>
    <w:rsid w:val="00D263C2"/>
    <w:rsid w:val="00D26489"/>
    <w:rsid w:val="00D26C92"/>
    <w:rsid w:val="00D27298"/>
    <w:rsid w:val="00D274FC"/>
    <w:rsid w:val="00D275C7"/>
    <w:rsid w:val="00D277ED"/>
    <w:rsid w:val="00D27945"/>
    <w:rsid w:val="00D27DCA"/>
    <w:rsid w:val="00D30563"/>
    <w:rsid w:val="00D305D6"/>
    <w:rsid w:val="00D30AE5"/>
    <w:rsid w:val="00D30BD5"/>
    <w:rsid w:val="00D30C0E"/>
    <w:rsid w:val="00D316DF"/>
    <w:rsid w:val="00D3179A"/>
    <w:rsid w:val="00D3188F"/>
    <w:rsid w:val="00D32249"/>
    <w:rsid w:val="00D3243A"/>
    <w:rsid w:val="00D3316D"/>
    <w:rsid w:val="00D33281"/>
    <w:rsid w:val="00D33B95"/>
    <w:rsid w:val="00D33BFF"/>
    <w:rsid w:val="00D3402C"/>
    <w:rsid w:val="00D34185"/>
    <w:rsid w:val="00D345AC"/>
    <w:rsid w:val="00D349EA"/>
    <w:rsid w:val="00D34C3F"/>
    <w:rsid w:val="00D34EC1"/>
    <w:rsid w:val="00D34FBB"/>
    <w:rsid w:val="00D35306"/>
    <w:rsid w:val="00D35921"/>
    <w:rsid w:val="00D35A20"/>
    <w:rsid w:val="00D35D78"/>
    <w:rsid w:val="00D360EF"/>
    <w:rsid w:val="00D36104"/>
    <w:rsid w:val="00D362C4"/>
    <w:rsid w:val="00D3640A"/>
    <w:rsid w:val="00D36AF9"/>
    <w:rsid w:val="00D36CFE"/>
    <w:rsid w:val="00D371AA"/>
    <w:rsid w:val="00D373CC"/>
    <w:rsid w:val="00D3767F"/>
    <w:rsid w:val="00D3796B"/>
    <w:rsid w:val="00D37A5A"/>
    <w:rsid w:val="00D403E6"/>
    <w:rsid w:val="00D404E7"/>
    <w:rsid w:val="00D40A59"/>
    <w:rsid w:val="00D40F5F"/>
    <w:rsid w:val="00D41144"/>
    <w:rsid w:val="00D41219"/>
    <w:rsid w:val="00D413F9"/>
    <w:rsid w:val="00D41582"/>
    <w:rsid w:val="00D41CA4"/>
    <w:rsid w:val="00D41DAF"/>
    <w:rsid w:val="00D41E72"/>
    <w:rsid w:val="00D41FDB"/>
    <w:rsid w:val="00D428EF"/>
    <w:rsid w:val="00D428FE"/>
    <w:rsid w:val="00D42E08"/>
    <w:rsid w:val="00D434A6"/>
    <w:rsid w:val="00D43A02"/>
    <w:rsid w:val="00D43AEF"/>
    <w:rsid w:val="00D43D1E"/>
    <w:rsid w:val="00D43D40"/>
    <w:rsid w:val="00D442F8"/>
    <w:rsid w:val="00D44574"/>
    <w:rsid w:val="00D447AF"/>
    <w:rsid w:val="00D4494D"/>
    <w:rsid w:val="00D44F15"/>
    <w:rsid w:val="00D44F7F"/>
    <w:rsid w:val="00D45A17"/>
    <w:rsid w:val="00D45A25"/>
    <w:rsid w:val="00D45AD0"/>
    <w:rsid w:val="00D460C1"/>
    <w:rsid w:val="00D460D7"/>
    <w:rsid w:val="00D462F4"/>
    <w:rsid w:val="00D46979"/>
    <w:rsid w:val="00D46994"/>
    <w:rsid w:val="00D469C4"/>
    <w:rsid w:val="00D46DC6"/>
    <w:rsid w:val="00D474DB"/>
    <w:rsid w:val="00D4759D"/>
    <w:rsid w:val="00D475A2"/>
    <w:rsid w:val="00D476ED"/>
    <w:rsid w:val="00D47781"/>
    <w:rsid w:val="00D47CF0"/>
    <w:rsid w:val="00D50C4B"/>
    <w:rsid w:val="00D512E3"/>
    <w:rsid w:val="00D51736"/>
    <w:rsid w:val="00D519C6"/>
    <w:rsid w:val="00D51F00"/>
    <w:rsid w:val="00D5275F"/>
    <w:rsid w:val="00D52A63"/>
    <w:rsid w:val="00D5319D"/>
    <w:rsid w:val="00D537BE"/>
    <w:rsid w:val="00D53CCA"/>
    <w:rsid w:val="00D53D1C"/>
    <w:rsid w:val="00D53E0F"/>
    <w:rsid w:val="00D54279"/>
    <w:rsid w:val="00D54361"/>
    <w:rsid w:val="00D5439E"/>
    <w:rsid w:val="00D55029"/>
    <w:rsid w:val="00D551E2"/>
    <w:rsid w:val="00D5526A"/>
    <w:rsid w:val="00D552D1"/>
    <w:rsid w:val="00D555C2"/>
    <w:rsid w:val="00D55868"/>
    <w:rsid w:val="00D55C74"/>
    <w:rsid w:val="00D55F81"/>
    <w:rsid w:val="00D5628F"/>
    <w:rsid w:val="00D567A3"/>
    <w:rsid w:val="00D5701A"/>
    <w:rsid w:val="00D577EF"/>
    <w:rsid w:val="00D57989"/>
    <w:rsid w:val="00D600BE"/>
    <w:rsid w:val="00D606AB"/>
    <w:rsid w:val="00D60703"/>
    <w:rsid w:val="00D60A9F"/>
    <w:rsid w:val="00D611E2"/>
    <w:rsid w:val="00D61512"/>
    <w:rsid w:val="00D61A6F"/>
    <w:rsid w:val="00D61CB0"/>
    <w:rsid w:val="00D61E19"/>
    <w:rsid w:val="00D61EE9"/>
    <w:rsid w:val="00D62A7C"/>
    <w:rsid w:val="00D62BAE"/>
    <w:rsid w:val="00D62C9C"/>
    <w:rsid w:val="00D6300C"/>
    <w:rsid w:val="00D6333F"/>
    <w:rsid w:val="00D635EA"/>
    <w:rsid w:val="00D63814"/>
    <w:rsid w:val="00D64052"/>
    <w:rsid w:val="00D6472D"/>
    <w:rsid w:val="00D64F90"/>
    <w:rsid w:val="00D6556E"/>
    <w:rsid w:val="00D65A02"/>
    <w:rsid w:val="00D65F1B"/>
    <w:rsid w:val="00D66229"/>
    <w:rsid w:val="00D662D1"/>
    <w:rsid w:val="00D66661"/>
    <w:rsid w:val="00D67176"/>
    <w:rsid w:val="00D67357"/>
    <w:rsid w:val="00D70B9B"/>
    <w:rsid w:val="00D712F4"/>
    <w:rsid w:val="00D718C9"/>
    <w:rsid w:val="00D718F6"/>
    <w:rsid w:val="00D71AF0"/>
    <w:rsid w:val="00D71EFD"/>
    <w:rsid w:val="00D7234D"/>
    <w:rsid w:val="00D72686"/>
    <w:rsid w:val="00D72833"/>
    <w:rsid w:val="00D728AC"/>
    <w:rsid w:val="00D72FE2"/>
    <w:rsid w:val="00D72FEB"/>
    <w:rsid w:val="00D735A5"/>
    <w:rsid w:val="00D73801"/>
    <w:rsid w:val="00D73FC1"/>
    <w:rsid w:val="00D742B3"/>
    <w:rsid w:val="00D745EE"/>
    <w:rsid w:val="00D747BB"/>
    <w:rsid w:val="00D74C34"/>
    <w:rsid w:val="00D74D3C"/>
    <w:rsid w:val="00D755E9"/>
    <w:rsid w:val="00D75619"/>
    <w:rsid w:val="00D75C02"/>
    <w:rsid w:val="00D766CB"/>
    <w:rsid w:val="00D76807"/>
    <w:rsid w:val="00D76B3C"/>
    <w:rsid w:val="00D7724E"/>
    <w:rsid w:val="00D77491"/>
    <w:rsid w:val="00D7774D"/>
    <w:rsid w:val="00D7789F"/>
    <w:rsid w:val="00D77F04"/>
    <w:rsid w:val="00D80065"/>
    <w:rsid w:val="00D80464"/>
    <w:rsid w:val="00D80640"/>
    <w:rsid w:val="00D80844"/>
    <w:rsid w:val="00D808F6"/>
    <w:rsid w:val="00D80A70"/>
    <w:rsid w:val="00D812A6"/>
    <w:rsid w:val="00D8152B"/>
    <w:rsid w:val="00D8152F"/>
    <w:rsid w:val="00D8154D"/>
    <w:rsid w:val="00D81874"/>
    <w:rsid w:val="00D819AE"/>
    <w:rsid w:val="00D82017"/>
    <w:rsid w:val="00D82084"/>
    <w:rsid w:val="00D82ABF"/>
    <w:rsid w:val="00D837FD"/>
    <w:rsid w:val="00D83E27"/>
    <w:rsid w:val="00D8407F"/>
    <w:rsid w:val="00D84D63"/>
    <w:rsid w:val="00D85BEF"/>
    <w:rsid w:val="00D86291"/>
    <w:rsid w:val="00D862B5"/>
    <w:rsid w:val="00D86499"/>
    <w:rsid w:val="00D87504"/>
    <w:rsid w:val="00D87636"/>
    <w:rsid w:val="00D8787C"/>
    <w:rsid w:val="00D900C8"/>
    <w:rsid w:val="00D900D3"/>
    <w:rsid w:val="00D9045E"/>
    <w:rsid w:val="00D91390"/>
    <w:rsid w:val="00D9165E"/>
    <w:rsid w:val="00D91E90"/>
    <w:rsid w:val="00D91FE5"/>
    <w:rsid w:val="00D92344"/>
    <w:rsid w:val="00D926F1"/>
    <w:rsid w:val="00D9271E"/>
    <w:rsid w:val="00D928A5"/>
    <w:rsid w:val="00D92AC9"/>
    <w:rsid w:val="00D92C1F"/>
    <w:rsid w:val="00D9301E"/>
    <w:rsid w:val="00D93413"/>
    <w:rsid w:val="00D93A12"/>
    <w:rsid w:val="00D93B5B"/>
    <w:rsid w:val="00D946DF"/>
    <w:rsid w:val="00D94CD8"/>
    <w:rsid w:val="00D953AE"/>
    <w:rsid w:val="00D95D7E"/>
    <w:rsid w:val="00D962E2"/>
    <w:rsid w:val="00D9631F"/>
    <w:rsid w:val="00D9665D"/>
    <w:rsid w:val="00D96CEE"/>
    <w:rsid w:val="00D97281"/>
    <w:rsid w:val="00D97303"/>
    <w:rsid w:val="00D97350"/>
    <w:rsid w:val="00D973A3"/>
    <w:rsid w:val="00D97415"/>
    <w:rsid w:val="00D9750C"/>
    <w:rsid w:val="00D976FC"/>
    <w:rsid w:val="00D97B9A"/>
    <w:rsid w:val="00D97D44"/>
    <w:rsid w:val="00DA03DB"/>
    <w:rsid w:val="00DA067C"/>
    <w:rsid w:val="00DA0DA6"/>
    <w:rsid w:val="00DA101F"/>
    <w:rsid w:val="00DA1BF8"/>
    <w:rsid w:val="00DA1DBD"/>
    <w:rsid w:val="00DA21C5"/>
    <w:rsid w:val="00DA274C"/>
    <w:rsid w:val="00DA2869"/>
    <w:rsid w:val="00DA29E3"/>
    <w:rsid w:val="00DA2A2C"/>
    <w:rsid w:val="00DA2EC5"/>
    <w:rsid w:val="00DA30D1"/>
    <w:rsid w:val="00DA30E6"/>
    <w:rsid w:val="00DA418F"/>
    <w:rsid w:val="00DA438D"/>
    <w:rsid w:val="00DA442A"/>
    <w:rsid w:val="00DA4796"/>
    <w:rsid w:val="00DA4B04"/>
    <w:rsid w:val="00DA4D7A"/>
    <w:rsid w:val="00DA4F71"/>
    <w:rsid w:val="00DA52BA"/>
    <w:rsid w:val="00DA5444"/>
    <w:rsid w:val="00DA5C25"/>
    <w:rsid w:val="00DA614D"/>
    <w:rsid w:val="00DA64E7"/>
    <w:rsid w:val="00DA6828"/>
    <w:rsid w:val="00DA6A61"/>
    <w:rsid w:val="00DA7A4A"/>
    <w:rsid w:val="00DA7A55"/>
    <w:rsid w:val="00DA7BDF"/>
    <w:rsid w:val="00DB1492"/>
    <w:rsid w:val="00DB1E56"/>
    <w:rsid w:val="00DB2136"/>
    <w:rsid w:val="00DB304E"/>
    <w:rsid w:val="00DB3068"/>
    <w:rsid w:val="00DB476E"/>
    <w:rsid w:val="00DB4B39"/>
    <w:rsid w:val="00DB54F6"/>
    <w:rsid w:val="00DB55FA"/>
    <w:rsid w:val="00DB56AB"/>
    <w:rsid w:val="00DB5833"/>
    <w:rsid w:val="00DB59DC"/>
    <w:rsid w:val="00DB5B95"/>
    <w:rsid w:val="00DB5F18"/>
    <w:rsid w:val="00DB610C"/>
    <w:rsid w:val="00DB65B9"/>
    <w:rsid w:val="00DB6F53"/>
    <w:rsid w:val="00DB774E"/>
    <w:rsid w:val="00DC010A"/>
    <w:rsid w:val="00DC0114"/>
    <w:rsid w:val="00DC0CCD"/>
    <w:rsid w:val="00DC0E98"/>
    <w:rsid w:val="00DC0ECC"/>
    <w:rsid w:val="00DC1154"/>
    <w:rsid w:val="00DC273A"/>
    <w:rsid w:val="00DC286B"/>
    <w:rsid w:val="00DC292B"/>
    <w:rsid w:val="00DC32F7"/>
    <w:rsid w:val="00DC3479"/>
    <w:rsid w:val="00DC3DE4"/>
    <w:rsid w:val="00DC42D6"/>
    <w:rsid w:val="00DC4433"/>
    <w:rsid w:val="00DC48E9"/>
    <w:rsid w:val="00DC4BF0"/>
    <w:rsid w:val="00DC4CC6"/>
    <w:rsid w:val="00DC5209"/>
    <w:rsid w:val="00DC5951"/>
    <w:rsid w:val="00DC5D67"/>
    <w:rsid w:val="00DC5ECE"/>
    <w:rsid w:val="00DC63F7"/>
    <w:rsid w:val="00DC6911"/>
    <w:rsid w:val="00DC6E0B"/>
    <w:rsid w:val="00DC7014"/>
    <w:rsid w:val="00DC7267"/>
    <w:rsid w:val="00DC733E"/>
    <w:rsid w:val="00DC73C4"/>
    <w:rsid w:val="00DC7A97"/>
    <w:rsid w:val="00DC7C6A"/>
    <w:rsid w:val="00DC7E5C"/>
    <w:rsid w:val="00DC7F06"/>
    <w:rsid w:val="00DD02C0"/>
    <w:rsid w:val="00DD07F7"/>
    <w:rsid w:val="00DD0A2F"/>
    <w:rsid w:val="00DD0B34"/>
    <w:rsid w:val="00DD0DDF"/>
    <w:rsid w:val="00DD107D"/>
    <w:rsid w:val="00DD2250"/>
    <w:rsid w:val="00DD2311"/>
    <w:rsid w:val="00DD23C1"/>
    <w:rsid w:val="00DD267E"/>
    <w:rsid w:val="00DD2876"/>
    <w:rsid w:val="00DD292B"/>
    <w:rsid w:val="00DD2E37"/>
    <w:rsid w:val="00DD30F0"/>
    <w:rsid w:val="00DD338C"/>
    <w:rsid w:val="00DD375A"/>
    <w:rsid w:val="00DD3983"/>
    <w:rsid w:val="00DD3DB4"/>
    <w:rsid w:val="00DD45D4"/>
    <w:rsid w:val="00DD464C"/>
    <w:rsid w:val="00DD47BF"/>
    <w:rsid w:val="00DD47E8"/>
    <w:rsid w:val="00DD4858"/>
    <w:rsid w:val="00DD4895"/>
    <w:rsid w:val="00DD4F60"/>
    <w:rsid w:val="00DD54AA"/>
    <w:rsid w:val="00DD5DD7"/>
    <w:rsid w:val="00DD5FE5"/>
    <w:rsid w:val="00DD64EB"/>
    <w:rsid w:val="00DD70C8"/>
    <w:rsid w:val="00DD7297"/>
    <w:rsid w:val="00DD76BB"/>
    <w:rsid w:val="00DD7ED1"/>
    <w:rsid w:val="00DE002C"/>
    <w:rsid w:val="00DE0394"/>
    <w:rsid w:val="00DE0773"/>
    <w:rsid w:val="00DE136F"/>
    <w:rsid w:val="00DE1E54"/>
    <w:rsid w:val="00DE211B"/>
    <w:rsid w:val="00DE27BA"/>
    <w:rsid w:val="00DE28BB"/>
    <w:rsid w:val="00DE329F"/>
    <w:rsid w:val="00DE333C"/>
    <w:rsid w:val="00DE366E"/>
    <w:rsid w:val="00DE456A"/>
    <w:rsid w:val="00DE45AC"/>
    <w:rsid w:val="00DE493F"/>
    <w:rsid w:val="00DE53BA"/>
    <w:rsid w:val="00DE5651"/>
    <w:rsid w:val="00DE5832"/>
    <w:rsid w:val="00DE5A9E"/>
    <w:rsid w:val="00DE5B47"/>
    <w:rsid w:val="00DE61F6"/>
    <w:rsid w:val="00DE6365"/>
    <w:rsid w:val="00DE68CD"/>
    <w:rsid w:val="00DE6A2B"/>
    <w:rsid w:val="00DE6EA5"/>
    <w:rsid w:val="00DE72E0"/>
    <w:rsid w:val="00DE782A"/>
    <w:rsid w:val="00DE7950"/>
    <w:rsid w:val="00DE7B33"/>
    <w:rsid w:val="00DF04ED"/>
    <w:rsid w:val="00DF05F2"/>
    <w:rsid w:val="00DF07BB"/>
    <w:rsid w:val="00DF0F82"/>
    <w:rsid w:val="00DF1676"/>
    <w:rsid w:val="00DF19FA"/>
    <w:rsid w:val="00DF1A3C"/>
    <w:rsid w:val="00DF1FFC"/>
    <w:rsid w:val="00DF2C19"/>
    <w:rsid w:val="00DF2F24"/>
    <w:rsid w:val="00DF330B"/>
    <w:rsid w:val="00DF38EB"/>
    <w:rsid w:val="00DF3981"/>
    <w:rsid w:val="00DF407F"/>
    <w:rsid w:val="00DF41BF"/>
    <w:rsid w:val="00DF4B52"/>
    <w:rsid w:val="00DF4C4D"/>
    <w:rsid w:val="00DF4E7D"/>
    <w:rsid w:val="00DF5003"/>
    <w:rsid w:val="00DF50C0"/>
    <w:rsid w:val="00DF57E2"/>
    <w:rsid w:val="00DF6186"/>
    <w:rsid w:val="00DF6494"/>
    <w:rsid w:val="00DF7133"/>
    <w:rsid w:val="00DF7628"/>
    <w:rsid w:val="00DF782F"/>
    <w:rsid w:val="00DF7852"/>
    <w:rsid w:val="00DF79AD"/>
    <w:rsid w:val="00DF7F2F"/>
    <w:rsid w:val="00E00932"/>
    <w:rsid w:val="00E009A6"/>
    <w:rsid w:val="00E00AED"/>
    <w:rsid w:val="00E00CEF"/>
    <w:rsid w:val="00E01009"/>
    <w:rsid w:val="00E01094"/>
    <w:rsid w:val="00E01263"/>
    <w:rsid w:val="00E013CA"/>
    <w:rsid w:val="00E013F6"/>
    <w:rsid w:val="00E016B8"/>
    <w:rsid w:val="00E0171C"/>
    <w:rsid w:val="00E019A0"/>
    <w:rsid w:val="00E01A3B"/>
    <w:rsid w:val="00E021EF"/>
    <w:rsid w:val="00E02415"/>
    <w:rsid w:val="00E0258A"/>
    <w:rsid w:val="00E02C11"/>
    <w:rsid w:val="00E02DB2"/>
    <w:rsid w:val="00E0302E"/>
    <w:rsid w:val="00E03378"/>
    <w:rsid w:val="00E03637"/>
    <w:rsid w:val="00E03B0E"/>
    <w:rsid w:val="00E03C38"/>
    <w:rsid w:val="00E03C59"/>
    <w:rsid w:val="00E04449"/>
    <w:rsid w:val="00E051DE"/>
    <w:rsid w:val="00E05872"/>
    <w:rsid w:val="00E05A29"/>
    <w:rsid w:val="00E05B2D"/>
    <w:rsid w:val="00E05DCC"/>
    <w:rsid w:val="00E064ED"/>
    <w:rsid w:val="00E0687F"/>
    <w:rsid w:val="00E06B8E"/>
    <w:rsid w:val="00E07A24"/>
    <w:rsid w:val="00E07D9A"/>
    <w:rsid w:val="00E102F0"/>
    <w:rsid w:val="00E112AD"/>
    <w:rsid w:val="00E112E3"/>
    <w:rsid w:val="00E11A77"/>
    <w:rsid w:val="00E123E5"/>
    <w:rsid w:val="00E1289C"/>
    <w:rsid w:val="00E12DEE"/>
    <w:rsid w:val="00E131FB"/>
    <w:rsid w:val="00E1344F"/>
    <w:rsid w:val="00E13697"/>
    <w:rsid w:val="00E1369C"/>
    <w:rsid w:val="00E138F1"/>
    <w:rsid w:val="00E13963"/>
    <w:rsid w:val="00E13CF2"/>
    <w:rsid w:val="00E13FD7"/>
    <w:rsid w:val="00E14AFC"/>
    <w:rsid w:val="00E14FEC"/>
    <w:rsid w:val="00E15015"/>
    <w:rsid w:val="00E155D4"/>
    <w:rsid w:val="00E15CF2"/>
    <w:rsid w:val="00E16109"/>
    <w:rsid w:val="00E16249"/>
    <w:rsid w:val="00E1642E"/>
    <w:rsid w:val="00E1650C"/>
    <w:rsid w:val="00E166AB"/>
    <w:rsid w:val="00E16822"/>
    <w:rsid w:val="00E16C10"/>
    <w:rsid w:val="00E17019"/>
    <w:rsid w:val="00E1747B"/>
    <w:rsid w:val="00E174DF"/>
    <w:rsid w:val="00E1753F"/>
    <w:rsid w:val="00E207F7"/>
    <w:rsid w:val="00E20808"/>
    <w:rsid w:val="00E20A9F"/>
    <w:rsid w:val="00E21202"/>
    <w:rsid w:val="00E215B0"/>
    <w:rsid w:val="00E21B87"/>
    <w:rsid w:val="00E21F8B"/>
    <w:rsid w:val="00E22501"/>
    <w:rsid w:val="00E22E5D"/>
    <w:rsid w:val="00E23065"/>
    <w:rsid w:val="00E233BA"/>
    <w:rsid w:val="00E239B2"/>
    <w:rsid w:val="00E242BF"/>
    <w:rsid w:val="00E2465D"/>
    <w:rsid w:val="00E25257"/>
    <w:rsid w:val="00E253A2"/>
    <w:rsid w:val="00E257B8"/>
    <w:rsid w:val="00E25A03"/>
    <w:rsid w:val="00E25CD9"/>
    <w:rsid w:val="00E2662F"/>
    <w:rsid w:val="00E26C35"/>
    <w:rsid w:val="00E27003"/>
    <w:rsid w:val="00E27079"/>
    <w:rsid w:val="00E30171"/>
    <w:rsid w:val="00E3079A"/>
    <w:rsid w:val="00E30A29"/>
    <w:rsid w:val="00E31B7E"/>
    <w:rsid w:val="00E31BE3"/>
    <w:rsid w:val="00E31C99"/>
    <w:rsid w:val="00E31D18"/>
    <w:rsid w:val="00E3286E"/>
    <w:rsid w:val="00E330D1"/>
    <w:rsid w:val="00E333C3"/>
    <w:rsid w:val="00E33E2D"/>
    <w:rsid w:val="00E34468"/>
    <w:rsid w:val="00E34927"/>
    <w:rsid w:val="00E34D8A"/>
    <w:rsid w:val="00E3565C"/>
    <w:rsid w:val="00E358A9"/>
    <w:rsid w:val="00E35D65"/>
    <w:rsid w:val="00E35DBB"/>
    <w:rsid w:val="00E35F63"/>
    <w:rsid w:val="00E35FE2"/>
    <w:rsid w:val="00E3620A"/>
    <w:rsid w:val="00E36512"/>
    <w:rsid w:val="00E368E5"/>
    <w:rsid w:val="00E36A7C"/>
    <w:rsid w:val="00E36B13"/>
    <w:rsid w:val="00E36D07"/>
    <w:rsid w:val="00E36DD7"/>
    <w:rsid w:val="00E3787D"/>
    <w:rsid w:val="00E378A4"/>
    <w:rsid w:val="00E37EA3"/>
    <w:rsid w:val="00E37F28"/>
    <w:rsid w:val="00E402A6"/>
    <w:rsid w:val="00E40362"/>
    <w:rsid w:val="00E40C45"/>
    <w:rsid w:val="00E4127E"/>
    <w:rsid w:val="00E41B1C"/>
    <w:rsid w:val="00E41BF7"/>
    <w:rsid w:val="00E41BFE"/>
    <w:rsid w:val="00E42158"/>
    <w:rsid w:val="00E422BE"/>
    <w:rsid w:val="00E42B0D"/>
    <w:rsid w:val="00E4302C"/>
    <w:rsid w:val="00E4307B"/>
    <w:rsid w:val="00E4359D"/>
    <w:rsid w:val="00E43C47"/>
    <w:rsid w:val="00E43E8D"/>
    <w:rsid w:val="00E43EEE"/>
    <w:rsid w:val="00E441D6"/>
    <w:rsid w:val="00E44558"/>
    <w:rsid w:val="00E44C0E"/>
    <w:rsid w:val="00E454CD"/>
    <w:rsid w:val="00E457D9"/>
    <w:rsid w:val="00E45863"/>
    <w:rsid w:val="00E458FE"/>
    <w:rsid w:val="00E46B85"/>
    <w:rsid w:val="00E46C12"/>
    <w:rsid w:val="00E46D9F"/>
    <w:rsid w:val="00E470E7"/>
    <w:rsid w:val="00E47203"/>
    <w:rsid w:val="00E472E7"/>
    <w:rsid w:val="00E476EA"/>
    <w:rsid w:val="00E477E6"/>
    <w:rsid w:val="00E47FDE"/>
    <w:rsid w:val="00E50351"/>
    <w:rsid w:val="00E50787"/>
    <w:rsid w:val="00E508D3"/>
    <w:rsid w:val="00E5097D"/>
    <w:rsid w:val="00E509C2"/>
    <w:rsid w:val="00E50CA8"/>
    <w:rsid w:val="00E5166F"/>
    <w:rsid w:val="00E51B88"/>
    <w:rsid w:val="00E5382C"/>
    <w:rsid w:val="00E53A77"/>
    <w:rsid w:val="00E53A7C"/>
    <w:rsid w:val="00E53CBE"/>
    <w:rsid w:val="00E53CD8"/>
    <w:rsid w:val="00E540BD"/>
    <w:rsid w:val="00E54248"/>
    <w:rsid w:val="00E54277"/>
    <w:rsid w:val="00E54341"/>
    <w:rsid w:val="00E54C28"/>
    <w:rsid w:val="00E54C71"/>
    <w:rsid w:val="00E54EB8"/>
    <w:rsid w:val="00E550E3"/>
    <w:rsid w:val="00E55722"/>
    <w:rsid w:val="00E564AE"/>
    <w:rsid w:val="00E565A3"/>
    <w:rsid w:val="00E56DEE"/>
    <w:rsid w:val="00E57165"/>
    <w:rsid w:val="00E57AE0"/>
    <w:rsid w:val="00E57D3B"/>
    <w:rsid w:val="00E600D2"/>
    <w:rsid w:val="00E60316"/>
    <w:rsid w:val="00E60575"/>
    <w:rsid w:val="00E60A3D"/>
    <w:rsid w:val="00E60B40"/>
    <w:rsid w:val="00E60FE2"/>
    <w:rsid w:val="00E61047"/>
    <w:rsid w:val="00E6133E"/>
    <w:rsid w:val="00E613CB"/>
    <w:rsid w:val="00E61464"/>
    <w:rsid w:val="00E61571"/>
    <w:rsid w:val="00E61E13"/>
    <w:rsid w:val="00E629F5"/>
    <w:rsid w:val="00E62A4F"/>
    <w:rsid w:val="00E62BD0"/>
    <w:rsid w:val="00E62F9E"/>
    <w:rsid w:val="00E634EF"/>
    <w:rsid w:val="00E6351C"/>
    <w:rsid w:val="00E63660"/>
    <w:rsid w:val="00E63957"/>
    <w:rsid w:val="00E63D2C"/>
    <w:rsid w:val="00E64D51"/>
    <w:rsid w:val="00E657AD"/>
    <w:rsid w:val="00E6596F"/>
    <w:rsid w:val="00E65C3C"/>
    <w:rsid w:val="00E65D0B"/>
    <w:rsid w:val="00E662C2"/>
    <w:rsid w:val="00E662C9"/>
    <w:rsid w:val="00E66F15"/>
    <w:rsid w:val="00E670FB"/>
    <w:rsid w:val="00E6725B"/>
    <w:rsid w:val="00E676AE"/>
    <w:rsid w:val="00E678ED"/>
    <w:rsid w:val="00E67CA7"/>
    <w:rsid w:val="00E67F53"/>
    <w:rsid w:val="00E67FB6"/>
    <w:rsid w:val="00E706F7"/>
    <w:rsid w:val="00E70806"/>
    <w:rsid w:val="00E70906"/>
    <w:rsid w:val="00E70BBC"/>
    <w:rsid w:val="00E70CFB"/>
    <w:rsid w:val="00E70D4A"/>
    <w:rsid w:val="00E70DD4"/>
    <w:rsid w:val="00E7135A"/>
    <w:rsid w:val="00E715ED"/>
    <w:rsid w:val="00E717D7"/>
    <w:rsid w:val="00E718D4"/>
    <w:rsid w:val="00E71B66"/>
    <w:rsid w:val="00E72202"/>
    <w:rsid w:val="00E7268F"/>
    <w:rsid w:val="00E72BBA"/>
    <w:rsid w:val="00E730E9"/>
    <w:rsid w:val="00E7347B"/>
    <w:rsid w:val="00E7371F"/>
    <w:rsid w:val="00E73BDD"/>
    <w:rsid w:val="00E73E60"/>
    <w:rsid w:val="00E73E87"/>
    <w:rsid w:val="00E747D6"/>
    <w:rsid w:val="00E74DA4"/>
    <w:rsid w:val="00E7555B"/>
    <w:rsid w:val="00E756DF"/>
    <w:rsid w:val="00E75CB8"/>
    <w:rsid w:val="00E75CDA"/>
    <w:rsid w:val="00E75E5C"/>
    <w:rsid w:val="00E75F60"/>
    <w:rsid w:val="00E7601C"/>
    <w:rsid w:val="00E7627E"/>
    <w:rsid w:val="00E768B3"/>
    <w:rsid w:val="00E769AF"/>
    <w:rsid w:val="00E77213"/>
    <w:rsid w:val="00E773FF"/>
    <w:rsid w:val="00E77512"/>
    <w:rsid w:val="00E77D45"/>
    <w:rsid w:val="00E80339"/>
    <w:rsid w:val="00E804A8"/>
    <w:rsid w:val="00E80502"/>
    <w:rsid w:val="00E8059C"/>
    <w:rsid w:val="00E805DF"/>
    <w:rsid w:val="00E80868"/>
    <w:rsid w:val="00E80A2F"/>
    <w:rsid w:val="00E80BBA"/>
    <w:rsid w:val="00E81BB0"/>
    <w:rsid w:val="00E81E6B"/>
    <w:rsid w:val="00E82329"/>
    <w:rsid w:val="00E8289D"/>
    <w:rsid w:val="00E83181"/>
    <w:rsid w:val="00E832C8"/>
    <w:rsid w:val="00E83468"/>
    <w:rsid w:val="00E84B57"/>
    <w:rsid w:val="00E84B97"/>
    <w:rsid w:val="00E84BDD"/>
    <w:rsid w:val="00E84C54"/>
    <w:rsid w:val="00E84E5E"/>
    <w:rsid w:val="00E85125"/>
    <w:rsid w:val="00E85168"/>
    <w:rsid w:val="00E858DD"/>
    <w:rsid w:val="00E86435"/>
    <w:rsid w:val="00E864F7"/>
    <w:rsid w:val="00E867A4"/>
    <w:rsid w:val="00E86B31"/>
    <w:rsid w:val="00E86BA3"/>
    <w:rsid w:val="00E86D74"/>
    <w:rsid w:val="00E87EBD"/>
    <w:rsid w:val="00E908FC"/>
    <w:rsid w:val="00E90DCA"/>
    <w:rsid w:val="00E91682"/>
    <w:rsid w:val="00E91896"/>
    <w:rsid w:val="00E91E00"/>
    <w:rsid w:val="00E921EF"/>
    <w:rsid w:val="00E92A5B"/>
    <w:rsid w:val="00E92B09"/>
    <w:rsid w:val="00E92F85"/>
    <w:rsid w:val="00E930A0"/>
    <w:rsid w:val="00E937EA"/>
    <w:rsid w:val="00E938F2"/>
    <w:rsid w:val="00E9396E"/>
    <w:rsid w:val="00E93A7C"/>
    <w:rsid w:val="00E93ABE"/>
    <w:rsid w:val="00E93D71"/>
    <w:rsid w:val="00E93F3D"/>
    <w:rsid w:val="00E94399"/>
    <w:rsid w:val="00E94A8B"/>
    <w:rsid w:val="00E94FD0"/>
    <w:rsid w:val="00E9548F"/>
    <w:rsid w:val="00E95857"/>
    <w:rsid w:val="00E96A1A"/>
    <w:rsid w:val="00E97003"/>
    <w:rsid w:val="00E9774C"/>
    <w:rsid w:val="00EA0005"/>
    <w:rsid w:val="00EA00AF"/>
    <w:rsid w:val="00EA0424"/>
    <w:rsid w:val="00EA06FB"/>
    <w:rsid w:val="00EA08F6"/>
    <w:rsid w:val="00EA0C22"/>
    <w:rsid w:val="00EA2563"/>
    <w:rsid w:val="00EA2E87"/>
    <w:rsid w:val="00EA3382"/>
    <w:rsid w:val="00EA33CF"/>
    <w:rsid w:val="00EA3453"/>
    <w:rsid w:val="00EA395B"/>
    <w:rsid w:val="00EA46A4"/>
    <w:rsid w:val="00EA481B"/>
    <w:rsid w:val="00EA4847"/>
    <w:rsid w:val="00EA4AD0"/>
    <w:rsid w:val="00EA4CD1"/>
    <w:rsid w:val="00EA4E43"/>
    <w:rsid w:val="00EA4EFB"/>
    <w:rsid w:val="00EA4FFF"/>
    <w:rsid w:val="00EA533B"/>
    <w:rsid w:val="00EA59C3"/>
    <w:rsid w:val="00EA5EDC"/>
    <w:rsid w:val="00EA62F6"/>
    <w:rsid w:val="00EA63EE"/>
    <w:rsid w:val="00EA68F3"/>
    <w:rsid w:val="00EA722D"/>
    <w:rsid w:val="00EA79CE"/>
    <w:rsid w:val="00EB0080"/>
    <w:rsid w:val="00EB011E"/>
    <w:rsid w:val="00EB0197"/>
    <w:rsid w:val="00EB0227"/>
    <w:rsid w:val="00EB05B9"/>
    <w:rsid w:val="00EB086E"/>
    <w:rsid w:val="00EB0B39"/>
    <w:rsid w:val="00EB0DCA"/>
    <w:rsid w:val="00EB122C"/>
    <w:rsid w:val="00EB1984"/>
    <w:rsid w:val="00EB1F9A"/>
    <w:rsid w:val="00EB2192"/>
    <w:rsid w:val="00EB26CA"/>
    <w:rsid w:val="00EB2786"/>
    <w:rsid w:val="00EB30B4"/>
    <w:rsid w:val="00EB3212"/>
    <w:rsid w:val="00EB3D27"/>
    <w:rsid w:val="00EB3FF1"/>
    <w:rsid w:val="00EB4EFA"/>
    <w:rsid w:val="00EB542F"/>
    <w:rsid w:val="00EB5585"/>
    <w:rsid w:val="00EB562F"/>
    <w:rsid w:val="00EB5BB8"/>
    <w:rsid w:val="00EB5F0D"/>
    <w:rsid w:val="00EB6500"/>
    <w:rsid w:val="00EB6655"/>
    <w:rsid w:val="00EB66CB"/>
    <w:rsid w:val="00EB708D"/>
    <w:rsid w:val="00EB7A08"/>
    <w:rsid w:val="00EC013C"/>
    <w:rsid w:val="00EC02D6"/>
    <w:rsid w:val="00EC07C7"/>
    <w:rsid w:val="00EC0A9B"/>
    <w:rsid w:val="00EC0D96"/>
    <w:rsid w:val="00EC1334"/>
    <w:rsid w:val="00EC13C0"/>
    <w:rsid w:val="00EC13C4"/>
    <w:rsid w:val="00EC162B"/>
    <w:rsid w:val="00EC1813"/>
    <w:rsid w:val="00EC19A1"/>
    <w:rsid w:val="00EC1BAB"/>
    <w:rsid w:val="00EC2004"/>
    <w:rsid w:val="00EC2483"/>
    <w:rsid w:val="00EC26D6"/>
    <w:rsid w:val="00EC2A56"/>
    <w:rsid w:val="00EC2E27"/>
    <w:rsid w:val="00EC4134"/>
    <w:rsid w:val="00EC4282"/>
    <w:rsid w:val="00EC431B"/>
    <w:rsid w:val="00EC4372"/>
    <w:rsid w:val="00EC4423"/>
    <w:rsid w:val="00EC4710"/>
    <w:rsid w:val="00EC4AB5"/>
    <w:rsid w:val="00EC4C4D"/>
    <w:rsid w:val="00EC4F2C"/>
    <w:rsid w:val="00EC5345"/>
    <w:rsid w:val="00EC57B1"/>
    <w:rsid w:val="00EC5B43"/>
    <w:rsid w:val="00EC5D41"/>
    <w:rsid w:val="00EC5FE4"/>
    <w:rsid w:val="00EC61E7"/>
    <w:rsid w:val="00EC61F3"/>
    <w:rsid w:val="00EC7278"/>
    <w:rsid w:val="00EC765B"/>
    <w:rsid w:val="00EC783A"/>
    <w:rsid w:val="00EC7B3F"/>
    <w:rsid w:val="00EC7D2B"/>
    <w:rsid w:val="00ED0A88"/>
    <w:rsid w:val="00ED0A9C"/>
    <w:rsid w:val="00ED1043"/>
    <w:rsid w:val="00ED1210"/>
    <w:rsid w:val="00ED1297"/>
    <w:rsid w:val="00ED12C2"/>
    <w:rsid w:val="00ED1979"/>
    <w:rsid w:val="00ED19A4"/>
    <w:rsid w:val="00ED1BD1"/>
    <w:rsid w:val="00ED2169"/>
    <w:rsid w:val="00ED21A3"/>
    <w:rsid w:val="00ED230F"/>
    <w:rsid w:val="00ED25F3"/>
    <w:rsid w:val="00ED2627"/>
    <w:rsid w:val="00ED2C7A"/>
    <w:rsid w:val="00ED2DDF"/>
    <w:rsid w:val="00ED30DB"/>
    <w:rsid w:val="00ED30FB"/>
    <w:rsid w:val="00ED334F"/>
    <w:rsid w:val="00ED366A"/>
    <w:rsid w:val="00ED370E"/>
    <w:rsid w:val="00ED409C"/>
    <w:rsid w:val="00ED491F"/>
    <w:rsid w:val="00ED49A7"/>
    <w:rsid w:val="00ED4C5A"/>
    <w:rsid w:val="00ED549D"/>
    <w:rsid w:val="00ED5BEF"/>
    <w:rsid w:val="00ED6458"/>
    <w:rsid w:val="00ED6723"/>
    <w:rsid w:val="00ED6D3E"/>
    <w:rsid w:val="00ED7826"/>
    <w:rsid w:val="00ED79B7"/>
    <w:rsid w:val="00EE0256"/>
    <w:rsid w:val="00EE028D"/>
    <w:rsid w:val="00EE0368"/>
    <w:rsid w:val="00EE1888"/>
    <w:rsid w:val="00EE1924"/>
    <w:rsid w:val="00EE1DF6"/>
    <w:rsid w:val="00EE23B4"/>
    <w:rsid w:val="00EE2C52"/>
    <w:rsid w:val="00EE2E9F"/>
    <w:rsid w:val="00EE315C"/>
    <w:rsid w:val="00EE342D"/>
    <w:rsid w:val="00EE35DD"/>
    <w:rsid w:val="00EE3925"/>
    <w:rsid w:val="00EE3AF6"/>
    <w:rsid w:val="00EE3B92"/>
    <w:rsid w:val="00EE4079"/>
    <w:rsid w:val="00EE414E"/>
    <w:rsid w:val="00EE4221"/>
    <w:rsid w:val="00EE4731"/>
    <w:rsid w:val="00EE4ABB"/>
    <w:rsid w:val="00EE4F02"/>
    <w:rsid w:val="00EE53FE"/>
    <w:rsid w:val="00EE5558"/>
    <w:rsid w:val="00EE582D"/>
    <w:rsid w:val="00EE5EE5"/>
    <w:rsid w:val="00EE6357"/>
    <w:rsid w:val="00EE6788"/>
    <w:rsid w:val="00EE6B2E"/>
    <w:rsid w:val="00EE6C5C"/>
    <w:rsid w:val="00EE6D6D"/>
    <w:rsid w:val="00EE6ED6"/>
    <w:rsid w:val="00EE7221"/>
    <w:rsid w:val="00EE72DF"/>
    <w:rsid w:val="00EE74EB"/>
    <w:rsid w:val="00EE7508"/>
    <w:rsid w:val="00EE79C8"/>
    <w:rsid w:val="00EF0110"/>
    <w:rsid w:val="00EF0A38"/>
    <w:rsid w:val="00EF1183"/>
    <w:rsid w:val="00EF13F7"/>
    <w:rsid w:val="00EF1994"/>
    <w:rsid w:val="00EF1DD9"/>
    <w:rsid w:val="00EF212B"/>
    <w:rsid w:val="00EF21CC"/>
    <w:rsid w:val="00EF26E1"/>
    <w:rsid w:val="00EF296C"/>
    <w:rsid w:val="00EF29B4"/>
    <w:rsid w:val="00EF2A7E"/>
    <w:rsid w:val="00EF2A96"/>
    <w:rsid w:val="00EF3B16"/>
    <w:rsid w:val="00EF407A"/>
    <w:rsid w:val="00EF454F"/>
    <w:rsid w:val="00EF456E"/>
    <w:rsid w:val="00EF473B"/>
    <w:rsid w:val="00EF4A20"/>
    <w:rsid w:val="00EF4AB1"/>
    <w:rsid w:val="00EF4B80"/>
    <w:rsid w:val="00EF4D67"/>
    <w:rsid w:val="00EF5060"/>
    <w:rsid w:val="00EF512D"/>
    <w:rsid w:val="00EF5CC0"/>
    <w:rsid w:val="00EF5D73"/>
    <w:rsid w:val="00EF64B9"/>
    <w:rsid w:val="00EF64DF"/>
    <w:rsid w:val="00EF6604"/>
    <w:rsid w:val="00EF690F"/>
    <w:rsid w:val="00EF7112"/>
    <w:rsid w:val="00EF7759"/>
    <w:rsid w:val="00EF7994"/>
    <w:rsid w:val="00EF7A02"/>
    <w:rsid w:val="00EF7D54"/>
    <w:rsid w:val="00EF7DD4"/>
    <w:rsid w:val="00F00462"/>
    <w:rsid w:val="00F0059B"/>
    <w:rsid w:val="00F0170A"/>
    <w:rsid w:val="00F01EAB"/>
    <w:rsid w:val="00F022F8"/>
    <w:rsid w:val="00F02432"/>
    <w:rsid w:val="00F02664"/>
    <w:rsid w:val="00F029B2"/>
    <w:rsid w:val="00F02C71"/>
    <w:rsid w:val="00F030FE"/>
    <w:rsid w:val="00F032CD"/>
    <w:rsid w:val="00F038C7"/>
    <w:rsid w:val="00F039E0"/>
    <w:rsid w:val="00F03EA5"/>
    <w:rsid w:val="00F04220"/>
    <w:rsid w:val="00F04257"/>
    <w:rsid w:val="00F0431F"/>
    <w:rsid w:val="00F04B67"/>
    <w:rsid w:val="00F04B79"/>
    <w:rsid w:val="00F04D74"/>
    <w:rsid w:val="00F0521D"/>
    <w:rsid w:val="00F0561E"/>
    <w:rsid w:val="00F05908"/>
    <w:rsid w:val="00F05BFA"/>
    <w:rsid w:val="00F05DE9"/>
    <w:rsid w:val="00F05F42"/>
    <w:rsid w:val="00F06066"/>
    <w:rsid w:val="00F0659C"/>
    <w:rsid w:val="00F069A4"/>
    <w:rsid w:val="00F06E4A"/>
    <w:rsid w:val="00F06FAB"/>
    <w:rsid w:val="00F07108"/>
    <w:rsid w:val="00F07393"/>
    <w:rsid w:val="00F0790E"/>
    <w:rsid w:val="00F07E1F"/>
    <w:rsid w:val="00F10619"/>
    <w:rsid w:val="00F106CF"/>
    <w:rsid w:val="00F114DE"/>
    <w:rsid w:val="00F11822"/>
    <w:rsid w:val="00F129BB"/>
    <w:rsid w:val="00F129BD"/>
    <w:rsid w:val="00F14712"/>
    <w:rsid w:val="00F14792"/>
    <w:rsid w:val="00F14B10"/>
    <w:rsid w:val="00F14F1E"/>
    <w:rsid w:val="00F1511F"/>
    <w:rsid w:val="00F15165"/>
    <w:rsid w:val="00F15491"/>
    <w:rsid w:val="00F156D1"/>
    <w:rsid w:val="00F1596F"/>
    <w:rsid w:val="00F15BB4"/>
    <w:rsid w:val="00F16180"/>
    <w:rsid w:val="00F164AC"/>
    <w:rsid w:val="00F16DF8"/>
    <w:rsid w:val="00F16E8F"/>
    <w:rsid w:val="00F173C1"/>
    <w:rsid w:val="00F2020B"/>
    <w:rsid w:val="00F20251"/>
    <w:rsid w:val="00F2032D"/>
    <w:rsid w:val="00F2039F"/>
    <w:rsid w:val="00F2078E"/>
    <w:rsid w:val="00F20947"/>
    <w:rsid w:val="00F20AB5"/>
    <w:rsid w:val="00F20BC1"/>
    <w:rsid w:val="00F20C8E"/>
    <w:rsid w:val="00F2148C"/>
    <w:rsid w:val="00F21923"/>
    <w:rsid w:val="00F21A5B"/>
    <w:rsid w:val="00F21E7C"/>
    <w:rsid w:val="00F227C9"/>
    <w:rsid w:val="00F2285D"/>
    <w:rsid w:val="00F229C0"/>
    <w:rsid w:val="00F236AC"/>
    <w:rsid w:val="00F23C2B"/>
    <w:rsid w:val="00F249CF"/>
    <w:rsid w:val="00F251F3"/>
    <w:rsid w:val="00F253C7"/>
    <w:rsid w:val="00F2562F"/>
    <w:rsid w:val="00F25872"/>
    <w:rsid w:val="00F25A5C"/>
    <w:rsid w:val="00F25B03"/>
    <w:rsid w:val="00F25BA8"/>
    <w:rsid w:val="00F2670B"/>
    <w:rsid w:val="00F2681C"/>
    <w:rsid w:val="00F269B2"/>
    <w:rsid w:val="00F27932"/>
    <w:rsid w:val="00F279EB"/>
    <w:rsid w:val="00F30B53"/>
    <w:rsid w:val="00F30EA2"/>
    <w:rsid w:val="00F30ED9"/>
    <w:rsid w:val="00F30F4F"/>
    <w:rsid w:val="00F31563"/>
    <w:rsid w:val="00F32176"/>
    <w:rsid w:val="00F322ED"/>
    <w:rsid w:val="00F325EC"/>
    <w:rsid w:val="00F325EE"/>
    <w:rsid w:val="00F32FEB"/>
    <w:rsid w:val="00F3458D"/>
    <w:rsid w:val="00F34A53"/>
    <w:rsid w:val="00F35195"/>
    <w:rsid w:val="00F351F7"/>
    <w:rsid w:val="00F35745"/>
    <w:rsid w:val="00F35BC1"/>
    <w:rsid w:val="00F36237"/>
    <w:rsid w:val="00F366D3"/>
    <w:rsid w:val="00F37560"/>
    <w:rsid w:val="00F375E8"/>
    <w:rsid w:val="00F37AEA"/>
    <w:rsid w:val="00F405EB"/>
    <w:rsid w:val="00F40AF2"/>
    <w:rsid w:val="00F40C67"/>
    <w:rsid w:val="00F40E6C"/>
    <w:rsid w:val="00F41038"/>
    <w:rsid w:val="00F419C2"/>
    <w:rsid w:val="00F41A94"/>
    <w:rsid w:val="00F41FB3"/>
    <w:rsid w:val="00F42154"/>
    <w:rsid w:val="00F42281"/>
    <w:rsid w:val="00F427EE"/>
    <w:rsid w:val="00F4294C"/>
    <w:rsid w:val="00F42D76"/>
    <w:rsid w:val="00F43368"/>
    <w:rsid w:val="00F433D0"/>
    <w:rsid w:val="00F435EC"/>
    <w:rsid w:val="00F43F35"/>
    <w:rsid w:val="00F441CA"/>
    <w:rsid w:val="00F4427B"/>
    <w:rsid w:val="00F442DB"/>
    <w:rsid w:val="00F44BF3"/>
    <w:rsid w:val="00F44EE4"/>
    <w:rsid w:val="00F45614"/>
    <w:rsid w:val="00F45803"/>
    <w:rsid w:val="00F460F8"/>
    <w:rsid w:val="00F461A2"/>
    <w:rsid w:val="00F464DB"/>
    <w:rsid w:val="00F4668B"/>
    <w:rsid w:val="00F46DBD"/>
    <w:rsid w:val="00F46FDF"/>
    <w:rsid w:val="00F470B6"/>
    <w:rsid w:val="00F47142"/>
    <w:rsid w:val="00F472DD"/>
    <w:rsid w:val="00F47444"/>
    <w:rsid w:val="00F47934"/>
    <w:rsid w:val="00F47EE4"/>
    <w:rsid w:val="00F5024A"/>
    <w:rsid w:val="00F506C2"/>
    <w:rsid w:val="00F50AE7"/>
    <w:rsid w:val="00F51207"/>
    <w:rsid w:val="00F5160B"/>
    <w:rsid w:val="00F51BDF"/>
    <w:rsid w:val="00F526C8"/>
    <w:rsid w:val="00F527E9"/>
    <w:rsid w:val="00F52BFC"/>
    <w:rsid w:val="00F52EA8"/>
    <w:rsid w:val="00F52EBF"/>
    <w:rsid w:val="00F532F3"/>
    <w:rsid w:val="00F534A5"/>
    <w:rsid w:val="00F5360C"/>
    <w:rsid w:val="00F5375B"/>
    <w:rsid w:val="00F53850"/>
    <w:rsid w:val="00F5385F"/>
    <w:rsid w:val="00F53B01"/>
    <w:rsid w:val="00F542A8"/>
    <w:rsid w:val="00F5493A"/>
    <w:rsid w:val="00F54B52"/>
    <w:rsid w:val="00F54C19"/>
    <w:rsid w:val="00F54E27"/>
    <w:rsid w:val="00F55303"/>
    <w:rsid w:val="00F55428"/>
    <w:rsid w:val="00F55537"/>
    <w:rsid w:val="00F55687"/>
    <w:rsid w:val="00F55A18"/>
    <w:rsid w:val="00F55FA7"/>
    <w:rsid w:val="00F56051"/>
    <w:rsid w:val="00F5620B"/>
    <w:rsid w:val="00F5665F"/>
    <w:rsid w:val="00F566E4"/>
    <w:rsid w:val="00F574A1"/>
    <w:rsid w:val="00F575E2"/>
    <w:rsid w:val="00F576D1"/>
    <w:rsid w:val="00F60022"/>
    <w:rsid w:val="00F60041"/>
    <w:rsid w:val="00F600ED"/>
    <w:rsid w:val="00F6073E"/>
    <w:rsid w:val="00F60A03"/>
    <w:rsid w:val="00F60B1C"/>
    <w:rsid w:val="00F61410"/>
    <w:rsid w:val="00F619D9"/>
    <w:rsid w:val="00F61B26"/>
    <w:rsid w:val="00F62BE6"/>
    <w:rsid w:val="00F6307D"/>
    <w:rsid w:val="00F632D4"/>
    <w:rsid w:val="00F6342B"/>
    <w:rsid w:val="00F636EC"/>
    <w:rsid w:val="00F6393C"/>
    <w:rsid w:val="00F639AA"/>
    <w:rsid w:val="00F63C86"/>
    <w:rsid w:val="00F64877"/>
    <w:rsid w:val="00F64E20"/>
    <w:rsid w:val="00F64EBE"/>
    <w:rsid w:val="00F652BC"/>
    <w:rsid w:val="00F6558F"/>
    <w:rsid w:val="00F6596D"/>
    <w:rsid w:val="00F65984"/>
    <w:rsid w:val="00F65DCD"/>
    <w:rsid w:val="00F66048"/>
    <w:rsid w:val="00F660E6"/>
    <w:rsid w:val="00F663DB"/>
    <w:rsid w:val="00F6640F"/>
    <w:rsid w:val="00F66513"/>
    <w:rsid w:val="00F66604"/>
    <w:rsid w:val="00F66672"/>
    <w:rsid w:val="00F667CC"/>
    <w:rsid w:val="00F66A2C"/>
    <w:rsid w:val="00F66A61"/>
    <w:rsid w:val="00F66CE3"/>
    <w:rsid w:val="00F670E0"/>
    <w:rsid w:val="00F6716F"/>
    <w:rsid w:val="00F67260"/>
    <w:rsid w:val="00F67262"/>
    <w:rsid w:val="00F6737C"/>
    <w:rsid w:val="00F67506"/>
    <w:rsid w:val="00F675F1"/>
    <w:rsid w:val="00F6771E"/>
    <w:rsid w:val="00F67A51"/>
    <w:rsid w:val="00F701AD"/>
    <w:rsid w:val="00F702AA"/>
    <w:rsid w:val="00F703DD"/>
    <w:rsid w:val="00F70B26"/>
    <w:rsid w:val="00F70CA9"/>
    <w:rsid w:val="00F70D6A"/>
    <w:rsid w:val="00F710FB"/>
    <w:rsid w:val="00F712E6"/>
    <w:rsid w:val="00F71D52"/>
    <w:rsid w:val="00F71FA5"/>
    <w:rsid w:val="00F71FE9"/>
    <w:rsid w:val="00F7269A"/>
    <w:rsid w:val="00F72A74"/>
    <w:rsid w:val="00F72A85"/>
    <w:rsid w:val="00F72B7E"/>
    <w:rsid w:val="00F72BDC"/>
    <w:rsid w:val="00F73285"/>
    <w:rsid w:val="00F7331E"/>
    <w:rsid w:val="00F7351D"/>
    <w:rsid w:val="00F73941"/>
    <w:rsid w:val="00F7394A"/>
    <w:rsid w:val="00F74104"/>
    <w:rsid w:val="00F7483C"/>
    <w:rsid w:val="00F74ADA"/>
    <w:rsid w:val="00F74B6A"/>
    <w:rsid w:val="00F7520E"/>
    <w:rsid w:val="00F75477"/>
    <w:rsid w:val="00F75951"/>
    <w:rsid w:val="00F75C77"/>
    <w:rsid w:val="00F75E9E"/>
    <w:rsid w:val="00F760E2"/>
    <w:rsid w:val="00F7648E"/>
    <w:rsid w:val="00F76535"/>
    <w:rsid w:val="00F76834"/>
    <w:rsid w:val="00F775D5"/>
    <w:rsid w:val="00F77B1E"/>
    <w:rsid w:val="00F77F71"/>
    <w:rsid w:val="00F77FE9"/>
    <w:rsid w:val="00F801F1"/>
    <w:rsid w:val="00F80AD1"/>
    <w:rsid w:val="00F80DF6"/>
    <w:rsid w:val="00F810D6"/>
    <w:rsid w:val="00F81289"/>
    <w:rsid w:val="00F814F0"/>
    <w:rsid w:val="00F81C76"/>
    <w:rsid w:val="00F821FE"/>
    <w:rsid w:val="00F82C44"/>
    <w:rsid w:val="00F83684"/>
    <w:rsid w:val="00F83B1D"/>
    <w:rsid w:val="00F83EF6"/>
    <w:rsid w:val="00F84151"/>
    <w:rsid w:val="00F84616"/>
    <w:rsid w:val="00F84653"/>
    <w:rsid w:val="00F84886"/>
    <w:rsid w:val="00F84CA0"/>
    <w:rsid w:val="00F84F29"/>
    <w:rsid w:val="00F852CA"/>
    <w:rsid w:val="00F858F6"/>
    <w:rsid w:val="00F859A2"/>
    <w:rsid w:val="00F85F7E"/>
    <w:rsid w:val="00F86497"/>
    <w:rsid w:val="00F86695"/>
    <w:rsid w:val="00F86D53"/>
    <w:rsid w:val="00F8704F"/>
    <w:rsid w:val="00F87A41"/>
    <w:rsid w:val="00F87A46"/>
    <w:rsid w:val="00F87ADF"/>
    <w:rsid w:val="00F87B10"/>
    <w:rsid w:val="00F87E61"/>
    <w:rsid w:val="00F902B5"/>
    <w:rsid w:val="00F90396"/>
    <w:rsid w:val="00F90544"/>
    <w:rsid w:val="00F90634"/>
    <w:rsid w:val="00F90946"/>
    <w:rsid w:val="00F90CCD"/>
    <w:rsid w:val="00F90E87"/>
    <w:rsid w:val="00F91657"/>
    <w:rsid w:val="00F91AD6"/>
    <w:rsid w:val="00F9215B"/>
    <w:rsid w:val="00F928AA"/>
    <w:rsid w:val="00F92993"/>
    <w:rsid w:val="00F92A67"/>
    <w:rsid w:val="00F93846"/>
    <w:rsid w:val="00F93DE4"/>
    <w:rsid w:val="00F94111"/>
    <w:rsid w:val="00F94217"/>
    <w:rsid w:val="00F9423B"/>
    <w:rsid w:val="00F94367"/>
    <w:rsid w:val="00F9442F"/>
    <w:rsid w:val="00F94431"/>
    <w:rsid w:val="00F9451B"/>
    <w:rsid w:val="00F94A65"/>
    <w:rsid w:val="00F94DA7"/>
    <w:rsid w:val="00F952DD"/>
    <w:rsid w:val="00F95496"/>
    <w:rsid w:val="00F9592E"/>
    <w:rsid w:val="00F95A74"/>
    <w:rsid w:val="00F95F81"/>
    <w:rsid w:val="00F96374"/>
    <w:rsid w:val="00F96596"/>
    <w:rsid w:val="00F9680E"/>
    <w:rsid w:val="00F968B1"/>
    <w:rsid w:val="00F96C64"/>
    <w:rsid w:val="00F96D2E"/>
    <w:rsid w:val="00F970CC"/>
    <w:rsid w:val="00F97299"/>
    <w:rsid w:val="00F974C7"/>
    <w:rsid w:val="00F97533"/>
    <w:rsid w:val="00F9757C"/>
    <w:rsid w:val="00F97D85"/>
    <w:rsid w:val="00F97DB3"/>
    <w:rsid w:val="00F97DD5"/>
    <w:rsid w:val="00F97ED9"/>
    <w:rsid w:val="00F97F0B"/>
    <w:rsid w:val="00FA0016"/>
    <w:rsid w:val="00FA021E"/>
    <w:rsid w:val="00FA11FE"/>
    <w:rsid w:val="00FA12FD"/>
    <w:rsid w:val="00FA142E"/>
    <w:rsid w:val="00FA1813"/>
    <w:rsid w:val="00FA18CF"/>
    <w:rsid w:val="00FA1B24"/>
    <w:rsid w:val="00FA1D41"/>
    <w:rsid w:val="00FA21F2"/>
    <w:rsid w:val="00FA21FB"/>
    <w:rsid w:val="00FA2823"/>
    <w:rsid w:val="00FA2B80"/>
    <w:rsid w:val="00FA3104"/>
    <w:rsid w:val="00FA33DB"/>
    <w:rsid w:val="00FA34F3"/>
    <w:rsid w:val="00FA369A"/>
    <w:rsid w:val="00FA377B"/>
    <w:rsid w:val="00FA4B60"/>
    <w:rsid w:val="00FA4BD8"/>
    <w:rsid w:val="00FA559E"/>
    <w:rsid w:val="00FA56E1"/>
    <w:rsid w:val="00FA5847"/>
    <w:rsid w:val="00FA5CF3"/>
    <w:rsid w:val="00FA65A7"/>
    <w:rsid w:val="00FA7386"/>
    <w:rsid w:val="00FA7841"/>
    <w:rsid w:val="00FB0473"/>
    <w:rsid w:val="00FB08D3"/>
    <w:rsid w:val="00FB0C58"/>
    <w:rsid w:val="00FB109D"/>
    <w:rsid w:val="00FB111B"/>
    <w:rsid w:val="00FB1378"/>
    <w:rsid w:val="00FB17BD"/>
    <w:rsid w:val="00FB1BA8"/>
    <w:rsid w:val="00FB2346"/>
    <w:rsid w:val="00FB29BF"/>
    <w:rsid w:val="00FB314B"/>
    <w:rsid w:val="00FB358F"/>
    <w:rsid w:val="00FB35B4"/>
    <w:rsid w:val="00FB3ABC"/>
    <w:rsid w:val="00FB3AF6"/>
    <w:rsid w:val="00FB3C05"/>
    <w:rsid w:val="00FB4428"/>
    <w:rsid w:val="00FB4A66"/>
    <w:rsid w:val="00FB4ABC"/>
    <w:rsid w:val="00FB4B41"/>
    <w:rsid w:val="00FB4C14"/>
    <w:rsid w:val="00FB5A7A"/>
    <w:rsid w:val="00FB5C04"/>
    <w:rsid w:val="00FB6548"/>
    <w:rsid w:val="00FB6DC4"/>
    <w:rsid w:val="00FB7235"/>
    <w:rsid w:val="00FB7930"/>
    <w:rsid w:val="00FB7D40"/>
    <w:rsid w:val="00FC02D9"/>
    <w:rsid w:val="00FC03B8"/>
    <w:rsid w:val="00FC03C9"/>
    <w:rsid w:val="00FC0C89"/>
    <w:rsid w:val="00FC15AB"/>
    <w:rsid w:val="00FC1677"/>
    <w:rsid w:val="00FC2263"/>
    <w:rsid w:val="00FC2417"/>
    <w:rsid w:val="00FC2617"/>
    <w:rsid w:val="00FC2B64"/>
    <w:rsid w:val="00FC2E3A"/>
    <w:rsid w:val="00FC3877"/>
    <w:rsid w:val="00FC3D6C"/>
    <w:rsid w:val="00FC3E42"/>
    <w:rsid w:val="00FC3EAF"/>
    <w:rsid w:val="00FC3F47"/>
    <w:rsid w:val="00FC40AC"/>
    <w:rsid w:val="00FC49A7"/>
    <w:rsid w:val="00FC4B62"/>
    <w:rsid w:val="00FC4CCF"/>
    <w:rsid w:val="00FC4D83"/>
    <w:rsid w:val="00FC4F92"/>
    <w:rsid w:val="00FC5024"/>
    <w:rsid w:val="00FC5230"/>
    <w:rsid w:val="00FC547C"/>
    <w:rsid w:val="00FC5C91"/>
    <w:rsid w:val="00FC681E"/>
    <w:rsid w:val="00FC6A61"/>
    <w:rsid w:val="00FC6D67"/>
    <w:rsid w:val="00FC6E5D"/>
    <w:rsid w:val="00FC7574"/>
    <w:rsid w:val="00FC79AC"/>
    <w:rsid w:val="00FD00FB"/>
    <w:rsid w:val="00FD02A6"/>
    <w:rsid w:val="00FD089E"/>
    <w:rsid w:val="00FD09DE"/>
    <w:rsid w:val="00FD0BC1"/>
    <w:rsid w:val="00FD0C71"/>
    <w:rsid w:val="00FD12E0"/>
    <w:rsid w:val="00FD1B76"/>
    <w:rsid w:val="00FD1BA3"/>
    <w:rsid w:val="00FD1ECD"/>
    <w:rsid w:val="00FD2AC2"/>
    <w:rsid w:val="00FD2CF3"/>
    <w:rsid w:val="00FD3062"/>
    <w:rsid w:val="00FD3BBA"/>
    <w:rsid w:val="00FD3C88"/>
    <w:rsid w:val="00FD3FD3"/>
    <w:rsid w:val="00FD44C3"/>
    <w:rsid w:val="00FD4713"/>
    <w:rsid w:val="00FD4820"/>
    <w:rsid w:val="00FD4F28"/>
    <w:rsid w:val="00FD51F8"/>
    <w:rsid w:val="00FD568A"/>
    <w:rsid w:val="00FD59CF"/>
    <w:rsid w:val="00FD5EFA"/>
    <w:rsid w:val="00FD67D2"/>
    <w:rsid w:val="00FD7041"/>
    <w:rsid w:val="00FD7105"/>
    <w:rsid w:val="00FD72CD"/>
    <w:rsid w:val="00FD740D"/>
    <w:rsid w:val="00FD7837"/>
    <w:rsid w:val="00FD7CCB"/>
    <w:rsid w:val="00FD7D39"/>
    <w:rsid w:val="00FD7DA8"/>
    <w:rsid w:val="00FD7E47"/>
    <w:rsid w:val="00FD7F03"/>
    <w:rsid w:val="00FE04BA"/>
    <w:rsid w:val="00FE1582"/>
    <w:rsid w:val="00FE1B30"/>
    <w:rsid w:val="00FE1E31"/>
    <w:rsid w:val="00FE24FC"/>
    <w:rsid w:val="00FE2A07"/>
    <w:rsid w:val="00FE2AF5"/>
    <w:rsid w:val="00FE2BFE"/>
    <w:rsid w:val="00FE2FE0"/>
    <w:rsid w:val="00FE4261"/>
    <w:rsid w:val="00FE43CD"/>
    <w:rsid w:val="00FE457A"/>
    <w:rsid w:val="00FE5AA2"/>
    <w:rsid w:val="00FE5CB5"/>
    <w:rsid w:val="00FE5F7A"/>
    <w:rsid w:val="00FE6C1E"/>
    <w:rsid w:val="00FE6F06"/>
    <w:rsid w:val="00FE733D"/>
    <w:rsid w:val="00FE753D"/>
    <w:rsid w:val="00FE7A4C"/>
    <w:rsid w:val="00FF0CEA"/>
    <w:rsid w:val="00FF0DC9"/>
    <w:rsid w:val="00FF0E5E"/>
    <w:rsid w:val="00FF0FF0"/>
    <w:rsid w:val="00FF12E4"/>
    <w:rsid w:val="00FF1456"/>
    <w:rsid w:val="00FF146C"/>
    <w:rsid w:val="00FF158B"/>
    <w:rsid w:val="00FF1839"/>
    <w:rsid w:val="00FF18EF"/>
    <w:rsid w:val="00FF1EFF"/>
    <w:rsid w:val="00FF2077"/>
    <w:rsid w:val="00FF20FE"/>
    <w:rsid w:val="00FF27B8"/>
    <w:rsid w:val="00FF32E6"/>
    <w:rsid w:val="00FF33A2"/>
    <w:rsid w:val="00FF36C9"/>
    <w:rsid w:val="00FF3B88"/>
    <w:rsid w:val="00FF3BA5"/>
    <w:rsid w:val="00FF4119"/>
    <w:rsid w:val="00FF42F5"/>
    <w:rsid w:val="00FF4645"/>
    <w:rsid w:val="00FF4867"/>
    <w:rsid w:val="00FF48C6"/>
    <w:rsid w:val="00FF4B4E"/>
    <w:rsid w:val="00FF606A"/>
    <w:rsid w:val="00FF62CA"/>
    <w:rsid w:val="00FF6344"/>
    <w:rsid w:val="00FF656B"/>
    <w:rsid w:val="00FF680A"/>
    <w:rsid w:val="00FF6810"/>
    <w:rsid w:val="00FF6879"/>
    <w:rsid w:val="00FF6EE4"/>
    <w:rsid w:val="00FF7041"/>
    <w:rsid w:val="00FF7183"/>
    <w:rsid w:val="00FF79C0"/>
    <w:rsid w:val="00FF7A8A"/>
    <w:rsid w:val="00FF7DEF"/>
    <w:rsid w:val="00FF7FF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D9C35AFB-802A-4FC4-B05D-8DF79EF2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D8B"/>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3B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semiHidden/>
    <w:rsid w:val="009661B3"/>
    <w:pPr>
      <w:snapToGrid w:val="0"/>
    </w:pPr>
    <w:rPr>
      <w:rFonts w:ascii="SimSun" w:eastAsia="SimSun" w:hAnsi="SimSun"/>
      <w:sz w:val="18"/>
      <w:szCs w:val="18"/>
      <w:lang w:eastAsia="zh-CN"/>
    </w:rPr>
  </w:style>
  <w:style w:type="character" w:customStyle="1" w:styleId="ae">
    <w:name w:val="註腳文字 字元"/>
    <w:basedOn w:val="a0"/>
    <w:link w:val="ad"/>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character" w:customStyle="1" w:styleId="texthd">
    <w:name w:val="text_hd"/>
    <w:basedOn w:val="a0"/>
    <w:rsid w:val="00266BEF"/>
  </w:style>
  <w:style w:type="table" w:customStyle="1" w:styleId="11">
    <w:name w:val="表格格線1"/>
    <w:basedOn w:val="a1"/>
    <w:next w:val="a5"/>
    <w:uiPriority w:val="39"/>
    <w:rsid w:val="00DA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39"/>
    <w:rsid w:val="0021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1F3B1F"/>
    <w:rPr>
      <w:rFonts w:asciiTheme="majorHAnsi" w:eastAsiaTheme="majorEastAsia" w:hAnsiTheme="majorHAnsi" w:cstheme="majorBidi"/>
      <w:i/>
      <w:iCs/>
      <w:color w:val="365F91" w:themeColor="accent1" w:themeShade="BF"/>
      <w:kern w:val="2"/>
      <w:szCs w:val="24"/>
      <w:lang w:val="en-US"/>
    </w:rPr>
  </w:style>
  <w:style w:type="table" w:customStyle="1" w:styleId="TableGrid2">
    <w:name w:val="Table Grid2"/>
    <w:basedOn w:val="a1"/>
    <w:next w:val="a5"/>
    <w:uiPriority w:val="39"/>
    <w:rsid w:val="000D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無清單1"/>
    <w:next w:val="a2"/>
    <w:uiPriority w:val="99"/>
    <w:semiHidden/>
    <w:unhideWhenUsed/>
    <w:rsid w:val="00581850"/>
  </w:style>
  <w:style w:type="table" w:customStyle="1" w:styleId="21">
    <w:name w:val="表格格線2"/>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暗色網底 2 - 輔色 31"/>
    <w:basedOn w:val="a1"/>
    <w:next w:val="2-3"/>
    <w:uiPriority w:val="64"/>
    <w:rsid w:val="005818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暗色網底 1 - 輔色 61"/>
    <w:basedOn w:val="a1"/>
    <w:next w:val="1-6"/>
    <w:uiPriority w:val="63"/>
    <w:rsid w:val="0058185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4-51">
    <w:name w:val="格線表格 4 - 輔色 51"/>
    <w:basedOn w:val="a1"/>
    <w:next w:val="4-5"/>
    <w:uiPriority w:val="49"/>
    <w:rsid w:val="005818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格線表格 5 深色 - 輔色 51"/>
    <w:basedOn w:val="a1"/>
    <w:next w:val="5-5"/>
    <w:uiPriority w:val="50"/>
    <w:rsid w:val="0058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21">
    <w:name w:val="格線表格 4 - 輔色 21"/>
    <w:basedOn w:val="a1"/>
    <w:next w:val="4-2"/>
    <w:uiPriority w:val="49"/>
    <w:rsid w:val="005818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格線表格 4 - 輔色 31"/>
    <w:basedOn w:val="a1"/>
    <w:next w:val="4-3"/>
    <w:uiPriority w:val="49"/>
    <w:rsid w:val="005818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10">
    <w:name w:val="格線表格 1 淺色 - 輔色 61"/>
    <w:basedOn w:val="a1"/>
    <w:next w:val="1-60"/>
    <w:uiPriority w:val="46"/>
    <w:rsid w:val="00581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31">
    <w:name w:val="格線表格 1 淺色 - 輔色 31"/>
    <w:basedOn w:val="a1"/>
    <w:next w:val="1-3"/>
    <w:uiPriority w:val="46"/>
    <w:rsid w:val="0058185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0">
    <w:name w:val="表格格線11"/>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5"/>
    <w:uiPriority w:val="39"/>
    <w:rsid w:val="00C1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5"/>
    <w:uiPriority w:val="39"/>
    <w:rsid w:val="00A5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無清單2"/>
    <w:next w:val="a2"/>
    <w:uiPriority w:val="99"/>
    <w:semiHidden/>
    <w:unhideWhenUsed/>
    <w:rsid w:val="008B49A0"/>
  </w:style>
  <w:style w:type="paragraph" w:customStyle="1" w:styleId="msonormal0">
    <w:name w:val="msonormal"/>
    <w:basedOn w:val="a"/>
    <w:rsid w:val="008B49A0"/>
    <w:pPr>
      <w:spacing w:before="100" w:beforeAutospacing="1" w:after="100" w:afterAutospacing="1"/>
      <w:ind w:left="0" w:firstLine="0"/>
    </w:pPr>
    <w:rPr>
      <w:rFonts w:eastAsia="Times New Roman"/>
      <w:kern w:val="0"/>
    </w:rPr>
  </w:style>
  <w:style w:type="paragraph" w:styleId="afa">
    <w:name w:val="Date"/>
    <w:basedOn w:val="a"/>
    <w:next w:val="a"/>
    <w:link w:val="afb"/>
    <w:uiPriority w:val="99"/>
    <w:semiHidden/>
    <w:unhideWhenUsed/>
    <w:rsid w:val="00502F11"/>
  </w:style>
  <w:style w:type="character" w:customStyle="1" w:styleId="afb">
    <w:name w:val="日期 字元"/>
    <w:basedOn w:val="a0"/>
    <w:link w:val="afa"/>
    <w:uiPriority w:val="99"/>
    <w:semiHidden/>
    <w:rsid w:val="00502F11"/>
    <w:rPr>
      <w:rFonts w:ascii="Times New Roman" w:eastAsia="新細明體" w:hAnsi="Times New Roman" w:cs="Times New Roman"/>
      <w:kern w:val="2"/>
      <w:szCs w:val="24"/>
      <w:lang w:val="en-US"/>
    </w:rPr>
  </w:style>
  <w:style w:type="table" w:customStyle="1" w:styleId="5">
    <w:name w:val="表格格線5"/>
    <w:basedOn w:val="a1"/>
    <w:next w:val="a5"/>
    <w:uiPriority w:val="39"/>
    <w:rsid w:val="00202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50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細明體" w:eastAsia="細明體" w:hAnsi="細明體" w:cs="細明體"/>
      <w:kern w:val="0"/>
    </w:rPr>
  </w:style>
  <w:style w:type="character" w:customStyle="1" w:styleId="HTML0">
    <w:name w:val="HTML 預設格式 字元"/>
    <w:basedOn w:val="a0"/>
    <w:link w:val="HTML"/>
    <w:uiPriority w:val="99"/>
    <w:semiHidden/>
    <w:rsid w:val="00500562"/>
    <w:rPr>
      <w:rFonts w:ascii="細明體" w:eastAsia="細明體" w:hAnsi="細明體" w:cs="細明體"/>
      <w:szCs w:val="24"/>
      <w:lang w:val="en-US"/>
    </w:rPr>
  </w:style>
  <w:style w:type="character" w:customStyle="1" w:styleId="y2iqfc">
    <w:name w:val="y2iqfc"/>
    <w:basedOn w:val="a0"/>
    <w:rsid w:val="00500562"/>
  </w:style>
  <w:style w:type="table" w:customStyle="1" w:styleId="TableGrid3">
    <w:name w:val="Table Grid3"/>
    <w:basedOn w:val="a1"/>
    <w:next w:val="a5"/>
    <w:uiPriority w:val="39"/>
    <w:rsid w:val="00721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C80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5"/>
    <w:uiPriority w:val="39"/>
    <w:rsid w:val="007B4749"/>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5"/>
    <w:uiPriority w:val="39"/>
    <w:rsid w:val="00D73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5"/>
    <w:uiPriority w:val="39"/>
    <w:rsid w:val="00824164"/>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5"/>
    <w:uiPriority w:val="39"/>
    <w:rsid w:val="0004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a1"/>
    <w:next w:val="a5"/>
    <w:uiPriority w:val="39"/>
    <w:rsid w:val="005C1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5"/>
    <w:uiPriority w:val="39"/>
    <w:rsid w:val="005C1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Revision"/>
    <w:hidden/>
    <w:uiPriority w:val="99"/>
    <w:semiHidden/>
    <w:rsid w:val="006B700A"/>
    <w:pPr>
      <w:ind w:left="0" w:firstLine="0"/>
    </w:pPr>
    <w:rPr>
      <w:rFonts w:ascii="Times New Roman" w:eastAsia="新細明體" w:hAnsi="Times New Roman" w:cs="Times New Roman"/>
      <w:kern w:val="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25525170">
      <w:bodyDiv w:val="1"/>
      <w:marLeft w:val="0"/>
      <w:marRight w:val="0"/>
      <w:marTop w:val="0"/>
      <w:marBottom w:val="0"/>
      <w:divBdr>
        <w:top w:val="none" w:sz="0" w:space="0" w:color="auto"/>
        <w:left w:val="none" w:sz="0" w:space="0" w:color="auto"/>
        <w:bottom w:val="none" w:sz="0" w:space="0" w:color="auto"/>
        <w:right w:val="none" w:sz="0" w:space="0" w:color="auto"/>
      </w:divBdr>
    </w:div>
    <w:div w:id="26222954">
      <w:bodyDiv w:val="1"/>
      <w:marLeft w:val="0"/>
      <w:marRight w:val="0"/>
      <w:marTop w:val="0"/>
      <w:marBottom w:val="0"/>
      <w:divBdr>
        <w:top w:val="none" w:sz="0" w:space="0" w:color="auto"/>
        <w:left w:val="none" w:sz="0" w:space="0" w:color="auto"/>
        <w:bottom w:val="none" w:sz="0" w:space="0" w:color="auto"/>
        <w:right w:val="none" w:sz="0" w:space="0" w:color="auto"/>
      </w:divBdr>
    </w:div>
    <w:div w:id="33777615">
      <w:bodyDiv w:val="1"/>
      <w:marLeft w:val="0"/>
      <w:marRight w:val="0"/>
      <w:marTop w:val="0"/>
      <w:marBottom w:val="0"/>
      <w:divBdr>
        <w:top w:val="none" w:sz="0" w:space="0" w:color="auto"/>
        <w:left w:val="none" w:sz="0" w:space="0" w:color="auto"/>
        <w:bottom w:val="none" w:sz="0" w:space="0" w:color="auto"/>
        <w:right w:val="none" w:sz="0" w:space="0" w:color="auto"/>
      </w:divBdr>
    </w:div>
    <w:div w:id="59597187">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110823838">
      <w:bodyDiv w:val="1"/>
      <w:marLeft w:val="0"/>
      <w:marRight w:val="0"/>
      <w:marTop w:val="0"/>
      <w:marBottom w:val="0"/>
      <w:divBdr>
        <w:top w:val="none" w:sz="0" w:space="0" w:color="auto"/>
        <w:left w:val="none" w:sz="0" w:space="0" w:color="auto"/>
        <w:bottom w:val="none" w:sz="0" w:space="0" w:color="auto"/>
        <w:right w:val="none" w:sz="0" w:space="0" w:color="auto"/>
      </w:divBdr>
    </w:div>
    <w:div w:id="123038526">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49029690">
      <w:bodyDiv w:val="1"/>
      <w:marLeft w:val="0"/>
      <w:marRight w:val="0"/>
      <w:marTop w:val="0"/>
      <w:marBottom w:val="0"/>
      <w:divBdr>
        <w:top w:val="none" w:sz="0" w:space="0" w:color="auto"/>
        <w:left w:val="none" w:sz="0" w:space="0" w:color="auto"/>
        <w:bottom w:val="none" w:sz="0" w:space="0" w:color="auto"/>
        <w:right w:val="none" w:sz="0" w:space="0" w:color="auto"/>
      </w:divBdr>
    </w:div>
    <w:div w:id="155921884">
      <w:bodyDiv w:val="1"/>
      <w:marLeft w:val="0"/>
      <w:marRight w:val="0"/>
      <w:marTop w:val="0"/>
      <w:marBottom w:val="0"/>
      <w:divBdr>
        <w:top w:val="none" w:sz="0" w:space="0" w:color="auto"/>
        <w:left w:val="none" w:sz="0" w:space="0" w:color="auto"/>
        <w:bottom w:val="none" w:sz="0" w:space="0" w:color="auto"/>
        <w:right w:val="none" w:sz="0" w:space="0" w:color="auto"/>
      </w:divBdr>
      <w:divsChild>
        <w:div w:id="478040750">
          <w:marLeft w:val="547"/>
          <w:marRight w:val="0"/>
          <w:marTop w:val="0"/>
          <w:marBottom w:val="0"/>
          <w:divBdr>
            <w:top w:val="none" w:sz="0" w:space="0" w:color="auto"/>
            <w:left w:val="none" w:sz="0" w:space="0" w:color="auto"/>
            <w:bottom w:val="none" w:sz="0" w:space="0" w:color="auto"/>
            <w:right w:val="none" w:sz="0" w:space="0" w:color="auto"/>
          </w:divBdr>
        </w:div>
      </w:divsChild>
    </w:div>
    <w:div w:id="164708122">
      <w:bodyDiv w:val="1"/>
      <w:marLeft w:val="0"/>
      <w:marRight w:val="0"/>
      <w:marTop w:val="0"/>
      <w:marBottom w:val="0"/>
      <w:divBdr>
        <w:top w:val="none" w:sz="0" w:space="0" w:color="auto"/>
        <w:left w:val="none" w:sz="0" w:space="0" w:color="auto"/>
        <w:bottom w:val="none" w:sz="0" w:space="0" w:color="auto"/>
        <w:right w:val="none" w:sz="0" w:space="0" w:color="auto"/>
      </w:divBdr>
    </w:div>
    <w:div w:id="194657227">
      <w:bodyDiv w:val="1"/>
      <w:marLeft w:val="0"/>
      <w:marRight w:val="0"/>
      <w:marTop w:val="0"/>
      <w:marBottom w:val="0"/>
      <w:divBdr>
        <w:top w:val="none" w:sz="0" w:space="0" w:color="auto"/>
        <w:left w:val="none" w:sz="0" w:space="0" w:color="auto"/>
        <w:bottom w:val="none" w:sz="0" w:space="0" w:color="auto"/>
        <w:right w:val="none" w:sz="0" w:space="0" w:color="auto"/>
      </w:divBdr>
    </w:div>
    <w:div w:id="227883454">
      <w:bodyDiv w:val="1"/>
      <w:marLeft w:val="0"/>
      <w:marRight w:val="0"/>
      <w:marTop w:val="0"/>
      <w:marBottom w:val="0"/>
      <w:divBdr>
        <w:top w:val="none" w:sz="0" w:space="0" w:color="auto"/>
        <w:left w:val="none" w:sz="0" w:space="0" w:color="auto"/>
        <w:bottom w:val="none" w:sz="0" w:space="0" w:color="auto"/>
        <w:right w:val="none" w:sz="0" w:space="0" w:color="auto"/>
      </w:divBdr>
    </w:div>
    <w:div w:id="232160405">
      <w:bodyDiv w:val="1"/>
      <w:marLeft w:val="0"/>
      <w:marRight w:val="0"/>
      <w:marTop w:val="0"/>
      <w:marBottom w:val="0"/>
      <w:divBdr>
        <w:top w:val="none" w:sz="0" w:space="0" w:color="auto"/>
        <w:left w:val="none" w:sz="0" w:space="0" w:color="auto"/>
        <w:bottom w:val="none" w:sz="0" w:space="0" w:color="auto"/>
        <w:right w:val="none" w:sz="0" w:space="0" w:color="auto"/>
      </w:divBdr>
    </w:div>
    <w:div w:id="260837651">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sChild>
    </w:div>
    <w:div w:id="265699342">
      <w:bodyDiv w:val="1"/>
      <w:marLeft w:val="0"/>
      <w:marRight w:val="0"/>
      <w:marTop w:val="0"/>
      <w:marBottom w:val="0"/>
      <w:divBdr>
        <w:top w:val="none" w:sz="0" w:space="0" w:color="auto"/>
        <w:left w:val="none" w:sz="0" w:space="0" w:color="auto"/>
        <w:bottom w:val="none" w:sz="0" w:space="0" w:color="auto"/>
        <w:right w:val="none" w:sz="0" w:space="0" w:color="auto"/>
      </w:divBdr>
    </w:div>
    <w:div w:id="268201984">
      <w:bodyDiv w:val="1"/>
      <w:marLeft w:val="0"/>
      <w:marRight w:val="0"/>
      <w:marTop w:val="0"/>
      <w:marBottom w:val="0"/>
      <w:divBdr>
        <w:top w:val="none" w:sz="0" w:space="0" w:color="auto"/>
        <w:left w:val="none" w:sz="0" w:space="0" w:color="auto"/>
        <w:bottom w:val="none" w:sz="0" w:space="0" w:color="auto"/>
        <w:right w:val="none" w:sz="0" w:space="0" w:color="auto"/>
      </w:divBdr>
      <w:divsChild>
        <w:div w:id="256988512">
          <w:marLeft w:val="0"/>
          <w:marRight w:val="0"/>
          <w:marTop w:val="480"/>
          <w:marBottom w:val="0"/>
          <w:divBdr>
            <w:top w:val="none" w:sz="0" w:space="0" w:color="auto"/>
            <w:left w:val="none" w:sz="0" w:space="0" w:color="auto"/>
            <w:bottom w:val="none" w:sz="0" w:space="0" w:color="auto"/>
            <w:right w:val="none" w:sz="0" w:space="0" w:color="auto"/>
          </w:divBdr>
        </w:div>
        <w:div w:id="1519923817">
          <w:marLeft w:val="0"/>
          <w:marRight w:val="0"/>
          <w:marTop w:val="270"/>
          <w:marBottom w:val="0"/>
          <w:divBdr>
            <w:top w:val="none" w:sz="0" w:space="0" w:color="auto"/>
            <w:left w:val="none" w:sz="0" w:space="0" w:color="auto"/>
            <w:bottom w:val="none" w:sz="0" w:space="0" w:color="auto"/>
            <w:right w:val="none" w:sz="0" w:space="0" w:color="auto"/>
          </w:divBdr>
        </w:div>
      </w:divsChild>
    </w:div>
    <w:div w:id="288515320">
      <w:bodyDiv w:val="1"/>
      <w:marLeft w:val="0"/>
      <w:marRight w:val="0"/>
      <w:marTop w:val="0"/>
      <w:marBottom w:val="0"/>
      <w:divBdr>
        <w:top w:val="none" w:sz="0" w:space="0" w:color="auto"/>
        <w:left w:val="none" w:sz="0" w:space="0" w:color="auto"/>
        <w:bottom w:val="none" w:sz="0" w:space="0" w:color="auto"/>
        <w:right w:val="none" w:sz="0" w:space="0" w:color="auto"/>
      </w:divBdr>
    </w:div>
    <w:div w:id="316808067">
      <w:bodyDiv w:val="1"/>
      <w:marLeft w:val="0"/>
      <w:marRight w:val="0"/>
      <w:marTop w:val="0"/>
      <w:marBottom w:val="0"/>
      <w:divBdr>
        <w:top w:val="none" w:sz="0" w:space="0" w:color="auto"/>
        <w:left w:val="none" w:sz="0" w:space="0" w:color="auto"/>
        <w:bottom w:val="none" w:sz="0" w:space="0" w:color="auto"/>
        <w:right w:val="none" w:sz="0" w:space="0" w:color="auto"/>
      </w:divBdr>
    </w:div>
    <w:div w:id="317392705">
      <w:bodyDiv w:val="1"/>
      <w:marLeft w:val="0"/>
      <w:marRight w:val="0"/>
      <w:marTop w:val="0"/>
      <w:marBottom w:val="0"/>
      <w:divBdr>
        <w:top w:val="none" w:sz="0" w:space="0" w:color="auto"/>
        <w:left w:val="none" w:sz="0" w:space="0" w:color="auto"/>
        <w:bottom w:val="none" w:sz="0" w:space="0" w:color="auto"/>
        <w:right w:val="none" w:sz="0" w:space="0" w:color="auto"/>
      </w:divBdr>
    </w:div>
    <w:div w:id="322664442">
      <w:bodyDiv w:val="1"/>
      <w:marLeft w:val="0"/>
      <w:marRight w:val="0"/>
      <w:marTop w:val="0"/>
      <w:marBottom w:val="0"/>
      <w:divBdr>
        <w:top w:val="none" w:sz="0" w:space="0" w:color="auto"/>
        <w:left w:val="none" w:sz="0" w:space="0" w:color="auto"/>
        <w:bottom w:val="none" w:sz="0" w:space="0" w:color="auto"/>
        <w:right w:val="none" w:sz="0" w:space="0" w:color="auto"/>
      </w:divBdr>
    </w:div>
    <w:div w:id="346097528">
      <w:bodyDiv w:val="1"/>
      <w:marLeft w:val="0"/>
      <w:marRight w:val="0"/>
      <w:marTop w:val="0"/>
      <w:marBottom w:val="0"/>
      <w:divBdr>
        <w:top w:val="none" w:sz="0" w:space="0" w:color="auto"/>
        <w:left w:val="none" w:sz="0" w:space="0" w:color="auto"/>
        <w:bottom w:val="none" w:sz="0" w:space="0" w:color="auto"/>
        <w:right w:val="none" w:sz="0" w:space="0" w:color="auto"/>
      </w:divBdr>
    </w:div>
    <w:div w:id="370226669">
      <w:bodyDiv w:val="1"/>
      <w:marLeft w:val="0"/>
      <w:marRight w:val="0"/>
      <w:marTop w:val="0"/>
      <w:marBottom w:val="0"/>
      <w:divBdr>
        <w:top w:val="none" w:sz="0" w:space="0" w:color="auto"/>
        <w:left w:val="none" w:sz="0" w:space="0" w:color="auto"/>
        <w:bottom w:val="none" w:sz="0" w:space="0" w:color="auto"/>
        <w:right w:val="none" w:sz="0" w:space="0" w:color="auto"/>
      </w:divBdr>
    </w:div>
    <w:div w:id="384524359">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132">
      <w:bodyDiv w:val="1"/>
      <w:marLeft w:val="0"/>
      <w:marRight w:val="0"/>
      <w:marTop w:val="0"/>
      <w:marBottom w:val="0"/>
      <w:divBdr>
        <w:top w:val="none" w:sz="0" w:space="0" w:color="auto"/>
        <w:left w:val="none" w:sz="0" w:space="0" w:color="auto"/>
        <w:bottom w:val="none" w:sz="0" w:space="0" w:color="auto"/>
        <w:right w:val="none" w:sz="0" w:space="0" w:color="auto"/>
      </w:divBdr>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876644">
      <w:bodyDiv w:val="1"/>
      <w:marLeft w:val="0"/>
      <w:marRight w:val="0"/>
      <w:marTop w:val="0"/>
      <w:marBottom w:val="0"/>
      <w:divBdr>
        <w:top w:val="none" w:sz="0" w:space="0" w:color="auto"/>
        <w:left w:val="none" w:sz="0" w:space="0" w:color="auto"/>
        <w:bottom w:val="none" w:sz="0" w:space="0" w:color="auto"/>
        <w:right w:val="none" w:sz="0" w:space="0" w:color="auto"/>
      </w:divBdr>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3720281">
      <w:bodyDiv w:val="1"/>
      <w:marLeft w:val="0"/>
      <w:marRight w:val="0"/>
      <w:marTop w:val="0"/>
      <w:marBottom w:val="0"/>
      <w:divBdr>
        <w:top w:val="none" w:sz="0" w:space="0" w:color="auto"/>
        <w:left w:val="none" w:sz="0" w:space="0" w:color="auto"/>
        <w:bottom w:val="none" w:sz="0" w:space="0" w:color="auto"/>
        <w:right w:val="none" w:sz="0" w:space="0" w:color="auto"/>
      </w:divBdr>
    </w:div>
    <w:div w:id="477042083">
      <w:bodyDiv w:val="1"/>
      <w:marLeft w:val="0"/>
      <w:marRight w:val="0"/>
      <w:marTop w:val="0"/>
      <w:marBottom w:val="0"/>
      <w:divBdr>
        <w:top w:val="none" w:sz="0" w:space="0" w:color="auto"/>
        <w:left w:val="none" w:sz="0" w:space="0" w:color="auto"/>
        <w:bottom w:val="none" w:sz="0" w:space="0" w:color="auto"/>
        <w:right w:val="none" w:sz="0" w:space="0" w:color="auto"/>
      </w:divBdr>
      <w:divsChild>
        <w:div w:id="112286449">
          <w:marLeft w:val="0"/>
          <w:marRight w:val="0"/>
          <w:marTop w:val="0"/>
          <w:marBottom w:val="225"/>
          <w:divBdr>
            <w:top w:val="none" w:sz="0" w:space="0" w:color="auto"/>
            <w:left w:val="none" w:sz="0" w:space="0" w:color="auto"/>
            <w:bottom w:val="none" w:sz="0" w:space="0" w:color="auto"/>
            <w:right w:val="none" w:sz="0" w:space="0" w:color="auto"/>
          </w:divBdr>
        </w:div>
        <w:div w:id="194083076">
          <w:marLeft w:val="0"/>
          <w:marRight w:val="0"/>
          <w:marTop w:val="0"/>
          <w:marBottom w:val="0"/>
          <w:divBdr>
            <w:top w:val="none" w:sz="0" w:space="0" w:color="auto"/>
            <w:left w:val="none" w:sz="0" w:space="0" w:color="auto"/>
            <w:bottom w:val="none" w:sz="0" w:space="0" w:color="auto"/>
            <w:right w:val="none" w:sz="0" w:space="0" w:color="auto"/>
          </w:divBdr>
          <w:divsChild>
            <w:div w:id="106434154">
              <w:marLeft w:val="0"/>
              <w:marRight w:val="0"/>
              <w:marTop w:val="0"/>
              <w:marBottom w:val="0"/>
              <w:divBdr>
                <w:top w:val="none" w:sz="0" w:space="0" w:color="auto"/>
                <w:left w:val="none" w:sz="0" w:space="0" w:color="auto"/>
                <w:bottom w:val="none" w:sz="0" w:space="0" w:color="auto"/>
                <w:right w:val="none" w:sz="0" w:space="0" w:color="auto"/>
              </w:divBdr>
            </w:div>
            <w:div w:id="1258514252">
              <w:marLeft w:val="0"/>
              <w:marRight w:val="0"/>
              <w:marTop w:val="0"/>
              <w:marBottom w:val="0"/>
              <w:divBdr>
                <w:top w:val="none" w:sz="0" w:space="0" w:color="auto"/>
                <w:left w:val="none" w:sz="0" w:space="0" w:color="auto"/>
                <w:bottom w:val="none" w:sz="0" w:space="0" w:color="auto"/>
                <w:right w:val="none" w:sz="0" w:space="0" w:color="auto"/>
              </w:divBdr>
            </w:div>
          </w:divsChild>
        </w:div>
        <w:div w:id="851797363">
          <w:marLeft w:val="0"/>
          <w:marRight w:val="0"/>
          <w:marTop w:val="0"/>
          <w:marBottom w:val="0"/>
          <w:divBdr>
            <w:top w:val="none" w:sz="0" w:space="0" w:color="auto"/>
            <w:left w:val="none" w:sz="0" w:space="0" w:color="auto"/>
            <w:bottom w:val="none" w:sz="0" w:space="0" w:color="auto"/>
            <w:right w:val="none" w:sz="0" w:space="0" w:color="auto"/>
          </w:divBdr>
        </w:div>
        <w:div w:id="2098011472">
          <w:marLeft w:val="0"/>
          <w:marRight w:val="0"/>
          <w:marTop w:val="0"/>
          <w:marBottom w:val="225"/>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486282202">
      <w:bodyDiv w:val="1"/>
      <w:marLeft w:val="0"/>
      <w:marRight w:val="0"/>
      <w:marTop w:val="0"/>
      <w:marBottom w:val="0"/>
      <w:divBdr>
        <w:top w:val="none" w:sz="0" w:space="0" w:color="auto"/>
        <w:left w:val="none" w:sz="0" w:space="0" w:color="auto"/>
        <w:bottom w:val="none" w:sz="0" w:space="0" w:color="auto"/>
        <w:right w:val="none" w:sz="0" w:space="0" w:color="auto"/>
      </w:divBdr>
    </w:div>
    <w:div w:id="506335689">
      <w:bodyDiv w:val="1"/>
      <w:marLeft w:val="0"/>
      <w:marRight w:val="0"/>
      <w:marTop w:val="0"/>
      <w:marBottom w:val="0"/>
      <w:divBdr>
        <w:top w:val="none" w:sz="0" w:space="0" w:color="auto"/>
        <w:left w:val="none" w:sz="0" w:space="0" w:color="auto"/>
        <w:bottom w:val="none" w:sz="0" w:space="0" w:color="auto"/>
        <w:right w:val="none" w:sz="0" w:space="0" w:color="auto"/>
      </w:divBdr>
      <w:divsChild>
        <w:div w:id="306133077">
          <w:marLeft w:val="0"/>
          <w:marRight w:val="0"/>
          <w:marTop w:val="0"/>
          <w:marBottom w:val="0"/>
          <w:divBdr>
            <w:top w:val="none" w:sz="0" w:space="0" w:color="auto"/>
            <w:left w:val="none" w:sz="0" w:space="0" w:color="auto"/>
            <w:bottom w:val="none" w:sz="0" w:space="0" w:color="auto"/>
            <w:right w:val="none" w:sz="0" w:space="0" w:color="auto"/>
          </w:divBdr>
          <w:divsChild>
            <w:div w:id="1154830785">
              <w:marLeft w:val="0"/>
              <w:marRight w:val="165"/>
              <w:marTop w:val="150"/>
              <w:marBottom w:val="0"/>
              <w:divBdr>
                <w:top w:val="none" w:sz="0" w:space="0" w:color="auto"/>
                <w:left w:val="none" w:sz="0" w:space="0" w:color="auto"/>
                <w:bottom w:val="none" w:sz="0" w:space="0" w:color="auto"/>
                <w:right w:val="none" w:sz="0" w:space="0" w:color="auto"/>
              </w:divBdr>
              <w:divsChild>
                <w:div w:id="1325622364">
                  <w:marLeft w:val="0"/>
                  <w:marRight w:val="0"/>
                  <w:marTop w:val="0"/>
                  <w:marBottom w:val="0"/>
                  <w:divBdr>
                    <w:top w:val="none" w:sz="0" w:space="0" w:color="auto"/>
                    <w:left w:val="none" w:sz="0" w:space="0" w:color="auto"/>
                    <w:bottom w:val="none" w:sz="0" w:space="0" w:color="auto"/>
                    <w:right w:val="none" w:sz="0" w:space="0" w:color="auto"/>
                  </w:divBdr>
                  <w:divsChild>
                    <w:div w:id="209952435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73311433">
          <w:marLeft w:val="0"/>
          <w:marRight w:val="0"/>
          <w:marTop w:val="0"/>
          <w:marBottom w:val="0"/>
          <w:divBdr>
            <w:top w:val="none" w:sz="0" w:space="0" w:color="auto"/>
            <w:left w:val="none" w:sz="0" w:space="0" w:color="auto"/>
            <w:bottom w:val="none" w:sz="0" w:space="0" w:color="auto"/>
            <w:right w:val="none" w:sz="0" w:space="0" w:color="auto"/>
          </w:divBdr>
        </w:div>
      </w:divsChild>
    </w:div>
    <w:div w:id="529877984">
      <w:bodyDiv w:val="1"/>
      <w:marLeft w:val="0"/>
      <w:marRight w:val="0"/>
      <w:marTop w:val="0"/>
      <w:marBottom w:val="0"/>
      <w:divBdr>
        <w:top w:val="none" w:sz="0" w:space="0" w:color="auto"/>
        <w:left w:val="none" w:sz="0" w:space="0" w:color="auto"/>
        <w:bottom w:val="none" w:sz="0" w:space="0" w:color="auto"/>
        <w:right w:val="none" w:sz="0" w:space="0" w:color="auto"/>
      </w:divBdr>
    </w:div>
    <w:div w:id="535314841">
      <w:bodyDiv w:val="1"/>
      <w:marLeft w:val="0"/>
      <w:marRight w:val="0"/>
      <w:marTop w:val="0"/>
      <w:marBottom w:val="0"/>
      <w:divBdr>
        <w:top w:val="none" w:sz="0" w:space="0" w:color="auto"/>
        <w:left w:val="none" w:sz="0" w:space="0" w:color="auto"/>
        <w:bottom w:val="none" w:sz="0" w:space="0" w:color="auto"/>
        <w:right w:val="none" w:sz="0" w:space="0" w:color="auto"/>
      </w:divBdr>
    </w:div>
    <w:div w:id="5415998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496494">
      <w:bodyDiv w:val="1"/>
      <w:marLeft w:val="0"/>
      <w:marRight w:val="0"/>
      <w:marTop w:val="0"/>
      <w:marBottom w:val="0"/>
      <w:divBdr>
        <w:top w:val="none" w:sz="0" w:space="0" w:color="auto"/>
        <w:left w:val="none" w:sz="0" w:space="0" w:color="auto"/>
        <w:bottom w:val="none" w:sz="0" w:space="0" w:color="auto"/>
        <w:right w:val="none" w:sz="0" w:space="0" w:color="auto"/>
      </w:divBdr>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68646783">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1951349352">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95924">
      <w:bodyDiv w:val="1"/>
      <w:marLeft w:val="0"/>
      <w:marRight w:val="0"/>
      <w:marTop w:val="0"/>
      <w:marBottom w:val="0"/>
      <w:divBdr>
        <w:top w:val="none" w:sz="0" w:space="0" w:color="auto"/>
        <w:left w:val="none" w:sz="0" w:space="0" w:color="auto"/>
        <w:bottom w:val="none" w:sz="0" w:space="0" w:color="auto"/>
        <w:right w:val="none" w:sz="0" w:space="0" w:color="auto"/>
      </w:divBdr>
    </w:div>
    <w:div w:id="645816691">
      <w:bodyDiv w:val="1"/>
      <w:marLeft w:val="0"/>
      <w:marRight w:val="0"/>
      <w:marTop w:val="0"/>
      <w:marBottom w:val="0"/>
      <w:divBdr>
        <w:top w:val="none" w:sz="0" w:space="0" w:color="auto"/>
        <w:left w:val="none" w:sz="0" w:space="0" w:color="auto"/>
        <w:bottom w:val="none" w:sz="0" w:space="0" w:color="auto"/>
        <w:right w:val="none" w:sz="0" w:space="0" w:color="auto"/>
      </w:divBdr>
    </w:div>
    <w:div w:id="646859815">
      <w:bodyDiv w:val="1"/>
      <w:marLeft w:val="0"/>
      <w:marRight w:val="0"/>
      <w:marTop w:val="0"/>
      <w:marBottom w:val="0"/>
      <w:divBdr>
        <w:top w:val="none" w:sz="0" w:space="0" w:color="auto"/>
        <w:left w:val="none" w:sz="0" w:space="0" w:color="auto"/>
        <w:bottom w:val="none" w:sz="0" w:space="0" w:color="auto"/>
        <w:right w:val="none" w:sz="0" w:space="0" w:color="auto"/>
      </w:divBdr>
    </w:div>
    <w:div w:id="655693597">
      <w:bodyDiv w:val="1"/>
      <w:marLeft w:val="0"/>
      <w:marRight w:val="0"/>
      <w:marTop w:val="0"/>
      <w:marBottom w:val="0"/>
      <w:divBdr>
        <w:top w:val="none" w:sz="0" w:space="0" w:color="auto"/>
        <w:left w:val="none" w:sz="0" w:space="0" w:color="auto"/>
        <w:bottom w:val="none" w:sz="0" w:space="0" w:color="auto"/>
        <w:right w:val="none" w:sz="0" w:space="0" w:color="auto"/>
      </w:divBdr>
    </w:div>
    <w:div w:id="661587196">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694379199">
      <w:bodyDiv w:val="1"/>
      <w:marLeft w:val="0"/>
      <w:marRight w:val="0"/>
      <w:marTop w:val="0"/>
      <w:marBottom w:val="0"/>
      <w:divBdr>
        <w:top w:val="none" w:sz="0" w:space="0" w:color="auto"/>
        <w:left w:val="none" w:sz="0" w:space="0" w:color="auto"/>
        <w:bottom w:val="none" w:sz="0" w:space="0" w:color="auto"/>
        <w:right w:val="none" w:sz="0" w:space="0" w:color="auto"/>
      </w:divBdr>
    </w:div>
    <w:div w:id="735858527">
      <w:bodyDiv w:val="1"/>
      <w:marLeft w:val="0"/>
      <w:marRight w:val="0"/>
      <w:marTop w:val="0"/>
      <w:marBottom w:val="0"/>
      <w:divBdr>
        <w:top w:val="none" w:sz="0" w:space="0" w:color="auto"/>
        <w:left w:val="none" w:sz="0" w:space="0" w:color="auto"/>
        <w:bottom w:val="none" w:sz="0" w:space="0" w:color="auto"/>
        <w:right w:val="none" w:sz="0" w:space="0" w:color="auto"/>
      </w:divBdr>
    </w:div>
    <w:div w:id="741754807">
      <w:bodyDiv w:val="1"/>
      <w:marLeft w:val="0"/>
      <w:marRight w:val="0"/>
      <w:marTop w:val="0"/>
      <w:marBottom w:val="0"/>
      <w:divBdr>
        <w:top w:val="none" w:sz="0" w:space="0" w:color="auto"/>
        <w:left w:val="none" w:sz="0" w:space="0" w:color="auto"/>
        <w:bottom w:val="none" w:sz="0" w:space="0" w:color="auto"/>
        <w:right w:val="none" w:sz="0" w:space="0" w:color="auto"/>
      </w:divBdr>
      <w:divsChild>
        <w:div w:id="22442516">
          <w:marLeft w:val="0"/>
          <w:marRight w:val="0"/>
          <w:marTop w:val="0"/>
          <w:marBottom w:val="0"/>
          <w:divBdr>
            <w:top w:val="none" w:sz="0" w:space="0" w:color="auto"/>
            <w:left w:val="none" w:sz="0" w:space="0" w:color="auto"/>
            <w:bottom w:val="none" w:sz="0" w:space="0" w:color="auto"/>
            <w:right w:val="none" w:sz="0" w:space="0" w:color="auto"/>
          </w:divBdr>
          <w:divsChild>
            <w:div w:id="1721517107">
              <w:marLeft w:val="720"/>
              <w:marRight w:val="0"/>
              <w:marTop w:val="0"/>
              <w:marBottom w:val="0"/>
              <w:divBdr>
                <w:top w:val="none" w:sz="0" w:space="0" w:color="auto"/>
                <w:left w:val="none" w:sz="0" w:space="0" w:color="auto"/>
                <w:bottom w:val="none" w:sz="0" w:space="0" w:color="auto"/>
                <w:right w:val="none" w:sz="0" w:space="0" w:color="auto"/>
              </w:divBdr>
              <w:divsChild>
                <w:div w:id="573316186">
                  <w:marLeft w:val="0"/>
                  <w:marRight w:val="0"/>
                  <w:marTop w:val="240"/>
                  <w:marBottom w:val="80"/>
                  <w:divBdr>
                    <w:top w:val="none" w:sz="0" w:space="0" w:color="auto"/>
                    <w:left w:val="none" w:sz="0" w:space="0" w:color="auto"/>
                    <w:bottom w:val="none" w:sz="0" w:space="0" w:color="auto"/>
                    <w:right w:val="none" w:sz="0" w:space="0" w:color="auto"/>
                  </w:divBdr>
                </w:div>
                <w:div w:id="662588797">
                  <w:marLeft w:val="0"/>
                  <w:marRight w:val="0"/>
                  <w:marTop w:val="0"/>
                  <w:marBottom w:val="80"/>
                  <w:divBdr>
                    <w:top w:val="none" w:sz="0" w:space="0" w:color="auto"/>
                    <w:left w:val="none" w:sz="0" w:space="0" w:color="auto"/>
                    <w:bottom w:val="none" w:sz="0" w:space="0" w:color="auto"/>
                    <w:right w:val="none" w:sz="0" w:space="0" w:color="auto"/>
                  </w:divBdr>
                </w:div>
                <w:div w:id="92191437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574005852">
          <w:marLeft w:val="0"/>
          <w:marRight w:val="0"/>
          <w:marTop w:val="0"/>
          <w:marBottom w:val="0"/>
          <w:divBdr>
            <w:top w:val="none" w:sz="0" w:space="0" w:color="auto"/>
            <w:left w:val="none" w:sz="0" w:space="0" w:color="auto"/>
            <w:bottom w:val="none" w:sz="0" w:space="0" w:color="auto"/>
            <w:right w:val="none" w:sz="0" w:space="0" w:color="auto"/>
          </w:divBdr>
          <w:divsChild>
            <w:div w:id="548614450">
              <w:marLeft w:val="720"/>
              <w:marRight w:val="0"/>
              <w:marTop w:val="0"/>
              <w:marBottom w:val="0"/>
              <w:divBdr>
                <w:top w:val="none" w:sz="0" w:space="0" w:color="auto"/>
                <w:left w:val="none" w:sz="0" w:space="0" w:color="auto"/>
                <w:bottom w:val="none" w:sz="0" w:space="0" w:color="auto"/>
                <w:right w:val="none" w:sz="0" w:space="0" w:color="auto"/>
              </w:divBdr>
              <w:divsChild>
                <w:div w:id="77096051">
                  <w:marLeft w:val="0"/>
                  <w:marRight w:val="0"/>
                  <w:marTop w:val="240"/>
                  <w:marBottom w:val="80"/>
                  <w:divBdr>
                    <w:top w:val="none" w:sz="0" w:space="0" w:color="auto"/>
                    <w:left w:val="none" w:sz="0" w:space="0" w:color="auto"/>
                    <w:bottom w:val="none" w:sz="0" w:space="0" w:color="auto"/>
                    <w:right w:val="none" w:sz="0" w:space="0" w:color="auto"/>
                  </w:divBdr>
                </w:div>
                <w:div w:id="1104155200">
                  <w:marLeft w:val="0"/>
                  <w:marRight w:val="0"/>
                  <w:marTop w:val="240"/>
                  <w:marBottom w:val="80"/>
                  <w:divBdr>
                    <w:top w:val="none" w:sz="0" w:space="0" w:color="auto"/>
                    <w:left w:val="none" w:sz="0" w:space="0" w:color="auto"/>
                    <w:bottom w:val="none" w:sz="0" w:space="0" w:color="auto"/>
                    <w:right w:val="none" w:sz="0" w:space="0" w:color="auto"/>
                  </w:divBdr>
                </w:div>
                <w:div w:id="2098864154">
                  <w:marLeft w:val="480"/>
                  <w:marRight w:val="0"/>
                  <w:marTop w:val="0"/>
                  <w:marBottom w:val="80"/>
                  <w:divBdr>
                    <w:top w:val="none" w:sz="0" w:space="0" w:color="auto"/>
                    <w:left w:val="none" w:sz="0" w:space="0" w:color="auto"/>
                    <w:bottom w:val="none" w:sz="0" w:space="0" w:color="auto"/>
                    <w:right w:val="none" w:sz="0" w:space="0" w:color="auto"/>
                  </w:divBdr>
                  <w:divsChild>
                    <w:div w:id="256864599">
                      <w:marLeft w:val="480"/>
                      <w:marRight w:val="0"/>
                      <w:marTop w:val="0"/>
                      <w:marBottom w:val="80"/>
                      <w:divBdr>
                        <w:top w:val="none" w:sz="0" w:space="0" w:color="auto"/>
                        <w:left w:val="none" w:sz="0" w:space="0" w:color="auto"/>
                        <w:bottom w:val="none" w:sz="0" w:space="0" w:color="auto"/>
                        <w:right w:val="none" w:sz="0" w:space="0" w:color="auto"/>
                      </w:divBdr>
                      <w:divsChild>
                        <w:div w:id="978072567">
                          <w:marLeft w:val="0"/>
                          <w:marRight w:val="0"/>
                          <w:marTop w:val="0"/>
                          <w:marBottom w:val="0"/>
                          <w:divBdr>
                            <w:top w:val="none" w:sz="0" w:space="0" w:color="auto"/>
                            <w:left w:val="none" w:sz="0" w:space="0" w:color="auto"/>
                            <w:bottom w:val="none" w:sz="0" w:space="0" w:color="auto"/>
                            <w:right w:val="none" w:sz="0" w:space="0" w:color="auto"/>
                          </w:divBdr>
                        </w:div>
                      </w:divsChild>
                    </w:div>
                    <w:div w:id="589243788">
                      <w:marLeft w:val="480"/>
                      <w:marRight w:val="0"/>
                      <w:marTop w:val="0"/>
                      <w:marBottom w:val="0"/>
                      <w:divBdr>
                        <w:top w:val="none" w:sz="0" w:space="0" w:color="auto"/>
                        <w:left w:val="none" w:sz="0" w:space="0" w:color="auto"/>
                        <w:bottom w:val="none" w:sz="0" w:space="0" w:color="auto"/>
                        <w:right w:val="none" w:sz="0" w:space="0" w:color="auto"/>
                      </w:divBdr>
                      <w:divsChild>
                        <w:div w:id="1157648357">
                          <w:marLeft w:val="480"/>
                          <w:marRight w:val="0"/>
                          <w:marTop w:val="0"/>
                          <w:marBottom w:val="0"/>
                          <w:divBdr>
                            <w:top w:val="none" w:sz="0" w:space="0" w:color="auto"/>
                            <w:left w:val="none" w:sz="0" w:space="0" w:color="auto"/>
                            <w:bottom w:val="none" w:sz="0" w:space="0" w:color="auto"/>
                            <w:right w:val="none" w:sz="0" w:space="0" w:color="auto"/>
                          </w:divBdr>
                          <w:divsChild>
                            <w:div w:id="1015958148">
                              <w:marLeft w:val="0"/>
                              <w:marRight w:val="0"/>
                              <w:marTop w:val="0"/>
                              <w:marBottom w:val="0"/>
                              <w:divBdr>
                                <w:top w:val="none" w:sz="0" w:space="0" w:color="auto"/>
                                <w:left w:val="none" w:sz="0" w:space="0" w:color="auto"/>
                                <w:bottom w:val="none" w:sz="0" w:space="0" w:color="auto"/>
                                <w:right w:val="none" w:sz="0" w:space="0" w:color="auto"/>
                              </w:divBdr>
                            </w:div>
                          </w:divsChild>
                        </w:div>
                        <w:div w:id="1201473934">
                          <w:marLeft w:val="0"/>
                          <w:marRight w:val="0"/>
                          <w:marTop w:val="0"/>
                          <w:marBottom w:val="80"/>
                          <w:divBdr>
                            <w:top w:val="none" w:sz="0" w:space="0" w:color="auto"/>
                            <w:left w:val="none" w:sz="0" w:space="0" w:color="auto"/>
                            <w:bottom w:val="none" w:sz="0" w:space="0" w:color="auto"/>
                            <w:right w:val="none" w:sz="0" w:space="0" w:color="auto"/>
                          </w:divBdr>
                        </w:div>
                        <w:div w:id="1253663082">
                          <w:marLeft w:val="480"/>
                          <w:marRight w:val="0"/>
                          <w:marTop w:val="0"/>
                          <w:marBottom w:val="80"/>
                          <w:divBdr>
                            <w:top w:val="none" w:sz="0" w:space="0" w:color="auto"/>
                            <w:left w:val="none" w:sz="0" w:space="0" w:color="auto"/>
                            <w:bottom w:val="none" w:sz="0" w:space="0" w:color="auto"/>
                            <w:right w:val="none" w:sz="0" w:space="0" w:color="auto"/>
                          </w:divBdr>
                          <w:divsChild>
                            <w:div w:id="1102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29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749740111">
      <w:bodyDiv w:val="1"/>
      <w:marLeft w:val="0"/>
      <w:marRight w:val="0"/>
      <w:marTop w:val="0"/>
      <w:marBottom w:val="0"/>
      <w:divBdr>
        <w:top w:val="none" w:sz="0" w:space="0" w:color="auto"/>
        <w:left w:val="none" w:sz="0" w:space="0" w:color="auto"/>
        <w:bottom w:val="none" w:sz="0" w:space="0" w:color="auto"/>
        <w:right w:val="none" w:sz="0" w:space="0" w:color="auto"/>
      </w:divBdr>
      <w:divsChild>
        <w:div w:id="324825059">
          <w:marLeft w:val="547"/>
          <w:marRight w:val="0"/>
          <w:marTop w:val="0"/>
          <w:marBottom w:val="0"/>
          <w:divBdr>
            <w:top w:val="none" w:sz="0" w:space="0" w:color="auto"/>
            <w:left w:val="none" w:sz="0" w:space="0" w:color="auto"/>
            <w:bottom w:val="none" w:sz="0" w:space="0" w:color="auto"/>
            <w:right w:val="none" w:sz="0" w:space="0" w:color="auto"/>
          </w:divBdr>
        </w:div>
        <w:div w:id="113181444">
          <w:marLeft w:val="547"/>
          <w:marRight w:val="0"/>
          <w:marTop w:val="0"/>
          <w:marBottom w:val="0"/>
          <w:divBdr>
            <w:top w:val="none" w:sz="0" w:space="0" w:color="auto"/>
            <w:left w:val="none" w:sz="0" w:space="0" w:color="auto"/>
            <w:bottom w:val="none" w:sz="0" w:space="0" w:color="auto"/>
            <w:right w:val="none" w:sz="0" w:space="0" w:color="auto"/>
          </w:divBdr>
        </w:div>
      </w:divsChild>
    </w:div>
    <w:div w:id="775637143">
      <w:bodyDiv w:val="1"/>
      <w:marLeft w:val="0"/>
      <w:marRight w:val="0"/>
      <w:marTop w:val="0"/>
      <w:marBottom w:val="0"/>
      <w:divBdr>
        <w:top w:val="none" w:sz="0" w:space="0" w:color="auto"/>
        <w:left w:val="none" w:sz="0" w:space="0" w:color="auto"/>
        <w:bottom w:val="none" w:sz="0" w:space="0" w:color="auto"/>
        <w:right w:val="none" w:sz="0" w:space="0" w:color="auto"/>
      </w:divBdr>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sChild>
    </w:div>
    <w:div w:id="795871391">
      <w:bodyDiv w:val="1"/>
      <w:marLeft w:val="0"/>
      <w:marRight w:val="0"/>
      <w:marTop w:val="0"/>
      <w:marBottom w:val="0"/>
      <w:divBdr>
        <w:top w:val="none" w:sz="0" w:space="0" w:color="auto"/>
        <w:left w:val="none" w:sz="0" w:space="0" w:color="auto"/>
        <w:bottom w:val="none" w:sz="0" w:space="0" w:color="auto"/>
        <w:right w:val="none" w:sz="0" w:space="0" w:color="auto"/>
      </w:divBdr>
    </w:div>
    <w:div w:id="805245150">
      <w:bodyDiv w:val="1"/>
      <w:marLeft w:val="0"/>
      <w:marRight w:val="0"/>
      <w:marTop w:val="0"/>
      <w:marBottom w:val="0"/>
      <w:divBdr>
        <w:top w:val="none" w:sz="0" w:space="0" w:color="auto"/>
        <w:left w:val="none" w:sz="0" w:space="0" w:color="auto"/>
        <w:bottom w:val="none" w:sz="0" w:space="0" w:color="auto"/>
        <w:right w:val="none" w:sz="0" w:space="0" w:color="auto"/>
      </w:divBdr>
    </w:div>
    <w:div w:id="806510929">
      <w:bodyDiv w:val="1"/>
      <w:marLeft w:val="0"/>
      <w:marRight w:val="0"/>
      <w:marTop w:val="0"/>
      <w:marBottom w:val="0"/>
      <w:divBdr>
        <w:top w:val="none" w:sz="0" w:space="0" w:color="auto"/>
        <w:left w:val="none" w:sz="0" w:space="0" w:color="auto"/>
        <w:bottom w:val="none" w:sz="0" w:space="0" w:color="auto"/>
        <w:right w:val="none" w:sz="0" w:space="0" w:color="auto"/>
      </w:divBdr>
    </w:div>
    <w:div w:id="816993837">
      <w:bodyDiv w:val="1"/>
      <w:marLeft w:val="0"/>
      <w:marRight w:val="0"/>
      <w:marTop w:val="0"/>
      <w:marBottom w:val="0"/>
      <w:divBdr>
        <w:top w:val="none" w:sz="0" w:space="0" w:color="auto"/>
        <w:left w:val="none" w:sz="0" w:space="0" w:color="auto"/>
        <w:bottom w:val="none" w:sz="0" w:space="0" w:color="auto"/>
        <w:right w:val="none" w:sz="0" w:space="0" w:color="auto"/>
      </w:divBdr>
    </w:div>
    <w:div w:id="817527233">
      <w:bodyDiv w:val="1"/>
      <w:marLeft w:val="0"/>
      <w:marRight w:val="0"/>
      <w:marTop w:val="0"/>
      <w:marBottom w:val="0"/>
      <w:divBdr>
        <w:top w:val="none" w:sz="0" w:space="0" w:color="auto"/>
        <w:left w:val="none" w:sz="0" w:space="0" w:color="auto"/>
        <w:bottom w:val="none" w:sz="0" w:space="0" w:color="auto"/>
        <w:right w:val="none" w:sz="0" w:space="0" w:color="auto"/>
      </w:divBdr>
      <w:divsChild>
        <w:div w:id="1955744993">
          <w:marLeft w:val="0"/>
          <w:marRight w:val="0"/>
          <w:marTop w:val="0"/>
          <w:marBottom w:val="0"/>
          <w:divBdr>
            <w:top w:val="none" w:sz="0" w:space="0" w:color="auto"/>
            <w:left w:val="none" w:sz="0" w:space="0" w:color="auto"/>
            <w:bottom w:val="none" w:sz="0" w:space="0" w:color="auto"/>
            <w:right w:val="none" w:sz="0" w:space="0" w:color="auto"/>
          </w:divBdr>
          <w:divsChild>
            <w:div w:id="1046611531">
              <w:marLeft w:val="0"/>
              <w:marRight w:val="0"/>
              <w:marTop w:val="0"/>
              <w:marBottom w:val="0"/>
              <w:divBdr>
                <w:top w:val="none" w:sz="0" w:space="0" w:color="auto"/>
                <w:left w:val="none" w:sz="0" w:space="0" w:color="auto"/>
                <w:bottom w:val="none" w:sz="0" w:space="0" w:color="auto"/>
                <w:right w:val="none" w:sz="0" w:space="0" w:color="auto"/>
              </w:divBdr>
              <w:divsChild>
                <w:div w:id="731079802">
                  <w:marLeft w:val="0"/>
                  <w:marRight w:val="0"/>
                  <w:marTop w:val="0"/>
                  <w:marBottom w:val="0"/>
                  <w:divBdr>
                    <w:top w:val="none" w:sz="0" w:space="0" w:color="auto"/>
                    <w:left w:val="none" w:sz="0" w:space="0" w:color="auto"/>
                    <w:bottom w:val="none" w:sz="0" w:space="0" w:color="auto"/>
                    <w:right w:val="none" w:sz="0" w:space="0" w:color="auto"/>
                  </w:divBdr>
                  <w:divsChild>
                    <w:div w:id="445004111">
                      <w:marLeft w:val="0"/>
                      <w:marRight w:val="0"/>
                      <w:marTop w:val="0"/>
                      <w:marBottom w:val="0"/>
                      <w:divBdr>
                        <w:top w:val="none" w:sz="0" w:space="0" w:color="auto"/>
                        <w:left w:val="none" w:sz="0" w:space="0" w:color="auto"/>
                        <w:bottom w:val="none" w:sz="0" w:space="0" w:color="auto"/>
                        <w:right w:val="none" w:sz="0" w:space="0" w:color="auto"/>
                      </w:divBdr>
                      <w:divsChild>
                        <w:div w:id="1701467102">
                          <w:marLeft w:val="0"/>
                          <w:marRight w:val="0"/>
                          <w:marTop w:val="0"/>
                          <w:marBottom w:val="0"/>
                          <w:divBdr>
                            <w:top w:val="none" w:sz="0" w:space="0" w:color="auto"/>
                            <w:left w:val="none" w:sz="0" w:space="0" w:color="auto"/>
                            <w:bottom w:val="none" w:sz="0" w:space="0" w:color="auto"/>
                            <w:right w:val="none" w:sz="0" w:space="0" w:color="auto"/>
                          </w:divBdr>
                          <w:divsChild>
                            <w:div w:id="640306184">
                              <w:marLeft w:val="0"/>
                              <w:marRight w:val="0"/>
                              <w:marTop w:val="0"/>
                              <w:marBottom w:val="0"/>
                              <w:divBdr>
                                <w:top w:val="none" w:sz="0" w:space="0" w:color="auto"/>
                                <w:left w:val="none" w:sz="0" w:space="0" w:color="auto"/>
                                <w:bottom w:val="none" w:sz="0" w:space="0" w:color="auto"/>
                                <w:right w:val="none" w:sz="0" w:space="0" w:color="auto"/>
                              </w:divBdr>
                              <w:divsChild>
                                <w:div w:id="2032340460">
                                  <w:marLeft w:val="0"/>
                                  <w:marRight w:val="0"/>
                                  <w:marTop w:val="0"/>
                                  <w:marBottom w:val="0"/>
                                  <w:divBdr>
                                    <w:top w:val="none" w:sz="0" w:space="0" w:color="auto"/>
                                    <w:left w:val="none" w:sz="0" w:space="0" w:color="auto"/>
                                    <w:bottom w:val="none" w:sz="0" w:space="0" w:color="auto"/>
                                    <w:right w:val="none" w:sz="0" w:space="0" w:color="auto"/>
                                  </w:divBdr>
                                  <w:divsChild>
                                    <w:div w:id="394282223">
                                      <w:marLeft w:val="0"/>
                                      <w:marRight w:val="0"/>
                                      <w:marTop w:val="0"/>
                                      <w:marBottom w:val="0"/>
                                      <w:divBdr>
                                        <w:top w:val="none" w:sz="0" w:space="0" w:color="auto"/>
                                        <w:left w:val="none" w:sz="0" w:space="0" w:color="auto"/>
                                        <w:bottom w:val="none" w:sz="0" w:space="0" w:color="auto"/>
                                        <w:right w:val="none" w:sz="0" w:space="0" w:color="auto"/>
                                      </w:divBdr>
                                    </w:div>
                                    <w:div w:id="1876383623">
                                      <w:marLeft w:val="0"/>
                                      <w:marRight w:val="0"/>
                                      <w:marTop w:val="0"/>
                                      <w:marBottom w:val="0"/>
                                      <w:divBdr>
                                        <w:top w:val="none" w:sz="0" w:space="0" w:color="auto"/>
                                        <w:left w:val="none" w:sz="0" w:space="0" w:color="auto"/>
                                        <w:bottom w:val="none" w:sz="0" w:space="0" w:color="auto"/>
                                        <w:right w:val="none" w:sz="0" w:space="0" w:color="auto"/>
                                      </w:divBdr>
                                      <w:divsChild>
                                        <w:div w:id="583614501">
                                          <w:marLeft w:val="0"/>
                                          <w:marRight w:val="165"/>
                                          <w:marTop w:val="150"/>
                                          <w:marBottom w:val="0"/>
                                          <w:divBdr>
                                            <w:top w:val="none" w:sz="0" w:space="0" w:color="auto"/>
                                            <w:left w:val="none" w:sz="0" w:space="0" w:color="auto"/>
                                            <w:bottom w:val="none" w:sz="0" w:space="0" w:color="auto"/>
                                            <w:right w:val="none" w:sz="0" w:space="0" w:color="auto"/>
                                          </w:divBdr>
                                          <w:divsChild>
                                            <w:div w:id="973634743">
                                              <w:marLeft w:val="0"/>
                                              <w:marRight w:val="0"/>
                                              <w:marTop w:val="0"/>
                                              <w:marBottom w:val="0"/>
                                              <w:divBdr>
                                                <w:top w:val="none" w:sz="0" w:space="0" w:color="auto"/>
                                                <w:left w:val="none" w:sz="0" w:space="0" w:color="auto"/>
                                                <w:bottom w:val="none" w:sz="0" w:space="0" w:color="auto"/>
                                                <w:right w:val="none" w:sz="0" w:space="0" w:color="auto"/>
                                              </w:divBdr>
                                              <w:divsChild>
                                                <w:div w:id="8297128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041362">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02699698">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367412615">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962300">
      <w:bodyDiv w:val="1"/>
      <w:marLeft w:val="0"/>
      <w:marRight w:val="0"/>
      <w:marTop w:val="0"/>
      <w:marBottom w:val="0"/>
      <w:divBdr>
        <w:top w:val="none" w:sz="0" w:space="0" w:color="auto"/>
        <w:left w:val="none" w:sz="0" w:space="0" w:color="auto"/>
        <w:bottom w:val="none" w:sz="0" w:space="0" w:color="auto"/>
        <w:right w:val="none" w:sz="0" w:space="0" w:color="auto"/>
      </w:divBdr>
    </w:div>
    <w:div w:id="918830466">
      <w:bodyDiv w:val="1"/>
      <w:marLeft w:val="0"/>
      <w:marRight w:val="0"/>
      <w:marTop w:val="0"/>
      <w:marBottom w:val="0"/>
      <w:divBdr>
        <w:top w:val="none" w:sz="0" w:space="0" w:color="auto"/>
        <w:left w:val="none" w:sz="0" w:space="0" w:color="auto"/>
        <w:bottom w:val="none" w:sz="0" w:space="0" w:color="auto"/>
        <w:right w:val="none" w:sz="0" w:space="0" w:color="auto"/>
      </w:divBdr>
    </w:div>
    <w:div w:id="958608477">
      <w:bodyDiv w:val="1"/>
      <w:marLeft w:val="0"/>
      <w:marRight w:val="0"/>
      <w:marTop w:val="0"/>
      <w:marBottom w:val="0"/>
      <w:divBdr>
        <w:top w:val="none" w:sz="0" w:space="0" w:color="auto"/>
        <w:left w:val="none" w:sz="0" w:space="0" w:color="auto"/>
        <w:bottom w:val="none" w:sz="0" w:space="0" w:color="auto"/>
        <w:right w:val="none" w:sz="0" w:space="0" w:color="auto"/>
      </w:divBdr>
    </w:div>
    <w:div w:id="961232575">
      <w:bodyDiv w:val="1"/>
      <w:marLeft w:val="0"/>
      <w:marRight w:val="0"/>
      <w:marTop w:val="0"/>
      <w:marBottom w:val="0"/>
      <w:divBdr>
        <w:top w:val="none" w:sz="0" w:space="0" w:color="auto"/>
        <w:left w:val="none" w:sz="0" w:space="0" w:color="auto"/>
        <w:bottom w:val="none" w:sz="0" w:space="0" w:color="auto"/>
        <w:right w:val="none" w:sz="0" w:space="0" w:color="auto"/>
      </w:divBdr>
    </w:div>
    <w:div w:id="963535419">
      <w:bodyDiv w:val="1"/>
      <w:marLeft w:val="0"/>
      <w:marRight w:val="0"/>
      <w:marTop w:val="0"/>
      <w:marBottom w:val="0"/>
      <w:divBdr>
        <w:top w:val="none" w:sz="0" w:space="0" w:color="auto"/>
        <w:left w:val="none" w:sz="0" w:space="0" w:color="auto"/>
        <w:bottom w:val="none" w:sz="0" w:space="0" w:color="auto"/>
        <w:right w:val="none" w:sz="0" w:space="0" w:color="auto"/>
      </w:divBdr>
    </w:div>
    <w:div w:id="983893688">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2370">
      <w:bodyDiv w:val="1"/>
      <w:marLeft w:val="0"/>
      <w:marRight w:val="0"/>
      <w:marTop w:val="0"/>
      <w:marBottom w:val="0"/>
      <w:divBdr>
        <w:top w:val="none" w:sz="0" w:space="0" w:color="auto"/>
        <w:left w:val="none" w:sz="0" w:space="0" w:color="auto"/>
        <w:bottom w:val="none" w:sz="0" w:space="0" w:color="auto"/>
        <w:right w:val="none" w:sz="0" w:space="0" w:color="auto"/>
      </w:divBdr>
    </w:div>
    <w:div w:id="1033074246">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7348">
      <w:bodyDiv w:val="1"/>
      <w:marLeft w:val="0"/>
      <w:marRight w:val="0"/>
      <w:marTop w:val="0"/>
      <w:marBottom w:val="0"/>
      <w:divBdr>
        <w:top w:val="none" w:sz="0" w:space="0" w:color="auto"/>
        <w:left w:val="none" w:sz="0" w:space="0" w:color="auto"/>
        <w:bottom w:val="none" w:sz="0" w:space="0" w:color="auto"/>
        <w:right w:val="none" w:sz="0" w:space="0" w:color="auto"/>
      </w:divBdr>
    </w:div>
    <w:div w:id="1066608762">
      <w:bodyDiv w:val="1"/>
      <w:marLeft w:val="0"/>
      <w:marRight w:val="0"/>
      <w:marTop w:val="0"/>
      <w:marBottom w:val="0"/>
      <w:divBdr>
        <w:top w:val="none" w:sz="0" w:space="0" w:color="auto"/>
        <w:left w:val="none" w:sz="0" w:space="0" w:color="auto"/>
        <w:bottom w:val="none" w:sz="0" w:space="0" w:color="auto"/>
        <w:right w:val="none" w:sz="0" w:space="0" w:color="auto"/>
      </w:divBdr>
    </w:div>
    <w:div w:id="1074936384">
      <w:bodyDiv w:val="1"/>
      <w:marLeft w:val="0"/>
      <w:marRight w:val="0"/>
      <w:marTop w:val="0"/>
      <w:marBottom w:val="0"/>
      <w:divBdr>
        <w:top w:val="none" w:sz="0" w:space="0" w:color="auto"/>
        <w:left w:val="none" w:sz="0" w:space="0" w:color="auto"/>
        <w:bottom w:val="none" w:sz="0" w:space="0" w:color="auto"/>
        <w:right w:val="none" w:sz="0" w:space="0" w:color="auto"/>
      </w:divBdr>
    </w:div>
    <w:div w:id="1088191660">
      <w:bodyDiv w:val="1"/>
      <w:marLeft w:val="0"/>
      <w:marRight w:val="0"/>
      <w:marTop w:val="0"/>
      <w:marBottom w:val="0"/>
      <w:divBdr>
        <w:top w:val="none" w:sz="0" w:space="0" w:color="auto"/>
        <w:left w:val="none" w:sz="0" w:space="0" w:color="auto"/>
        <w:bottom w:val="none" w:sz="0" w:space="0" w:color="auto"/>
        <w:right w:val="none" w:sz="0" w:space="0" w:color="auto"/>
      </w:divBdr>
    </w:div>
    <w:div w:id="1151869227">
      <w:bodyDiv w:val="1"/>
      <w:marLeft w:val="0"/>
      <w:marRight w:val="0"/>
      <w:marTop w:val="0"/>
      <w:marBottom w:val="0"/>
      <w:divBdr>
        <w:top w:val="none" w:sz="0" w:space="0" w:color="auto"/>
        <w:left w:val="none" w:sz="0" w:space="0" w:color="auto"/>
        <w:bottom w:val="none" w:sz="0" w:space="0" w:color="auto"/>
        <w:right w:val="none" w:sz="0" w:space="0" w:color="auto"/>
      </w:divBdr>
    </w:div>
    <w:div w:id="1157576564">
      <w:bodyDiv w:val="1"/>
      <w:marLeft w:val="0"/>
      <w:marRight w:val="0"/>
      <w:marTop w:val="0"/>
      <w:marBottom w:val="0"/>
      <w:divBdr>
        <w:top w:val="none" w:sz="0" w:space="0" w:color="auto"/>
        <w:left w:val="none" w:sz="0" w:space="0" w:color="auto"/>
        <w:bottom w:val="none" w:sz="0" w:space="0" w:color="auto"/>
        <w:right w:val="none" w:sz="0" w:space="0" w:color="auto"/>
      </w:divBdr>
    </w:div>
    <w:div w:id="1161654445">
      <w:bodyDiv w:val="1"/>
      <w:marLeft w:val="0"/>
      <w:marRight w:val="0"/>
      <w:marTop w:val="0"/>
      <w:marBottom w:val="0"/>
      <w:divBdr>
        <w:top w:val="none" w:sz="0" w:space="0" w:color="auto"/>
        <w:left w:val="none" w:sz="0" w:space="0" w:color="auto"/>
        <w:bottom w:val="none" w:sz="0" w:space="0" w:color="auto"/>
        <w:right w:val="none" w:sz="0" w:space="0" w:color="auto"/>
      </w:divBdr>
    </w:div>
    <w:div w:id="1166752494">
      <w:bodyDiv w:val="1"/>
      <w:marLeft w:val="0"/>
      <w:marRight w:val="0"/>
      <w:marTop w:val="0"/>
      <w:marBottom w:val="0"/>
      <w:divBdr>
        <w:top w:val="none" w:sz="0" w:space="0" w:color="auto"/>
        <w:left w:val="none" w:sz="0" w:space="0" w:color="auto"/>
        <w:bottom w:val="none" w:sz="0" w:space="0" w:color="auto"/>
        <w:right w:val="none" w:sz="0" w:space="0" w:color="auto"/>
      </w:divBdr>
      <w:divsChild>
        <w:div w:id="1317537583">
          <w:marLeft w:val="0"/>
          <w:marRight w:val="0"/>
          <w:marTop w:val="0"/>
          <w:marBottom w:val="0"/>
          <w:divBdr>
            <w:top w:val="none" w:sz="0" w:space="0" w:color="auto"/>
            <w:left w:val="none" w:sz="0" w:space="0" w:color="auto"/>
            <w:bottom w:val="none" w:sz="0" w:space="0" w:color="auto"/>
            <w:right w:val="none" w:sz="0" w:space="0" w:color="auto"/>
          </w:divBdr>
          <w:divsChild>
            <w:div w:id="316374901">
              <w:marLeft w:val="0"/>
              <w:marRight w:val="0"/>
              <w:marTop w:val="0"/>
              <w:marBottom w:val="0"/>
              <w:divBdr>
                <w:top w:val="none" w:sz="0" w:space="0" w:color="auto"/>
                <w:left w:val="none" w:sz="0" w:space="0" w:color="auto"/>
                <w:bottom w:val="none" w:sz="0" w:space="0" w:color="auto"/>
                <w:right w:val="none" w:sz="0" w:space="0" w:color="auto"/>
              </w:divBdr>
              <w:divsChild>
                <w:div w:id="1059089833">
                  <w:marLeft w:val="0"/>
                  <w:marRight w:val="0"/>
                  <w:marTop w:val="0"/>
                  <w:marBottom w:val="0"/>
                  <w:divBdr>
                    <w:top w:val="none" w:sz="0" w:space="0" w:color="auto"/>
                    <w:left w:val="none" w:sz="0" w:space="0" w:color="auto"/>
                    <w:bottom w:val="none" w:sz="0" w:space="0" w:color="auto"/>
                    <w:right w:val="none" w:sz="0" w:space="0" w:color="auto"/>
                  </w:divBdr>
                  <w:divsChild>
                    <w:div w:id="828058622">
                      <w:marLeft w:val="0"/>
                      <w:marRight w:val="0"/>
                      <w:marTop w:val="0"/>
                      <w:marBottom w:val="0"/>
                      <w:divBdr>
                        <w:top w:val="none" w:sz="0" w:space="0" w:color="auto"/>
                        <w:left w:val="none" w:sz="0" w:space="0" w:color="auto"/>
                        <w:bottom w:val="none" w:sz="0" w:space="0" w:color="auto"/>
                        <w:right w:val="none" w:sz="0" w:space="0" w:color="auto"/>
                      </w:divBdr>
                      <w:divsChild>
                        <w:div w:id="964971440">
                          <w:marLeft w:val="0"/>
                          <w:marRight w:val="0"/>
                          <w:marTop w:val="0"/>
                          <w:marBottom w:val="0"/>
                          <w:divBdr>
                            <w:top w:val="none" w:sz="0" w:space="0" w:color="auto"/>
                            <w:left w:val="none" w:sz="0" w:space="0" w:color="auto"/>
                            <w:bottom w:val="none" w:sz="0" w:space="0" w:color="auto"/>
                            <w:right w:val="none" w:sz="0" w:space="0" w:color="auto"/>
                          </w:divBdr>
                          <w:divsChild>
                            <w:div w:id="969283243">
                              <w:marLeft w:val="0"/>
                              <w:marRight w:val="0"/>
                              <w:marTop w:val="0"/>
                              <w:marBottom w:val="0"/>
                              <w:divBdr>
                                <w:top w:val="none" w:sz="0" w:space="0" w:color="auto"/>
                                <w:left w:val="none" w:sz="0" w:space="0" w:color="auto"/>
                                <w:bottom w:val="none" w:sz="0" w:space="0" w:color="auto"/>
                                <w:right w:val="none" w:sz="0" w:space="0" w:color="auto"/>
                              </w:divBdr>
                              <w:divsChild>
                                <w:div w:id="866017585">
                                  <w:marLeft w:val="0"/>
                                  <w:marRight w:val="0"/>
                                  <w:marTop w:val="0"/>
                                  <w:marBottom w:val="0"/>
                                  <w:divBdr>
                                    <w:top w:val="none" w:sz="0" w:space="0" w:color="auto"/>
                                    <w:left w:val="none" w:sz="0" w:space="0" w:color="auto"/>
                                    <w:bottom w:val="none" w:sz="0" w:space="0" w:color="auto"/>
                                    <w:right w:val="none" w:sz="0" w:space="0" w:color="auto"/>
                                  </w:divBdr>
                                  <w:divsChild>
                                    <w:div w:id="817065449">
                                      <w:marLeft w:val="0"/>
                                      <w:marRight w:val="0"/>
                                      <w:marTop w:val="0"/>
                                      <w:marBottom w:val="0"/>
                                      <w:divBdr>
                                        <w:top w:val="none" w:sz="0" w:space="0" w:color="auto"/>
                                        <w:left w:val="none" w:sz="0" w:space="0" w:color="auto"/>
                                        <w:bottom w:val="none" w:sz="0" w:space="0" w:color="auto"/>
                                        <w:right w:val="none" w:sz="0" w:space="0" w:color="auto"/>
                                      </w:divBdr>
                                      <w:divsChild>
                                        <w:div w:id="1349529725">
                                          <w:marLeft w:val="0"/>
                                          <w:marRight w:val="165"/>
                                          <w:marTop w:val="150"/>
                                          <w:marBottom w:val="0"/>
                                          <w:divBdr>
                                            <w:top w:val="none" w:sz="0" w:space="0" w:color="auto"/>
                                            <w:left w:val="none" w:sz="0" w:space="0" w:color="auto"/>
                                            <w:bottom w:val="none" w:sz="0" w:space="0" w:color="auto"/>
                                            <w:right w:val="none" w:sz="0" w:space="0" w:color="auto"/>
                                          </w:divBdr>
                                          <w:divsChild>
                                            <w:div w:id="2040231106">
                                              <w:marLeft w:val="0"/>
                                              <w:marRight w:val="0"/>
                                              <w:marTop w:val="0"/>
                                              <w:marBottom w:val="0"/>
                                              <w:divBdr>
                                                <w:top w:val="none" w:sz="0" w:space="0" w:color="auto"/>
                                                <w:left w:val="none" w:sz="0" w:space="0" w:color="auto"/>
                                                <w:bottom w:val="none" w:sz="0" w:space="0" w:color="auto"/>
                                                <w:right w:val="none" w:sz="0" w:space="0" w:color="auto"/>
                                              </w:divBdr>
                                              <w:divsChild>
                                                <w:div w:id="19737041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353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289994">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214736487">
      <w:bodyDiv w:val="1"/>
      <w:marLeft w:val="0"/>
      <w:marRight w:val="0"/>
      <w:marTop w:val="0"/>
      <w:marBottom w:val="0"/>
      <w:divBdr>
        <w:top w:val="none" w:sz="0" w:space="0" w:color="auto"/>
        <w:left w:val="none" w:sz="0" w:space="0" w:color="auto"/>
        <w:bottom w:val="none" w:sz="0" w:space="0" w:color="auto"/>
        <w:right w:val="none" w:sz="0" w:space="0" w:color="auto"/>
      </w:divBdr>
      <w:divsChild>
        <w:div w:id="1363631229">
          <w:marLeft w:val="0"/>
          <w:marRight w:val="0"/>
          <w:marTop w:val="0"/>
          <w:marBottom w:val="0"/>
          <w:divBdr>
            <w:top w:val="none" w:sz="0" w:space="0" w:color="auto"/>
            <w:left w:val="none" w:sz="0" w:space="0" w:color="auto"/>
            <w:bottom w:val="none" w:sz="0" w:space="0" w:color="auto"/>
            <w:right w:val="none" w:sz="0" w:space="0" w:color="auto"/>
          </w:divBdr>
          <w:divsChild>
            <w:div w:id="1027564266">
              <w:marLeft w:val="720"/>
              <w:marRight w:val="0"/>
              <w:marTop w:val="0"/>
              <w:marBottom w:val="0"/>
              <w:divBdr>
                <w:top w:val="none" w:sz="0" w:space="0" w:color="auto"/>
                <w:left w:val="none" w:sz="0" w:space="0" w:color="auto"/>
                <w:bottom w:val="none" w:sz="0" w:space="0" w:color="auto"/>
                <w:right w:val="none" w:sz="0" w:space="0" w:color="auto"/>
              </w:divBdr>
              <w:divsChild>
                <w:div w:id="1144544968">
                  <w:marLeft w:val="0"/>
                  <w:marRight w:val="0"/>
                  <w:marTop w:val="0"/>
                  <w:marBottom w:val="80"/>
                  <w:divBdr>
                    <w:top w:val="none" w:sz="0" w:space="0" w:color="auto"/>
                    <w:left w:val="none" w:sz="0" w:space="0" w:color="auto"/>
                    <w:bottom w:val="none" w:sz="0" w:space="0" w:color="auto"/>
                    <w:right w:val="none" w:sz="0" w:space="0" w:color="auto"/>
                  </w:divBdr>
                </w:div>
                <w:div w:id="1791049581">
                  <w:marLeft w:val="0"/>
                  <w:marRight w:val="0"/>
                  <w:marTop w:val="240"/>
                  <w:marBottom w:val="80"/>
                  <w:divBdr>
                    <w:top w:val="none" w:sz="0" w:space="0" w:color="auto"/>
                    <w:left w:val="none" w:sz="0" w:space="0" w:color="auto"/>
                    <w:bottom w:val="none" w:sz="0" w:space="0" w:color="auto"/>
                    <w:right w:val="none" w:sz="0" w:space="0" w:color="auto"/>
                  </w:divBdr>
                </w:div>
                <w:div w:id="205253126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651443014">
          <w:marLeft w:val="0"/>
          <w:marRight w:val="0"/>
          <w:marTop w:val="0"/>
          <w:marBottom w:val="0"/>
          <w:divBdr>
            <w:top w:val="none" w:sz="0" w:space="0" w:color="auto"/>
            <w:left w:val="none" w:sz="0" w:space="0" w:color="auto"/>
            <w:bottom w:val="none" w:sz="0" w:space="0" w:color="auto"/>
            <w:right w:val="none" w:sz="0" w:space="0" w:color="auto"/>
          </w:divBdr>
          <w:divsChild>
            <w:div w:id="1426457956">
              <w:marLeft w:val="720"/>
              <w:marRight w:val="0"/>
              <w:marTop w:val="0"/>
              <w:marBottom w:val="0"/>
              <w:divBdr>
                <w:top w:val="none" w:sz="0" w:space="0" w:color="auto"/>
                <w:left w:val="none" w:sz="0" w:space="0" w:color="auto"/>
                <w:bottom w:val="none" w:sz="0" w:space="0" w:color="auto"/>
                <w:right w:val="none" w:sz="0" w:space="0" w:color="auto"/>
              </w:divBdr>
              <w:divsChild>
                <w:div w:id="345326200">
                  <w:marLeft w:val="0"/>
                  <w:marRight w:val="0"/>
                  <w:marTop w:val="240"/>
                  <w:marBottom w:val="80"/>
                  <w:divBdr>
                    <w:top w:val="none" w:sz="0" w:space="0" w:color="auto"/>
                    <w:left w:val="none" w:sz="0" w:space="0" w:color="auto"/>
                    <w:bottom w:val="none" w:sz="0" w:space="0" w:color="auto"/>
                    <w:right w:val="none" w:sz="0" w:space="0" w:color="auto"/>
                  </w:divBdr>
                </w:div>
                <w:div w:id="594749074">
                  <w:marLeft w:val="480"/>
                  <w:marRight w:val="0"/>
                  <w:marTop w:val="0"/>
                  <w:marBottom w:val="80"/>
                  <w:divBdr>
                    <w:top w:val="none" w:sz="0" w:space="0" w:color="auto"/>
                    <w:left w:val="none" w:sz="0" w:space="0" w:color="auto"/>
                    <w:bottom w:val="none" w:sz="0" w:space="0" w:color="auto"/>
                    <w:right w:val="none" w:sz="0" w:space="0" w:color="auto"/>
                  </w:divBdr>
                  <w:divsChild>
                    <w:div w:id="163519566">
                      <w:marLeft w:val="0"/>
                      <w:marRight w:val="0"/>
                      <w:marTop w:val="0"/>
                      <w:marBottom w:val="80"/>
                      <w:divBdr>
                        <w:top w:val="none" w:sz="0" w:space="0" w:color="auto"/>
                        <w:left w:val="none" w:sz="0" w:space="0" w:color="auto"/>
                        <w:bottom w:val="none" w:sz="0" w:space="0" w:color="auto"/>
                        <w:right w:val="none" w:sz="0" w:space="0" w:color="auto"/>
                      </w:divBdr>
                    </w:div>
                    <w:div w:id="723648719">
                      <w:marLeft w:val="480"/>
                      <w:marRight w:val="0"/>
                      <w:marTop w:val="0"/>
                      <w:marBottom w:val="80"/>
                      <w:divBdr>
                        <w:top w:val="none" w:sz="0" w:space="0" w:color="auto"/>
                        <w:left w:val="none" w:sz="0" w:space="0" w:color="auto"/>
                        <w:bottom w:val="none" w:sz="0" w:space="0" w:color="auto"/>
                        <w:right w:val="none" w:sz="0" w:space="0" w:color="auto"/>
                      </w:divBdr>
                      <w:divsChild>
                        <w:div w:id="1952592500">
                          <w:marLeft w:val="0"/>
                          <w:marRight w:val="0"/>
                          <w:marTop w:val="0"/>
                          <w:marBottom w:val="0"/>
                          <w:divBdr>
                            <w:top w:val="none" w:sz="0" w:space="0" w:color="auto"/>
                            <w:left w:val="none" w:sz="0" w:space="0" w:color="auto"/>
                            <w:bottom w:val="none" w:sz="0" w:space="0" w:color="auto"/>
                            <w:right w:val="none" w:sz="0" w:space="0" w:color="auto"/>
                          </w:divBdr>
                        </w:div>
                      </w:divsChild>
                    </w:div>
                    <w:div w:id="1396313980">
                      <w:marLeft w:val="480"/>
                      <w:marRight w:val="0"/>
                      <w:marTop w:val="0"/>
                      <w:marBottom w:val="0"/>
                      <w:divBdr>
                        <w:top w:val="none" w:sz="0" w:space="0" w:color="auto"/>
                        <w:left w:val="none" w:sz="0" w:space="0" w:color="auto"/>
                        <w:bottom w:val="none" w:sz="0" w:space="0" w:color="auto"/>
                        <w:right w:val="none" w:sz="0" w:space="0" w:color="auto"/>
                      </w:divBdr>
                      <w:divsChild>
                        <w:div w:id="415706752">
                          <w:marLeft w:val="480"/>
                          <w:marRight w:val="0"/>
                          <w:marTop w:val="0"/>
                          <w:marBottom w:val="80"/>
                          <w:divBdr>
                            <w:top w:val="none" w:sz="0" w:space="0" w:color="auto"/>
                            <w:left w:val="none" w:sz="0" w:space="0" w:color="auto"/>
                            <w:bottom w:val="none" w:sz="0" w:space="0" w:color="auto"/>
                            <w:right w:val="none" w:sz="0" w:space="0" w:color="auto"/>
                          </w:divBdr>
                          <w:divsChild>
                            <w:div w:id="745037224">
                              <w:marLeft w:val="0"/>
                              <w:marRight w:val="0"/>
                              <w:marTop w:val="0"/>
                              <w:marBottom w:val="0"/>
                              <w:divBdr>
                                <w:top w:val="none" w:sz="0" w:space="0" w:color="auto"/>
                                <w:left w:val="none" w:sz="0" w:space="0" w:color="auto"/>
                                <w:bottom w:val="none" w:sz="0" w:space="0" w:color="auto"/>
                                <w:right w:val="none" w:sz="0" w:space="0" w:color="auto"/>
                              </w:divBdr>
                            </w:div>
                          </w:divsChild>
                        </w:div>
                        <w:div w:id="538318640">
                          <w:marLeft w:val="0"/>
                          <w:marRight w:val="0"/>
                          <w:marTop w:val="0"/>
                          <w:marBottom w:val="80"/>
                          <w:divBdr>
                            <w:top w:val="none" w:sz="0" w:space="0" w:color="auto"/>
                            <w:left w:val="none" w:sz="0" w:space="0" w:color="auto"/>
                            <w:bottom w:val="none" w:sz="0" w:space="0" w:color="auto"/>
                            <w:right w:val="none" w:sz="0" w:space="0" w:color="auto"/>
                          </w:divBdr>
                        </w:div>
                        <w:div w:id="1937207576">
                          <w:marLeft w:val="480"/>
                          <w:marRight w:val="0"/>
                          <w:marTop w:val="0"/>
                          <w:marBottom w:val="0"/>
                          <w:divBdr>
                            <w:top w:val="none" w:sz="0" w:space="0" w:color="auto"/>
                            <w:left w:val="none" w:sz="0" w:space="0" w:color="auto"/>
                            <w:bottom w:val="none" w:sz="0" w:space="0" w:color="auto"/>
                            <w:right w:val="none" w:sz="0" w:space="0" w:color="auto"/>
                          </w:divBdr>
                          <w:divsChild>
                            <w:div w:id="26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10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1215116469">
      <w:bodyDiv w:val="1"/>
      <w:marLeft w:val="0"/>
      <w:marRight w:val="0"/>
      <w:marTop w:val="0"/>
      <w:marBottom w:val="0"/>
      <w:divBdr>
        <w:top w:val="none" w:sz="0" w:space="0" w:color="auto"/>
        <w:left w:val="none" w:sz="0" w:space="0" w:color="auto"/>
        <w:bottom w:val="none" w:sz="0" w:space="0" w:color="auto"/>
        <w:right w:val="none" w:sz="0" w:space="0" w:color="auto"/>
      </w:divBdr>
    </w:div>
    <w:div w:id="1238369330">
      <w:bodyDiv w:val="1"/>
      <w:marLeft w:val="0"/>
      <w:marRight w:val="0"/>
      <w:marTop w:val="0"/>
      <w:marBottom w:val="0"/>
      <w:divBdr>
        <w:top w:val="none" w:sz="0" w:space="0" w:color="auto"/>
        <w:left w:val="none" w:sz="0" w:space="0" w:color="auto"/>
        <w:bottom w:val="none" w:sz="0" w:space="0" w:color="auto"/>
        <w:right w:val="none" w:sz="0" w:space="0" w:color="auto"/>
      </w:divBdr>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480"/>
          <w:marBottom w:val="480"/>
          <w:divBdr>
            <w:top w:val="none" w:sz="0" w:space="0" w:color="auto"/>
            <w:left w:val="none" w:sz="0" w:space="0" w:color="auto"/>
            <w:bottom w:val="none" w:sz="0" w:space="0" w:color="auto"/>
            <w:right w:val="none" w:sz="0" w:space="0" w:color="auto"/>
          </w:divBdr>
        </w:div>
        <w:div w:id="1903170717">
          <w:marLeft w:val="0"/>
          <w:marRight w:val="0"/>
          <w:marTop w:val="480"/>
          <w:marBottom w:val="480"/>
          <w:divBdr>
            <w:top w:val="none" w:sz="0" w:space="0" w:color="auto"/>
            <w:left w:val="none" w:sz="0" w:space="0" w:color="auto"/>
            <w:bottom w:val="none" w:sz="0" w:space="0" w:color="auto"/>
            <w:right w:val="none" w:sz="0" w:space="0" w:color="auto"/>
          </w:divBdr>
        </w:div>
      </w:divsChild>
    </w:div>
    <w:div w:id="1255046327">
      <w:bodyDiv w:val="1"/>
      <w:marLeft w:val="0"/>
      <w:marRight w:val="0"/>
      <w:marTop w:val="0"/>
      <w:marBottom w:val="0"/>
      <w:divBdr>
        <w:top w:val="none" w:sz="0" w:space="0" w:color="auto"/>
        <w:left w:val="none" w:sz="0" w:space="0" w:color="auto"/>
        <w:bottom w:val="none" w:sz="0" w:space="0" w:color="auto"/>
        <w:right w:val="none" w:sz="0" w:space="0" w:color="auto"/>
      </w:divBdr>
    </w:div>
    <w:div w:id="1292249525">
      <w:bodyDiv w:val="1"/>
      <w:marLeft w:val="0"/>
      <w:marRight w:val="0"/>
      <w:marTop w:val="0"/>
      <w:marBottom w:val="0"/>
      <w:divBdr>
        <w:top w:val="none" w:sz="0" w:space="0" w:color="auto"/>
        <w:left w:val="none" w:sz="0" w:space="0" w:color="auto"/>
        <w:bottom w:val="none" w:sz="0" w:space="0" w:color="auto"/>
        <w:right w:val="none" w:sz="0" w:space="0" w:color="auto"/>
      </w:divBdr>
    </w:div>
    <w:div w:id="1294291369">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31299106">
      <w:bodyDiv w:val="1"/>
      <w:marLeft w:val="0"/>
      <w:marRight w:val="0"/>
      <w:marTop w:val="0"/>
      <w:marBottom w:val="0"/>
      <w:divBdr>
        <w:top w:val="none" w:sz="0" w:space="0" w:color="auto"/>
        <w:left w:val="none" w:sz="0" w:space="0" w:color="auto"/>
        <w:bottom w:val="none" w:sz="0" w:space="0" w:color="auto"/>
        <w:right w:val="none" w:sz="0" w:space="0" w:color="auto"/>
      </w:divBdr>
      <w:divsChild>
        <w:div w:id="167453276">
          <w:marLeft w:val="0"/>
          <w:marRight w:val="0"/>
          <w:marTop w:val="0"/>
          <w:marBottom w:val="0"/>
          <w:divBdr>
            <w:top w:val="none" w:sz="0" w:space="0" w:color="auto"/>
            <w:left w:val="none" w:sz="0" w:space="0" w:color="auto"/>
            <w:bottom w:val="none" w:sz="0" w:space="0" w:color="auto"/>
            <w:right w:val="none" w:sz="0" w:space="0" w:color="auto"/>
          </w:divBdr>
        </w:div>
        <w:div w:id="467432048">
          <w:marLeft w:val="0"/>
          <w:marRight w:val="0"/>
          <w:marTop w:val="0"/>
          <w:marBottom w:val="225"/>
          <w:divBdr>
            <w:top w:val="none" w:sz="0" w:space="0" w:color="auto"/>
            <w:left w:val="none" w:sz="0" w:space="0" w:color="auto"/>
            <w:bottom w:val="none" w:sz="0" w:space="0" w:color="auto"/>
            <w:right w:val="none" w:sz="0" w:space="0" w:color="auto"/>
          </w:divBdr>
        </w:div>
        <w:div w:id="1161849978">
          <w:marLeft w:val="0"/>
          <w:marRight w:val="0"/>
          <w:marTop w:val="0"/>
          <w:marBottom w:val="225"/>
          <w:divBdr>
            <w:top w:val="none" w:sz="0" w:space="0" w:color="auto"/>
            <w:left w:val="none" w:sz="0" w:space="0" w:color="auto"/>
            <w:bottom w:val="none" w:sz="0" w:space="0" w:color="auto"/>
            <w:right w:val="none" w:sz="0" w:space="0" w:color="auto"/>
          </w:divBdr>
        </w:div>
        <w:div w:id="1975405360">
          <w:marLeft w:val="0"/>
          <w:marRight w:val="0"/>
          <w:marTop w:val="0"/>
          <w:marBottom w:val="0"/>
          <w:divBdr>
            <w:top w:val="none" w:sz="0" w:space="0" w:color="auto"/>
            <w:left w:val="none" w:sz="0" w:space="0" w:color="auto"/>
            <w:bottom w:val="none" w:sz="0" w:space="0" w:color="auto"/>
            <w:right w:val="none" w:sz="0" w:space="0" w:color="auto"/>
          </w:divBdr>
          <w:divsChild>
            <w:div w:id="1291352312">
              <w:marLeft w:val="0"/>
              <w:marRight w:val="0"/>
              <w:marTop w:val="0"/>
              <w:marBottom w:val="0"/>
              <w:divBdr>
                <w:top w:val="none" w:sz="0" w:space="0" w:color="auto"/>
                <w:left w:val="none" w:sz="0" w:space="0" w:color="auto"/>
                <w:bottom w:val="none" w:sz="0" w:space="0" w:color="auto"/>
                <w:right w:val="none" w:sz="0" w:space="0" w:color="auto"/>
              </w:divBdr>
            </w:div>
            <w:div w:id="16507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766">
      <w:bodyDiv w:val="1"/>
      <w:marLeft w:val="0"/>
      <w:marRight w:val="0"/>
      <w:marTop w:val="0"/>
      <w:marBottom w:val="0"/>
      <w:divBdr>
        <w:top w:val="none" w:sz="0" w:space="0" w:color="auto"/>
        <w:left w:val="none" w:sz="0" w:space="0" w:color="auto"/>
        <w:bottom w:val="none" w:sz="0" w:space="0" w:color="auto"/>
        <w:right w:val="none" w:sz="0" w:space="0" w:color="auto"/>
      </w:divBdr>
    </w:div>
    <w:div w:id="1357996653">
      <w:bodyDiv w:val="1"/>
      <w:marLeft w:val="0"/>
      <w:marRight w:val="0"/>
      <w:marTop w:val="0"/>
      <w:marBottom w:val="0"/>
      <w:divBdr>
        <w:top w:val="none" w:sz="0" w:space="0" w:color="auto"/>
        <w:left w:val="none" w:sz="0" w:space="0" w:color="auto"/>
        <w:bottom w:val="none" w:sz="0" w:space="0" w:color="auto"/>
        <w:right w:val="none" w:sz="0" w:space="0" w:color="auto"/>
      </w:divBdr>
    </w:div>
    <w:div w:id="1368405844">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399282942">
      <w:bodyDiv w:val="1"/>
      <w:marLeft w:val="0"/>
      <w:marRight w:val="0"/>
      <w:marTop w:val="0"/>
      <w:marBottom w:val="0"/>
      <w:divBdr>
        <w:top w:val="none" w:sz="0" w:space="0" w:color="auto"/>
        <w:left w:val="none" w:sz="0" w:space="0" w:color="auto"/>
        <w:bottom w:val="none" w:sz="0" w:space="0" w:color="auto"/>
        <w:right w:val="none" w:sz="0" w:space="0" w:color="auto"/>
      </w:divBdr>
    </w:div>
    <w:div w:id="1401638142">
      <w:bodyDiv w:val="1"/>
      <w:marLeft w:val="0"/>
      <w:marRight w:val="0"/>
      <w:marTop w:val="0"/>
      <w:marBottom w:val="0"/>
      <w:divBdr>
        <w:top w:val="none" w:sz="0" w:space="0" w:color="auto"/>
        <w:left w:val="none" w:sz="0" w:space="0" w:color="auto"/>
        <w:bottom w:val="none" w:sz="0" w:space="0" w:color="auto"/>
        <w:right w:val="none" w:sz="0" w:space="0" w:color="auto"/>
      </w:divBdr>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31928131">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18542">
      <w:bodyDiv w:val="1"/>
      <w:marLeft w:val="0"/>
      <w:marRight w:val="0"/>
      <w:marTop w:val="0"/>
      <w:marBottom w:val="0"/>
      <w:divBdr>
        <w:top w:val="none" w:sz="0" w:space="0" w:color="auto"/>
        <w:left w:val="none" w:sz="0" w:space="0" w:color="auto"/>
        <w:bottom w:val="none" w:sz="0" w:space="0" w:color="auto"/>
        <w:right w:val="none" w:sz="0" w:space="0" w:color="auto"/>
      </w:divBdr>
      <w:divsChild>
        <w:div w:id="520553554">
          <w:marLeft w:val="0"/>
          <w:marRight w:val="0"/>
          <w:marTop w:val="0"/>
          <w:marBottom w:val="120"/>
          <w:divBdr>
            <w:top w:val="none" w:sz="0" w:space="0" w:color="auto"/>
            <w:left w:val="none" w:sz="0" w:space="0" w:color="auto"/>
            <w:bottom w:val="none" w:sz="0" w:space="0" w:color="auto"/>
            <w:right w:val="none" w:sz="0" w:space="0" w:color="auto"/>
          </w:divBdr>
          <w:divsChild>
            <w:div w:id="199250239">
              <w:marLeft w:val="0"/>
              <w:marRight w:val="0"/>
              <w:marTop w:val="0"/>
              <w:marBottom w:val="0"/>
              <w:divBdr>
                <w:top w:val="none" w:sz="0" w:space="0" w:color="auto"/>
                <w:left w:val="none" w:sz="0" w:space="0" w:color="auto"/>
                <w:bottom w:val="none" w:sz="0" w:space="0" w:color="auto"/>
                <w:right w:val="none" w:sz="0" w:space="0" w:color="auto"/>
              </w:divBdr>
            </w:div>
            <w:div w:id="635374143">
              <w:marLeft w:val="0"/>
              <w:marRight w:val="0"/>
              <w:marTop w:val="0"/>
              <w:marBottom w:val="0"/>
              <w:divBdr>
                <w:top w:val="none" w:sz="0" w:space="0" w:color="auto"/>
                <w:left w:val="none" w:sz="0" w:space="0" w:color="auto"/>
                <w:bottom w:val="none" w:sz="0" w:space="0" w:color="auto"/>
                <w:right w:val="none" w:sz="0" w:space="0" w:color="auto"/>
              </w:divBdr>
              <w:divsChild>
                <w:div w:id="216941247">
                  <w:marLeft w:val="0"/>
                  <w:marRight w:val="0"/>
                  <w:marTop w:val="60"/>
                  <w:marBottom w:val="0"/>
                  <w:divBdr>
                    <w:top w:val="none" w:sz="0" w:space="0" w:color="auto"/>
                    <w:left w:val="none" w:sz="0" w:space="0" w:color="auto"/>
                    <w:bottom w:val="none" w:sz="0" w:space="0" w:color="auto"/>
                    <w:right w:val="none" w:sz="0" w:space="0" w:color="auto"/>
                  </w:divBdr>
                  <w:divsChild>
                    <w:div w:id="413941235">
                      <w:marLeft w:val="0"/>
                      <w:marRight w:val="0"/>
                      <w:marTop w:val="0"/>
                      <w:marBottom w:val="135"/>
                      <w:divBdr>
                        <w:top w:val="none" w:sz="0" w:space="0" w:color="auto"/>
                        <w:left w:val="none" w:sz="0" w:space="0" w:color="auto"/>
                        <w:bottom w:val="none" w:sz="0" w:space="0" w:color="auto"/>
                        <w:right w:val="none" w:sz="0" w:space="0" w:color="auto"/>
                      </w:divBdr>
                    </w:div>
                    <w:div w:id="449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6706">
          <w:marLeft w:val="0"/>
          <w:marRight w:val="0"/>
          <w:marTop w:val="0"/>
          <w:marBottom w:val="120"/>
          <w:divBdr>
            <w:top w:val="none" w:sz="0" w:space="0" w:color="auto"/>
            <w:left w:val="none" w:sz="0" w:space="0" w:color="auto"/>
            <w:bottom w:val="none" w:sz="0" w:space="0" w:color="auto"/>
            <w:right w:val="none" w:sz="0" w:space="0" w:color="auto"/>
          </w:divBdr>
          <w:divsChild>
            <w:div w:id="1688174398">
              <w:marLeft w:val="0"/>
              <w:marRight w:val="0"/>
              <w:marTop w:val="0"/>
              <w:marBottom w:val="0"/>
              <w:divBdr>
                <w:top w:val="none" w:sz="0" w:space="0" w:color="auto"/>
                <w:left w:val="none" w:sz="0" w:space="0" w:color="auto"/>
                <w:bottom w:val="none" w:sz="0" w:space="0" w:color="auto"/>
                <w:right w:val="none" w:sz="0" w:space="0" w:color="auto"/>
              </w:divBdr>
              <w:divsChild>
                <w:div w:id="1313366749">
                  <w:marLeft w:val="0"/>
                  <w:marRight w:val="0"/>
                  <w:marTop w:val="60"/>
                  <w:marBottom w:val="0"/>
                  <w:divBdr>
                    <w:top w:val="none" w:sz="0" w:space="0" w:color="auto"/>
                    <w:left w:val="none" w:sz="0" w:space="0" w:color="auto"/>
                    <w:bottom w:val="none" w:sz="0" w:space="0" w:color="auto"/>
                    <w:right w:val="none" w:sz="0" w:space="0" w:color="auto"/>
                  </w:divBdr>
                  <w:divsChild>
                    <w:div w:id="20934022">
                      <w:marLeft w:val="0"/>
                      <w:marRight w:val="0"/>
                      <w:marTop w:val="0"/>
                      <w:marBottom w:val="0"/>
                      <w:divBdr>
                        <w:top w:val="none" w:sz="0" w:space="0" w:color="auto"/>
                        <w:left w:val="none" w:sz="0" w:space="0" w:color="auto"/>
                        <w:bottom w:val="none" w:sz="0" w:space="0" w:color="auto"/>
                        <w:right w:val="none" w:sz="0" w:space="0" w:color="auto"/>
                      </w:divBdr>
                    </w:div>
                    <w:div w:id="388921134">
                      <w:marLeft w:val="0"/>
                      <w:marRight w:val="0"/>
                      <w:marTop w:val="0"/>
                      <w:marBottom w:val="0"/>
                      <w:divBdr>
                        <w:top w:val="none" w:sz="0" w:space="0" w:color="auto"/>
                        <w:left w:val="none" w:sz="0" w:space="0" w:color="auto"/>
                        <w:bottom w:val="none" w:sz="0" w:space="0" w:color="auto"/>
                        <w:right w:val="none" w:sz="0" w:space="0" w:color="auto"/>
                      </w:divBdr>
                    </w:div>
                    <w:div w:id="518127761">
                      <w:marLeft w:val="0"/>
                      <w:marRight w:val="0"/>
                      <w:marTop w:val="0"/>
                      <w:marBottom w:val="0"/>
                      <w:divBdr>
                        <w:top w:val="none" w:sz="0" w:space="0" w:color="auto"/>
                        <w:left w:val="none" w:sz="0" w:space="0" w:color="auto"/>
                        <w:bottom w:val="none" w:sz="0" w:space="0" w:color="auto"/>
                        <w:right w:val="none" w:sz="0" w:space="0" w:color="auto"/>
                      </w:divBdr>
                    </w:div>
                    <w:div w:id="943730261">
                      <w:marLeft w:val="0"/>
                      <w:marRight w:val="0"/>
                      <w:marTop w:val="0"/>
                      <w:marBottom w:val="90"/>
                      <w:divBdr>
                        <w:top w:val="none" w:sz="0" w:space="0" w:color="auto"/>
                        <w:left w:val="none" w:sz="0" w:space="0" w:color="auto"/>
                        <w:bottom w:val="none" w:sz="0" w:space="0" w:color="auto"/>
                        <w:right w:val="none" w:sz="0" w:space="0" w:color="auto"/>
                      </w:divBdr>
                    </w:div>
                    <w:div w:id="1260871100">
                      <w:marLeft w:val="0"/>
                      <w:marRight w:val="0"/>
                      <w:marTop w:val="0"/>
                      <w:marBottom w:val="90"/>
                      <w:divBdr>
                        <w:top w:val="none" w:sz="0" w:space="0" w:color="auto"/>
                        <w:left w:val="none" w:sz="0" w:space="0" w:color="auto"/>
                        <w:bottom w:val="none" w:sz="0" w:space="0" w:color="auto"/>
                        <w:right w:val="none" w:sz="0" w:space="0" w:color="auto"/>
                      </w:divBdr>
                    </w:div>
                    <w:div w:id="1378581716">
                      <w:marLeft w:val="0"/>
                      <w:marRight w:val="0"/>
                      <w:marTop w:val="0"/>
                      <w:marBottom w:val="90"/>
                      <w:divBdr>
                        <w:top w:val="none" w:sz="0" w:space="0" w:color="auto"/>
                        <w:left w:val="none" w:sz="0" w:space="0" w:color="auto"/>
                        <w:bottom w:val="none" w:sz="0" w:space="0" w:color="auto"/>
                        <w:right w:val="none" w:sz="0" w:space="0" w:color="auto"/>
                      </w:divBdr>
                    </w:div>
                    <w:div w:id="1933273634">
                      <w:marLeft w:val="0"/>
                      <w:marRight w:val="0"/>
                      <w:marTop w:val="0"/>
                      <w:marBottom w:val="0"/>
                      <w:divBdr>
                        <w:top w:val="none" w:sz="0" w:space="0" w:color="auto"/>
                        <w:left w:val="none" w:sz="0" w:space="0" w:color="auto"/>
                        <w:bottom w:val="none" w:sz="0" w:space="0" w:color="auto"/>
                        <w:right w:val="none" w:sz="0" w:space="0" w:color="auto"/>
                      </w:divBdr>
                    </w:div>
                    <w:div w:id="203052752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21005617">
              <w:marLeft w:val="0"/>
              <w:marRight w:val="0"/>
              <w:marTop w:val="0"/>
              <w:marBottom w:val="0"/>
              <w:divBdr>
                <w:top w:val="none" w:sz="0" w:space="0" w:color="auto"/>
                <w:left w:val="none" w:sz="0" w:space="0" w:color="auto"/>
                <w:bottom w:val="none" w:sz="0" w:space="0" w:color="auto"/>
                <w:right w:val="none" w:sz="0" w:space="0" w:color="auto"/>
              </w:divBdr>
            </w:div>
          </w:divsChild>
        </w:div>
        <w:div w:id="1300382834">
          <w:marLeft w:val="0"/>
          <w:marRight w:val="0"/>
          <w:marTop w:val="0"/>
          <w:marBottom w:val="0"/>
          <w:divBdr>
            <w:top w:val="none" w:sz="0" w:space="0" w:color="auto"/>
            <w:left w:val="none" w:sz="0" w:space="0" w:color="auto"/>
            <w:bottom w:val="none" w:sz="0" w:space="0" w:color="auto"/>
            <w:right w:val="none" w:sz="0" w:space="0" w:color="auto"/>
          </w:divBdr>
          <w:divsChild>
            <w:div w:id="1458909109">
              <w:marLeft w:val="0"/>
              <w:marRight w:val="0"/>
              <w:marTop w:val="0"/>
              <w:marBottom w:val="0"/>
              <w:divBdr>
                <w:top w:val="none" w:sz="0" w:space="0" w:color="auto"/>
                <w:left w:val="none" w:sz="0" w:space="0" w:color="auto"/>
                <w:bottom w:val="none" w:sz="0" w:space="0" w:color="auto"/>
                <w:right w:val="none" w:sz="0" w:space="0" w:color="auto"/>
              </w:divBdr>
              <w:divsChild>
                <w:div w:id="669329857">
                  <w:marLeft w:val="0"/>
                  <w:marRight w:val="0"/>
                  <w:marTop w:val="0"/>
                  <w:marBottom w:val="0"/>
                  <w:divBdr>
                    <w:top w:val="none" w:sz="0" w:space="0" w:color="auto"/>
                    <w:left w:val="none" w:sz="0" w:space="0" w:color="auto"/>
                    <w:bottom w:val="none" w:sz="0" w:space="0" w:color="auto"/>
                    <w:right w:val="none" w:sz="0" w:space="0" w:color="auto"/>
                  </w:divBdr>
                  <w:divsChild>
                    <w:div w:id="4260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964697">
              <w:marLeft w:val="0"/>
              <w:marRight w:val="0"/>
              <w:marTop w:val="0"/>
              <w:marBottom w:val="180"/>
              <w:divBdr>
                <w:top w:val="none" w:sz="0" w:space="0" w:color="auto"/>
                <w:left w:val="none" w:sz="0" w:space="0" w:color="auto"/>
                <w:bottom w:val="none" w:sz="0" w:space="0" w:color="auto"/>
                <w:right w:val="none" w:sz="0" w:space="0" w:color="auto"/>
              </w:divBdr>
            </w:div>
          </w:divsChild>
        </w:div>
        <w:div w:id="2072533389">
          <w:marLeft w:val="0"/>
          <w:marRight w:val="0"/>
          <w:marTop w:val="0"/>
          <w:marBottom w:val="120"/>
          <w:divBdr>
            <w:top w:val="none" w:sz="0" w:space="0" w:color="auto"/>
            <w:left w:val="none" w:sz="0" w:space="0" w:color="auto"/>
            <w:bottom w:val="none" w:sz="0" w:space="0" w:color="auto"/>
            <w:right w:val="none" w:sz="0" w:space="0" w:color="auto"/>
          </w:divBdr>
          <w:divsChild>
            <w:div w:id="1050956095">
              <w:marLeft w:val="0"/>
              <w:marRight w:val="0"/>
              <w:marTop w:val="0"/>
              <w:marBottom w:val="0"/>
              <w:divBdr>
                <w:top w:val="none" w:sz="0" w:space="0" w:color="auto"/>
                <w:left w:val="none" w:sz="0" w:space="0" w:color="auto"/>
                <w:bottom w:val="none" w:sz="0" w:space="0" w:color="auto"/>
                <w:right w:val="none" w:sz="0" w:space="0" w:color="auto"/>
              </w:divBdr>
            </w:div>
            <w:div w:id="1683239856">
              <w:marLeft w:val="0"/>
              <w:marRight w:val="0"/>
              <w:marTop w:val="0"/>
              <w:marBottom w:val="0"/>
              <w:divBdr>
                <w:top w:val="none" w:sz="0" w:space="0" w:color="auto"/>
                <w:left w:val="none" w:sz="0" w:space="0" w:color="auto"/>
                <w:bottom w:val="none" w:sz="0" w:space="0" w:color="auto"/>
                <w:right w:val="none" w:sz="0" w:space="0" w:color="auto"/>
              </w:divBdr>
              <w:divsChild>
                <w:div w:id="2090156990">
                  <w:marLeft w:val="0"/>
                  <w:marRight w:val="0"/>
                  <w:marTop w:val="60"/>
                  <w:marBottom w:val="0"/>
                  <w:divBdr>
                    <w:top w:val="none" w:sz="0" w:space="0" w:color="auto"/>
                    <w:left w:val="none" w:sz="0" w:space="0" w:color="auto"/>
                    <w:bottom w:val="none" w:sz="0" w:space="0" w:color="auto"/>
                    <w:right w:val="none" w:sz="0" w:space="0" w:color="auto"/>
                  </w:divBdr>
                  <w:divsChild>
                    <w:div w:id="439223629">
                      <w:marLeft w:val="0"/>
                      <w:marRight w:val="0"/>
                      <w:marTop w:val="0"/>
                      <w:marBottom w:val="0"/>
                      <w:divBdr>
                        <w:top w:val="none" w:sz="0" w:space="0" w:color="auto"/>
                        <w:left w:val="none" w:sz="0" w:space="0" w:color="auto"/>
                        <w:bottom w:val="none" w:sz="0" w:space="0" w:color="auto"/>
                        <w:right w:val="none" w:sz="0" w:space="0" w:color="auto"/>
                      </w:divBdr>
                    </w:div>
                    <w:div w:id="442726542">
                      <w:marLeft w:val="0"/>
                      <w:marRight w:val="0"/>
                      <w:marTop w:val="0"/>
                      <w:marBottom w:val="0"/>
                      <w:divBdr>
                        <w:top w:val="none" w:sz="0" w:space="0" w:color="auto"/>
                        <w:left w:val="none" w:sz="0" w:space="0" w:color="auto"/>
                        <w:bottom w:val="none" w:sz="0" w:space="0" w:color="auto"/>
                        <w:right w:val="none" w:sz="0" w:space="0" w:color="auto"/>
                      </w:divBdr>
                    </w:div>
                    <w:div w:id="582492474">
                      <w:marLeft w:val="0"/>
                      <w:marRight w:val="0"/>
                      <w:marTop w:val="0"/>
                      <w:marBottom w:val="0"/>
                      <w:divBdr>
                        <w:top w:val="none" w:sz="0" w:space="0" w:color="auto"/>
                        <w:left w:val="none" w:sz="0" w:space="0" w:color="auto"/>
                        <w:bottom w:val="none" w:sz="0" w:space="0" w:color="auto"/>
                        <w:right w:val="none" w:sz="0" w:space="0" w:color="auto"/>
                      </w:divBdr>
                    </w:div>
                    <w:div w:id="689602079">
                      <w:marLeft w:val="0"/>
                      <w:marRight w:val="0"/>
                      <w:marTop w:val="0"/>
                      <w:marBottom w:val="90"/>
                      <w:divBdr>
                        <w:top w:val="none" w:sz="0" w:space="0" w:color="auto"/>
                        <w:left w:val="none" w:sz="0" w:space="0" w:color="auto"/>
                        <w:bottom w:val="none" w:sz="0" w:space="0" w:color="auto"/>
                        <w:right w:val="none" w:sz="0" w:space="0" w:color="auto"/>
                      </w:divBdr>
                    </w:div>
                    <w:div w:id="901989394">
                      <w:marLeft w:val="0"/>
                      <w:marRight w:val="0"/>
                      <w:marTop w:val="0"/>
                      <w:marBottom w:val="0"/>
                      <w:divBdr>
                        <w:top w:val="none" w:sz="0" w:space="0" w:color="auto"/>
                        <w:left w:val="none" w:sz="0" w:space="0" w:color="auto"/>
                        <w:bottom w:val="none" w:sz="0" w:space="0" w:color="auto"/>
                        <w:right w:val="none" w:sz="0" w:space="0" w:color="auto"/>
                      </w:divBdr>
                    </w:div>
                    <w:div w:id="1008480500">
                      <w:marLeft w:val="0"/>
                      <w:marRight w:val="0"/>
                      <w:marTop w:val="0"/>
                      <w:marBottom w:val="90"/>
                      <w:divBdr>
                        <w:top w:val="none" w:sz="0" w:space="0" w:color="auto"/>
                        <w:left w:val="none" w:sz="0" w:space="0" w:color="auto"/>
                        <w:bottom w:val="none" w:sz="0" w:space="0" w:color="auto"/>
                        <w:right w:val="none" w:sz="0" w:space="0" w:color="auto"/>
                      </w:divBdr>
                    </w:div>
                    <w:div w:id="1032807443">
                      <w:marLeft w:val="0"/>
                      <w:marRight w:val="0"/>
                      <w:marTop w:val="0"/>
                      <w:marBottom w:val="0"/>
                      <w:divBdr>
                        <w:top w:val="none" w:sz="0" w:space="0" w:color="auto"/>
                        <w:left w:val="none" w:sz="0" w:space="0" w:color="auto"/>
                        <w:bottom w:val="none" w:sz="0" w:space="0" w:color="auto"/>
                        <w:right w:val="none" w:sz="0" w:space="0" w:color="auto"/>
                      </w:divBdr>
                    </w:div>
                    <w:div w:id="1669555968">
                      <w:marLeft w:val="0"/>
                      <w:marRight w:val="0"/>
                      <w:marTop w:val="0"/>
                      <w:marBottom w:val="90"/>
                      <w:divBdr>
                        <w:top w:val="none" w:sz="0" w:space="0" w:color="auto"/>
                        <w:left w:val="none" w:sz="0" w:space="0" w:color="auto"/>
                        <w:bottom w:val="none" w:sz="0" w:space="0" w:color="auto"/>
                        <w:right w:val="none" w:sz="0" w:space="0" w:color="auto"/>
                      </w:divBdr>
                    </w:div>
                    <w:div w:id="1702701841">
                      <w:marLeft w:val="0"/>
                      <w:marRight w:val="0"/>
                      <w:marTop w:val="0"/>
                      <w:marBottom w:val="90"/>
                      <w:divBdr>
                        <w:top w:val="none" w:sz="0" w:space="0" w:color="auto"/>
                        <w:left w:val="none" w:sz="0" w:space="0" w:color="auto"/>
                        <w:bottom w:val="none" w:sz="0" w:space="0" w:color="auto"/>
                        <w:right w:val="none" w:sz="0" w:space="0" w:color="auto"/>
                      </w:divBdr>
                    </w:div>
                    <w:div w:id="204918260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90099919">
      <w:bodyDiv w:val="1"/>
      <w:marLeft w:val="0"/>
      <w:marRight w:val="0"/>
      <w:marTop w:val="0"/>
      <w:marBottom w:val="0"/>
      <w:divBdr>
        <w:top w:val="none" w:sz="0" w:space="0" w:color="auto"/>
        <w:left w:val="none" w:sz="0" w:space="0" w:color="auto"/>
        <w:bottom w:val="none" w:sz="0" w:space="0" w:color="auto"/>
        <w:right w:val="none" w:sz="0" w:space="0" w:color="auto"/>
      </w:divBdr>
    </w:div>
    <w:div w:id="1494566482">
      <w:bodyDiv w:val="1"/>
      <w:marLeft w:val="0"/>
      <w:marRight w:val="0"/>
      <w:marTop w:val="0"/>
      <w:marBottom w:val="0"/>
      <w:divBdr>
        <w:top w:val="none" w:sz="0" w:space="0" w:color="auto"/>
        <w:left w:val="none" w:sz="0" w:space="0" w:color="auto"/>
        <w:bottom w:val="none" w:sz="0" w:space="0" w:color="auto"/>
        <w:right w:val="none" w:sz="0" w:space="0" w:color="auto"/>
      </w:divBdr>
    </w:div>
    <w:div w:id="1503664596">
      <w:bodyDiv w:val="1"/>
      <w:marLeft w:val="0"/>
      <w:marRight w:val="0"/>
      <w:marTop w:val="0"/>
      <w:marBottom w:val="0"/>
      <w:divBdr>
        <w:top w:val="none" w:sz="0" w:space="0" w:color="auto"/>
        <w:left w:val="none" w:sz="0" w:space="0" w:color="auto"/>
        <w:bottom w:val="none" w:sz="0" w:space="0" w:color="auto"/>
        <w:right w:val="none" w:sz="0" w:space="0" w:color="auto"/>
      </w:divBdr>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59135627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1887371883">
          <w:marLeft w:val="446"/>
          <w:marRight w:val="0"/>
          <w:marTop w:val="0"/>
          <w:marBottom w:val="0"/>
          <w:divBdr>
            <w:top w:val="none" w:sz="0" w:space="0" w:color="auto"/>
            <w:left w:val="none" w:sz="0" w:space="0" w:color="auto"/>
            <w:bottom w:val="none" w:sz="0" w:space="0" w:color="auto"/>
            <w:right w:val="none" w:sz="0" w:space="0" w:color="auto"/>
          </w:divBdr>
        </w:div>
      </w:divsChild>
    </w:div>
    <w:div w:id="1554656025">
      <w:bodyDiv w:val="1"/>
      <w:marLeft w:val="0"/>
      <w:marRight w:val="0"/>
      <w:marTop w:val="0"/>
      <w:marBottom w:val="0"/>
      <w:divBdr>
        <w:top w:val="none" w:sz="0" w:space="0" w:color="auto"/>
        <w:left w:val="none" w:sz="0" w:space="0" w:color="auto"/>
        <w:bottom w:val="none" w:sz="0" w:space="0" w:color="auto"/>
        <w:right w:val="none" w:sz="0" w:space="0" w:color="auto"/>
      </w:divBdr>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720373002">
                              <w:marLeft w:val="0"/>
                              <w:marRight w:val="0"/>
                              <w:marTop w:val="75"/>
                              <w:marBottom w:val="75"/>
                              <w:divBdr>
                                <w:top w:val="single" w:sz="6" w:space="4" w:color="CCCCCC"/>
                                <w:left w:val="none" w:sz="0" w:space="0" w:color="auto"/>
                                <w:bottom w:val="single" w:sz="6" w:space="4" w:color="CCCCCC"/>
                                <w:right w:val="none" w:sz="0" w:space="0" w:color="auto"/>
                              </w:divBdr>
                            </w:div>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63843204">
                                  <w:marLeft w:val="0"/>
                                  <w:marRight w:val="0"/>
                                  <w:marTop w:val="0"/>
                                  <w:marBottom w:val="0"/>
                                  <w:divBdr>
                                    <w:top w:val="none" w:sz="0" w:space="0" w:color="auto"/>
                                    <w:left w:val="none" w:sz="0" w:space="0" w:color="auto"/>
                                    <w:bottom w:val="none" w:sz="0" w:space="0" w:color="auto"/>
                                    <w:right w:val="none" w:sz="0" w:space="0" w:color="auto"/>
                                  </w:divBdr>
                                </w:div>
                                <w:div w:id="126244905">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5352">
      <w:bodyDiv w:val="1"/>
      <w:marLeft w:val="0"/>
      <w:marRight w:val="0"/>
      <w:marTop w:val="0"/>
      <w:marBottom w:val="0"/>
      <w:divBdr>
        <w:top w:val="none" w:sz="0" w:space="0" w:color="auto"/>
        <w:left w:val="none" w:sz="0" w:space="0" w:color="auto"/>
        <w:bottom w:val="none" w:sz="0" w:space="0" w:color="auto"/>
        <w:right w:val="none" w:sz="0" w:space="0" w:color="auto"/>
      </w:divBdr>
    </w:div>
    <w:div w:id="1561790717">
      <w:bodyDiv w:val="1"/>
      <w:marLeft w:val="0"/>
      <w:marRight w:val="0"/>
      <w:marTop w:val="0"/>
      <w:marBottom w:val="0"/>
      <w:divBdr>
        <w:top w:val="none" w:sz="0" w:space="0" w:color="auto"/>
        <w:left w:val="none" w:sz="0" w:space="0" w:color="auto"/>
        <w:bottom w:val="none" w:sz="0" w:space="0" w:color="auto"/>
        <w:right w:val="none" w:sz="0" w:space="0" w:color="auto"/>
      </w:divBdr>
    </w:div>
    <w:div w:id="1577666919">
      <w:bodyDiv w:val="1"/>
      <w:marLeft w:val="0"/>
      <w:marRight w:val="0"/>
      <w:marTop w:val="0"/>
      <w:marBottom w:val="0"/>
      <w:divBdr>
        <w:top w:val="none" w:sz="0" w:space="0" w:color="auto"/>
        <w:left w:val="none" w:sz="0" w:space="0" w:color="auto"/>
        <w:bottom w:val="none" w:sz="0" w:space="0" w:color="auto"/>
        <w:right w:val="none" w:sz="0" w:space="0" w:color="auto"/>
      </w:divBdr>
    </w:div>
    <w:div w:id="1591425055">
      <w:bodyDiv w:val="1"/>
      <w:marLeft w:val="0"/>
      <w:marRight w:val="0"/>
      <w:marTop w:val="0"/>
      <w:marBottom w:val="0"/>
      <w:divBdr>
        <w:top w:val="none" w:sz="0" w:space="0" w:color="auto"/>
        <w:left w:val="none" w:sz="0" w:space="0" w:color="auto"/>
        <w:bottom w:val="none" w:sz="0" w:space="0" w:color="auto"/>
        <w:right w:val="none" w:sz="0" w:space="0" w:color="auto"/>
      </w:divBdr>
    </w:div>
    <w:div w:id="1601600750">
      <w:bodyDiv w:val="1"/>
      <w:marLeft w:val="0"/>
      <w:marRight w:val="0"/>
      <w:marTop w:val="0"/>
      <w:marBottom w:val="0"/>
      <w:divBdr>
        <w:top w:val="none" w:sz="0" w:space="0" w:color="auto"/>
        <w:left w:val="none" w:sz="0" w:space="0" w:color="auto"/>
        <w:bottom w:val="none" w:sz="0" w:space="0" w:color="auto"/>
        <w:right w:val="none" w:sz="0" w:space="0" w:color="auto"/>
      </w:divBdr>
    </w:div>
    <w:div w:id="1605652114">
      <w:bodyDiv w:val="1"/>
      <w:marLeft w:val="0"/>
      <w:marRight w:val="0"/>
      <w:marTop w:val="0"/>
      <w:marBottom w:val="0"/>
      <w:divBdr>
        <w:top w:val="none" w:sz="0" w:space="0" w:color="auto"/>
        <w:left w:val="none" w:sz="0" w:space="0" w:color="auto"/>
        <w:bottom w:val="none" w:sz="0" w:space="0" w:color="auto"/>
        <w:right w:val="none" w:sz="0" w:space="0" w:color="auto"/>
      </w:divBdr>
      <w:divsChild>
        <w:div w:id="67776648">
          <w:marLeft w:val="0"/>
          <w:marRight w:val="0"/>
          <w:marTop w:val="0"/>
          <w:marBottom w:val="0"/>
          <w:divBdr>
            <w:top w:val="none" w:sz="0" w:space="0" w:color="auto"/>
            <w:left w:val="none" w:sz="0" w:space="0" w:color="auto"/>
            <w:bottom w:val="none" w:sz="0" w:space="0" w:color="auto"/>
            <w:right w:val="none" w:sz="0" w:space="0" w:color="auto"/>
          </w:divBdr>
          <w:divsChild>
            <w:div w:id="370691901">
              <w:marLeft w:val="0"/>
              <w:marRight w:val="0"/>
              <w:marTop w:val="0"/>
              <w:marBottom w:val="0"/>
              <w:divBdr>
                <w:top w:val="none" w:sz="0" w:space="0" w:color="auto"/>
                <w:left w:val="none" w:sz="0" w:space="0" w:color="auto"/>
                <w:bottom w:val="none" w:sz="0" w:space="0" w:color="auto"/>
                <w:right w:val="none" w:sz="0" w:space="0" w:color="auto"/>
              </w:divBdr>
            </w:div>
            <w:div w:id="1907912378">
              <w:marLeft w:val="0"/>
              <w:marRight w:val="0"/>
              <w:marTop w:val="0"/>
              <w:marBottom w:val="0"/>
              <w:divBdr>
                <w:top w:val="none" w:sz="0" w:space="0" w:color="auto"/>
                <w:left w:val="none" w:sz="0" w:space="0" w:color="auto"/>
                <w:bottom w:val="none" w:sz="0" w:space="0" w:color="auto"/>
                <w:right w:val="none" w:sz="0" w:space="0" w:color="auto"/>
              </w:divBdr>
            </w:div>
          </w:divsChild>
        </w:div>
        <w:div w:id="803162841">
          <w:marLeft w:val="0"/>
          <w:marRight w:val="0"/>
          <w:marTop w:val="0"/>
          <w:marBottom w:val="0"/>
          <w:divBdr>
            <w:top w:val="none" w:sz="0" w:space="0" w:color="auto"/>
            <w:left w:val="none" w:sz="0" w:space="0" w:color="auto"/>
            <w:bottom w:val="none" w:sz="0" w:space="0" w:color="auto"/>
            <w:right w:val="none" w:sz="0" w:space="0" w:color="auto"/>
          </w:divBdr>
          <w:divsChild>
            <w:div w:id="19521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sChild>
    </w:div>
    <w:div w:id="1626308252">
      <w:bodyDiv w:val="1"/>
      <w:marLeft w:val="0"/>
      <w:marRight w:val="0"/>
      <w:marTop w:val="0"/>
      <w:marBottom w:val="0"/>
      <w:divBdr>
        <w:top w:val="none" w:sz="0" w:space="0" w:color="auto"/>
        <w:left w:val="none" w:sz="0" w:space="0" w:color="auto"/>
        <w:bottom w:val="none" w:sz="0" w:space="0" w:color="auto"/>
        <w:right w:val="none" w:sz="0" w:space="0" w:color="auto"/>
      </w:divBdr>
    </w:div>
    <w:div w:id="1647781734">
      <w:bodyDiv w:val="1"/>
      <w:marLeft w:val="0"/>
      <w:marRight w:val="0"/>
      <w:marTop w:val="0"/>
      <w:marBottom w:val="0"/>
      <w:divBdr>
        <w:top w:val="none" w:sz="0" w:space="0" w:color="auto"/>
        <w:left w:val="none" w:sz="0" w:space="0" w:color="auto"/>
        <w:bottom w:val="none" w:sz="0" w:space="0" w:color="auto"/>
        <w:right w:val="none" w:sz="0" w:space="0" w:color="auto"/>
      </w:divBdr>
    </w:div>
    <w:div w:id="1649554253">
      <w:bodyDiv w:val="1"/>
      <w:marLeft w:val="0"/>
      <w:marRight w:val="0"/>
      <w:marTop w:val="0"/>
      <w:marBottom w:val="0"/>
      <w:divBdr>
        <w:top w:val="none" w:sz="0" w:space="0" w:color="auto"/>
        <w:left w:val="none" w:sz="0" w:space="0" w:color="auto"/>
        <w:bottom w:val="none" w:sz="0" w:space="0" w:color="auto"/>
        <w:right w:val="none" w:sz="0" w:space="0" w:color="auto"/>
      </w:divBdr>
    </w:div>
    <w:div w:id="1652054366">
      <w:bodyDiv w:val="1"/>
      <w:marLeft w:val="0"/>
      <w:marRight w:val="0"/>
      <w:marTop w:val="0"/>
      <w:marBottom w:val="0"/>
      <w:divBdr>
        <w:top w:val="none" w:sz="0" w:space="0" w:color="auto"/>
        <w:left w:val="none" w:sz="0" w:space="0" w:color="auto"/>
        <w:bottom w:val="none" w:sz="0" w:space="0" w:color="auto"/>
        <w:right w:val="none" w:sz="0" w:space="0" w:color="auto"/>
      </w:divBdr>
    </w:div>
    <w:div w:id="1656494006">
      <w:bodyDiv w:val="1"/>
      <w:marLeft w:val="0"/>
      <w:marRight w:val="0"/>
      <w:marTop w:val="0"/>
      <w:marBottom w:val="0"/>
      <w:divBdr>
        <w:top w:val="none" w:sz="0" w:space="0" w:color="auto"/>
        <w:left w:val="none" w:sz="0" w:space="0" w:color="auto"/>
        <w:bottom w:val="none" w:sz="0" w:space="0" w:color="auto"/>
        <w:right w:val="none" w:sz="0" w:space="0" w:color="auto"/>
      </w:divBdr>
    </w:div>
    <w:div w:id="1687173810">
      <w:bodyDiv w:val="1"/>
      <w:marLeft w:val="0"/>
      <w:marRight w:val="0"/>
      <w:marTop w:val="0"/>
      <w:marBottom w:val="0"/>
      <w:divBdr>
        <w:top w:val="none" w:sz="0" w:space="0" w:color="auto"/>
        <w:left w:val="none" w:sz="0" w:space="0" w:color="auto"/>
        <w:bottom w:val="none" w:sz="0" w:space="0" w:color="auto"/>
        <w:right w:val="none" w:sz="0" w:space="0" w:color="auto"/>
      </w:divBdr>
    </w:div>
    <w:div w:id="1699772867">
      <w:bodyDiv w:val="1"/>
      <w:marLeft w:val="0"/>
      <w:marRight w:val="0"/>
      <w:marTop w:val="0"/>
      <w:marBottom w:val="0"/>
      <w:divBdr>
        <w:top w:val="none" w:sz="0" w:space="0" w:color="auto"/>
        <w:left w:val="none" w:sz="0" w:space="0" w:color="auto"/>
        <w:bottom w:val="none" w:sz="0" w:space="0" w:color="auto"/>
        <w:right w:val="none" w:sz="0" w:space="0" w:color="auto"/>
      </w:divBdr>
      <w:divsChild>
        <w:div w:id="374236567">
          <w:marLeft w:val="0"/>
          <w:marRight w:val="0"/>
          <w:marTop w:val="0"/>
          <w:marBottom w:val="0"/>
          <w:divBdr>
            <w:top w:val="none" w:sz="0" w:space="0" w:color="auto"/>
            <w:left w:val="none" w:sz="0" w:space="0" w:color="auto"/>
            <w:bottom w:val="none" w:sz="0" w:space="0" w:color="auto"/>
            <w:right w:val="none" w:sz="0" w:space="0" w:color="auto"/>
          </w:divBdr>
          <w:divsChild>
            <w:div w:id="1816097170">
              <w:marLeft w:val="720"/>
              <w:marRight w:val="0"/>
              <w:marTop w:val="0"/>
              <w:marBottom w:val="0"/>
              <w:divBdr>
                <w:top w:val="none" w:sz="0" w:space="0" w:color="auto"/>
                <w:left w:val="none" w:sz="0" w:space="0" w:color="auto"/>
                <w:bottom w:val="none" w:sz="0" w:space="0" w:color="auto"/>
                <w:right w:val="none" w:sz="0" w:space="0" w:color="auto"/>
              </w:divBdr>
              <w:divsChild>
                <w:div w:id="176508489">
                  <w:marLeft w:val="480"/>
                  <w:marRight w:val="0"/>
                  <w:marTop w:val="0"/>
                  <w:marBottom w:val="80"/>
                  <w:divBdr>
                    <w:top w:val="none" w:sz="0" w:space="0" w:color="auto"/>
                    <w:left w:val="none" w:sz="0" w:space="0" w:color="auto"/>
                    <w:bottom w:val="none" w:sz="0" w:space="0" w:color="auto"/>
                    <w:right w:val="none" w:sz="0" w:space="0" w:color="auto"/>
                  </w:divBdr>
                  <w:divsChild>
                    <w:div w:id="227614107">
                      <w:marLeft w:val="480"/>
                      <w:marRight w:val="0"/>
                      <w:marTop w:val="0"/>
                      <w:marBottom w:val="80"/>
                      <w:divBdr>
                        <w:top w:val="none" w:sz="0" w:space="0" w:color="auto"/>
                        <w:left w:val="none" w:sz="0" w:space="0" w:color="auto"/>
                        <w:bottom w:val="none" w:sz="0" w:space="0" w:color="auto"/>
                        <w:right w:val="none" w:sz="0" w:space="0" w:color="auto"/>
                      </w:divBdr>
                      <w:divsChild>
                        <w:div w:id="1829134153">
                          <w:marLeft w:val="0"/>
                          <w:marRight w:val="0"/>
                          <w:marTop w:val="0"/>
                          <w:marBottom w:val="0"/>
                          <w:divBdr>
                            <w:top w:val="none" w:sz="0" w:space="0" w:color="auto"/>
                            <w:left w:val="none" w:sz="0" w:space="0" w:color="auto"/>
                            <w:bottom w:val="none" w:sz="0" w:space="0" w:color="auto"/>
                            <w:right w:val="none" w:sz="0" w:space="0" w:color="auto"/>
                          </w:divBdr>
                        </w:div>
                      </w:divsChild>
                    </w:div>
                    <w:div w:id="281304313">
                      <w:marLeft w:val="0"/>
                      <w:marRight w:val="0"/>
                      <w:marTop w:val="0"/>
                      <w:marBottom w:val="80"/>
                      <w:divBdr>
                        <w:top w:val="none" w:sz="0" w:space="0" w:color="auto"/>
                        <w:left w:val="none" w:sz="0" w:space="0" w:color="auto"/>
                        <w:bottom w:val="none" w:sz="0" w:space="0" w:color="auto"/>
                        <w:right w:val="none" w:sz="0" w:space="0" w:color="auto"/>
                      </w:divBdr>
                    </w:div>
                    <w:div w:id="2050176791">
                      <w:marLeft w:val="480"/>
                      <w:marRight w:val="0"/>
                      <w:marTop w:val="0"/>
                      <w:marBottom w:val="0"/>
                      <w:divBdr>
                        <w:top w:val="none" w:sz="0" w:space="0" w:color="auto"/>
                        <w:left w:val="none" w:sz="0" w:space="0" w:color="auto"/>
                        <w:bottom w:val="none" w:sz="0" w:space="0" w:color="auto"/>
                        <w:right w:val="none" w:sz="0" w:space="0" w:color="auto"/>
                      </w:divBdr>
                      <w:divsChild>
                        <w:div w:id="284965602">
                          <w:marLeft w:val="480"/>
                          <w:marRight w:val="0"/>
                          <w:marTop w:val="0"/>
                          <w:marBottom w:val="80"/>
                          <w:divBdr>
                            <w:top w:val="none" w:sz="0" w:space="0" w:color="auto"/>
                            <w:left w:val="none" w:sz="0" w:space="0" w:color="auto"/>
                            <w:bottom w:val="none" w:sz="0" w:space="0" w:color="auto"/>
                            <w:right w:val="none" w:sz="0" w:space="0" w:color="auto"/>
                          </w:divBdr>
                          <w:divsChild>
                            <w:div w:id="1440947009">
                              <w:marLeft w:val="0"/>
                              <w:marRight w:val="0"/>
                              <w:marTop w:val="0"/>
                              <w:marBottom w:val="0"/>
                              <w:divBdr>
                                <w:top w:val="none" w:sz="0" w:space="0" w:color="auto"/>
                                <w:left w:val="none" w:sz="0" w:space="0" w:color="auto"/>
                                <w:bottom w:val="none" w:sz="0" w:space="0" w:color="auto"/>
                                <w:right w:val="none" w:sz="0" w:space="0" w:color="auto"/>
                              </w:divBdr>
                            </w:div>
                          </w:divsChild>
                        </w:div>
                        <w:div w:id="1276904887">
                          <w:marLeft w:val="0"/>
                          <w:marRight w:val="0"/>
                          <w:marTop w:val="0"/>
                          <w:marBottom w:val="80"/>
                          <w:divBdr>
                            <w:top w:val="none" w:sz="0" w:space="0" w:color="auto"/>
                            <w:left w:val="none" w:sz="0" w:space="0" w:color="auto"/>
                            <w:bottom w:val="none" w:sz="0" w:space="0" w:color="auto"/>
                            <w:right w:val="none" w:sz="0" w:space="0" w:color="auto"/>
                          </w:divBdr>
                        </w:div>
                        <w:div w:id="1359161350">
                          <w:marLeft w:val="480"/>
                          <w:marRight w:val="0"/>
                          <w:marTop w:val="0"/>
                          <w:marBottom w:val="0"/>
                          <w:divBdr>
                            <w:top w:val="none" w:sz="0" w:space="0" w:color="auto"/>
                            <w:left w:val="none" w:sz="0" w:space="0" w:color="auto"/>
                            <w:bottom w:val="none" w:sz="0" w:space="0" w:color="auto"/>
                            <w:right w:val="none" w:sz="0" w:space="0" w:color="auto"/>
                          </w:divBdr>
                          <w:divsChild>
                            <w:div w:id="4695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77539">
                  <w:marLeft w:val="0"/>
                  <w:marRight w:val="0"/>
                  <w:marTop w:val="240"/>
                  <w:marBottom w:val="80"/>
                  <w:divBdr>
                    <w:top w:val="none" w:sz="0" w:space="0" w:color="auto"/>
                    <w:left w:val="none" w:sz="0" w:space="0" w:color="auto"/>
                    <w:bottom w:val="none" w:sz="0" w:space="0" w:color="auto"/>
                    <w:right w:val="none" w:sz="0" w:space="0" w:color="auto"/>
                  </w:divBdr>
                </w:div>
                <w:div w:id="164639871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891189403">
          <w:marLeft w:val="0"/>
          <w:marRight w:val="0"/>
          <w:marTop w:val="0"/>
          <w:marBottom w:val="0"/>
          <w:divBdr>
            <w:top w:val="none" w:sz="0" w:space="0" w:color="auto"/>
            <w:left w:val="none" w:sz="0" w:space="0" w:color="auto"/>
            <w:bottom w:val="none" w:sz="0" w:space="0" w:color="auto"/>
            <w:right w:val="none" w:sz="0" w:space="0" w:color="auto"/>
          </w:divBdr>
          <w:divsChild>
            <w:div w:id="294917188">
              <w:marLeft w:val="720"/>
              <w:marRight w:val="0"/>
              <w:marTop w:val="0"/>
              <w:marBottom w:val="0"/>
              <w:divBdr>
                <w:top w:val="none" w:sz="0" w:space="0" w:color="auto"/>
                <w:left w:val="none" w:sz="0" w:space="0" w:color="auto"/>
                <w:bottom w:val="none" w:sz="0" w:space="0" w:color="auto"/>
                <w:right w:val="none" w:sz="0" w:space="0" w:color="auto"/>
              </w:divBdr>
              <w:divsChild>
                <w:div w:id="12416067">
                  <w:marLeft w:val="0"/>
                  <w:marRight w:val="0"/>
                  <w:marTop w:val="240"/>
                  <w:marBottom w:val="80"/>
                  <w:divBdr>
                    <w:top w:val="none" w:sz="0" w:space="0" w:color="auto"/>
                    <w:left w:val="none" w:sz="0" w:space="0" w:color="auto"/>
                    <w:bottom w:val="none" w:sz="0" w:space="0" w:color="auto"/>
                    <w:right w:val="none" w:sz="0" w:space="0" w:color="auto"/>
                  </w:divBdr>
                </w:div>
                <w:div w:id="1170218570">
                  <w:marLeft w:val="0"/>
                  <w:marRight w:val="0"/>
                  <w:marTop w:val="240"/>
                  <w:marBottom w:val="80"/>
                  <w:divBdr>
                    <w:top w:val="none" w:sz="0" w:space="0" w:color="auto"/>
                    <w:left w:val="none" w:sz="0" w:space="0" w:color="auto"/>
                    <w:bottom w:val="none" w:sz="0" w:space="0" w:color="auto"/>
                    <w:right w:val="none" w:sz="0" w:space="0" w:color="auto"/>
                  </w:divBdr>
                </w:div>
                <w:div w:id="14103483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674">
      <w:bodyDiv w:val="1"/>
      <w:marLeft w:val="0"/>
      <w:marRight w:val="0"/>
      <w:marTop w:val="0"/>
      <w:marBottom w:val="0"/>
      <w:divBdr>
        <w:top w:val="none" w:sz="0" w:space="0" w:color="auto"/>
        <w:left w:val="none" w:sz="0" w:space="0" w:color="auto"/>
        <w:bottom w:val="none" w:sz="0" w:space="0" w:color="auto"/>
        <w:right w:val="none" w:sz="0" w:space="0" w:color="auto"/>
      </w:divBdr>
    </w:div>
    <w:div w:id="1713114977">
      <w:bodyDiv w:val="1"/>
      <w:marLeft w:val="0"/>
      <w:marRight w:val="0"/>
      <w:marTop w:val="0"/>
      <w:marBottom w:val="0"/>
      <w:divBdr>
        <w:top w:val="none" w:sz="0" w:space="0" w:color="auto"/>
        <w:left w:val="none" w:sz="0" w:space="0" w:color="auto"/>
        <w:bottom w:val="none" w:sz="0" w:space="0" w:color="auto"/>
        <w:right w:val="none" w:sz="0" w:space="0" w:color="auto"/>
      </w:divBdr>
      <w:divsChild>
        <w:div w:id="788621539">
          <w:marLeft w:val="0"/>
          <w:marRight w:val="0"/>
          <w:marTop w:val="0"/>
          <w:marBottom w:val="0"/>
          <w:divBdr>
            <w:top w:val="none" w:sz="0" w:space="0" w:color="auto"/>
            <w:left w:val="none" w:sz="0" w:space="0" w:color="auto"/>
            <w:bottom w:val="none" w:sz="0" w:space="0" w:color="auto"/>
            <w:right w:val="none" w:sz="0" w:space="0" w:color="auto"/>
          </w:divBdr>
          <w:divsChild>
            <w:div w:id="365713651">
              <w:marLeft w:val="0"/>
              <w:marRight w:val="165"/>
              <w:marTop w:val="150"/>
              <w:marBottom w:val="0"/>
              <w:divBdr>
                <w:top w:val="none" w:sz="0" w:space="0" w:color="auto"/>
                <w:left w:val="none" w:sz="0" w:space="0" w:color="auto"/>
                <w:bottom w:val="none" w:sz="0" w:space="0" w:color="auto"/>
                <w:right w:val="none" w:sz="0" w:space="0" w:color="auto"/>
              </w:divBdr>
              <w:divsChild>
                <w:div w:id="1072581361">
                  <w:marLeft w:val="0"/>
                  <w:marRight w:val="0"/>
                  <w:marTop w:val="0"/>
                  <w:marBottom w:val="0"/>
                  <w:divBdr>
                    <w:top w:val="none" w:sz="0" w:space="0" w:color="auto"/>
                    <w:left w:val="none" w:sz="0" w:space="0" w:color="auto"/>
                    <w:bottom w:val="none" w:sz="0" w:space="0" w:color="auto"/>
                    <w:right w:val="none" w:sz="0" w:space="0" w:color="auto"/>
                  </w:divBdr>
                  <w:divsChild>
                    <w:div w:id="16630468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98128529">
          <w:marLeft w:val="0"/>
          <w:marRight w:val="0"/>
          <w:marTop w:val="0"/>
          <w:marBottom w:val="0"/>
          <w:divBdr>
            <w:top w:val="none" w:sz="0" w:space="0" w:color="auto"/>
            <w:left w:val="none" w:sz="0" w:space="0" w:color="auto"/>
            <w:bottom w:val="none" w:sz="0" w:space="0" w:color="auto"/>
            <w:right w:val="none" w:sz="0" w:space="0" w:color="auto"/>
          </w:divBdr>
        </w:div>
      </w:divsChild>
    </w:div>
    <w:div w:id="1734506711">
      <w:bodyDiv w:val="1"/>
      <w:marLeft w:val="0"/>
      <w:marRight w:val="0"/>
      <w:marTop w:val="0"/>
      <w:marBottom w:val="0"/>
      <w:divBdr>
        <w:top w:val="none" w:sz="0" w:space="0" w:color="auto"/>
        <w:left w:val="none" w:sz="0" w:space="0" w:color="auto"/>
        <w:bottom w:val="none" w:sz="0" w:space="0" w:color="auto"/>
        <w:right w:val="none" w:sz="0" w:space="0" w:color="auto"/>
      </w:divBdr>
    </w:div>
    <w:div w:id="1739088080">
      <w:bodyDiv w:val="1"/>
      <w:marLeft w:val="0"/>
      <w:marRight w:val="0"/>
      <w:marTop w:val="0"/>
      <w:marBottom w:val="0"/>
      <w:divBdr>
        <w:top w:val="none" w:sz="0" w:space="0" w:color="auto"/>
        <w:left w:val="none" w:sz="0" w:space="0" w:color="auto"/>
        <w:bottom w:val="none" w:sz="0" w:space="0" w:color="auto"/>
        <w:right w:val="none" w:sz="0" w:space="0" w:color="auto"/>
      </w:divBdr>
    </w:div>
    <w:div w:id="1748070327">
      <w:bodyDiv w:val="1"/>
      <w:marLeft w:val="0"/>
      <w:marRight w:val="0"/>
      <w:marTop w:val="0"/>
      <w:marBottom w:val="0"/>
      <w:divBdr>
        <w:top w:val="none" w:sz="0" w:space="0" w:color="auto"/>
        <w:left w:val="none" w:sz="0" w:space="0" w:color="auto"/>
        <w:bottom w:val="none" w:sz="0" w:space="0" w:color="auto"/>
        <w:right w:val="none" w:sz="0" w:space="0" w:color="auto"/>
      </w:divBdr>
    </w:div>
    <w:div w:id="1752778005">
      <w:bodyDiv w:val="1"/>
      <w:marLeft w:val="0"/>
      <w:marRight w:val="0"/>
      <w:marTop w:val="0"/>
      <w:marBottom w:val="0"/>
      <w:divBdr>
        <w:top w:val="none" w:sz="0" w:space="0" w:color="auto"/>
        <w:left w:val="none" w:sz="0" w:space="0" w:color="auto"/>
        <w:bottom w:val="none" w:sz="0" w:space="0" w:color="auto"/>
        <w:right w:val="none" w:sz="0" w:space="0" w:color="auto"/>
      </w:divBdr>
    </w:div>
    <w:div w:id="1762876701">
      <w:bodyDiv w:val="1"/>
      <w:marLeft w:val="0"/>
      <w:marRight w:val="0"/>
      <w:marTop w:val="0"/>
      <w:marBottom w:val="0"/>
      <w:divBdr>
        <w:top w:val="none" w:sz="0" w:space="0" w:color="auto"/>
        <w:left w:val="none" w:sz="0" w:space="0" w:color="auto"/>
        <w:bottom w:val="none" w:sz="0" w:space="0" w:color="auto"/>
        <w:right w:val="none" w:sz="0" w:space="0" w:color="auto"/>
      </w:divBdr>
    </w:div>
    <w:div w:id="1793015254">
      <w:bodyDiv w:val="1"/>
      <w:marLeft w:val="0"/>
      <w:marRight w:val="0"/>
      <w:marTop w:val="0"/>
      <w:marBottom w:val="0"/>
      <w:divBdr>
        <w:top w:val="none" w:sz="0" w:space="0" w:color="auto"/>
        <w:left w:val="none" w:sz="0" w:space="0" w:color="auto"/>
        <w:bottom w:val="none" w:sz="0" w:space="0" w:color="auto"/>
        <w:right w:val="none" w:sz="0" w:space="0" w:color="auto"/>
      </w:divBdr>
    </w:div>
    <w:div w:id="1793088760">
      <w:bodyDiv w:val="1"/>
      <w:marLeft w:val="0"/>
      <w:marRight w:val="0"/>
      <w:marTop w:val="0"/>
      <w:marBottom w:val="0"/>
      <w:divBdr>
        <w:top w:val="none" w:sz="0" w:space="0" w:color="auto"/>
        <w:left w:val="none" w:sz="0" w:space="0" w:color="auto"/>
        <w:bottom w:val="none" w:sz="0" w:space="0" w:color="auto"/>
        <w:right w:val="none" w:sz="0" w:space="0" w:color="auto"/>
      </w:divBdr>
    </w:div>
    <w:div w:id="1832792391">
      <w:bodyDiv w:val="1"/>
      <w:marLeft w:val="0"/>
      <w:marRight w:val="0"/>
      <w:marTop w:val="0"/>
      <w:marBottom w:val="0"/>
      <w:divBdr>
        <w:top w:val="none" w:sz="0" w:space="0" w:color="auto"/>
        <w:left w:val="none" w:sz="0" w:space="0" w:color="auto"/>
        <w:bottom w:val="none" w:sz="0" w:space="0" w:color="auto"/>
        <w:right w:val="none" w:sz="0" w:space="0" w:color="auto"/>
      </w:divBdr>
    </w:div>
    <w:div w:id="1853101888">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11956">
      <w:bodyDiv w:val="1"/>
      <w:marLeft w:val="0"/>
      <w:marRight w:val="0"/>
      <w:marTop w:val="0"/>
      <w:marBottom w:val="0"/>
      <w:divBdr>
        <w:top w:val="none" w:sz="0" w:space="0" w:color="auto"/>
        <w:left w:val="none" w:sz="0" w:space="0" w:color="auto"/>
        <w:bottom w:val="none" w:sz="0" w:space="0" w:color="auto"/>
        <w:right w:val="none" w:sz="0" w:space="0" w:color="auto"/>
      </w:divBdr>
    </w:div>
    <w:div w:id="1879122807">
      <w:bodyDiv w:val="1"/>
      <w:marLeft w:val="0"/>
      <w:marRight w:val="0"/>
      <w:marTop w:val="0"/>
      <w:marBottom w:val="0"/>
      <w:divBdr>
        <w:top w:val="none" w:sz="0" w:space="0" w:color="auto"/>
        <w:left w:val="none" w:sz="0" w:space="0" w:color="auto"/>
        <w:bottom w:val="none" w:sz="0" w:space="0" w:color="auto"/>
        <w:right w:val="none" w:sz="0" w:space="0" w:color="auto"/>
      </w:divBdr>
    </w:div>
    <w:div w:id="1894384323">
      <w:bodyDiv w:val="1"/>
      <w:marLeft w:val="0"/>
      <w:marRight w:val="0"/>
      <w:marTop w:val="0"/>
      <w:marBottom w:val="0"/>
      <w:divBdr>
        <w:top w:val="none" w:sz="0" w:space="0" w:color="auto"/>
        <w:left w:val="none" w:sz="0" w:space="0" w:color="auto"/>
        <w:bottom w:val="none" w:sz="0" w:space="0" w:color="auto"/>
        <w:right w:val="none" w:sz="0" w:space="0" w:color="auto"/>
      </w:divBdr>
    </w:div>
    <w:div w:id="1915628666">
      <w:bodyDiv w:val="1"/>
      <w:marLeft w:val="0"/>
      <w:marRight w:val="0"/>
      <w:marTop w:val="0"/>
      <w:marBottom w:val="0"/>
      <w:divBdr>
        <w:top w:val="none" w:sz="0" w:space="0" w:color="auto"/>
        <w:left w:val="none" w:sz="0" w:space="0" w:color="auto"/>
        <w:bottom w:val="none" w:sz="0" w:space="0" w:color="auto"/>
        <w:right w:val="none" w:sz="0" w:space="0" w:color="auto"/>
      </w:divBdr>
      <w:divsChild>
        <w:div w:id="353925524">
          <w:marLeft w:val="0"/>
          <w:marRight w:val="0"/>
          <w:marTop w:val="0"/>
          <w:marBottom w:val="0"/>
          <w:divBdr>
            <w:top w:val="none" w:sz="0" w:space="0" w:color="auto"/>
            <w:left w:val="none" w:sz="0" w:space="0" w:color="auto"/>
            <w:bottom w:val="none" w:sz="0" w:space="0" w:color="auto"/>
            <w:right w:val="none" w:sz="0" w:space="0" w:color="auto"/>
          </w:divBdr>
          <w:divsChild>
            <w:div w:id="566956524">
              <w:marLeft w:val="0"/>
              <w:marRight w:val="0"/>
              <w:marTop w:val="0"/>
              <w:marBottom w:val="0"/>
              <w:divBdr>
                <w:top w:val="none" w:sz="0" w:space="0" w:color="auto"/>
                <w:left w:val="none" w:sz="0" w:space="0" w:color="auto"/>
                <w:bottom w:val="none" w:sz="0" w:space="0" w:color="auto"/>
                <w:right w:val="none" w:sz="0" w:space="0" w:color="auto"/>
              </w:divBdr>
            </w:div>
            <w:div w:id="1005977778">
              <w:marLeft w:val="0"/>
              <w:marRight w:val="0"/>
              <w:marTop w:val="0"/>
              <w:marBottom w:val="0"/>
              <w:divBdr>
                <w:top w:val="none" w:sz="0" w:space="0" w:color="auto"/>
                <w:left w:val="none" w:sz="0" w:space="0" w:color="auto"/>
                <w:bottom w:val="none" w:sz="0" w:space="0" w:color="auto"/>
                <w:right w:val="none" w:sz="0" w:space="0" w:color="auto"/>
              </w:divBdr>
            </w:div>
          </w:divsChild>
        </w:div>
        <w:div w:id="397828272">
          <w:marLeft w:val="0"/>
          <w:marRight w:val="0"/>
          <w:marTop w:val="0"/>
          <w:marBottom w:val="225"/>
          <w:divBdr>
            <w:top w:val="none" w:sz="0" w:space="0" w:color="auto"/>
            <w:left w:val="none" w:sz="0" w:space="0" w:color="auto"/>
            <w:bottom w:val="none" w:sz="0" w:space="0" w:color="auto"/>
            <w:right w:val="none" w:sz="0" w:space="0" w:color="auto"/>
          </w:divBdr>
        </w:div>
        <w:div w:id="656765190">
          <w:marLeft w:val="0"/>
          <w:marRight w:val="0"/>
          <w:marTop w:val="0"/>
          <w:marBottom w:val="225"/>
          <w:divBdr>
            <w:top w:val="none" w:sz="0" w:space="0" w:color="auto"/>
            <w:left w:val="none" w:sz="0" w:space="0" w:color="auto"/>
            <w:bottom w:val="none" w:sz="0" w:space="0" w:color="auto"/>
            <w:right w:val="none" w:sz="0" w:space="0" w:color="auto"/>
          </w:divBdr>
        </w:div>
        <w:div w:id="1566188047">
          <w:marLeft w:val="0"/>
          <w:marRight w:val="0"/>
          <w:marTop w:val="0"/>
          <w:marBottom w:val="0"/>
          <w:divBdr>
            <w:top w:val="none" w:sz="0" w:space="0" w:color="auto"/>
            <w:left w:val="none" w:sz="0" w:space="0" w:color="auto"/>
            <w:bottom w:val="none" w:sz="0" w:space="0" w:color="auto"/>
            <w:right w:val="none" w:sz="0" w:space="0" w:color="auto"/>
          </w:divBdr>
        </w:div>
      </w:divsChild>
    </w:div>
    <w:div w:id="1929149259">
      <w:bodyDiv w:val="1"/>
      <w:marLeft w:val="0"/>
      <w:marRight w:val="0"/>
      <w:marTop w:val="0"/>
      <w:marBottom w:val="0"/>
      <w:divBdr>
        <w:top w:val="none" w:sz="0" w:space="0" w:color="auto"/>
        <w:left w:val="none" w:sz="0" w:space="0" w:color="auto"/>
        <w:bottom w:val="none" w:sz="0" w:space="0" w:color="auto"/>
        <w:right w:val="none" w:sz="0" w:space="0" w:color="auto"/>
      </w:divBdr>
    </w:div>
    <w:div w:id="1940679607">
      <w:bodyDiv w:val="1"/>
      <w:marLeft w:val="0"/>
      <w:marRight w:val="0"/>
      <w:marTop w:val="0"/>
      <w:marBottom w:val="0"/>
      <w:divBdr>
        <w:top w:val="none" w:sz="0" w:space="0" w:color="auto"/>
        <w:left w:val="none" w:sz="0" w:space="0" w:color="auto"/>
        <w:bottom w:val="none" w:sz="0" w:space="0" w:color="auto"/>
        <w:right w:val="none" w:sz="0" w:space="0" w:color="auto"/>
      </w:divBdr>
    </w:div>
    <w:div w:id="1957173535">
      <w:bodyDiv w:val="1"/>
      <w:marLeft w:val="0"/>
      <w:marRight w:val="0"/>
      <w:marTop w:val="0"/>
      <w:marBottom w:val="0"/>
      <w:divBdr>
        <w:top w:val="none" w:sz="0" w:space="0" w:color="auto"/>
        <w:left w:val="none" w:sz="0" w:space="0" w:color="auto"/>
        <w:bottom w:val="none" w:sz="0" w:space="0" w:color="auto"/>
        <w:right w:val="none" w:sz="0" w:space="0" w:color="auto"/>
      </w:divBdr>
    </w:div>
    <w:div w:id="1994722823">
      <w:bodyDiv w:val="1"/>
      <w:marLeft w:val="0"/>
      <w:marRight w:val="0"/>
      <w:marTop w:val="0"/>
      <w:marBottom w:val="0"/>
      <w:divBdr>
        <w:top w:val="none" w:sz="0" w:space="0" w:color="auto"/>
        <w:left w:val="none" w:sz="0" w:space="0" w:color="auto"/>
        <w:bottom w:val="none" w:sz="0" w:space="0" w:color="auto"/>
        <w:right w:val="none" w:sz="0" w:space="0" w:color="auto"/>
      </w:divBdr>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08750">
      <w:bodyDiv w:val="1"/>
      <w:marLeft w:val="0"/>
      <w:marRight w:val="0"/>
      <w:marTop w:val="0"/>
      <w:marBottom w:val="0"/>
      <w:divBdr>
        <w:top w:val="none" w:sz="0" w:space="0" w:color="auto"/>
        <w:left w:val="none" w:sz="0" w:space="0" w:color="auto"/>
        <w:bottom w:val="none" w:sz="0" w:space="0" w:color="auto"/>
        <w:right w:val="none" w:sz="0" w:space="0" w:color="auto"/>
      </w:divBdr>
      <w:divsChild>
        <w:div w:id="261762753">
          <w:marLeft w:val="0"/>
          <w:marRight w:val="0"/>
          <w:marTop w:val="0"/>
          <w:marBottom w:val="0"/>
          <w:divBdr>
            <w:top w:val="none" w:sz="0" w:space="0" w:color="auto"/>
            <w:left w:val="none" w:sz="0" w:space="0" w:color="auto"/>
            <w:bottom w:val="none" w:sz="0" w:space="0" w:color="auto"/>
            <w:right w:val="none" w:sz="0" w:space="0" w:color="auto"/>
          </w:divBdr>
          <w:divsChild>
            <w:div w:id="2047094577">
              <w:marLeft w:val="0"/>
              <w:marRight w:val="0"/>
              <w:marTop w:val="0"/>
              <w:marBottom w:val="0"/>
              <w:divBdr>
                <w:top w:val="none" w:sz="0" w:space="0" w:color="auto"/>
                <w:left w:val="none" w:sz="0" w:space="0" w:color="auto"/>
                <w:bottom w:val="none" w:sz="0" w:space="0" w:color="auto"/>
                <w:right w:val="none" w:sz="0" w:space="0" w:color="auto"/>
              </w:divBdr>
              <w:divsChild>
                <w:div w:id="639505566">
                  <w:marLeft w:val="0"/>
                  <w:marRight w:val="0"/>
                  <w:marTop w:val="0"/>
                  <w:marBottom w:val="0"/>
                  <w:divBdr>
                    <w:top w:val="none" w:sz="0" w:space="0" w:color="auto"/>
                    <w:left w:val="none" w:sz="0" w:space="0" w:color="auto"/>
                    <w:bottom w:val="none" w:sz="0" w:space="0" w:color="auto"/>
                    <w:right w:val="none" w:sz="0" w:space="0" w:color="auto"/>
                  </w:divBdr>
                  <w:divsChild>
                    <w:div w:id="282201116">
                      <w:marLeft w:val="0"/>
                      <w:marRight w:val="0"/>
                      <w:marTop w:val="0"/>
                      <w:marBottom w:val="0"/>
                      <w:divBdr>
                        <w:top w:val="none" w:sz="0" w:space="0" w:color="auto"/>
                        <w:left w:val="none" w:sz="0" w:space="0" w:color="auto"/>
                        <w:bottom w:val="none" w:sz="0" w:space="0" w:color="auto"/>
                        <w:right w:val="none" w:sz="0" w:space="0" w:color="auto"/>
                      </w:divBdr>
                      <w:divsChild>
                        <w:div w:id="902254848">
                          <w:marLeft w:val="0"/>
                          <w:marRight w:val="0"/>
                          <w:marTop w:val="0"/>
                          <w:marBottom w:val="0"/>
                          <w:divBdr>
                            <w:top w:val="none" w:sz="0" w:space="0" w:color="auto"/>
                            <w:left w:val="none" w:sz="0" w:space="0" w:color="auto"/>
                            <w:bottom w:val="none" w:sz="0" w:space="0" w:color="auto"/>
                            <w:right w:val="none" w:sz="0" w:space="0" w:color="auto"/>
                          </w:divBdr>
                          <w:divsChild>
                            <w:div w:id="2059742759">
                              <w:marLeft w:val="0"/>
                              <w:marRight w:val="0"/>
                              <w:marTop w:val="0"/>
                              <w:marBottom w:val="0"/>
                              <w:divBdr>
                                <w:top w:val="none" w:sz="0" w:space="0" w:color="auto"/>
                                <w:left w:val="none" w:sz="0" w:space="0" w:color="auto"/>
                                <w:bottom w:val="none" w:sz="0" w:space="0" w:color="auto"/>
                                <w:right w:val="none" w:sz="0" w:space="0" w:color="auto"/>
                              </w:divBdr>
                              <w:divsChild>
                                <w:div w:id="905409914">
                                  <w:marLeft w:val="0"/>
                                  <w:marRight w:val="0"/>
                                  <w:marTop w:val="0"/>
                                  <w:marBottom w:val="0"/>
                                  <w:divBdr>
                                    <w:top w:val="none" w:sz="0" w:space="0" w:color="auto"/>
                                    <w:left w:val="none" w:sz="0" w:space="0" w:color="auto"/>
                                    <w:bottom w:val="none" w:sz="0" w:space="0" w:color="auto"/>
                                    <w:right w:val="none" w:sz="0" w:space="0" w:color="auto"/>
                                  </w:divBdr>
                                  <w:divsChild>
                                    <w:div w:id="197474640">
                                      <w:marLeft w:val="0"/>
                                      <w:marRight w:val="0"/>
                                      <w:marTop w:val="0"/>
                                      <w:marBottom w:val="0"/>
                                      <w:divBdr>
                                        <w:top w:val="none" w:sz="0" w:space="0" w:color="auto"/>
                                        <w:left w:val="none" w:sz="0" w:space="0" w:color="auto"/>
                                        <w:bottom w:val="none" w:sz="0" w:space="0" w:color="auto"/>
                                        <w:right w:val="none" w:sz="0" w:space="0" w:color="auto"/>
                                      </w:divBdr>
                                    </w:div>
                                    <w:div w:id="1994989752">
                                      <w:marLeft w:val="0"/>
                                      <w:marRight w:val="0"/>
                                      <w:marTop w:val="0"/>
                                      <w:marBottom w:val="0"/>
                                      <w:divBdr>
                                        <w:top w:val="none" w:sz="0" w:space="0" w:color="auto"/>
                                        <w:left w:val="none" w:sz="0" w:space="0" w:color="auto"/>
                                        <w:bottom w:val="none" w:sz="0" w:space="0" w:color="auto"/>
                                        <w:right w:val="none" w:sz="0" w:space="0" w:color="auto"/>
                                      </w:divBdr>
                                      <w:divsChild>
                                        <w:div w:id="651057315">
                                          <w:marLeft w:val="0"/>
                                          <w:marRight w:val="165"/>
                                          <w:marTop w:val="150"/>
                                          <w:marBottom w:val="0"/>
                                          <w:divBdr>
                                            <w:top w:val="none" w:sz="0" w:space="0" w:color="auto"/>
                                            <w:left w:val="none" w:sz="0" w:space="0" w:color="auto"/>
                                            <w:bottom w:val="none" w:sz="0" w:space="0" w:color="auto"/>
                                            <w:right w:val="none" w:sz="0" w:space="0" w:color="auto"/>
                                          </w:divBdr>
                                          <w:divsChild>
                                            <w:div w:id="1287662079">
                                              <w:marLeft w:val="0"/>
                                              <w:marRight w:val="0"/>
                                              <w:marTop w:val="0"/>
                                              <w:marBottom w:val="0"/>
                                              <w:divBdr>
                                                <w:top w:val="none" w:sz="0" w:space="0" w:color="auto"/>
                                                <w:left w:val="none" w:sz="0" w:space="0" w:color="auto"/>
                                                <w:bottom w:val="none" w:sz="0" w:space="0" w:color="auto"/>
                                                <w:right w:val="none" w:sz="0" w:space="0" w:color="auto"/>
                                              </w:divBdr>
                                              <w:divsChild>
                                                <w:div w:id="12383699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436464">
      <w:bodyDiv w:val="1"/>
      <w:marLeft w:val="0"/>
      <w:marRight w:val="0"/>
      <w:marTop w:val="0"/>
      <w:marBottom w:val="0"/>
      <w:divBdr>
        <w:top w:val="none" w:sz="0" w:space="0" w:color="auto"/>
        <w:left w:val="none" w:sz="0" w:space="0" w:color="auto"/>
        <w:bottom w:val="none" w:sz="0" w:space="0" w:color="auto"/>
        <w:right w:val="none" w:sz="0" w:space="0" w:color="auto"/>
      </w:divBdr>
    </w:div>
    <w:div w:id="2032605567">
      <w:bodyDiv w:val="1"/>
      <w:marLeft w:val="0"/>
      <w:marRight w:val="0"/>
      <w:marTop w:val="0"/>
      <w:marBottom w:val="0"/>
      <w:divBdr>
        <w:top w:val="none" w:sz="0" w:space="0" w:color="auto"/>
        <w:left w:val="none" w:sz="0" w:space="0" w:color="auto"/>
        <w:bottom w:val="none" w:sz="0" w:space="0" w:color="auto"/>
        <w:right w:val="none" w:sz="0" w:space="0" w:color="auto"/>
      </w:divBdr>
    </w:div>
    <w:div w:id="2051568397">
      <w:bodyDiv w:val="1"/>
      <w:marLeft w:val="0"/>
      <w:marRight w:val="0"/>
      <w:marTop w:val="0"/>
      <w:marBottom w:val="0"/>
      <w:divBdr>
        <w:top w:val="none" w:sz="0" w:space="0" w:color="auto"/>
        <w:left w:val="none" w:sz="0" w:space="0" w:color="auto"/>
        <w:bottom w:val="none" w:sz="0" w:space="0" w:color="auto"/>
        <w:right w:val="none" w:sz="0" w:space="0" w:color="auto"/>
      </w:divBdr>
      <w:divsChild>
        <w:div w:id="353654562">
          <w:marLeft w:val="0"/>
          <w:marRight w:val="0"/>
          <w:marTop w:val="450"/>
          <w:marBottom w:val="0"/>
          <w:divBdr>
            <w:top w:val="none" w:sz="0" w:space="0" w:color="auto"/>
            <w:left w:val="none" w:sz="0" w:space="0" w:color="auto"/>
            <w:bottom w:val="none" w:sz="0" w:space="0" w:color="auto"/>
            <w:right w:val="none" w:sz="0" w:space="0" w:color="auto"/>
          </w:divBdr>
        </w:div>
        <w:div w:id="1292248293">
          <w:marLeft w:val="0"/>
          <w:marRight w:val="0"/>
          <w:marTop w:val="0"/>
          <w:marBottom w:val="0"/>
          <w:divBdr>
            <w:top w:val="none" w:sz="0" w:space="0" w:color="auto"/>
            <w:left w:val="none" w:sz="0" w:space="0" w:color="auto"/>
            <w:bottom w:val="none" w:sz="0" w:space="0" w:color="auto"/>
            <w:right w:val="none" w:sz="0" w:space="0" w:color="auto"/>
          </w:divBdr>
        </w:div>
      </w:divsChild>
    </w:div>
    <w:div w:id="2063750384">
      <w:bodyDiv w:val="1"/>
      <w:marLeft w:val="0"/>
      <w:marRight w:val="0"/>
      <w:marTop w:val="0"/>
      <w:marBottom w:val="0"/>
      <w:divBdr>
        <w:top w:val="none" w:sz="0" w:space="0" w:color="auto"/>
        <w:left w:val="none" w:sz="0" w:space="0" w:color="auto"/>
        <w:bottom w:val="none" w:sz="0" w:space="0" w:color="auto"/>
        <w:right w:val="none" w:sz="0" w:space="0" w:color="auto"/>
      </w:divBdr>
    </w:div>
    <w:div w:id="2075812444">
      <w:bodyDiv w:val="1"/>
      <w:marLeft w:val="0"/>
      <w:marRight w:val="0"/>
      <w:marTop w:val="0"/>
      <w:marBottom w:val="0"/>
      <w:divBdr>
        <w:top w:val="none" w:sz="0" w:space="0" w:color="auto"/>
        <w:left w:val="none" w:sz="0" w:space="0" w:color="auto"/>
        <w:bottom w:val="none" w:sz="0" w:space="0" w:color="auto"/>
        <w:right w:val="none" w:sz="0" w:space="0" w:color="auto"/>
      </w:divBdr>
    </w:div>
    <w:div w:id="2103256304">
      <w:bodyDiv w:val="1"/>
      <w:marLeft w:val="0"/>
      <w:marRight w:val="0"/>
      <w:marTop w:val="0"/>
      <w:marBottom w:val="0"/>
      <w:divBdr>
        <w:top w:val="none" w:sz="0" w:space="0" w:color="auto"/>
        <w:left w:val="none" w:sz="0" w:space="0" w:color="auto"/>
        <w:bottom w:val="none" w:sz="0" w:space="0" w:color="auto"/>
        <w:right w:val="none" w:sz="0" w:space="0" w:color="auto"/>
      </w:divBdr>
    </w:div>
    <w:div w:id="2105497475">
      <w:bodyDiv w:val="1"/>
      <w:marLeft w:val="0"/>
      <w:marRight w:val="0"/>
      <w:marTop w:val="0"/>
      <w:marBottom w:val="0"/>
      <w:divBdr>
        <w:top w:val="none" w:sz="0" w:space="0" w:color="auto"/>
        <w:left w:val="none" w:sz="0" w:space="0" w:color="auto"/>
        <w:bottom w:val="none" w:sz="0" w:space="0" w:color="auto"/>
        <w:right w:val="none" w:sz="0" w:space="0" w:color="auto"/>
      </w:divBdr>
    </w:div>
    <w:div w:id="21092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image" Target="media/image5.png"/><Relationship Id="rId39" Type="http://schemas.openxmlformats.org/officeDocument/2006/relationships/image" Target="media/image10.png"/><Relationship Id="rId21" Type="http://schemas.openxmlformats.org/officeDocument/2006/relationships/image" Target="media/image2.png"/><Relationship Id="rId34" Type="http://schemas.openxmlformats.org/officeDocument/2006/relationships/image" Target="media/image7.jpg"/><Relationship Id="rId42" Type="http://schemas.openxmlformats.org/officeDocument/2006/relationships/diagramQuickStyle" Target="diagrams/quickStyle4.xml"/><Relationship Id="rId47" Type="http://schemas.openxmlformats.org/officeDocument/2006/relationships/diagramLayout" Target="diagrams/layout5.xml"/><Relationship Id="rId50" Type="http://schemas.microsoft.com/office/2007/relationships/diagramDrawing" Target="diagrams/drawing5.xml"/><Relationship Id="rId55" Type="http://schemas.openxmlformats.org/officeDocument/2006/relationships/oleObject" Target="embeddings/oleObject4.bin"/><Relationship Id="rId63" Type="http://schemas.openxmlformats.org/officeDocument/2006/relationships/diagramQuickStyle" Target="diagrams/quickStyle7.xml"/><Relationship Id="rId68" Type="http://schemas.openxmlformats.org/officeDocument/2006/relationships/image" Target="media/image15.png"/><Relationship Id="rId76" Type="http://schemas.openxmlformats.org/officeDocument/2006/relationships/image" Target="media/image20.png"/><Relationship Id="rId84" Type="http://schemas.openxmlformats.org/officeDocument/2006/relationships/image" Target="media/image26.png"/><Relationship Id="rId89" Type="http://schemas.openxmlformats.org/officeDocument/2006/relationships/hyperlink" Target="https://www.youtube.com/watch?v=4llkKQJ4" TargetMode="External"/><Relationship Id="rId7" Type="http://schemas.openxmlformats.org/officeDocument/2006/relationships/endnotes" Target="endnotes.xml"/><Relationship Id="rId71" Type="http://schemas.openxmlformats.org/officeDocument/2006/relationships/hyperlink" Target="https://chinacurrent.com/hk/story/24014/china-"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Data" Target="diagrams/data3.xml"/><Relationship Id="rId11" Type="http://schemas.openxmlformats.org/officeDocument/2006/relationships/diagramQuickStyle" Target="diagrams/quickStyle1.xml"/><Relationship Id="rId24" Type="http://schemas.openxmlformats.org/officeDocument/2006/relationships/image" Target="media/image4.png"/><Relationship Id="rId32" Type="http://schemas.openxmlformats.org/officeDocument/2006/relationships/diagramColors" Target="diagrams/colors3.xml"/><Relationship Id="rId37" Type="http://schemas.openxmlformats.org/officeDocument/2006/relationships/hyperlink" Target="http://www.locpg.gov.cn/jsdt/2021-" TargetMode="External"/><Relationship Id="rId40" Type="http://schemas.openxmlformats.org/officeDocument/2006/relationships/diagramData" Target="diagrams/data4.xml"/><Relationship Id="rId45" Type="http://schemas.openxmlformats.org/officeDocument/2006/relationships/image" Target="media/image11.png"/><Relationship Id="rId53" Type="http://schemas.openxmlformats.org/officeDocument/2006/relationships/hyperlink" Target="http://dangjian.people.com.cn/n1/2022/1229/" TargetMode="External"/><Relationship Id="rId58" Type="http://schemas.openxmlformats.org/officeDocument/2006/relationships/diagramQuickStyle" Target="diagrams/quickStyle6.xml"/><Relationship Id="rId66" Type="http://schemas.openxmlformats.org/officeDocument/2006/relationships/image" Target="media/image14.tmp"/><Relationship Id="rId74" Type="http://schemas.openxmlformats.org/officeDocument/2006/relationships/image" Target="media/image18.png"/><Relationship Id="rId79" Type="http://schemas.openxmlformats.org/officeDocument/2006/relationships/hyperlink" Target="https://v.cctv.com/2021/08/06/VIDELtbApC0d" TargetMode="External"/><Relationship Id="rId87"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diagramData" Target="diagrams/data7.xml"/><Relationship Id="rId82" Type="http://schemas.openxmlformats.org/officeDocument/2006/relationships/image" Target="media/image24.png"/><Relationship Id="rId90" Type="http://schemas.openxmlformats.org/officeDocument/2006/relationships/image" Target="media/image30.jpeg"/><Relationship Id="rId19" Type="http://schemas.openxmlformats.org/officeDocument/2006/relationships/diagramColors" Target="diagrams/colors2.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6.png"/><Relationship Id="rId30" Type="http://schemas.openxmlformats.org/officeDocument/2006/relationships/diagramLayout" Target="diagrams/layout3.xml"/><Relationship Id="rId35" Type="http://schemas.openxmlformats.org/officeDocument/2006/relationships/image" Target="media/image8.png"/><Relationship Id="rId43" Type="http://schemas.openxmlformats.org/officeDocument/2006/relationships/diagramColors" Target="diagrams/colors4.xml"/><Relationship Id="rId48" Type="http://schemas.openxmlformats.org/officeDocument/2006/relationships/diagramQuickStyle" Target="diagrams/quickStyle5.xml"/><Relationship Id="rId56" Type="http://schemas.openxmlformats.org/officeDocument/2006/relationships/diagramData" Target="diagrams/data6.xml"/><Relationship Id="rId64" Type="http://schemas.openxmlformats.org/officeDocument/2006/relationships/diagramColors" Target="diagrams/colors7.xml"/><Relationship Id="rId69" Type="http://schemas.openxmlformats.org/officeDocument/2006/relationships/oleObject" Target="embeddings/oleObject5.bin"/><Relationship Id="rId77" Type="http://schemas.openxmlformats.org/officeDocument/2006/relationships/image" Target="media/image21.tmp"/><Relationship Id="rId8" Type="http://schemas.openxmlformats.org/officeDocument/2006/relationships/image" Target="media/image1.jpg"/><Relationship Id="rId51" Type="http://schemas.openxmlformats.org/officeDocument/2006/relationships/image" Target="media/image12.png"/><Relationship Id="rId72" Type="http://schemas.openxmlformats.org/officeDocument/2006/relationships/hyperlink" Target="https://www.mfa.gov.cn/eng/xw/zyjh/202405/t20240530_11341573.html" TargetMode="External"/><Relationship Id="rId80" Type="http://schemas.openxmlformats.org/officeDocument/2006/relationships/image" Target="media/image23.png"/><Relationship Id="rId85"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oleObject" Target="embeddings/oleObject2.bin"/><Relationship Id="rId33" Type="http://schemas.microsoft.com/office/2007/relationships/diagramDrawing" Target="diagrams/drawing3.xml"/><Relationship Id="rId38" Type="http://schemas.openxmlformats.org/officeDocument/2006/relationships/hyperlink" Target="https://politics.cntv.cn/leaders/person/lizhanshu/index.shtml" TargetMode="External"/><Relationship Id="rId46" Type="http://schemas.openxmlformats.org/officeDocument/2006/relationships/diagramData" Target="diagrams/data5.xml"/><Relationship Id="rId59" Type="http://schemas.openxmlformats.org/officeDocument/2006/relationships/diagramColors" Target="diagrams/colors6.xml"/><Relationship Id="rId67" Type="http://schemas.openxmlformats.org/officeDocument/2006/relationships/hyperlink" Target="http://www.locpg.gov.cn/rszg/gjzz/gjzd/2007" TargetMode="External"/><Relationship Id="rId20" Type="http://schemas.microsoft.com/office/2007/relationships/diagramDrawing" Target="diagrams/drawing2.xml"/><Relationship Id="rId41" Type="http://schemas.openxmlformats.org/officeDocument/2006/relationships/diagramLayout" Target="diagrams/layout4.xml"/><Relationship Id="rId54" Type="http://schemas.openxmlformats.org/officeDocument/2006/relationships/image" Target="media/image13.png"/><Relationship Id="rId62" Type="http://schemas.openxmlformats.org/officeDocument/2006/relationships/diagramLayout" Target="diagrams/layout7.xml"/><Relationship Id="rId70" Type="http://schemas.openxmlformats.org/officeDocument/2006/relationships/image" Target="media/image16.tmp"/><Relationship Id="rId75" Type="http://schemas.openxmlformats.org/officeDocument/2006/relationships/image" Target="media/image19.png"/><Relationship Id="rId83" Type="http://schemas.openxmlformats.org/officeDocument/2006/relationships/image" Target="media/image25.png"/><Relationship Id="rId88" Type="http://schemas.openxmlformats.org/officeDocument/2006/relationships/image" Target="media/image2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yperlink" Target="https://www.basiclaw.gov.hk/en/constitution/chapter3.html" TargetMode="External"/><Relationship Id="rId36" Type="http://schemas.openxmlformats.org/officeDocument/2006/relationships/image" Target="media/image9.png"/><Relationship Id="rId49" Type="http://schemas.openxmlformats.org/officeDocument/2006/relationships/diagramColors" Target="diagrams/colors5.xml"/><Relationship Id="rId57" Type="http://schemas.openxmlformats.org/officeDocument/2006/relationships/diagramLayout" Target="diagrams/layout6.xml"/><Relationship Id="rId10" Type="http://schemas.openxmlformats.org/officeDocument/2006/relationships/diagramLayout" Target="diagrams/layout1.xml"/><Relationship Id="rId31" Type="http://schemas.openxmlformats.org/officeDocument/2006/relationships/diagramQuickStyle" Target="diagrams/quickStyle3.xml"/><Relationship Id="rId44" Type="http://schemas.microsoft.com/office/2007/relationships/diagramDrawing" Target="diagrams/drawing4.xml"/><Relationship Id="rId52" Type="http://schemas.openxmlformats.org/officeDocument/2006/relationships/oleObject" Target="embeddings/oleObject3.bin"/><Relationship Id="rId60" Type="http://schemas.microsoft.com/office/2007/relationships/diagramDrawing" Target="diagrams/drawing6.xml"/><Relationship Id="rId65" Type="http://schemas.microsoft.com/office/2007/relationships/diagramDrawing" Target="diagrams/drawing7.xm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oleObject" Target="embeddings/oleObject6.bin"/><Relationship Id="rId86"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54F55-5BE7-4077-AF5E-99A3CF9977C6}"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en-US"/>
        </a:p>
      </dgm:t>
    </dgm:pt>
    <dgm:pt modelId="{4A88CB2A-0E25-48EB-B5EB-E3E35C6BF2A1}">
      <dgm:prSet phldrT="[Text]" custT="1"/>
      <dgm:spPr/>
      <dgm:t>
        <a:bodyPr/>
        <a:lstStyle/>
        <a:p>
          <a:r>
            <a:rPr lang="en-US" altLang="zh-TW" sz="1200" b="0" i="1" u="heavy" baseline="0">
              <a:solidFill>
                <a:srgbClr val="FF0000"/>
              </a:solidFill>
              <a:latin typeface="Times New Roman" panose="02020603050405020304" pitchFamily="18" charset="0"/>
              <a:cs typeface="Times New Roman" panose="02020603050405020304" pitchFamily="18" charset="0"/>
            </a:rPr>
            <a:t>Provinces</a:t>
          </a:r>
        </a:p>
        <a:p>
          <a:r>
            <a:rPr lang="en-US" sz="1200" i="0" u="none" baseline="0">
              <a:solidFill>
                <a:sysClr val="windowText" lastClr="000000"/>
              </a:solidFill>
              <a:latin typeface="Times New Roman" panose="02020603050405020304" pitchFamily="18" charset="0"/>
              <a:cs typeface="Times New Roman" panose="02020603050405020304" pitchFamily="18" charset="0"/>
            </a:rPr>
            <a:t>deputies</a:t>
          </a:r>
        </a:p>
      </dgm:t>
    </dgm:pt>
    <dgm:pt modelId="{890FFDB2-5CFA-4EF8-9BBC-F0AC00FFE03E}" type="parTrans" cxnId="{BD154252-796C-41EC-97AF-0816DADE4816}">
      <dgm:prSet/>
      <dgm:spPr/>
      <dgm:t>
        <a:bodyPr/>
        <a:lstStyle/>
        <a:p>
          <a:endParaRPr lang="en-US"/>
        </a:p>
      </dgm:t>
    </dgm:pt>
    <dgm:pt modelId="{4DA3F598-1294-46E6-BBAE-DFE8B987CFB7}" type="sibTrans" cxnId="{BD154252-796C-41EC-97AF-0816DADE4816}">
      <dgm:prSet/>
      <dgm:spPr/>
      <dgm:t>
        <a:bodyPr/>
        <a:lstStyle/>
        <a:p>
          <a:endParaRPr lang="en-US"/>
        </a:p>
      </dgm:t>
    </dgm:pt>
    <dgm:pt modelId="{DA648089-B445-4809-8FEE-B79BE58A5958}">
      <dgm:prSet phldrT="[Text]" custT="1"/>
      <dgm:spPr/>
      <dgm:t>
        <a:bodyPr/>
        <a:lstStyle/>
        <a:p>
          <a:r>
            <a:rPr lang="en-US" altLang="en-US" sz="1200" b="0" i="0" u="none" baseline="0">
              <a:solidFill>
                <a:sysClr val="windowText" lastClr="000000"/>
              </a:solidFill>
              <a:latin typeface="Times New Roman" panose="02020603050405020304" pitchFamily="18" charset="0"/>
              <a:cs typeface="Times New Roman" panose="02020603050405020304" pitchFamily="18" charset="0"/>
            </a:rPr>
            <a:t>Autonomous regions deputies</a:t>
          </a:r>
          <a:endParaRPr lang="en-US" sz="1200" i="0" u="none" baseline="0">
            <a:solidFill>
              <a:sysClr val="windowText" lastClr="000000"/>
            </a:solidFill>
            <a:latin typeface="Times New Roman" panose="02020603050405020304" pitchFamily="18" charset="0"/>
            <a:cs typeface="Times New Roman" panose="02020603050405020304" pitchFamily="18" charset="0"/>
          </a:endParaRPr>
        </a:p>
      </dgm:t>
    </dgm:pt>
    <dgm:pt modelId="{90FEC565-AA0E-4ACD-9434-297AADC31432}" type="parTrans" cxnId="{2D425F97-0EF9-435B-96DA-889EC1DDD106}">
      <dgm:prSet/>
      <dgm:spPr/>
      <dgm:t>
        <a:bodyPr/>
        <a:lstStyle/>
        <a:p>
          <a:endParaRPr lang="en-US"/>
        </a:p>
      </dgm:t>
    </dgm:pt>
    <dgm:pt modelId="{E55D806B-57B3-4567-8D46-FEAF998E34AE}" type="sibTrans" cxnId="{2D425F97-0EF9-435B-96DA-889EC1DDD106}">
      <dgm:prSet/>
      <dgm:spPr/>
      <dgm:t>
        <a:bodyPr/>
        <a:lstStyle/>
        <a:p>
          <a:endParaRPr lang="en-US"/>
        </a:p>
      </dgm:t>
    </dgm:pt>
    <dgm:pt modelId="{8EE79AD7-DE51-4594-A34F-9D8BE1F47094}">
      <dgm:prSet phldrT="[Text]"/>
      <dgm:spPr/>
      <dgm:t>
        <a:bodyPr/>
        <a:lstStyle/>
        <a:p>
          <a:r>
            <a:rPr lang="en-US">
              <a:solidFill>
                <a:sysClr val="windowText" lastClr="000000"/>
              </a:solidFill>
              <a:latin typeface="Times New Roman" panose="02020603050405020304" pitchFamily="18" charset="0"/>
              <a:cs typeface="Times New Roman" panose="02020603050405020304" pitchFamily="18" charset="0"/>
            </a:rPr>
            <a:t>Cities</a:t>
          </a:r>
          <a:r>
            <a:rPr lang="en-US"/>
            <a:t> </a:t>
          </a:r>
          <a:r>
            <a:rPr lang="en-US" altLang="en-US" b="0" i="0">
              <a:latin typeface="Times New Roman" panose="02020603050405020304" pitchFamily="18" charset="0"/>
              <a:cs typeface="Times New Roman" panose="02020603050405020304" pitchFamily="18" charset="0"/>
            </a:rPr>
            <a:t>directly under central government jurisdiction</a:t>
          </a:r>
        </a:p>
        <a:p>
          <a:r>
            <a:rPr lang="en-US">
              <a:latin typeface="Times New Roman" panose="02020603050405020304" pitchFamily="18" charset="0"/>
              <a:cs typeface="Times New Roman" panose="02020603050405020304" pitchFamily="18" charset="0"/>
            </a:rPr>
            <a:t>deputies</a:t>
          </a:r>
        </a:p>
      </dgm:t>
    </dgm:pt>
    <dgm:pt modelId="{0C4DA5BA-7972-4057-98F7-B933BC3E4292}" type="parTrans" cxnId="{F5084546-3EBE-49DD-A798-EAA212A7FAC6}">
      <dgm:prSet/>
      <dgm:spPr/>
      <dgm:t>
        <a:bodyPr/>
        <a:lstStyle/>
        <a:p>
          <a:endParaRPr lang="en-US"/>
        </a:p>
      </dgm:t>
    </dgm:pt>
    <dgm:pt modelId="{071BD538-A368-4696-9452-A382761560A6}" type="sibTrans" cxnId="{F5084546-3EBE-49DD-A798-EAA212A7FAC6}">
      <dgm:prSet/>
      <dgm:spPr/>
      <dgm:t>
        <a:bodyPr/>
        <a:lstStyle/>
        <a:p>
          <a:endParaRPr lang="en-US"/>
        </a:p>
      </dgm:t>
    </dgm:pt>
    <dgm:pt modelId="{5145264D-B0A0-42B2-B374-8D8AA56EB60F}">
      <dgm:prSet phldrT="[Text]" custT="1"/>
      <dgm:spPr/>
      <dgm:t>
        <a:bodyPr/>
        <a:lstStyle/>
        <a:p>
          <a:r>
            <a:rPr lang="en-US" altLang="zh-TW" sz="1200">
              <a:latin typeface="Times New Roman" panose="02020603050405020304" pitchFamily="18" charset="0"/>
              <a:cs typeface="Times New Roman" panose="02020603050405020304" pitchFamily="18" charset="0"/>
            </a:rPr>
            <a:t>Armed forces deputies</a:t>
          </a:r>
          <a:endParaRPr lang="en-US" sz="1200">
            <a:latin typeface="Times New Roman" panose="02020603050405020304" pitchFamily="18" charset="0"/>
            <a:cs typeface="Times New Roman" panose="02020603050405020304" pitchFamily="18" charset="0"/>
          </a:endParaRPr>
        </a:p>
      </dgm:t>
    </dgm:pt>
    <dgm:pt modelId="{E362B1D4-8143-4489-A38C-C19FD9AA22CA}" type="parTrans" cxnId="{5CF98461-9A90-4731-B12D-1232605CFF13}">
      <dgm:prSet/>
      <dgm:spPr/>
      <dgm:t>
        <a:bodyPr/>
        <a:lstStyle/>
        <a:p>
          <a:endParaRPr lang="en-US"/>
        </a:p>
      </dgm:t>
    </dgm:pt>
    <dgm:pt modelId="{0209D178-4B43-4D4A-BB24-0106C4668D63}" type="sibTrans" cxnId="{5CF98461-9A90-4731-B12D-1232605CFF13}">
      <dgm:prSet/>
      <dgm:spPr/>
      <dgm:t>
        <a:bodyPr/>
        <a:lstStyle/>
        <a:p>
          <a:endParaRPr lang="en-US"/>
        </a:p>
      </dgm:t>
    </dgm:pt>
    <dgm:pt modelId="{CDE08023-363D-4E1F-B1BA-E206003C66A5}">
      <dgm:prSet phldrT="[Text]" custT="1"/>
      <dgm:spPr/>
      <dgm:t>
        <a:bodyPr/>
        <a:lstStyle/>
        <a:p>
          <a:r>
            <a:rPr lang="en-US" sz="1100" i="1" u="sng" baseline="0">
              <a:solidFill>
                <a:srgbClr val="FF0000"/>
              </a:solidFill>
              <a:latin typeface="Times New Roman" panose="02020603050405020304" pitchFamily="18" charset="0"/>
              <a:cs typeface="Times New Roman" panose="02020603050405020304" pitchFamily="18" charset="0"/>
            </a:rPr>
            <a:t>Special administrative</a:t>
          </a:r>
        </a:p>
        <a:p>
          <a:r>
            <a:rPr lang="en-US" sz="1100" i="1" u="sng" baseline="0">
              <a:solidFill>
                <a:srgbClr val="FF0000"/>
              </a:solidFill>
              <a:latin typeface="Times New Roman" panose="02020603050405020304" pitchFamily="18" charset="0"/>
              <a:cs typeface="Times New Roman" panose="02020603050405020304" pitchFamily="18" charset="0"/>
            </a:rPr>
            <a:t>regions</a:t>
          </a:r>
        </a:p>
        <a:p>
          <a:r>
            <a:rPr lang="en-US" sz="1200" i="0" u="none" baseline="0">
              <a:solidFill>
                <a:sysClr val="windowText" lastClr="000000"/>
              </a:solidFill>
              <a:latin typeface="Times New Roman" panose="02020603050405020304" pitchFamily="18" charset="0"/>
              <a:cs typeface="Times New Roman" panose="02020603050405020304" pitchFamily="18" charset="0"/>
            </a:rPr>
            <a:t>deputies</a:t>
          </a:r>
          <a:endParaRPr lang="en-US" sz="1200" i="1" u="sng">
            <a:solidFill>
              <a:srgbClr val="FF0000"/>
            </a:solidFill>
          </a:endParaRPr>
        </a:p>
      </dgm:t>
    </dgm:pt>
    <dgm:pt modelId="{4C41303B-1A1A-4CCC-82FD-4A1BE4476A15}" type="parTrans" cxnId="{22C16294-49C4-4A5A-9AD8-8928D1586C95}">
      <dgm:prSet/>
      <dgm:spPr/>
      <dgm:t>
        <a:bodyPr/>
        <a:lstStyle/>
        <a:p>
          <a:endParaRPr lang="en-US"/>
        </a:p>
      </dgm:t>
    </dgm:pt>
    <dgm:pt modelId="{E3B08CC8-C622-4E69-A1C7-6E63C5A7130A}" type="sibTrans" cxnId="{22C16294-49C4-4A5A-9AD8-8928D1586C95}">
      <dgm:prSet/>
      <dgm:spPr/>
      <dgm:t>
        <a:bodyPr/>
        <a:lstStyle/>
        <a:p>
          <a:endParaRPr lang="en-US"/>
        </a:p>
      </dgm:t>
    </dgm:pt>
    <dgm:pt modelId="{DA0B2A5C-667D-49BF-985C-2C7A49A1D980}">
      <dgm:prSet phldrT="[Text]" custT="1"/>
      <dgm:spPr/>
      <dgm:t>
        <a:bodyPr/>
        <a:lstStyle/>
        <a:p>
          <a:r>
            <a:rPr lang="en-US" altLang="en-US" sz="1200" b="0" i="1" u="sng">
              <a:solidFill>
                <a:srgbClr val="FF0000"/>
              </a:solidFill>
              <a:latin typeface="Times New Roman" panose="02020603050405020304" pitchFamily="18" charset="0"/>
              <a:cs typeface="Times New Roman" panose="02020603050405020304" pitchFamily="18" charset="0"/>
            </a:rPr>
            <a:t>Ethnic minorities </a:t>
          </a:r>
          <a:r>
            <a:rPr lang="en-US" sz="1200" i="0" u="none">
              <a:solidFill>
                <a:sysClr val="windowText" lastClr="000000"/>
              </a:solidFill>
              <a:latin typeface="Times New Roman" panose="02020603050405020304" pitchFamily="18" charset="0"/>
              <a:cs typeface="Times New Roman" panose="02020603050405020304" pitchFamily="18" charset="0"/>
            </a:rPr>
            <a:t>deputies</a:t>
          </a:r>
        </a:p>
      </dgm:t>
    </dgm:pt>
    <dgm:pt modelId="{DC4F014E-4A22-45B4-A6B2-2B74A0773186}" type="parTrans" cxnId="{09E046D0-698F-4EE6-9D08-650F4AD0960B}">
      <dgm:prSet/>
      <dgm:spPr/>
      <dgm:t>
        <a:bodyPr/>
        <a:lstStyle/>
        <a:p>
          <a:endParaRPr lang="en-US"/>
        </a:p>
      </dgm:t>
    </dgm:pt>
    <dgm:pt modelId="{9430B08B-4055-4D4B-9057-77552EC11DB1}" type="sibTrans" cxnId="{09E046D0-698F-4EE6-9D08-650F4AD0960B}">
      <dgm:prSet/>
      <dgm:spPr/>
      <dgm:t>
        <a:bodyPr/>
        <a:lstStyle/>
        <a:p>
          <a:endParaRPr lang="en-US"/>
        </a:p>
      </dgm:t>
    </dgm:pt>
    <dgm:pt modelId="{C2EDA6C1-C1CA-416E-878A-FB4EB054F504}">
      <dgm:prSet phldrT="[Text]" custT="1"/>
      <dgm:spPr/>
      <dgm:t>
        <a:bodyPr/>
        <a:lstStyle/>
        <a:p>
          <a:r>
            <a:rPr lang="en-US" sz="1400">
              <a:latin typeface="Times New Roman" panose="02020603050405020304" pitchFamily="18" charset="0"/>
              <a:cs typeface="Times New Roman" panose="02020603050405020304" pitchFamily="18" charset="0"/>
            </a:rPr>
            <a:t>Delegates of the National People’s Congress  </a:t>
          </a:r>
        </a:p>
      </dgm:t>
    </dgm:pt>
    <dgm:pt modelId="{65BF67B8-D367-46D1-8ADF-0CEC1EED5172}" type="sibTrans" cxnId="{E5DF1557-366D-4D17-9230-5A371121ECD0}">
      <dgm:prSet/>
      <dgm:spPr/>
      <dgm:t>
        <a:bodyPr/>
        <a:lstStyle/>
        <a:p>
          <a:endParaRPr lang="en-US"/>
        </a:p>
      </dgm:t>
    </dgm:pt>
    <dgm:pt modelId="{78887741-46A3-4357-809C-5B2F746A7F9A}" type="parTrans" cxnId="{E5DF1557-366D-4D17-9230-5A371121ECD0}">
      <dgm:prSet/>
      <dgm:spPr/>
      <dgm:t>
        <a:bodyPr/>
        <a:lstStyle/>
        <a:p>
          <a:endParaRPr lang="en-US"/>
        </a:p>
      </dgm:t>
    </dgm:pt>
    <dgm:pt modelId="{30227445-77DB-47B3-96EC-179A7019A3C2}" type="pres">
      <dgm:prSet presAssocID="{F5C54F55-5BE7-4077-AF5E-99A3CF9977C6}" presName="cycle" presStyleCnt="0">
        <dgm:presLayoutVars>
          <dgm:chMax val="1"/>
          <dgm:dir/>
          <dgm:animLvl val="ctr"/>
          <dgm:resizeHandles val="exact"/>
        </dgm:presLayoutVars>
      </dgm:prSet>
      <dgm:spPr/>
      <dgm:t>
        <a:bodyPr/>
        <a:lstStyle/>
        <a:p>
          <a:endParaRPr lang="zh-TW" altLang="en-US"/>
        </a:p>
      </dgm:t>
    </dgm:pt>
    <dgm:pt modelId="{49B927E8-4EDD-4007-99CE-6F26BF6A7F15}" type="pres">
      <dgm:prSet presAssocID="{C2EDA6C1-C1CA-416E-878A-FB4EB054F504}" presName="centerShape" presStyleLbl="node0" presStyleIdx="0" presStyleCnt="1"/>
      <dgm:spPr/>
      <dgm:t>
        <a:bodyPr/>
        <a:lstStyle/>
        <a:p>
          <a:endParaRPr lang="zh-TW" altLang="en-US"/>
        </a:p>
      </dgm:t>
    </dgm:pt>
    <dgm:pt modelId="{67AF33DC-E756-4878-8746-412214817DBE}" type="pres">
      <dgm:prSet presAssocID="{890FFDB2-5CFA-4EF8-9BBC-F0AC00FFE03E}" presName="Name9" presStyleLbl="parChTrans1D2" presStyleIdx="0" presStyleCnt="6"/>
      <dgm:spPr/>
      <dgm:t>
        <a:bodyPr/>
        <a:lstStyle/>
        <a:p>
          <a:endParaRPr lang="zh-TW" altLang="en-US"/>
        </a:p>
      </dgm:t>
    </dgm:pt>
    <dgm:pt modelId="{A4116181-ED9A-45E3-A8EE-20C8F996D565}" type="pres">
      <dgm:prSet presAssocID="{890FFDB2-5CFA-4EF8-9BBC-F0AC00FFE03E}" presName="connTx" presStyleLbl="parChTrans1D2" presStyleIdx="0" presStyleCnt="6"/>
      <dgm:spPr/>
      <dgm:t>
        <a:bodyPr/>
        <a:lstStyle/>
        <a:p>
          <a:endParaRPr lang="zh-TW" altLang="en-US"/>
        </a:p>
      </dgm:t>
    </dgm:pt>
    <dgm:pt modelId="{85106649-8F74-4424-A5C5-EFC62346D456}" type="pres">
      <dgm:prSet presAssocID="{4A88CB2A-0E25-48EB-B5EB-E3E35C6BF2A1}" presName="node" presStyleLbl="node1" presStyleIdx="0" presStyleCnt="6">
        <dgm:presLayoutVars>
          <dgm:bulletEnabled val="1"/>
        </dgm:presLayoutVars>
      </dgm:prSet>
      <dgm:spPr/>
      <dgm:t>
        <a:bodyPr/>
        <a:lstStyle/>
        <a:p>
          <a:endParaRPr lang="zh-TW" altLang="en-US"/>
        </a:p>
      </dgm:t>
    </dgm:pt>
    <dgm:pt modelId="{F02E1CFA-AF14-4C76-B24C-14A67AAD36F8}" type="pres">
      <dgm:prSet presAssocID="{90FEC565-AA0E-4ACD-9434-297AADC31432}" presName="Name9" presStyleLbl="parChTrans1D2" presStyleIdx="1" presStyleCnt="6"/>
      <dgm:spPr/>
      <dgm:t>
        <a:bodyPr/>
        <a:lstStyle/>
        <a:p>
          <a:endParaRPr lang="zh-TW" altLang="en-US"/>
        </a:p>
      </dgm:t>
    </dgm:pt>
    <dgm:pt modelId="{AF4F7B65-57E9-4EA6-A2C7-E69E75C62994}" type="pres">
      <dgm:prSet presAssocID="{90FEC565-AA0E-4ACD-9434-297AADC31432}" presName="connTx" presStyleLbl="parChTrans1D2" presStyleIdx="1" presStyleCnt="6"/>
      <dgm:spPr/>
      <dgm:t>
        <a:bodyPr/>
        <a:lstStyle/>
        <a:p>
          <a:endParaRPr lang="zh-TW" altLang="en-US"/>
        </a:p>
      </dgm:t>
    </dgm:pt>
    <dgm:pt modelId="{CE085B8B-118C-4D7D-8DFE-48BD1C0BCA90}" type="pres">
      <dgm:prSet presAssocID="{DA648089-B445-4809-8FEE-B79BE58A5958}" presName="node" presStyleLbl="node1" presStyleIdx="1" presStyleCnt="6">
        <dgm:presLayoutVars>
          <dgm:bulletEnabled val="1"/>
        </dgm:presLayoutVars>
      </dgm:prSet>
      <dgm:spPr/>
      <dgm:t>
        <a:bodyPr/>
        <a:lstStyle/>
        <a:p>
          <a:endParaRPr lang="zh-TW" altLang="en-US"/>
        </a:p>
      </dgm:t>
    </dgm:pt>
    <dgm:pt modelId="{A58F077D-6948-4B78-B639-F09B3E772F9C}" type="pres">
      <dgm:prSet presAssocID="{0C4DA5BA-7972-4057-98F7-B933BC3E4292}" presName="Name9" presStyleLbl="parChTrans1D2" presStyleIdx="2" presStyleCnt="6"/>
      <dgm:spPr/>
      <dgm:t>
        <a:bodyPr/>
        <a:lstStyle/>
        <a:p>
          <a:endParaRPr lang="zh-TW" altLang="en-US"/>
        </a:p>
      </dgm:t>
    </dgm:pt>
    <dgm:pt modelId="{BDAA13A9-C4DE-4401-8C1D-A9FDAD8FD50F}" type="pres">
      <dgm:prSet presAssocID="{0C4DA5BA-7972-4057-98F7-B933BC3E4292}" presName="connTx" presStyleLbl="parChTrans1D2" presStyleIdx="2" presStyleCnt="6"/>
      <dgm:spPr/>
      <dgm:t>
        <a:bodyPr/>
        <a:lstStyle/>
        <a:p>
          <a:endParaRPr lang="zh-TW" altLang="en-US"/>
        </a:p>
      </dgm:t>
    </dgm:pt>
    <dgm:pt modelId="{B9755DF6-BBC1-4074-80DE-DB71F49DAF1B}" type="pres">
      <dgm:prSet presAssocID="{8EE79AD7-DE51-4594-A34F-9D8BE1F47094}" presName="node" presStyleLbl="node1" presStyleIdx="2" presStyleCnt="6">
        <dgm:presLayoutVars>
          <dgm:bulletEnabled val="1"/>
        </dgm:presLayoutVars>
      </dgm:prSet>
      <dgm:spPr/>
      <dgm:t>
        <a:bodyPr/>
        <a:lstStyle/>
        <a:p>
          <a:endParaRPr lang="zh-TW" altLang="en-US"/>
        </a:p>
      </dgm:t>
    </dgm:pt>
    <dgm:pt modelId="{B8C84A94-7955-4E68-9891-4BD6E01A1291}" type="pres">
      <dgm:prSet presAssocID="{4C41303B-1A1A-4CCC-82FD-4A1BE4476A15}" presName="Name9" presStyleLbl="parChTrans1D2" presStyleIdx="3" presStyleCnt="6"/>
      <dgm:spPr/>
      <dgm:t>
        <a:bodyPr/>
        <a:lstStyle/>
        <a:p>
          <a:endParaRPr lang="zh-TW" altLang="en-US"/>
        </a:p>
      </dgm:t>
    </dgm:pt>
    <dgm:pt modelId="{DA1BA45E-BDBE-486A-BFE7-BC9EFA1F51B5}" type="pres">
      <dgm:prSet presAssocID="{4C41303B-1A1A-4CCC-82FD-4A1BE4476A15}" presName="connTx" presStyleLbl="parChTrans1D2" presStyleIdx="3" presStyleCnt="6"/>
      <dgm:spPr/>
      <dgm:t>
        <a:bodyPr/>
        <a:lstStyle/>
        <a:p>
          <a:endParaRPr lang="zh-TW" altLang="en-US"/>
        </a:p>
      </dgm:t>
    </dgm:pt>
    <dgm:pt modelId="{2645DF70-F15F-4EB0-907A-DE791E3797FE}" type="pres">
      <dgm:prSet presAssocID="{CDE08023-363D-4E1F-B1BA-E206003C66A5}" presName="node" presStyleLbl="node1" presStyleIdx="3" presStyleCnt="6" custScaleX="99934" custScaleY="99934">
        <dgm:presLayoutVars>
          <dgm:bulletEnabled val="1"/>
        </dgm:presLayoutVars>
      </dgm:prSet>
      <dgm:spPr/>
      <dgm:t>
        <a:bodyPr/>
        <a:lstStyle/>
        <a:p>
          <a:endParaRPr lang="zh-TW" altLang="en-US"/>
        </a:p>
      </dgm:t>
    </dgm:pt>
    <dgm:pt modelId="{1DB82C7E-F795-413C-9F8C-051E16057A7B}" type="pres">
      <dgm:prSet presAssocID="{E362B1D4-8143-4489-A38C-C19FD9AA22CA}" presName="Name9" presStyleLbl="parChTrans1D2" presStyleIdx="4" presStyleCnt="6"/>
      <dgm:spPr/>
      <dgm:t>
        <a:bodyPr/>
        <a:lstStyle/>
        <a:p>
          <a:endParaRPr lang="zh-TW" altLang="en-US"/>
        </a:p>
      </dgm:t>
    </dgm:pt>
    <dgm:pt modelId="{394E2A9F-4657-4119-A868-A0AE6AD82850}" type="pres">
      <dgm:prSet presAssocID="{E362B1D4-8143-4489-A38C-C19FD9AA22CA}" presName="connTx" presStyleLbl="parChTrans1D2" presStyleIdx="4" presStyleCnt="6"/>
      <dgm:spPr/>
      <dgm:t>
        <a:bodyPr/>
        <a:lstStyle/>
        <a:p>
          <a:endParaRPr lang="zh-TW" altLang="en-US"/>
        </a:p>
      </dgm:t>
    </dgm:pt>
    <dgm:pt modelId="{1F88119A-E96B-4B86-98B9-01E7045CBB3D}" type="pres">
      <dgm:prSet presAssocID="{5145264D-B0A0-42B2-B374-8D8AA56EB60F}" presName="node" presStyleLbl="node1" presStyleIdx="4" presStyleCnt="6">
        <dgm:presLayoutVars>
          <dgm:bulletEnabled val="1"/>
        </dgm:presLayoutVars>
      </dgm:prSet>
      <dgm:spPr/>
      <dgm:t>
        <a:bodyPr/>
        <a:lstStyle/>
        <a:p>
          <a:endParaRPr lang="zh-TW" altLang="en-US"/>
        </a:p>
      </dgm:t>
    </dgm:pt>
    <dgm:pt modelId="{FE7DCD09-E1B1-4246-A243-1C5DF55567FA}" type="pres">
      <dgm:prSet presAssocID="{DC4F014E-4A22-45B4-A6B2-2B74A0773186}" presName="Name9" presStyleLbl="parChTrans1D2" presStyleIdx="5" presStyleCnt="6"/>
      <dgm:spPr/>
      <dgm:t>
        <a:bodyPr/>
        <a:lstStyle/>
        <a:p>
          <a:endParaRPr lang="zh-TW" altLang="en-US"/>
        </a:p>
      </dgm:t>
    </dgm:pt>
    <dgm:pt modelId="{97E869C3-800B-42E7-B2B6-34705688A87D}" type="pres">
      <dgm:prSet presAssocID="{DC4F014E-4A22-45B4-A6B2-2B74A0773186}" presName="connTx" presStyleLbl="parChTrans1D2" presStyleIdx="5" presStyleCnt="6"/>
      <dgm:spPr/>
      <dgm:t>
        <a:bodyPr/>
        <a:lstStyle/>
        <a:p>
          <a:endParaRPr lang="zh-TW" altLang="en-US"/>
        </a:p>
      </dgm:t>
    </dgm:pt>
    <dgm:pt modelId="{94841989-26D6-42F2-A67F-359176BAC11E}" type="pres">
      <dgm:prSet presAssocID="{DA0B2A5C-667D-49BF-985C-2C7A49A1D980}" presName="node" presStyleLbl="node1" presStyleIdx="5" presStyleCnt="6">
        <dgm:presLayoutVars>
          <dgm:bulletEnabled val="1"/>
        </dgm:presLayoutVars>
      </dgm:prSet>
      <dgm:spPr/>
      <dgm:t>
        <a:bodyPr/>
        <a:lstStyle/>
        <a:p>
          <a:endParaRPr lang="zh-TW" altLang="en-US"/>
        </a:p>
      </dgm:t>
    </dgm:pt>
  </dgm:ptLst>
  <dgm:cxnLst>
    <dgm:cxn modelId="{68C89721-3005-4564-A23F-D686A26B012F}" type="presOf" srcId="{890FFDB2-5CFA-4EF8-9BBC-F0AC00FFE03E}" destId="{67AF33DC-E756-4878-8746-412214817DBE}" srcOrd="0" destOrd="0" presId="urn:microsoft.com/office/officeart/2005/8/layout/radial1"/>
    <dgm:cxn modelId="{7684BE99-058F-4973-BA1E-FB06F693BBD5}" type="presOf" srcId="{4C41303B-1A1A-4CCC-82FD-4A1BE4476A15}" destId="{DA1BA45E-BDBE-486A-BFE7-BC9EFA1F51B5}" srcOrd="1" destOrd="0" presId="urn:microsoft.com/office/officeart/2005/8/layout/radial1"/>
    <dgm:cxn modelId="{4FF5F694-6B0C-44F5-BFCB-0D2C643EF913}" type="presOf" srcId="{4A88CB2A-0E25-48EB-B5EB-E3E35C6BF2A1}" destId="{85106649-8F74-4424-A5C5-EFC62346D456}" srcOrd="0" destOrd="0" presId="urn:microsoft.com/office/officeart/2005/8/layout/radial1"/>
    <dgm:cxn modelId="{5CF98461-9A90-4731-B12D-1232605CFF13}" srcId="{C2EDA6C1-C1CA-416E-878A-FB4EB054F504}" destId="{5145264D-B0A0-42B2-B374-8D8AA56EB60F}" srcOrd="4" destOrd="0" parTransId="{E362B1D4-8143-4489-A38C-C19FD9AA22CA}" sibTransId="{0209D178-4B43-4D4A-BB24-0106C4668D63}"/>
    <dgm:cxn modelId="{E5DF1557-366D-4D17-9230-5A371121ECD0}" srcId="{F5C54F55-5BE7-4077-AF5E-99A3CF9977C6}" destId="{C2EDA6C1-C1CA-416E-878A-FB4EB054F504}" srcOrd="0" destOrd="0" parTransId="{78887741-46A3-4357-809C-5B2F746A7F9A}" sibTransId="{65BF67B8-D367-46D1-8ADF-0CEC1EED5172}"/>
    <dgm:cxn modelId="{B923FE8A-40CA-4D8D-95C5-18F375ACAEAE}" type="presOf" srcId="{CDE08023-363D-4E1F-B1BA-E206003C66A5}" destId="{2645DF70-F15F-4EB0-907A-DE791E3797FE}" srcOrd="0" destOrd="0" presId="urn:microsoft.com/office/officeart/2005/8/layout/radial1"/>
    <dgm:cxn modelId="{5BD0F840-B562-4604-A443-20F1CC7A40F3}" type="presOf" srcId="{0C4DA5BA-7972-4057-98F7-B933BC3E4292}" destId="{BDAA13A9-C4DE-4401-8C1D-A9FDAD8FD50F}" srcOrd="1" destOrd="0" presId="urn:microsoft.com/office/officeart/2005/8/layout/radial1"/>
    <dgm:cxn modelId="{AC23F81D-369D-43C3-AC55-B83123BC4E96}" type="presOf" srcId="{F5C54F55-5BE7-4077-AF5E-99A3CF9977C6}" destId="{30227445-77DB-47B3-96EC-179A7019A3C2}" srcOrd="0" destOrd="0" presId="urn:microsoft.com/office/officeart/2005/8/layout/radial1"/>
    <dgm:cxn modelId="{67B50AB4-F58C-4579-884C-8FEF4ECF06EE}" type="presOf" srcId="{90FEC565-AA0E-4ACD-9434-297AADC31432}" destId="{F02E1CFA-AF14-4C76-B24C-14A67AAD36F8}" srcOrd="0" destOrd="0" presId="urn:microsoft.com/office/officeart/2005/8/layout/radial1"/>
    <dgm:cxn modelId="{4FD9651B-EAF3-4D15-AD7F-390B0682D935}" type="presOf" srcId="{0C4DA5BA-7972-4057-98F7-B933BC3E4292}" destId="{A58F077D-6948-4B78-B639-F09B3E772F9C}" srcOrd="0" destOrd="0" presId="urn:microsoft.com/office/officeart/2005/8/layout/radial1"/>
    <dgm:cxn modelId="{DB3BD979-987E-4D22-8D92-CF4FA09A49D3}" type="presOf" srcId="{5145264D-B0A0-42B2-B374-8D8AA56EB60F}" destId="{1F88119A-E96B-4B86-98B9-01E7045CBB3D}" srcOrd="0" destOrd="0" presId="urn:microsoft.com/office/officeart/2005/8/layout/radial1"/>
    <dgm:cxn modelId="{22C16294-49C4-4A5A-9AD8-8928D1586C95}" srcId="{C2EDA6C1-C1CA-416E-878A-FB4EB054F504}" destId="{CDE08023-363D-4E1F-B1BA-E206003C66A5}" srcOrd="3" destOrd="0" parTransId="{4C41303B-1A1A-4CCC-82FD-4A1BE4476A15}" sibTransId="{E3B08CC8-C622-4E69-A1C7-6E63C5A7130A}"/>
    <dgm:cxn modelId="{6F0926DC-C277-49D8-99E9-47212F50F19C}" type="presOf" srcId="{DC4F014E-4A22-45B4-A6B2-2B74A0773186}" destId="{FE7DCD09-E1B1-4246-A243-1C5DF55567FA}" srcOrd="0" destOrd="0" presId="urn:microsoft.com/office/officeart/2005/8/layout/radial1"/>
    <dgm:cxn modelId="{47A37C3B-9416-4DC7-8666-AB84CCC611D9}" type="presOf" srcId="{DA0B2A5C-667D-49BF-985C-2C7A49A1D980}" destId="{94841989-26D6-42F2-A67F-359176BAC11E}" srcOrd="0" destOrd="0" presId="urn:microsoft.com/office/officeart/2005/8/layout/radial1"/>
    <dgm:cxn modelId="{4775852E-BF75-4860-A9DD-20AAB404F449}" type="presOf" srcId="{E362B1D4-8143-4489-A38C-C19FD9AA22CA}" destId="{1DB82C7E-F795-413C-9F8C-051E16057A7B}" srcOrd="0" destOrd="0" presId="urn:microsoft.com/office/officeart/2005/8/layout/radial1"/>
    <dgm:cxn modelId="{C27FD3C8-AD92-41AD-9F04-0983D2AB5BB7}" type="presOf" srcId="{90FEC565-AA0E-4ACD-9434-297AADC31432}" destId="{AF4F7B65-57E9-4EA6-A2C7-E69E75C62994}" srcOrd="1" destOrd="0" presId="urn:microsoft.com/office/officeart/2005/8/layout/radial1"/>
    <dgm:cxn modelId="{F5084546-3EBE-49DD-A798-EAA212A7FAC6}" srcId="{C2EDA6C1-C1CA-416E-878A-FB4EB054F504}" destId="{8EE79AD7-DE51-4594-A34F-9D8BE1F47094}" srcOrd="2" destOrd="0" parTransId="{0C4DA5BA-7972-4057-98F7-B933BC3E4292}" sibTransId="{071BD538-A368-4696-9452-A382761560A6}"/>
    <dgm:cxn modelId="{7DF6EA4F-D032-42D6-8BAF-44F5E6D9846A}" type="presOf" srcId="{4C41303B-1A1A-4CCC-82FD-4A1BE4476A15}" destId="{B8C84A94-7955-4E68-9891-4BD6E01A1291}" srcOrd="0" destOrd="0" presId="urn:microsoft.com/office/officeart/2005/8/layout/radial1"/>
    <dgm:cxn modelId="{BD154252-796C-41EC-97AF-0816DADE4816}" srcId="{C2EDA6C1-C1CA-416E-878A-FB4EB054F504}" destId="{4A88CB2A-0E25-48EB-B5EB-E3E35C6BF2A1}" srcOrd="0" destOrd="0" parTransId="{890FFDB2-5CFA-4EF8-9BBC-F0AC00FFE03E}" sibTransId="{4DA3F598-1294-46E6-BBAE-DFE8B987CFB7}"/>
    <dgm:cxn modelId="{1CCDFD6F-26E9-48A1-A9E2-20C4677B07F2}" type="presOf" srcId="{890FFDB2-5CFA-4EF8-9BBC-F0AC00FFE03E}" destId="{A4116181-ED9A-45E3-A8EE-20C8F996D565}" srcOrd="1" destOrd="0" presId="urn:microsoft.com/office/officeart/2005/8/layout/radial1"/>
    <dgm:cxn modelId="{98F5E24B-8E75-478F-AFDD-9B1DBE3A9AE3}" type="presOf" srcId="{E362B1D4-8143-4489-A38C-C19FD9AA22CA}" destId="{394E2A9F-4657-4119-A868-A0AE6AD82850}" srcOrd="1" destOrd="0" presId="urn:microsoft.com/office/officeart/2005/8/layout/radial1"/>
    <dgm:cxn modelId="{09E046D0-698F-4EE6-9D08-650F4AD0960B}" srcId="{C2EDA6C1-C1CA-416E-878A-FB4EB054F504}" destId="{DA0B2A5C-667D-49BF-985C-2C7A49A1D980}" srcOrd="5" destOrd="0" parTransId="{DC4F014E-4A22-45B4-A6B2-2B74A0773186}" sibTransId="{9430B08B-4055-4D4B-9057-77552EC11DB1}"/>
    <dgm:cxn modelId="{8871C97E-9D35-4606-9787-28A2F53B0952}" type="presOf" srcId="{8EE79AD7-DE51-4594-A34F-9D8BE1F47094}" destId="{B9755DF6-BBC1-4074-80DE-DB71F49DAF1B}" srcOrd="0" destOrd="0" presId="urn:microsoft.com/office/officeart/2005/8/layout/radial1"/>
    <dgm:cxn modelId="{2D425F97-0EF9-435B-96DA-889EC1DDD106}" srcId="{C2EDA6C1-C1CA-416E-878A-FB4EB054F504}" destId="{DA648089-B445-4809-8FEE-B79BE58A5958}" srcOrd="1" destOrd="0" parTransId="{90FEC565-AA0E-4ACD-9434-297AADC31432}" sibTransId="{E55D806B-57B3-4567-8D46-FEAF998E34AE}"/>
    <dgm:cxn modelId="{651A25AA-263C-4736-9BF6-A898A1BBAC41}" type="presOf" srcId="{C2EDA6C1-C1CA-416E-878A-FB4EB054F504}" destId="{49B927E8-4EDD-4007-99CE-6F26BF6A7F15}" srcOrd="0" destOrd="0" presId="urn:microsoft.com/office/officeart/2005/8/layout/radial1"/>
    <dgm:cxn modelId="{534A7D0D-EDA7-4A95-A60B-3A38D53EFFD1}" type="presOf" srcId="{DA648089-B445-4809-8FEE-B79BE58A5958}" destId="{CE085B8B-118C-4D7D-8DFE-48BD1C0BCA90}" srcOrd="0" destOrd="0" presId="urn:microsoft.com/office/officeart/2005/8/layout/radial1"/>
    <dgm:cxn modelId="{59C4AF68-BE97-4C03-936B-C47858650C0E}" type="presOf" srcId="{DC4F014E-4A22-45B4-A6B2-2B74A0773186}" destId="{97E869C3-800B-42E7-B2B6-34705688A87D}" srcOrd="1" destOrd="0" presId="urn:microsoft.com/office/officeart/2005/8/layout/radial1"/>
    <dgm:cxn modelId="{2314AD94-FDE2-4120-AE01-BDFDB3FBF239}" type="presParOf" srcId="{30227445-77DB-47B3-96EC-179A7019A3C2}" destId="{49B927E8-4EDD-4007-99CE-6F26BF6A7F15}" srcOrd="0" destOrd="0" presId="urn:microsoft.com/office/officeart/2005/8/layout/radial1"/>
    <dgm:cxn modelId="{450FC18D-AA37-4E97-A6BE-D12B74B37359}" type="presParOf" srcId="{30227445-77DB-47B3-96EC-179A7019A3C2}" destId="{67AF33DC-E756-4878-8746-412214817DBE}" srcOrd="1" destOrd="0" presId="urn:microsoft.com/office/officeart/2005/8/layout/radial1"/>
    <dgm:cxn modelId="{189D52E9-4CEF-4226-A469-C586D79189B2}" type="presParOf" srcId="{67AF33DC-E756-4878-8746-412214817DBE}" destId="{A4116181-ED9A-45E3-A8EE-20C8F996D565}" srcOrd="0" destOrd="0" presId="urn:microsoft.com/office/officeart/2005/8/layout/radial1"/>
    <dgm:cxn modelId="{526D71B4-6D03-46FF-BECD-475320C004A3}" type="presParOf" srcId="{30227445-77DB-47B3-96EC-179A7019A3C2}" destId="{85106649-8F74-4424-A5C5-EFC62346D456}" srcOrd="2" destOrd="0" presId="urn:microsoft.com/office/officeart/2005/8/layout/radial1"/>
    <dgm:cxn modelId="{0570A6CB-558B-48BF-B1C8-F2DEE58E5441}" type="presParOf" srcId="{30227445-77DB-47B3-96EC-179A7019A3C2}" destId="{F02E1CFA-AF14-4C76-B24C-14A67AAD36F8}" srcOrd="3" destOrd="0" presId="urn:microsoft.com/office/officeart/2005/8/layout/radial1"/>
    <dgm:cxn modelId="{54206347-48D4-4596-99C9-E6BE77041B0C}" type="presParOf" srcId="{F02E1CFA-AF14-4C76-B24C-14A67AAD36F8}" destId="{AF4F7B65-57E9-4EA6-A2C7-E69E75C62994}" srcOrd="0" destOrd="0" presId="urn:microsoft.com/office/officeart/2005/8/layout/radial1"/>
    <dgm:cxn modelId="{CDA266F0-9534-4FF4-9B16-14C88AA3ACDA}" type="presParOf" srcId="{30227445-77DB-47B3-96EC-179A7019A3C2}" destId="{CE085B8B-118C-4D7D-8DFE-48BD1C0BCA90}" srcOrd="4" destOrd="0" presId="urn:microsoft.com/office/officeart/2005/8/layout/radial1"/>
    <dgm:cxn modelId="{CE06923C-F95E-4BD2-A1D7-1BC4D89E6070}" type="presParOf" srcId="{30227445-77DB-47B3-96EC-179A7019A3C2}" destId="{A58F077D-6948-4B78-B639-F09B3E772F9C}" srcOrd="5" destOrd="0" presId="urn:microsoft.com/office/officeart/2005/8/layout/radial1"/>
    <dgm:cxn modelId="{32F1911C-D309-4B02-A9B7-105304134D3C}" type="presParOf" srcId="{A58F077D-6948-4B78-B639-F09B3E772F9C}" destId="{BDAA13A9-C4DE-4401-8C1D-A9FDAD8FD50F}" srcOrd="0" destOrd="0" presId="urn:microsoft.com/office/officeart/2005/8/layout/radial1"/>
    <dgm:cxn modelId="{EDA09F9F-C4BA-473C-9515-4D627B5F0FFC}" type="presParOf" srcId="{30227445-77DB-47B3-96EC-179A7019A3C2}" destId="{B9755DF6-BBC1-4074-80DE-DB71F49DAF1B}" srcOrd="6" destOrd="0" presId="urn:microsoft.com/office/officeart/2005/8/layout/radial1"/>
    <dgm:cxn modelId="{DEF777EB-7340-44E8-BB7A-1B0535B19120}" type="presParOf" srcId="{30227445-77DB-47B3-96EC-179A7019A3C2}" destId="{B8C84A94-7955-4E68-9891-4BD6E01A1291}" srcOrd="7" destOrd="0" presId="urn:microsoft.com/office/officeart/2005/8/layout/radial1"/>
    <dgm:cxn modelId="{4E25472A-9EFD-4B66-82E9-6446BEEBB6B2}" type="presParOf" srcId="{B8C84A94-7955-4E68-9891-4BD6E01A1291}" destId="{DA1BA45E-BDBE-486A-BFE7-BC9EFA1F51B5}" srcOrd="0" destOrd="0" presId="urn:microsoft.com/office/officeart/2005/8/layout/radial1"/>
    <dgm:cxn modelId="{64A0D610-2162-416D-AF66-D599D98B435E}" type="presParOf" srcId="{30227445-77DB-47B3-96EC-179A7019A3C2}" destId="{2645DF70-F15F-4EB0-907A-DE791E3797FE}" srcOrd="8" destOrd="0" presId="urn:microsoft.com/office/officeart/2005/8/layout/radial1"/>
    <dgm:cxn modelId="{0134F4E0-27AF-43DD-A81E-5131D3B3BB88}" type="presParOf" srcId="{30227445-77DB-47B3-96EC-179A7019A3C2}" destId="{1DB82C7E-F795-413C-9F8C-051E16057A7B}" srcOrd="9" destOrd="0" presId="urn:microsoft.com/office/officeart/2005/8/layout/radial1"/>
    <dgm:cxn modelId="{CCFFBA2C-B7FF-4234-BD49-DF21DD6C7045}" type="presParOf" srcId="{1DB82C7E-F795-413C-9F8C-051E16057A7B}" destId="{394E2A9F-4657-4119-A868-A0AE6AD82850}" srcOrd="0" destOrd="0" presId="urn:microsoft.com/office/officeart/2005/8/layout/radial1"/>
    <dgm:cxn modelId="{A667DC4C-AED3-4278-A94B-237249EA6FF8}" type="presParOf" srcId="{30227445-77DB-47B3-96EC-179A7019A3C2}" destId="{1F88119A-E96B-4B86-98B9-01E7045CBB3D}" srcOrd="10" destOrd="0" presId="urn:microsoft.com/office/officeart/2005/8/layout/radial1"/>
    <dgm:cxn modelId="{CCEBD88C-9B2B-4C93-A0CD-0AC38E05B745}" type="presParOf" srcId="{30227445-77DB-47B3-96EC-179A7019A3C2}" destId="{FE7DCD09-E1B1-4246-A243-1C5DF55567FA}" srcOrd="11" destOrd="0" presId="urn:microsoft.com/office/officeart/2005/8/layout/radial1"/>
    <dgm:cxn modelId="{993AE730-DE39-421A-9ED2-8199C9DB392D}" type="presParOf" srcId="{FE7DCD09-E1B1-4246-A243-1C5DF55567FA}" destId="{97E869C3-800B-42E7-B2B6-34705688A87D}" srcOrd="0" destOrd="0" presId="urn:microsoft.com/office/officeart/2005/8/layout/radial1"/>
    <dgm:cxn modelId="{F69930D1-D7E6-411A-A833-3343104EA124}" type="presParOf" srcId="{30227445-77DB-47B3-96EC-179A7019A3C2}" destId="{94841989-26D6-42F2-A67F-359176BAC11E}" srcOrd="12"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a:ln/>
      </dgm:spPr>
      <dgm:t>
        <a:bodyPr/>
        <a:lstStyle/>
        <a:p>
          <a:pPr algn="ctr"/>
          <a:endParaRPr lang="zh-TW" altLang="en-US" sz="1400">
            <a:solidFill>
              <a:sysClr val="windowText" lastClr="000000"/>
            </a:solidFill>
            <a:latin typeface="標楷體" panose="03000509000000000000" pitchFamily="65" charset="-120"/>
            <a:ea typeface="標楷體" panose="03000509000000000000" pitchFamily="65" charset="-120"/>
          </a:endParaRP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a:ln/>
      </dgm:spPr>
      <dgm:t>
        <a:bodyPr/>
        <a:lstStyle/>
        <a:p>
          <a:pPr>
            <a:spcAft>
              <a:spcPts val="0"/>
            </a:spcAft>
          </a:pPr>
          <a:endParaRPr lang="zh-TW" altLang="en-US" sz="1400">
            <a:latin typeface="標楷體" panose="03000509000000000000" pitchFamily="65" charset="-120"/>
            <a:ea typeface="標楷體" panose="03000509000000000000" pitchFamily="65" charset="-120"/>
          </a:endParaRP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t>
        <a:bodyPr/>
        <a:lstStyle/>
        <a:p>
          <a:endParaRPr lang="zh-TW" altLang="en-US"/>
        </a:p>
      </dgm:t>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custLinFactNeighborX="21256" custLinFactNeighborY="3684"/>
      <dgm:spPr>
        <a:solidFill>
          <a:srgbClr val="FFC000"/>
        </a:solidFill>
      </dgm:spPr>
    </dgm:pt>
    <dgm:pt modelId="{49D1E8CB-190B-45F9-A326-499257E8EEDC}" type="pres">
      <dgm:prSet presAssocID="{5E3E04AC-BA77-43BA-8DDA-FDC30A8D1EC4}" presName="Name25" presStyleLbl="parChTrans1D1" presStyleIdx="0" presStyleCnt="2"/>
      <dgm:spPr/>
      <dgm:t>
        <a:bodyPr/>
        <a:lstStyle/>
        <a:p>
          <a:endParaRPr lang="zh-TW" altLang="en-US"/>
        </a:p>
      </dgm:t>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78409" custScaleY="106825" custLinFactX="34967" custLinFactNeighborX="100000" custLinFactNeighborY="3949">
        <dgm:presLayoutVars>
          <dgm:chMax val="1"/>
          <dgm:bulletEnabled val="1"/>
        </dgm:presLayoutVars>
      </dgm:prSet>
      <dgm:spPr>
        <a:prstGeom prst="rect">
          <a:avLst/>
        </a:prstGeom>
      </dgm:spPr>
      <dgm:t>
        <a:bodyPr/>
        <a:lstStyle/>
        <a:p>
          <a:endParaRPr lang="zh-TW" altLang="en-US"/>
        </a:p>
      </dgm:t>
    </dgm:pt>
    <dgm:pt modelId="{1A9FA9F7-DECA-46BE-A9E4-DA14028ABBE6}" type="pres">
      <dgm:prSet presAssocID="{FA90BF55-C3FD-4F59-90FB-B81EC87C23CB}" presName="childNode" presStyleLbl="revTx" presStyleIdx="0" presStyleCnt="1">
        <dgm:presLayoutVars>
          <dgm:bulletEnabled val="1"/>
        </dgm:presLayoutVars>
      </dgm:prSet>
      <dgm:spPr/>
      <dgm:t>
        <a:bodyPr/>
        <a:lstStyle/>
        <a:p>
          <a:endParaRPr lang="zh-TW" altLang="en-US"/>
        </a:p>
      </dgm:t>
    </dgm:pt>
    <dgm:pt modelId="{C4248E7E-B3FF-4CDE-A07B-B25ADBCDA8AA}" type="pres">
      <dgm:prSet presAssocID="{8F077146-5920-41A8-BE55-D042292CE025}" presName="Name25" presStyleLbl="parChTrans1D1" presStyleIdx="1" presStyleCnt="2"/>
      <dgm:spPr/>
      <dgm:t>
        <a:bodyPr/>
        <a:lstStyle/>
        <a:p>
          <a:endParaRPr lang="zh-TW" altLang="en-US"/>
        </a:p>
      </dgm:t>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85939" custScaleY="140253" custLinFactX="35572" custLinFactNeighborX="100000" custLinFactNeighborY="-8102">
        <dgm:presLayoutVars>
          <dgm:chMax val="1"/>
          <dgm:bulletEnabled val="1"/>
        </dgm:presLayoutVars>
      </dgm:prSet>
      <dgm:spPr>
        <a:prstGeom prst="rect">
          <a:avLst/>
        </a:prstGeom>
      </dgm:spPr>
      <dgm:t>
        <a:bodyPr/>
        <a:lstStyle/>
        <a:p>
          <a:endParaRPr lang="zh-TW" altLang="en-US"/>
        </a:p>
      </dgm:t>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791140A8-23FF-40F3-88E8-28A0B2F98F19}" type="presOf" srcId="{8F077146-5920-41A8-BE55-D042292CE025}" destId="{C4248E7E-B3FF-4CDE-A07B-B25ADBCDA8AA}" srcOrd="0" destOrd="0" presId="urn:microsoft.com/office/officeart/2005/8/layout/radial2"/>
    <dgm:cxn modelId="{B208E12A-6763-42E6-AC2C-C47F17D6A433}" srcId="{647605FC-F579-4EC5-8A35-F58D596FEC50}" destId="{BE9A7B80-482E-4578-8CAC-16F4F691AA11}" srcOrd="1" destOrd="0" parTransId="{8F077146-5920-41A8-BE55-D042292CE025}" sibTransId="{2AABBF05-28B8-4CBA-B74A-0B6D8D6EF360}"/>
    <dgm:cxn modelId="{49CBD29B-49BD-4A83-A3DA-81890F703D75}" srcId="{FA90BF55-C3FD-4F59-90FB-B81EC87C23CB}" destId="{B850954F-EC3C-4B69-853B-26952905BCDC}" srcOrd="0" destOrd="0" parTransId="{DBD90030-A538-4C0D-951F-BA09F22E897E}" sibTransId="{D62E36A3-013A-471E-B54F-786A3591DA54}"/>
    <dgm:cxn modelId="{41F34802-3532-4DB4-A7F4-ADEC9D5A4BC6}" srcId="{647605FC-F579-4EC5-8A35-F58D596FEC50}" destId="{FA90BF55-C3FD-4F59-90FB-B81EC87C23CB}" srcOrd="0" destOrd="0" parTransId="{5E3E04AC-BA77-43BA-8DDA-FDC30A8D1EC4}" sibTransId="{B97DF001-4747-41E3-91FC-1D45AE9BBE1A}"/>
    <dgm:cxn modelId="{5C26C1D7-CCD0-4922-8A42-26D2B9988CBC}" type="presOf" srcId="{647605FC-F579-4EC5-8A35-F58D596FEC50}" destId="{589BBC0C-BD01-448C-9B41-A4A66C6016F6}" srcOrd="0" destOrd="0" presId="urn:microsoft.com/office/officeart/2005/8/layout/radial2"/>
    <dgm:cxn modelId="{3E46133C-6DCF-4BE9-A113-92EE981B97D6}" type="presOf" srcId="{B850954F-EC3C-4B69-853B-26952905BCDC}" destId="{1A9FA9F7-DECA-46BE-A9E4-DA14028ABBE6}" srcOrd="0" destOrd="0" presId="urn:microsoft.com/office/officeart/2005/8/layout/radial2"/>
    <dgm:cxn modelId="{159C4107-9EFE-44E3-BE01-2CF16C92327B}" type="presOf" srcId="{FA90BF55-C3FD-4F59-90FB-B81EC87C23CB}" destId="{D46BD87B-9371-4BEB-9DD8-35A4E418F5C1}" srcOrd="0" destOrd="0" presId="urn:microsoft.com/office/officeart/2005/8/layout/radial2"/>
    <dgm:cxn modelId="{AD24123E-0E27-4E13-96BB-4BDDB597EA41}" type="presOf" srcId="{BE9A7B80-482E-4578-8CAC-16F4F691AA11}" destId="{E2B81D93-913E-4283-A5E7-3934FD40EE9B}" srcOrd="0" destOrd="0" presId="urn:microsoft.com/office/officeart/2005/8/layout/radial2"/>
    <dgm:cxn modelId="{53E6E49B-573C-4451-BA24-3F8A16E4F90D}" type="presOf" srcId="{5E3E04AC-BA77-43BA-8DDA-FDC30A8D1EC4}" destId="{49D1E8CB-190B-45F9-A326-499257E8EEDC}" srcOrd="0" destOrd="0" presId="urn:microsoft.com/office/officeart/2005/8/layout/radial2"/>
    <dgm:cxn modelId="{57158AED-0D91-402A-832E-57D8A4875781}" type="presParOf" srcId="{589BBC0C-BD01-448C-9B41-A4A66C6016F6}" destId="{4CE6A426-48F3-4D42-90CE-8857F506B4C8}" srcOrd="0" destOrd="0" presId="urn:microsoft.com/office/officeart/2005/8/layout/radial2"/>
    <dgm:cxn modelId="{4BA5EA73-C125-46F9-9967-5FF54C0B87B9}" type="presParOf" srcId="{4CE6A426-48F3-4D42-90CE-8857F506B4C8}" destId="{472EF5EC-CAFB-4726-A6B4-5621DF99348F}" srcOrd="0" destOrd="0" presId="urn:microsoft.com/office/officeart/2005/8/layout/radial2"/>
    <dgm:cxn modelId="{4887A2E9-84F8-418C-A4F1-FD6086CF6564}" type="presParOf" srcId="{472EF5EC-CAFB-4726-A6B4-5621DF99348F}" destId="{14B00B93-CFE1-4103-970E-73CAEF16D3A6}" srcOrd="0" destOrd="0" presId="urn:microsoft.com/office/officeart/2005/8/layout/radial2"/>
    <dgm:cxn modelId="{ED218A1C-0E66-487F-82F7-58089ADB74F6}" type="presParOf" srcId="{472EF5EC-CAFB-4726-A6B4-5621DF99348F}" destId="{EB3B9256-8609-427B-B90C-406B378168FB}" srcOrd="1" destOrd="0" presId="urn:microsoft.com/office/officeart/2005/8/layout/radial2"/>
    <dgm:cxn modelId="{F5F4218C-E0D2-4A48-AA4D-8B19A85B436E}" type="presParOf" srcId="{4CE6A426-48F3-4D42-90CE-8857F506B4C8}" destId="{49D1E8CB-190B-45F9-A326-499257E8EEDC}" srcOrd="1" destOrd="0" presId="urn:microsoft.com/office/officeart/2005/8/layout/radial2"/>
    <dgm:cxn modelId="{CB71A0BE-F64B-4132-9EDE-D04FB3228CE3}" type="presParOf" srcId="{4CE6A426-48F3-4D42-90CE-8857F506B4C8}" destId="{CB73D80D-AF99-4DF5-B65D-8C44E8B27667}" srcOrd="2" destOrd="0" presId="urn:microsoft.com/office/officeart/2005/8/layout/radial2"/>
    <dgm:cxn modelId="{914FB796-A864-4569-9441-48BE3EBA3B51}" type="presParOf" srcId="{CB73D80D-AF99-4DF5-B65D-8C44E8B27667}" destId="{D46BD87B-9371-4BEB-9DD8-35A4E418F5C1}" srcOrd="0" destOrd="0" presId="urn:microsoft.com/office/officeart/2005/8/layout/radial2"/>
    <dgm:cxn modelId="{8E7FB751-89AD-4044-B051-B2505297317A}" type="presParOf" srcId="{CB73D80D-AF99-4DF5-B65D-8C44E8B27667}" destId="{1A9FA9F7-DECA-46BE-A9E4-DA14028ABBE6}" srcOrd="1" destOrd="0" presId="urn:microsoft.com/office/officeart/2005/8/layout/radial2"/>
    <dgm:cxn modelId="{829821C7-4D83-4623-BE07-669F17D9135D}" type="presParOf" srcId="{4CE6A426-48F3-4D42-90CE-8857F506B4C8}" destId="{C4248E7E-B3FF-4CDE-A07B-B25ADBCDA8AA}" srcOrd="3" destOrd="0" presId="urn:microsoft.com/office/officeart/2005/8/layout/radial2"/>
    <dgm:cxn modelId="{94C23D46-D573-4F5B-8294-DDFF21F715C1}" type="presParOf" srcId="{4CE6A426-48F3-4D42-90CE-8857F506B4C8}" destId="{66FAF4EF-4516-42B8-8420-71632596D5BD}" srcOrd="4" destOrd="0" presId="urn:microsoft.com/office/officeart/2005/8/layout/radial2"/>
    <dgm:cxn modelId="{24DF0BA5-B6B7-44F0-BD50-6C85731C5EF9}" type="presParOf" srcId="{66FAF4EF-4516-42B8-8420-71632596D5BD}" destId="{E2B81D93-913E-4283-A5E7-3934FD40EE9B}" srcOrd="0" destOrd="0" presId="urn:microsoft.com/office/officeart/2005/8/layout/radial2"/>
    <dgm:cxn modelId="{E1F4DD50-2642-492C-A758-62B23953282A}" type="presParOf" srcId="{66FAF4EF-4516-42B8-8420-71632596D5BD}" destId="{A6D00196-3647-4324-8925-82C493F4742A}" srcOrd="1" destOrd="0" presId="urn:microsoft.com/office/officeart/2005/8/layout/radial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334C99-58D9-46C1-A1C5-87D24226AB68}"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7AF92E8D-0779-4BE4-BE12-ADBAC5E1D3CE}">
      <dgm:prSet phldrT="[Text]" custT="1"/>
      <dgm:spPr>
        <a:noFill/>
      </dgm:spPr>
      <dgm:t>
        <a:bodyPr/>
        <a:lstStyle/>
        <a:p>
          <a:pPr algn="ctr"/>
          <a:r>
            <a:rPr lang="en-US" sz="1200">
              <a:latin typeface="Times New Roman" panose="02020603050405020304" pitchFamily="18" charset="0"/>
              <a:cs typeface="Times New Roman" panose="02020603050405020304" pitchFamily="18" charset="0"/>
            </a:rPr>
            <a:t>The National Commission of Supervision</a:t>
          </a:r>
        </a:p>
      </dgm:t>
    </dgm:pt>
    <dgm:pt modelId="{8FD67FC9-EF8A-4E4F-8F93-07DB022B3FAD}" type="parTrans" cxnId="{23AE412C-8B27-40F7-8924-D0F4BEF3A2A5}">
      <dgm:prSet/>
      <dgm:spPr/>
      <dgm:t>
        <a:bodyPr/>
        <a:lstStyle/>
        <a:p>
          <a:endParaRPr lang="en-US"/>
        </a:p>
      </dgm:t>
    </dgm:pt>
    <dgm:pt modelId="{350F7E38-BE80-4D31-BA57-E46728DC19C4}" type="sibTrans" cxnId="{23AE412C-8B27-40F7-8924-D0F4BEF3A2A5}">
      <dgm:prSet/>
      <dgm:spPr/>
      <dgm:t>
        <a:bodyPr/>
        <a:lstStyle/>
        <a:p>
          <a:endParaRPr lang="en-US"/>
        </a:p>
      </dgm:t>
    </dgm:pt>
    <dgm:pt modelId="{53578369-A4A3-45E0-BB9D-771E2E35C58B}">
      <dgm:prSet phldrT="[Text]" custT="1"/>
      <dgm:spPr>
        <a:noFill/>
      </dgm:spPr>
      <dgm:t>
        <a:bodyPr/>
        <a:lstStyle/>
        <a:p>
          <a:r>
            <a:rPr lang="en-US" altLang="en-US" sz="1800">
              <a:latin typeface="Times New Roman" panose="02020603050405020304" pitchFamily="18" charset="0"/>
              <a:cs typeface="Times New Roman" panose="02020603050405020304" pitchFamily="18" charset="0"/>
            </a:rPr>
            <a:t>The highest </a:t>
          </a:r>
          <a:r>
            <a:rPr lang="en-US" altLang="en-US" sz="1800" i="1" u="sng">
              <a:solidFill>
                <a:srgbClr val="FF0000"/>
              </a:solidFill>
              <a:latin typeface="Times New Roman" panose="02020603050405020304" pitchFamily="18" charset="0"/>
              <a:cs typeface="Times New Roman" panose="02020603050405020304" pitchFamily="18" charset="0"/>
            </a:rPr>
            <a:t>supervisory</a:t>
          </a:r>
          <a:r>
            <a:rPr lang="en-US" altLang="en-US" sz="1800">
              <a:latin typeface="Times New Roman" panose="02020603050405020304" pitchFamily="18" charset="0"/>
              <a:cs typeface="Times New Roman" panose="02020603050405020304" pitchFamily="18" charset="0"/>
            </a:rPr>
            <a:t> organ</a:t>
          </a:r>
          <a:endParaRPr lang="en-US" sz="1800">
            <a:latin typeface="Times New Roman" panose="02020603050405020304" pitchFamily="18" charset="0"/>
            <a:cs typeface="Times New Roman" panose="02020603050405020304" pitchFamily="18" charset="0"/>
          </a:endParaRPr>
        </a:p>
      </dgm:t>
    </dgm:pt>
    <dgm:pt modelId="{F4AE9355-C83F-4E02-AE67-17046F2FF0CD}" type="parTrans" cxnId="{3077C716-AF13-4E6D-A75D-97131C22FB44}">
      <dgm:prSet/>
      <dgm:spPr/>
      <dgm:t>
        <a:bodyPr/>
        <a:lstStyle/>
        <a:p>
          <a:endParaRPr lang="en-US"/>
        </a:p>
      </dgm:t>
    </dgm:pt>
    <dgm:pt modelId="{A16F193C-79E0-4569-9281-621E6A8365BA}" type="sibTrans" cxnId="{3077C716-AF13-4E6D-A75D-97131C22FB44}">
      <dgm:prSet/>
      <dgm:spPr/>
      <dgm:t>
        <a:bodyPr/>
        <a:lstStyle/>
        <a:p>
          <a:endParaRPr lang="en-US"/>
        </a:p>
      </dgm:t>
    </dgm:pt>
    <dgm:pt modelId="{8376F251-A8CE-476A-A142-1AC14242A7BD}">
      <dgm:prSet phldrT="[Text]" custT="1"/>
      <dgm:spPr>
        <a:noFill/>
      </dgm:spPr>
      <dgm:t>
        <a:bodyPr/>
        <a:lstStyle/>
        <a:p>
          <a:r>
            <a:rPr lang="en-US" sz="1200">
              <a:latin typeface="Times New Roman" panose="02020603050405020304" pitchFamily="18" charset="0"/>
              <a:cs typeface="Times New Roman" panose="02020603050405020304" pitchFamily="18" charset="0"/>
            </a:rPr>
            <a:t>The Supreme People’s Procuratorate</a:t>
          </a:r>
        </a:p>
      </dgm:t>
    </dgm:pt>
    <dgm:pt modelId="{DC0210A4-6044-4C9D-BCED-E042A0424EB5}" type="parTrans" cxnId="{EF9B7F24-D691-4CD5-A308-DDA09F64C531}">
      <dgm:prSet/>
      <dgm:spPr/>
      <dgm:t>
        <a:bodyPr/>
        <a:lstStyle/>
        <a:p>
          <a:endParaRPr lang="en-US"/>
        </a:p>
      </dgm:t>
    </dgm:pt>
    <dgm:pt modelId="{98A5EC73-BD3B-4EEC-B853-D6D9A4F58714}" type="sibTrans" cxnId="{EF9B7F24-D691-4CD5-A308-DDA09F64C531}">
      <dgm:prSet/>
      <dgm:spPr/>
      <dgm:t>
        <a:bodyPr/>
        <a:lstStyle/>
        <a:p>
          <a:endParaRPr lang="en-US"/>
        </a:p>
      </dgm:t>
    </dgm:pt>
    <dgm:pt modelId="{4B386BDF-FD3D-41E5-B3AD-CFE003C52337}">
      <dgm:prSet phldrT="[Text]" custT="1"/>
      <dgm:spPr>
        <a:noFill/>
      </dgm:spPr>
      <dgm:t>
        <a:bodyPr/>
        <a:lstStyle/>
        <a:p>
          <a:r>
            <a:rPr lang="en-US" sz="1800" i="0">
              <a:latin typeface="Times New Roman" panose="02020603050405020304" pitchFamily="18" charset="0"/>
              <a:cs typeface="Times New Roman" panose="02020603050405020304" pitchFamily="18" charset="0"/>
            </a:rPr>
            <a:t>The highest </a:t>
          </a:r>
          <a:r>
            <a:rPr lang="en-US" sz="1800" i="1" u="sng">
              <a:solidFill>
                <a:srgbClr val="FF0000"/>
              </a:solidFill>
              <a:latin typeface="Times New Roman" panose="02020603050405020304" pitchFamily="18" charset="0"/>
              <a:cs typeface="Times New Roman" panose="02020603050405020304" pitchFamily="18" charset="0"/>
            </a:rPr>
            <a:t>procuratorial</a:t>
          </a:r>
          <a:r>
            <a:rPr lang="en-US" sz="1800" i="0">
              <a:latin typeface="Times New Roman" panose="02020603050405020304" pitchFamily="18" charset="0"/>
              <a:cs typeface="Times New Roman" panose="02020603050405020304" pitchFamily="18" charset="0"/>
            </a:rPr>
            <a:t> organ</a:t>
          </a:r>
        </a:p>
      </dgm:t>
    </dgm:pt>
    <dgm:pt modelId="{C08DCDFC-190F-41D4-9909-67044C14B138}" type="parTrans" cxnId="{B3395BFC-F041-4889-9DAC-2D7A50C1225F}">
      <dgm:prSet/>
      <dgm:spPr/>
      <dgm:t>
        <a:bodyPr/>
        <a:lstStyle/>
        <a:p>
          <a:endParaRPr lang="en-US"/>
        </a:p>
      </dgm:t>
    </dgm:pt>
    <dgm:pt modelId="{A815E52D-E261-4D79-BD89-DB59AFB07277}" type="sibTrans" cxnId="{B3395BFC-F041-4889-9DAC-2D7A50C1225F}">
      <dgm:prSet/>
      <dgm:spPr/>
      <dgm:t>
        <a:bodyPr/>
        <a:lstStyle/>
        <a:p>
          <a:endParaRPr lang="en-US"/>
        </a:p>
      </dgm:t>
    </dgm:pt>
    <dgm:pt modelId="{B06833CF-D3D8-4EBD-9E6D-1A9CE1E27241}">
      <dgm:prSet custT="1"/>
      <dgm:spPr>
        <a:noFill/>
      </dgm:spPr>
      <dgm:t>
        <a:bodyPr/>
        <a:lstStyle/>
        <a:p>
          <a:r>
            <a:rPr lang="en-US" sz="1200">
              <a:latin typeface="Times New Roman" panose="02020603050405020304" pitchFamily="18" charset="0"/>
              <a:cs typeface="Times New Roman" panose="02020603050405020304" pitchFamily="18" charset="0"/>
            </a:rPr>
            <a:t>The Supreme People’s Court</a:t>
          </a:r>
        </a:p>
      </dgm:t>
    </dgm:pt>
    <dgm:pt modelId="{B8393371-21FA-4A47-9A28-71C622DF814F}" type="parTrans" cxnId="{F893AF6E-CB3E-4DE6-984E-D6F80A160D87}">
      <dgm:prSet/>
      <dgm:spPr/>
      <dgm:t>
        <a:bodyPr/>
        <a:lstStyle/>
        <a:p>
          <a:endParaRPr lang="en-US"/>
        </a:p>
      </dgm:t>
    </dgm:pt>
    <dgm:pt modelId="{8900F133-1B72-463A-BBC3-86F63F923DEA}" type="sibTrans" cxnId="{F893AF6E-CB3E-4DE6-984E-D6F80A160D87}">
      <dgm:prSet/>
      <dgm:spPr/>
      <dgm:t>
        <a:bodyPr/>
        <a:lstStyle/>
        <a:p>
          <a:endParaRPr lang="en-US"/>
        </a:p>
      </dgm:t>
    </dgm:pt>
    <dgm:pt modelId="{C4CE5621-01B8-4FE7-B66E-A947A258B522}">
      <dgm:prSet custT="1"/>
      <dgm:spPr>
        <a:noFill/>
      </dgm:spPr>
      <dgm:t>
        <a:bodyPr/>
        <a:lstStyle/>
        <a:p>
          <a:r>
            <a:rPr lang="en-US" sz="1800" i="0">
              <a:latin typeface="Times New Roman" panose="02020603050405020304" pitchFamily="18" charset="0"/>
              <a:cs typeface="Times New Roman" panose="02020603050405020304" pitchFamily="18" charset="0"/>
            </a:rPr>
            <a:t>The highest </a:t>
          </a:r>
          <a:r>
            <a:rPr lang="en-US" sz="1800" i="1" u="sng">
              <a:solidFill>
                <a:srgbClr val="FF0000"/>
              </a:solidFill>
              <a:latin typeface="Times New Roman" panose="02020603050405020304" pitchFamily="18" charset="0"/>
              <a:cs typeface="Times New Roman" panose="02020603050405020304" pitchFamily="18" charset="0"/>
            </a:rPr>
            <a:t>adjudicatory</a:t>
          </a:r>
          <a:r>
            <a:rPr lang="en-US" sz="1800" i="0">
              <a:latin typeface="Times New Roman" panose="02020603050405020304" pitchFamily="18" charset="0"/>
              <a:cs typeface="Times New Roman" panose="02020603050405020304" pitchFamily="18" charset="0"/>
            </a:rPr>
            <a:t> organ</a:t>
          </a:r>
        </a:p>
      </dgm:t>
    </dgm:pt>
    <dgm:pt modelId="{D9E7583C-8CC9-48DC-A4FC-C50D775D2FC5}" type="parTrans" cxnId="{F7FBF7CC-8279-497B-A48A-EF5DCFCCE7A5}">
      <dgm:prSet/>
      <dgm:spPr/>
      <dgm:t>
        <a:bodyPr/>
        <a:lstStyle/>
        <a:p>
          <a:endParaRPr lang="en-US"/>
        </a:p>
      </dgm:t>
    </dgm:pt>
    <dgm:pt modelId="{1FFD486A-3025-4E9A-96C9-0006EAB9F097}" type="sibTrans" cxnId="{F7FBF7CC-8279-497B-A48A-EF5DCFCCE7A5}">
      <dgm:prSet/>
      <dgm:spPr/>
      <dgm:t>
        <a:bodyPr/>
        <a:lstStyle/>
        <a:p>
          <a:endParaRPr lang="en-US"/>
        </a:p>
      </dgm:t>
    </dgm:pt>
    <dgm:pt modelId="{83338746-9B27-4679-A72F-9FAD593CE927}" type="pres">
      <dgm:prSet presAssocID="{BA334C99-58D9-46C1-A1C5-87D24226AB68}" presName="Name0" presStyleCnt="0">
        <dgm:presLayoutVars>
          <dgm:dir/>
          <dgm:animLvl val="lvl"/>
          <dgm:resizeHandles val="exact"/>
        </dgm:presLayoutVars>
      </dgm:prSet>
      <dgm:spPr/>
      <dgm:t>
        <a:bodyPr/>
        <a:lstStyle/>
        <a:p>
          <a:endParaRPr lang="zh-TW" altLang="en-US"/>
        </a:p>
      </dgm:t>
    </dgm:pt>
    <dgm:pt modelId="{5117905D-2507-47E4-BFAD-D150B11723EF}" type="pres">
      <dgm:prSet presAssocID="{7AF92E8D-0779-4BE4-BE12-ADBAC5E1D3CE}" presName="composite" presStyleCnt="0"/>
      <dgm:spPr/>
    </dgm:pt>
    <dgm:pt modelId="{9F6B795E-5221-4B9E-B8C2-69BD2646C465}" type="pres">
      <dgm:prSet presAssocID="{7AF92E8D-0779-4BE4-BE12-ADBAC5E1D3CE}" presName="parTx" presStyleLbl="alignNode1" presStyleIdx="0" presStyleCnt="3">
        <dgm:presLayoutVars>
          <dgm:chMax val="0"/>
          <dgm:chPref val="0"/>
          <dgm:bulletEnabled val="1"/>
        </dgm:presLayoutVars>
      </dgm:prSet>
      <dgm:spPr/>
      <dgm:t>
        <a:bodyPr/>
        <a:lstStyle/>
        <a:p>
          <a:endParaRPr lang="zh-TW" altLang="en-US"/>
        </a:p>
      </dgm:t>
    </dgm:pt>
    <dgm:pt modelId="{3C28D65A-01E9-4761-B399-16A9E30AEA9B}" type="pres">
      <dgm:prSet presAssocID="{7AF92E8D-0779-4BE4-BE12-ADBAC5E1D3CE}" presName="desTx" presStyleLbl="alignAccFollowNode1" presStyleIdx="0" presStyleCnt="3">
        <dgm:presLayoutVars>
          <dgm:bulletEnabled val="1"/>
        </dgm:presLayoutVars>
      </dgm:prSet>
      <dgm:spPr/>
      <dgm:t>
        <a:bodyPr/>
        <a:lstStyle/>
        <a:p>
          <a:endParaRPr lang="zh-TW" altLang="en-US"/>
        </a:p>
      </dgm:t>
    </dgm:pt>
    <dgm:pt modelId="{4453BD39-9DEA-457A-8758-2C5DDD8BCF8C}" type="pres">
      <dgm:prSet presAssocID="{350F7E38-BE80-4D31-BA57-E46728DC19C4}" presName="space" presStyleCnt="0"/>
      <dgm:spPr/>
    </dgm:pt>
    <dgm:pt modelId="{F8BB1BDF-BD7E-446C-9EF2-A242BE2E16DE}" type="pres">
      <dgm:prSet presAssocID="{B06833CF-D3D8-4EBD-9E6D-1A9CE1E27241}" presName="composite" presStyleCnt="0"/>
      <dgm:spPr/>
    </dgm:pt>
    <dgm:pt modelId="{98A95B8A-2284-42DC-8249-7797AE693911}" type="pres">
      <dgm:prSet presAssocID="{B06833CF-D3D8-4EBD-9E6D-1A9CE1E27241}" presName="parTx" presStyleLbl="alignNode1" presStyleIdx="1" presStyleCnt="3">
        <dgm:presLayoutVars>
          <dgm:chMax val="0"/>
          <dgm:chPref val="0"/>
          <dgm:bulletEnabled val="1"/>
        </dgm:presLayoutVars>
      </dgm:prSet>
      <dgm:spPr/>
      <dgm:t>
        <a:bodyPr/>
        <a:lstStyle/>
        <a:p>
          <a:endParaRPr lang="zh-TW" altLang="en-US"/>
        </a:p>
      </dgm:t>
    </dgm:pt>
    <dgm:pt modelId="{68EA1641-6E6C-4E3F-98D7-41493534084C}" type="pres">
      <dgm:prSet presAssocID="{B06833CF-D3D8-4EBD-9E6D-1A9CE1E27241}" presName="desTx" presStyleLbl="alignAccFollowNode1" presStyleIdx="1" presStyleCnt="3">
        <dgm:presLayoutVars>
          <dgm:bulletEnabled val="1"/>
        </dgm:presLayoutVars>
      </dgm:prSet>
      <dgm:spPr/>
      <dgm:t>
        <a:bodyPr/>
        <a:lstStyle/>
        <a:p>
          <a:endParaRPr lang="zh-TW" altLang="en-US"/>
        </a:p>
      </dgm:t>
    </dgm:pt>
    <dgm:pt modelId="{DCE72773-99E9-4391-9583-82CD6A1C9039}" type="pres">
      <dgm:prSet presAssocID="{8900F133-1B72-463A-BBC3-86F63F923DEA}" presName="space" presStyleCnt="0"/>
      <dgm:spPr/>
    </dgm:pt>
    <dgm:pt modelId="{E806D600-838C-4E3F-9A94-61EE4F6B0D09}" type="pres">
      <dgm:prSet presAssocID="{8376F251-A8CE-476A-A142-1AC14242A7BD}" presName="composite" presStyleCnt="0"/>
      <dgm:spPr/>
    </dgm:pt>
    <dgm:pt modelId="{D2BAF946-58D9-4090-BE53-EE0268FAFECB}" type="pres">
      <dgm:prSet presAssocID="{8376F251-A8CE-476A-A142-1AC14242A7BD}" presName="parTx" presStyleLbl="alignNode1" presStyleIdx="2" presStyleCnt="3">
        <dgm:presLayoutVars>
          <dgm:chMax val="0"/>
          <dgm:chPref val="0"/>
          <dgm:bulletEnabled val="1"/>
        </dgm:presLayoutVars>
      </dgm:prSet>
      <dgm:spPr/>
      <dgm:t>
        <a:bodyPr/>
        <a:lstStyle/>
        <a:p>
          <a:endParaRPr lang="zh-TW" altLang="en-US"/>
        </a:p>
      </dgm:t>
    </dgm:pt>
    <dgm:pt modelId="{1F319556-00FF-41E0-94DE-D0E57112DA71}" type="pres">
      <dgm:prSet presAssocID="{8376F251-A8CE-476A-A142-1AC14242A7BD}" presName="desTx" presStyleLbl="alignAccFollowNode1" presStyleIdx="2" presStyleCnt="3">
        <dgm:presLayoutVars>
          <dgm:bulletEnabled val="1"/>
        </dgm:presLayoutVars>
      </dgm:prSet>
      <dgm:spPr/>
      <dgm:t>
        <a:bodyPr/>
        <a:lstStyle/>
        <a:p>
          <a:endParaRPr lang="zh-TW" altLang="en-US"/>
        </a:p>
      </dgm:t>
    </dgm:pt>
  </dgm:ptLst>
  <dgm:cxnLst>
    <dgm:cxn modelId="{F7FBF7CC-8279-497B-A48A-EF5DCFCCE7A5}" srcId="{B06833CF-D3D8-4EBD-9E6D-1A9CE1E27241}" destId="{C4CE5621-01B8-4FE7-B66E-A947A258B522}" srcOrd="0" destOrd="0" parTransId="{D9E7583C-8CC9-48DC-A4FC-C50D775D2FC5}" sibTransId="{1FFD486A-3025-4E9A-96C9-0006EAB9F097}"/>
    <dgm:cxn modelId="{A6C43ACA-C0C5-4341-B8F2-3E1231322D9F}" type="presOf" srcId="{B06833CF-D3D8-4EBD-9E6D-1A9CE1E27241}" destId="{98A95B8A-2284-42DC-8249-7797AE693911}" srcOrd="0" destOrd="0" presId="urn:microsoft.com/office/officeart/2005/8/layout/hList1"/>
    <dgm:cxn modelId="{1E50AA4F-8797-4500-B4E7-F247A99526F5}" type="presOf" srcId="{BA334C99-58D9-46C1-A1C5-87D24226AB68}" destId="{83338746-9B27-4679-A72F-9FAD593CE927}" srcOrd="0" destOrd="0" presId="urn:microsoft.com/office/officeart/2005/8/layout/hList1"/>
    <dgm:cxn modelId="{3077C716-AF13-4E6D-A75D-97131C22FB44}" srcId="{7AF92E8D-0779-4BE4-BE12-ADBAC5E1D3CE}" destId="{53578369-A4A3-45E0-BB9D-771E2E35C58B}" srcOrd="0" destOrd="0" parTransId="{F4AE9355-C83F-4E02-AE67-17046F2FF0CD}" sibTransId="{A16F193C-79E0-4569-9281-621E6A8365BA}"/>
    <dgm:cxn modelId="{23AE412C-8B27-40F7-8924-D0F4BEF3A2A5}" srcId="{BA334C99-58D9-46C1-A1C5-87D24226AB68}" destId="{7AF92E8D-0779-4BE4-BE12-ADBAC5E1D3CE}" srcOrd="0" destOrd="0" parTransId="{8FD67FC9-EF8A-4E4F-8F93-07DB022B3FAD}" sibTransId="{350F7E38-BE80-4D31-BA57-E46728DC19C4}"/>
    <dgm:cxn modelId="{B3395BFC-F041-4889-9DAC-2D7A50C1225F}" srcId="{8376F251-A8CE-476A-A142-1AC14242A7BD}" destId="{4B386BDF-FD3D-41E5-B3AD-CFE003C52337}" srcOrd="0" destOrd="0" parTransId="{C08DCDFC-190F-41D4-9909-67044C14B138}" sibTransId="{A815E52D-E261-4D79-BD89-DB59AFB07277}"/>
    <dgm:cxn modelId="{EE7D6B0C-00C6-440D-9BD8-685424182FDB}" type="presOf" srcId="{8376F251-A8CE-476A-A142-1AC14242A7BD}" destId="{D2BAF946-58D9-4090-BE53-EE0268FAFECB}" srcOrd="0" destOrd="0" presId="urn:microsoft.com/office/officeart/2005/8/layout/hList1"/>
    <dgm:cxn modelId="{38F5902A-D7E6-4034-AC62-91FF115C7D6C}" type="presOf" srcId="{4B386BDF-FD3D-41E5-B3AD-CFE003C52337}" destId="{1F319556-00FF-41E0-94DE-D0E57112DA71}" srcOrd="0" destOrd="0" presId="urn:microsoft.com/office/officeart/2005/8/layout/hList1"/>
    <dgm:cxn modelId="{9309A421-CFCF-4BE1-B499-8A10E3F2223D}" type="presOf" srcId="{53578369-A4A3-45E0-BB9D-771E2E35C58B}" destId="{3C28D65A-01E9-4761-B399-16A9E30AEA9B}" srcOrd="0" destOrd="0" presId="urn:microsoft.com/office/officeart/2005/8/layout/hList1"/>
    <dgm:cxn modelId="{07E3C1FC-170C-446A-9581-07D03E13FBBE}" type="presOf" srcId="{C4CE5621-01B8-4FE7-B66E-A947A258B522}" destId="{68EA1641-6E6C-4E3F-98D7-41493534084C}" srcOrd="0" destOrd="0" presId="urn:microsoft.com/office/officeart/2005/8/layout/hList1"/>
    <dgm:cxn modelId="{EF9B7F24-D691-4CD5-A308-DDA09F64C531}" srcId="{BA334C99-58D9-46C1-A1C5-87D24226AB68}" destId="{8376F251-A8CE-476A-A142-1AC14242A7BD}" srcOrd="2" destOrd="0" parTransId="{DC0210A4-6044-4C9D-BCED-E042A0424EB5}" sibTransId="{98A5EC73-BD3B-4EEC-B853-D6D9A4F58714}"/>
    <dgm:cxn modelId="{3471C5F9-5DD7-49A8-A0FE-5876EF80AB3E}" type="presOf" srcId="{7AF92E8D-0779-4BE4-BE12-ADBAC5E1D3CE}" destId="{9F6B795E-5221-4B9E-B8C2-69BD2646C465}" srcOrd="0" destOrd="0" presId="urn:microsoft.com/office/officeart/2005/8/layout/hList1"/>
    <dgm:cxn modelId="{F893AF6E-CB3E-4DE6-984E-D6F80A160D87}" srcId="{BA334C99-58D9-46C1-A1C5-87D24226AB68}" destId="{B06833CF-D3D8-4EBD-9E6D-1A9CE1E27241}" srcOrd="1" destOrd="0" parTransId="{B8393371-21FA-4A47-9A28-71C622DF814F}" sibTransId="{8900F133-1B72-463A-BBC3-86F63F923DEA}"/>
    <dgm:cxn modelId="{8D114792-BA4A-4239-83A1-9DA6D021A7C4}" type="presParOf" srcId="{83338746-9B27-4679-A72F-9FAD593CE927}" destId="{5117905D-2507-47E4-BFAD-D150B11723EF}" srcOrd="0" destOrd="0" presId="urn:microsoft.com/office/officeart/2005/8/layout/hList1"/>
    <dgm:cxn modelId="{B093BE81-9E8E-49B6-A7E1-1A01A5BB1432}" type="presParOf" srcId="{5117905D-2507-47E4-BFAD-D150B11723EF}" destId="{9F6B795E-5221-4B9E-B8C2-69BD2646C465}" srcOrd="0" destOrd="0" presId="urn:microsoft.com/office/officeart/2005/8/layout/hList1"/>
    <dgm:cxn modelId="{630E5E7C-56A0-48FE-A611-906E002CA41D}" type="presParOf" srcId="{5117905D-2507-47E4-BFAD-D150B11723EF}" destId="{3C28D65A-01E9-4761-B399-16A9E30AEA9B}" srcOrd="1" destOrd="0" presId="urn:microsoft.com/office/officeart/2005/8/layout/hList1"/>
    <dgm:cxn modelId="{88B812B0-1A7B-43C4-9AB8-2546842DCA46}" type="presParOf" srcId="{83338746-9B27-4679-A72F-9FAD593CE927}" destId="{4453BD39-9DEA-457A-8758-2C5DDD8BCF8C}" srcOrd="1" destOrd="0" presId="urn:microsoft.com/office/officeart/2005/8/layout/hList1"/>
    <dgm:cxn modelId="{5F02ECDA-7C0C-4453-A10B-8BFEDE17E091}" type="presParOf" srcId="{83338746-9B27-4679-A72F-9FAD593CE927}" destId="{F8BB1BDF-BD7E-446C-9EF2-A242BE2E16DE}" srcOrd="2" destOrd="0" presId="urn:microsoft.com/office/officeart/2005/8/layout/hList1"/>
    <dgm:cxn modelId="{5D246EFD-5EDF-458D-8280-B035949325DE}" type="presParOf" srcId="{F8BB1BDF-BD7E-446C-9EF2-A242BE2E16DE}" destId="{98A95B8A-2284-42DC-8249-7797AE693911}" srcOrd="0" destOrd="0" presId="urn:microsoft.com/office/officeart/2005/8/layout/hList1"/>
    <dgm:cxn modelId="{DEECFC78-BCB0-48DC-8C01-8CE20846CA65}" type="presParOf" srcId="{F8BB1BDF-BD7E-446C-9EF2-A242BE2E16DE}" destId="{68EA1641-6E6C-4E3F-98D7-41493534084C}" srcOrd="1" destOrd="0" presId="urn:microsoft.com/office/officeart/2005/8/layout/hList1"/>
    <dgm:cxn modelId="{30AC7269-E33B-4942-B039-89AD584947EB}" type="presParOf" srcId="{83338746-9B27-4679-A72F-9FAD593CE927}" destId="{DCE72773-99E9-4391-9583-82CD6A1C9039}" srcOrd="3" destOrd="0" presId="urn:microsoft.com/office/officeart/2005/8/layout/hList1"/>
    <dgm:cxn modelId="{B338D41C-BF35-45ED-8C1F-9A55381E2CD1}" type="presParOf" srcId="{83338746-9B27-4679-A72F-9FAD593CE927}" destId="{E806D600-838C-4E3F-9A94-61EE4F6B0D09}" srcOrd="4" destOrd="0" presId="urn:microsoft.com/office/officeart/2005/8/layout/hList1"/>
    <dgm:cxn modelId="{57881216-1D67-46CD-AA73-A459CD45D615}" type="presParOf" srcId="{E806D600-838C-4E3F-9A94-61EE4F6B0D09}" destId="{D2BAF946-58D9-4090-BE53-EE0268FAFECB}" srcOrd="0" destOrd="0" presId="urn:microsoft.com/office/officeart/2005/8/layout/hList1"/>
    <dgm:cxn modelId="{13D2BD8C-C1CA-4459-A152-09E46B7345C9}" type="presParOf" srcId="{E806D600-838C-4E3F-9A94-61EE4F6B0D09}" destId="{1F319556-00FF-41E0-94DE-D0E57112DA71}"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3C3822-7449-4D44-AA16-56E6977EEEBC}" type="doc">
      <dgm:prSet loTypeId="urn:microsoft.com/office/officeart/2005/8/layout/vList6" loCatId="list" qsTypeId="urn:microsoft.com/office/officeart/2005/8/quickstyle/simple1" qsCatId="simple" csTypeId="urn:microsoft.com/office/officeart/2005/8/colors/accent0_3" csCatId="mainScheme" phldr="1"/>
      <dgm:spPr/>
      <dgm:t>
        <a:bodyPr/>
        <a:lstStyle/>
        <a:p>
          <a:endParaRPr lang="en-US"/>
        </a:p>
      </dgm:t>
    </dgm:pt>
    <dgm:pt modelId="{CCCDDB6B-B9D7-46E8-8291-EC7F22F035E6}">
      <dgm:prSet phldrT="[Text]" custT="1"/>
      <dgm:spPr/>
      <dgm:t>
        <a:bodyPr/>
        <a:lstStyle/>
        <a:p>
          <a:r>
            <a:rPr lang="en-US" altLang="zh-TW" sz="1800">
              <a:latin typeface="Times New Roman" panose="02020603050405020304" pitchFamily="18" charset="0"/>
              <a:ea typeface="微軟正黑體" panose="020B0604030504040204" pitchFamily="34" charset="-120"/>
              <a:cs typeface="Times New Roman" panose="02020603050405020304" pitchFamily="18" charset="0"/>
            </a:rPr>
            <a:t>1988 amendment</a:t>
          </a:r>
          <a:endParaRPr lang="en-US" sz="18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1EB7CADE-43F7-4F7E-BAE4-6E92D8E8457E}" type="parTrans" cxnId="{987CD007-29D6-4E6F-AEAC-C7950CA5DAA0}">
      <dgm:prSet/>
      <dgm:spPr/>
      <dgm:t>
        <a:bodyPr/>
        <a:lstStyle/>
        <a:p>
          <a:endParaRPr lang="en-US"/>
        </a:p>
      </dgm:t>
    </dgm:pt>
    <dgm:pt modelId="{9D43DD5B-5235-483E-80B9-7BA5868A6E97}" type="sibTrans" cxnId="{987CD007-29D6-4E6F-AEAC-C7950CA5DAA0}">
      <dgm:prSet/>
      <dgm:spPr/>
      <dgm:t>
        <a:bodyPr/>
        <a:lstStyle/>
        <a:p>
          <a:endParaRPr lang="en-US"/>
        </a:p>
      </dgm:t>
    </dgm:pt>
    <dgm:pt modelId="{5DBD4C76-22A4-4DE0-A368-611C76E91BE0}">
      <dgm:prSet phldrT="[Text]" custT="1"/>
      <dgm:spPr>
        <a:solidFill>
          <a:srgbClr val="FFFF00">
            <a:alpha val="90000"/>
          </a:srgbClr>
        </a:solidFill>
      </dgm:spPr>
      <dgm:t>
        <a:bodyPr/>
        <a:lstStyle/>
        <a:p>
          <a:r>
            <a:rPr lang="en-US" altLang="en-US" sz="1100">
              <a:latin typeface="Times New Roman" panose="02020603050405020304" pitchFamily="18" charset="0"/>
              <a:cs typeface="Times New Roman" panose="02020603050405020304" pitchFamily="18" charset="0"/>
            </a:rPr>
            <a:t> New content include “The state permits </a:t>
          </a:r>
          <a:r>
            <a:rPr lang="en-US" altLang="en-US" sz="1100" i="1" u="sng">
              <a:solidFill>
                <a:srgbClr val="FF0000"/>
              </a:solidFill>
              <a:latin typeface="Times New Roman" panose="02020603050405020304" pitchFamily="18" charset="0"/>
              <a:cs typeface="Times New Roman" panose="02020603050405020304" pitchFamily="18" charset="0"/>
            </a:rPr>
            <a:t>the private sector of the economy </a:t>
          </a:r>
          <a:r>
            <a:rPr lang="en-US" altLang="en-US" sz="1100">
              <a:latin typeface="Times New Roman" panose="02020603050405020304" pitchFamily="18" charset="0"/>
              <a:cs typeface="Times New Roman" panose="02020603050405020304" pitchFamily="18" charset="0"/>
            </a:rPr>
            <a:t>to exist and develop within the limits prescribed by law”</a:t>
          </a:r>
          <a:endParaRPr lang="en-US" sz="1100">
            <a:latin typeface="Times New Roman" panose="02020603050405020304" pitchFamily="18" charset="0"/>
            <a:cs typeface="Times New Roman" panose="02020603050405020304" pitchFamily="18" charset="0"/>
          </a:endParaRPr>
        </a:p>
      </dgm:t>
    </dgm:pt>
    <dgm:pt modelId="{299E24DC-B59D-4F8B-BE1F-B6D88AD79E65}" type="parTrans" cxnId="{6C0D53FE-777D-4AB1-8443-413D1BB857B3}">
      <dgm:prSet/>
      <dgm:spPr/>
      <dgm:t>
        <a:bodyPr/>
        <a:lstStyle/>
        <a:p>
          <a:endParaRPr lang="en-US"/>
        </a:p>
      </dgm:t>
    </dgm:pt>
    <dgm:pt modelId="{147BEFF8-308E-45CD-AE8E-46E4AEF85DE9}" type="sibTrans" cxnId="{6C0D53FE-777D-4AB1-8443-413D1BB857B3}">
      <dgm:prSet/>
      <dgm:spPr/>
      <dgm:t>
        <a:bodyPr/>
        <a:lstStyle/>
        <a:p>
          <a:endParaRPr lang="en-US"/>
        </a:p>
      </dgm:t>
    </dgm:pt>
    <dgm:pt modelId="{5DF8A91C-8FAE-4D3B-9464-934015CBA39D}">
      <dgm:prSet phldrT="[Text]" custT="1"/>
      <dgm:spPr/>
      <dgm:t>
        <a:bodyPr/>
        <a:lstStyle/>
        <a:p>
          <a:r>
            <a:rPr lang="en-US" altLang="zh-TW" sz="1800">
              <a:latin typeface="Times New Roman" panose="02020603050405020304" pitchFamily="18" charset="0"/>
              <a:ea typeface="微軟正黑體" panose="020B0604030504040204" pitchFamily="34" charset="-120"/>
              <a:cs typeface="Times New Roman" panose="02020603050405020304" pitchFamily="18" charset="0"/>
            </a:rPr>
            <a:t>1993 amendment</a:t>
          </a:r>
          <a:endParaRPr lang="en-US" sz="18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81FFE639-4552-46D4-9B7C-CE93B1899C19}" type="parTrans" cxnId="{6F6F4356-40FB-4C0C-B119-3CF690126ABC}">
      <dgm:prSet/>
      <dgm:spPr/>
      <dgm:t>
        <a:bodyPr/>
        <a:lstStyle/>
        <a:p>
          <a:endParaRPr lang="en-US"/>
        </a:p>
      </dgm:t>
    </dgm:pt>
    <dgm:pt modelId="{8E528715-ED53-486A-872C-DB7C1A7F63B9}" type="sibTrans" cxnId="{6F6F4356-40FB-4C0C-B119-3CF690126ABC}">
      <dgm:prSet/>
      <dgm:spPr/>
      <dgm:t>
        <a:bodyPr/>
        <a:lstStyle/>
        <a:p>
          <a:endParaRPr lang="en-US"/>
        </a:p>
      </dgm:t>
    </dgm:pt>
    <dgm:pt modelId="{997CA232-D207-426D-A981-0B611E953CDB}">
      <dgm:prSet phldrT="[Text]" custT="1"/>
      <dgm:spPr/>
      <dgm:t>
        <a:bodyPr/>
        <a:lstStyle/>
        <a:p>
          <a:r>
            <a:rPr lang="en-US" altLang="zh-TW" sz="1800">
              <a:latin typeface="Times New Roman" panose="02020603050405020304" pitchFamily="18" charset="0"/>
              <a:ea typeface="微軟正黑體" panose="020B0604030504040204" pitchFamily="34" charset="-120"/>
              <a:cs typeface="Times New Roman" panose="02020603050405020304" pitchFamily="18" charset="0"/>
            </a:rPr>
            <a:t>1999 amendment</a:t>
          </a:r>
          <a:endParaRPr lang="en-US" sz="18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8E9E08FF-B3F3-4C9E-92C2-F24096E3D0A4}" type="parTrans" cxnId="{96B22360-18FA-41AE-B8E3-9585F352F4E4}">
      <dgm:prSet/>
      <dgm:spPr/>
      <dgm:t>
        <a:bodyPr/>
        <a:lstStyle/>
        <a:p>
          <a:endParaRPr lang="en-US"/>
        </a:p>
      </dgm:t>
    </dgm:pt>
    <dgm:pt modelId="{EAB921D3-F706-4ED8-9C60-ECC7414C80DC}" type="sibTrans" cxnId="{96B22360-18FA-41AE-B8E3-9585F352F4E4}">
      <dgm:prSet/>
      <dgm:spPr/>
      <dgm:t>
        <a:bodyPr/>
        <a:lstStyle/>
        <a:p>
          <a:endParaRPr lang="en-US"/>
        </a:p>
      </dgm:t>
    </dgm:pt>
    <dgm:pt modelId="{BB844DB4-8846-4D8F-AFFF-9E30F93196B8}">
      <dgm:prSet phldrT="[Text]" custT="1"/>
      <dgm:spPr/>
      <dgm:t>
        <a:bodyPr/>
        <a:lstStyle/>
        <a:p>
          <a:r>
            <a:rPr lang="en-US" altLang="zh-TW" sz="1800">
              <a:latin typeface="Times New Roman" panose="02020603050405020304" pitchFamily="18" charset="0"/>
              <a:ea typeface="微軟正黑體" panose="020B0604030504040204" pitchFamily="34" charset="-120"/>
              <a:cs typeface="Times New Roman" panose="02020603050405020304" pitchFamily="18" charset="0"/>
            </a:rPr>
            <a:t>2004</a:t>
          </a:r>
        </a:p>
        <a:p>
          <a:r>
            <a:rPr lang="en-US" altLang="zh-TW" sz="1800">
              <a:latin typeface="Times New Roman" panose="02020603050405020304" pitchFamily="18" charset="0"/>
              <a:ea typeface="微軟正黑體" panose="020B0604030504040204" pitchFamily="34" charset="-120"/>
              <a:cs typeface="Times New Roman" panose="02020603050405020304" pitchFamily="18" charset="0"/>
            </a:rPr>
            <a:t>amendment</a:t>
          </a:r>
          <a:endParaRPr lang="en-US" sz="18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5FB10110-476C-4B09-8C16-48EB67678780}" type="parTrans" cxnId="{C5FC2649-F40F-4AF6-A680-81AD8BF5952E}">
      <dgm:prSet/>
      <dgm:spPr/>
      <dgm:t>
        <a:bodyPr/>
        <a:lstStyle/>
        <a:p>
          <a:endParaRPr lang="en-US"/>
        </a:p>
      </dgm:t>
    </dgm:pt>
    <dgm:pt modelId="{1C2A5689-633D-4416-BB35-95FE32948BD8}" type="sibTrans" cxnId="{C5FC2649-F40F-4AF6-A680-81AD8BF5952E}">
      <dgm:prSet/>
      <dgm:spPr/>
      <dgm:t>
        <a:bodyPr/>
        <a:lstStyle/>
        <a:p>
          <a:endParaRPr lang="en-US"/>
        </a:p>
      </dgm:t>
    </dgm:pt>
    <dgm:pt modelId="{D8751E94-44A6-4305-8227-74B38F9326A6}">
      <dgm:prSet custT="1"/>
      <dgm:spPr/>
      <dgm:t>
        <a:bodyPr/>
        <a:lstStyle/>
        <a:p>
          <a:r>
            <a:rPr lang="en-US" altLang="zh-TW" sz="1800" i="0" u="none">
              <a:solidFill>
                <a:schemeClr val="bg1"/>
              </a:solidFill>
              <a:latin typeface="Times New Roman" panose="02020603050405020304" pitchFamily="18" charset="0"/>
              <a:ea typeface="微軟正黑體" panose="020B0604030504040204" pitchFamily="34" charset="-120"/>
              <a:cs typeface="Times New Roman" panose="02020603050405020304" pitchFamily="18" charset="0"/>
            </a:rPr>
            <a:t>2018 amendment</a:t>
          </a:r>
          <a:endParaRPr lang="en-US" sz="18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0484E9C7-A72E-4BD2-911A-A70F336D2332}" type="parTrans" cxnId="{B71666BE-C28A-49A5-BC9E-D7EE4026BD1D}">
      <dgm:prSet/>
      <dgm:spPr/>
      <dgm:t>
        <a:bodyPr/>
        <a:lstStyle/>
        <a:p>
          <a:endParaRPr lang="en-US"/>
        </a:p>
      </dgm:t>
    </dgm:pt>
    <dgm:pt modelId="{BE39A0A1-6D21-454B-9735-3E164C00312E}" type="sibTrans" cxnId="{B71666BE-C28A-49A5-BC9E-D7EE4026BD1D}">
      <dgm:prSet/>
      <dgm:spPr/>
      <dgm:t>
        <a:bodyPr/>
        <a:lstStyle/>
        <a:p>
          <a:endParaRPr lang="en-US"/>
        </a:p>
      </dgm:t>
    </dgm:pt>
    <dgm:pt modelId="{6F97B6D8-BB3E-4669-A83A-782796C04B2C}">
      <dgm:prSet custT="1"/>
      <dgm:spPr>
        <a:solidFill>
          <a:srgbClr val="FFFF00">
            <a:alpha val="90000"/>
          </a:srgbClr>
        </a:solidFill>
      </dgm:spPr>
      <dgm:t>
        <a:bodyPr/>
        <a:lstStyle/>
        <a:p>
          <a:r>
            <a:rPr lang="en-US" sz="1100" i="1" u="sng">
              <a:solidFill>
                <a:srgbClr val="FF0000"/>
              </a:solidFill>
              <a:latin typeface="Times New Roman" panose="02020603050405020304" pitchFamily="18" charset="0"/>
              <a:cs typeface="Times New Roman" panose="02020603050405020304" pitchFamily="18" charset="0"/>
            </a:rPr>
            <a:t>Socialist market economy</a:t>
          </a:r>
          <a:r>
            <a:rPr lang="en-US" sz="1100">
              <a:solidFill>
                <a:srgbClr val="FF0000"/>
              </a:solidFill>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replace planned economy</a:t>
          </a:r>
        </a:p>
      </dgm:t>
    </dgm:pt>
    <dgm:pt modelId="{CEF3DE80-312A-4F20-8838-9CE8C81907F7}" type="parTrans" cxnId="{2A515F43-ECE3-4585-827B-B2052C8E9693}">
      <dgm:prSet/>
      <dgm:spPr/>
      <dgm:t>
        <a:bodyPr/>
        <a:lstStyle/>
        <a:p>
          <a:endParaRPr lang="en-US"/>
        </a:p>
      </dgm:t>
    </dgm:pt>
    <dgm:pt modelId="{DF301049-CEF5-435B-BDEF-2E6FDA61CFD6}" type="sibTrans" cxnId="{2A515F43-ECE3-4585-827B-B2052C8E9693}">
      <dgm:prSet/>
      <dgm:spPr/>
      <dgm:t>
        <a:bodyPr/>
        <a:lstStyle/>
        <a:p>
          <a:endParaRPr lang="en-US"/>
        </a:p>
      </dgm:t>
    </dgm:pt>
    <dgm:pt modelId="{E6C812CD-2242-4BBC-A087-3EEB1B651A43}">
      <dgm:prSet custT="1"/>
      <dgm:spPr>
        <a:solidFill>
          <a:srgbClr val="FFFF00">
            <a:alpha val="90000"/>
          </a:srgbClr>
        </a:solidFill>
      </dgm:spPr>
      <dgm:t>
        <a:bodyPr/>
        <a:lstStyle/>
        <a:p>
          <a:r>
            <a:rPr lang="en-US" altLang="en-US" sz="1200">
              <a:latin typeface="Times New Roman" panose="02020603050405020304" pitchFamily="18" charset="0"/>
              <a:cs typeface="Times New Roman" panose="02020603050405020304" pitchFamily="18" charset="0"/>
            </a:rPr>
            <a:t>New content include “The People’s Republic of China </a:t>
          </a:r>
          <a:r>
            <a:rPr lang="en-US" altLang="en-US" sz="1200" i="1" u="sng">
              <a:solidFill>
                <a:srgbClr val="FF0000"/>
              </a:solidFill>
              <a:latin typeface="Times New Roman" panose="02020603050405020304" pitchFamily="18" charset="0"/>
              <a:cs typeface="Times New Roman" panose="02020603050405020304" pitchFamily="18" charset="0"/>
            </a:rPr>
            <a:t>governs the country according to law</a:t>
          </a:r>
          <a:r>
            <a:rPr lang="en-US" altLang="en-US" sz="1200">
              <a:latin typeface="Times New Roman" panose="02020603050405020304" pitchFamily="18" charset="0"/>
              <a:cs typeface="Times New Roman" panose="02020603050405020304" pitchFamily="18" charset="0"/>
            </a:rPr>
            <a:t> and makes it a socialist country ruled by law”</a:t>
          </a:r>
          <a:endParaRPr lang="en-US" sz="1200">
            <a:latin typeface="Times New Roman" panose="02020603050405020304" pitchFamily="18" charset="0"/>
            <a:cs typeface="Times New Roman" panose="02020603050405020304" pitchFamily="18" charset="0"/>
          </a:endParaRPr>
        </a:p>
      </dgm:t>
    </dgm:pt>
    <dgm:pt modelId="{48AF822E-EE7F-41C7-8A23-A7943A71D3AA}" type="parTrans" cxnId="{71159D2F-28B0-4FE5-82DD-BB3C6A1EE176}">
      <dgm:prSet/>
      <dgm:spPr/>
      <dgm:t>
        <a:bodyPr/>
        <a:lstStyle/>
        <a:p>
          <a:endParaRPr lang="en-US"/>
        </a:p>
      </dgm:t>
    </dgm:pt>
    <dgm:pt modelId="{43E52F1D-1A0B-4465-A08C-A5A4BFE17D0E}" type="sibTrans" cxnId="{71159D2F-28B0-4FE5-82DD-BB3C6A1EE176}">
      <dgm:prSet/>
      <dgm:spPr/>
      <dgm:t>
        <a:bodyPr/>
        <a:lstStyle/>
        <a:p>
          <a:endParaRPr lang="en-US"/>
        </a:p>
      </dgm:t>
    </dgm:pt>
    <dgm:pt modelId="{96724C4B-99E2-4BE9-920A-731DDE67F2E4}">
      <dgm:prSet custT="1"/>
      <dgm:spPr>
        <a:solidFill>
          <a:srgbClr val="FFFF00">
            <a:alpha val="90000"/>
          </a:srgbClr>
        </a:solidFill>
      </dgm:spPr>
      <dgm:t>
        <a:bodyPr/>
        <a:lstStyle/>
        <a:p>
          <a:r>
            <a:rPr lang="en-US" altLang="en-US" sz="1200">
              <a:latin typeface="Times New Roman" panose="02020603050405020304" pitchFamily="18" charset="0"/>
              <a:cs typeface="Times New Roman" panose="02020603050405020304" pitchFamily="18" charset="0"/>
            </a:rPr>
            <a:t>New content added Xi Jinping Thought on Socialism with Chinese Characteristics for a New Era</a:t>
          </a:r>
          <a:endParaRPr lang="en-US" sz="1200">
            <a:latin typeface="Times New Roman" panose="02020603050405020304" pitchFamily="18" charset="0"/>
            <a:cs typeface="Times New Roman" panose="02020603050405020304" pitchFamily="18" charset="0"/>
          </a:endParaRPr>
        </a:p>
      </dgm:t>
    </dgm:pt>
    <dgm:pt modelId="{142BF69E-3CA4-4932-AFB1-39B63BFB8B86}" type="parTrans" cxnId="{D067CD4F-E5AA-48EB-B9C7-06D0935C2AF3}">
      <dgm:prSet/>
      <dgm:spPr/>
      <dgm:t>
        <a:bodyPr/>
        <a:lstStyle/>
        <a:p>
          <a:endParaRPr lang="zh-TW" altLang="en-US"/>
        </a:p>
      </dgm:t>
    </dgm:pt>
    <dgm:pt modelId="{DF1CA76B-8743-4B45-963B-E0ED697D2EB3}" type="sibTrans" cxnId="{D067CD4F-E5AA-48EB-B9C7-06D0935C2AF3}">
      <dgm:prSet/>
      <dgm:spPr/>
      <dgm:t>
        <a:bodyPr/>
        <a:lstStyle/>
        <a:p>
          <a:endParaRPr lang="zh-TW" altLang="en-US"/>
        </a:p>
      </dgm:t>
    </dgm:pt>
    <dgm:pt modelId="{AD45BA5A-24B1-4944-87AA-21D16F4D685F}">
      <dgm:prSet custT="1"/>
      <dgm:spPr>
        <a:solidFill>
          <a:srgbClr val="FFFF00">
            <a:alpha val="90000"/>
          </a:srgbClr>
        </a:solidFill>
      </dgm:spPr>
      <dgm:t>
        <a:bodyPr/>
        <a:lstStyle/>
        <a:p>
          <a:r>
            <a:rPr lang="en-US" altLang="en-US" sz="1050">
              <a:latin typeface="Times New Roman" panose="02020603050405020304" pitchFamily="18" charset="0"/>
              <a:cs typeface="Times New Roman" panose="02020603050405020304" pitchFamily="18" charset="0"/>
            </a:rPr>
            <a:t>New content added on the protection of the rights of </a:t>
          </a:r>
          <a:r>
            <a:rPr lang="en-US" altLang="en-US" sz="1050" i="1" u="sng">
              <a:solidFill>
                <a:srgbClr val="FF0000"/>
              </a:solidFill>
              <a:latin typeface="Times New Roman" panose="02020603050405020304" pitchFamily="18" charset="0"/>
              <a:cs typeface="Times New Roman" panose="02020603050405020304" pitchFamily="18" charset="0"/>
            </a:rPr>
            <a:t>citizens</a:t>
          </a:r>
          <a:r>
            <a:rPr lang="en-US" altLang="en-US" sz="1050">
              <a:latin typeface="Times New Roman" panose="02020603050405020304" pitchFamily="18" charset="0"/>
              <a:cs typeface="Times New Roman" panose="02020603050405020304" pitchFamily="18" charset="0"/>
            </a:rPr>
            <a:t> to private property </a:t>
          </a:r>
          <a:endParaRPr lang="en-US" sz="1050">
            <a:latin typeface="Times New Roman" panose="02020603050405020304" pitchFamily="18" charset="0"/>
            <a:cs typeface="Times New Roman" panose="02020603050405020304" pitchFamily="18" charset="0"/>
          </a:endParaRPr>
        </a:p>
      </dgm:t>
    </dgm:pt>
    <dgm:pt modelId="{DF124064-12C8-4379-88BD-512E0816E264}" type="parTrans" cxnId="{0567D9B2-4942-45F1-9769-655FED8270F1}">
      <dgm:prSet/>
      <dgm:spPr/>
      <dgm:t>
        <a:bodyPr/>
        <a:lstStyle/>
        <a:p>
          <a:endParaRPr lang="zh-TW" altLang="en-US"/>
        </a:p>
      </dgm:t>
    </dgm:pt>
    <dgm:pt modelId="{92A34031-2615-420A-9611-CFE34A2EAA1B}" type="sibTrans" cxnId="{0567D9B2-4942-45F1-9769-655FED8270F1}">
      <dgm:prSet/>
      <dgm:spPr/>
      <dgm:t>
        <a:bodyPr/>
        <a:lstStyle/>
        <a:p>
          <a:endParaRPr lang="zh-TW" altLang="en-US"/>
        </a:p>
      </dgm:t>
    </dgm:pt>
    <dgm:pt modelId="{B72A17CD-33CA-405F-86DF-34E135EC6D9E}">
      <dgm:prSet custT="1"/>
      <dgm:spPr/>
      <dgm:t>
        <a:bodyPr/>
        <a:lstStyle/>
        <a:p>
          <a:endParaRPr lang="en-US" altLang="en-US" sz="1300"/>
        </a:p>
      </dgm:t>
    </dgm:pt>
    <dgm:pt modelId="{528DEB39-65B1-479C-9FCA-BA640F784090}" type="parTrans" cxnId="{788C1943-865D-47C5-BEF7-B1538A934E8C}">
      <dgm:prSet/>
      <dgm:spPr/>
      <dgm:t>
        <a:bodyPr/>
        <a:lstStyle/>
        <a:p>
          <a:endParaRPr lang="en-US"/>
        </a:p>
      </dgm:t>
    </dgm:pt>
    <dgm:pt modelId="{2BE962DF-2E11-4F3F-BE1B-9CAB75B0D68C}" type="sibTrans" cxnId="{788C1943-865D-47C5-BEF7-B1538A934E8C}">
      <dgm:prSet/>
      <dgm:spPr/>
      <dgm:t>
        <a:bodyPr/>
        <a:lstStyle/>
        <a:p>
          <a:endParaRPr lang="en-US"/>
        </a:p>
      </dgm:t>
    </dgm:pt>
    <dgm:pt modelId="{99A5D2F5-6DBD-4297-9146-444DB2AA1EB5}">
      <dgm:prSet custT="1"/>
      <dgm:spPr>
        <a:solidFill>
          <a:srgbClr val="FFFF00">
            <a:alpha val="90000"/>
          </a:srgbClr>
        </a:solidFill>
      </dgm:spPr>
      <dgm:t>
        <a:bodyPr/>
        <a:lstStyle/>
        <a:p>
          <a:r>
            <a:rPr lang="en-US" sz="1050">
              <a:latin typeface="Times New Roman" panose="02020603050405020304" pitchFamily="18" charset="0"/>
              <a:cs typeface="Times New Roman" panose="02020603050405020304" pitchFamily="18" charset="0"/>
            </a:rPr>
            <a:t>The state-owned economy and the state-owned enterprises replace the state economy and state enterprises</a:t>
          </a:r>
        </a:p>
      </dgm:t>
    </dgm:pt>
    <dgm:pt modelId="{2F1EC681-C0D0-4B24-B362-E70A04E9A872}" type="parTrans" cxnId="{51122ACB-E427-4D7A-801A-B5127D201DE8}">
      <dgm:prSet/>
      <dgm:spPr/>
      <dgm:t>
        <a:bodyPr/>
        <a:lstStyle/>
        <a:p>
          <a:endParaRPr lang="en-US"/>
        </a:p>
      </dgm:t>
    </dgm:pt>
    <dgm:pt modelId="{3144DAE3-D2AB-410D-B3F6-A4441665F999}" type="sibTrans" cxnId="{51122ACB-E427-4D7A-801A-B5127D201DE8}">
      <dgm:prSet/>
      <dgm:spPr/>
      <dgm:t>
        <a:bodyPr/>
        <a:lstStyle/>
        <a:p>
          <a:endParaRPr lang="en-US"/>
        </a:p>
      </dgm:t>
    </dgm:pt>
    <dgm:pt modelId="{957CC091-24E4-4E27-8D6F-D07AABB22A6D}">
      <dgm:prSet custT="1"/>
      <dgm:spPr/>
      <dgm:t>
        <a:bodyPr/>
        <a:lstStyle/>
        <a:p>
          <a:endParaRPr lang="en-US" altLang="en-US" sz="1300"/>
        </a:p>
      </dgm:t>
    </dgm:pt>
    <dgm:pt modelId="{E1241090-7A95-4614-898B-5A9CDBF65E5E}" type="parTrans" cxnId="{A0476B1F-6960-47EB-8E44-B6D832A69029}">
      <dgm:prSet/>
      <dgm:spPr/>
      <dgm:t>
        <a:bodyPr/>
        <a:lstStyle/>
        <a:p>
          <a:endParaRPr lang="en-US"/>
        </a:p>
      </dgm:t>
    </dgm:pt>
    <dgm:pt modelId="{9BADC088-2EBF-41AE-ACEC-127016307AFF}" type="sibTrans" cxnId="{A0476B1F-6960-47EB-8E44-B6D832A69029}">
      <dgm:prSet/>
      <dgm:spPr/>
      <dgm:t>
        <a:bodyPr/>
        <a:lstStyle/>
        <a:p>
          <a:endParaRPr lang="en-US"/>
        </a:p>
      </dgm:t>
    </dgm:pt>
    <dgm:pt modelId="{DA91EFEB-DA32-4BFF-8EB1-703BE28FFDF6}">
      <dgm:prSet custT="1"/>
      <dgm:spPr/>
      <dgm:t>
        <a:bodyPr/>
        <a:lstStyle/>
        <a:p>
          <a:r>
            <a:rPr lang="en-US" altLang="en-US" sz="1050">
              <a:latin typeface="Times New Roman" panose="02020603050405020304" pitchFamily="18" charset="0"/>
              <a:cs typeface="Times New Roman" panose="02020603050405020304" pitchFamily="18" charset="0"/>
            </a:rPr>
            <a:t>New content added on respect and preserve </a:t>
          </a:r>
          <a:r>
            <a:rPr lang="en-US" altLang="en-US" sz="1050" i="1" u="sng">
              <a:solidFill>
                <a:srgbClr val="FF0000"/>
              </a:solidFill>
              <a:latin typeface="Times New Roman" panose="02020603050405020304" pitchFamily="18" charset="0"/>
              <a:cs typeface="Times New Roman" panose="02020603050405020304" pitchFamily="18" charset="0"/>
            </a:rPr>
            <a:t>human rights</a:t>
          </a:r>
        </a:p>
      </dgm:t>
    </dgm:pt>
    <dgm:pt modelId="{EC404C87-5B57-4BF2-8EA4-829DCF1E0BBB}" type="sibTrans" cxnId="{6C9B1F51-7727-45D9-B161-A851A2DB5003}">
      <dgm:prSet/>
      <dgm:spPr/>
      <dgm:t>
        <a:bodyPr/>
        <a:lstStyle/>
        <a:p>
          <a:endParaRPr lang="en-US"/>
        </a:p>
      </dgm:t>
    </dgm:pt>
    <dgm:pt modelId="{DB03E046-BD37-4006-B70F-C864DAE0C73E}" type="parTrans" cxnId="{6C9B1F51-7727-45D9-B161-A851A2DB5003}">
      <dgm:prSet/>
      <dgm:spPr/>
      <dgm:t>
        <a:bodyPr/>
        <a:lstStyle/>
        <a:p>
          <a:endParaRPr lang="en-US"/>
        </a:p>
      </dgm:t>
    </dgm:pt>
    <dgm:pt modelId="{B3D99A02-F3B4-407F-9BDC-59810745EC51}" type="pres">
      <dgm:prSet presAssocID="{0D3C3822-7449-4D44-AA16-56E6977EEEBC}" presName="Name0" presStyleCnt="0">
        <dgm:presLayoutVars>
          <dgm:dir/>
          <dgm:animLvl val="lvl"/>
          <dgm:resizeHandles/>
        </dgm:presLayoutVars>
      </dgm:prSet>
      <dgm:spPr/>
      <dgm:t>
        <a:bodyPr/>
        <a:lstStyle/>
        <a:p>
          <a:endParaRPr lang="zh-TW" altLang="en-US"/>
        </a:p>
      </dgm:t>
    </dgm:pt>
    <dgm:pt modelId="{E9F8B1AC-CD07-4809-8B2F-F5003FEAE17E}" type="pres">
      <dgm:prSet presAssocID="{CCCDDB6B-B9D7-46E8-8291-EC7F22F035E6}" presName="linNode" presStyleCnt="0"/>
      <dgm:spPr/>
    </dgm:pt>
    <dgm:pt modelId="{7BB49D5A-8DD8-4292-AF51-E86F4099E2F3}" type="pres">
      <dgm:prSet presAssocID="{CCCDDB6B-B9D7-46E8-8291-EC7F22F035E6}" presName="parentShp" presStyleLbl="node1" presStyleIdx="0" presStyleCnt="5" custScaleX="81315" custLinFactNeighborX="-1089" custLinFactNeighborY="-185">
        <dgm:presLayoutVars>
          <dgm:bulletEnabled val="1"/>
        </dgm:presLayoutVars>
      </dgm:prSet>
      <dgm:spPr/>
      <dgm:t>
        <a:bodyPr/>
        <a:lstStyle/>
        <a:p>
          <a:endParaRPr lang="zh-TW" altLang="en-US"/>
        </a:p>
      </dgm:t>
    </dgm:pt>
    <dgm:pt modelId="{61F72D71-401B-49B4-AF19-B03F15508C0C}" type="pres">
      <dgm:prSet presAssocID="{CCCDDB6B-B9D7-46E8-8291-EC7F22F035E6}" presName="childShp" presStyleLbl="bgAccFollowNode1" presStyleIdx="0" presStyleCnt="5" custScaleX="111185">
        <dgm:presLayoutVars>
          <dgm:bulletEnabled val="1"/>
        </dgm:presLayoutVars>
      </dgm:prSet>
      <dgm:spPr/>
      <dgm:t>
        <a:bodyPr/>
        <a:lstStyle/>
        <a:p>
          <a:endParaRPr lang="zh-TW" altLang="en-US"/>
        </a:p>
      </dgm:t>
    </dgm:pt>
    <dgm:pt modelId="{BFF573E7-BAC5-4519-957C-63BFE7A4BD68}" type="pres">
      <dgm:prSet presAssocID="{9D43DD5B-5235-483E-80B9-7BA5868A6E97}" presName="spacing" presStyleCnt="0"/>
      <dgm:spPr/>
    </dgm:pt>
    <dgm:pt modelId="{77A6C486-FB4F-44B9-95DD-71429024FE4B}" type="pres">
      <dgm:prSet presAssocID="{5DF8A91C-8FAE-4D3B-9464-934015CBA39D}" presName="linNode" presStyleCnt="0"/>
      <dgm:spPr/>
    </dgm:pt>
    <dgm:pt modelId="{B6654EE4-763F-4EDF-94E4-934880F88700}" type="pres">
      <dgm:prSet presAssocID="{5DF8A91C-8FAE-4D3B-9464-934015CBA39D}" presName="parentShp" presStyleLbl="node1" presStyleIdx="1" presStyleCnt="5" custScaleX="84586" custScaleY="86546" custLinFactNeighborX="-5138" custLinFactNeighborY="-2206">
        <dgm:presLayoutVars>
          <dgm:bulletEnabled val="1"/>
        </dgm:presLayoutVars>
      </dgm:prSet>
      <dgm:spPr/>
      <dgm:t>
        <a:bodyPr/>
        <a:lstStyle/>
        <a:p>
          <a:endParaRPr lang="zh-TW" altLang="en-US"/>
        </a:p>
      </dgm:t>
    </dgm:pt>
    <dgm:pt modelId="{08942329-29C1-463F-A7D9-877D7E2EAA26}" type="pres">
      <dgm:prSet presAssocID="{5DF8A91C-8FAE-4D3B-9464-934015CBA39D}" presName="childShp" presStyleLbl="bgAccFollowNode1" presStyleIdx="1" presStyleCnt="5" custScaleX="118605" custScaleY="149501">
        <dgm:presLayoutVars>
          <dgm:bulletEnabled val="1"/>
        </dgm:presLayoutVars>
      </dgm:prSet>
      <dgm:spPr/>
      <dgm:t>
        <a:bodyPr/>
        <a:lstStyle/>
        <a:p>
          <a:endParaRPr lang="zh-TW" altLang="en-US"/>
        </a:p>
      </dgm:t>
    </dgm:pt>
    <dgm:pt modelId="{F03E17A5-353F-4C36-ABE3-E1199E3817D9}" type="pres">
      <dgm:prSet presAssocID="{8E528715-ED53-486A-872C-DB7C1A7F63B9}" presName="spacing" presStyleCnt="0"/>
      <dgm:spPr/>
    </dgm:pt>
    <dgm:pt modelId="{F50B3A0C-0CBC-4536-9DBF-3510DEDCF0EA}" type="pres">
      <dgm:prSet presAssocID="{997CA232-D207-426D-A981-0B611E953CDB}" presName="linNode" presStyleCnt="0"/>
      <dgm:spPr/>
    </dgm:pt>
    <dgm:pt modelId="{2BB31AF9-B8F0-4578-91BD-B8FC2D00E19D}" type="pres">
      <dgm:prSet presAssocID="{997CA232-D207-426D-A981-0B611E953CDB}" presName="parentShp" presStyleLbl="node1" presStyleIdx="2" presStyleCnt="5" custScaleX="81315" custLinFactNeighborX="-6228" custLinFactNeighborY="1103">
        <dgm:presLayoutVars>
          <dgm:bulletEnabled val="1"/>
        </dgm:presLayoutVars>
      </dgm:prSet>
      <dgm:spPr/>
      <dgm:t>
        <a:bodyPr/>
        <a:lstStyle/>
        <a:p>
          <a:endParaRPr lang="zh-TW" altLang="en-US"/>
        </a:p>
      </dgm:t>
    </dgm:pt>
    <dgm:pt modelId="{3F708C9B-F24E-4C19-AAEC-EDB90AC0073A}" type="pres">
      <dgm:prSet presAssocID="{997CA232-D207-426D-A981-0B611E953CDB}" presName="childShp" presStyleLbl="bgAccFollowNode1" presStyleIdx="2" presStyleCnt="5" custScaleX="113921" custLinFactNeighborX="96" custLinFactNeighborY="4412">
        <dgm:presLayoutVars>
          <dgm:bulletEnabled val="1"/>
        </dgm:presLayoutVars>
      </dgm:prSet>
      <dgm:spPr/>
      <dgm:t>
        <a:bodyPr/>
        <a:lstStyle/>
        <a:p>
          <a:endParaRPr lang="zh-TW" altLang="en-US"/>
        </a:p>
      </dgm:t>
    </dgm:pt>
    <dgm:pt modelId="{D2DF178B-80AA-4894-A234-9A39370E586B}" type="pres">
      <dgm:prSet presAssocID="{EAB921D3-F706-4ED8-9C60-ECC7414C80DC}" presName="spacing" presStyleCnt="0"/>
      <dgm:spPr/>
    </dgm:pt>
    <dgm:pt modelId="{B0600867-2627-4AD9-A600-307E900926B5}" type="pres">
      <dgm:prSet presAssocID="{BB844DB4-8846-4D8F-AFFF-9E30F93196B8}" presName="linNode" presStyleCnt="0"/>
      <dgm:spPr/>
    </dgm:pt>
    <dgm:pt modelId="{CDF5BC5E-4008-43DD-821A-078853AF2438}" type="pres">
      <dgm:prSet presAssocID="{BB844DB4-8846-4D8F-AFFF-9E30F93196B8}" presName="parentShp" presStyleLbl="node1" presStyleIdx="3" presStyleCnt="5" custScaleX="81315" custLinFactNeighborX="-6228" custLinFactNeighborY="1103">
        <dgm:presLayoutVars>
          <dgm:bulletEnabled val="1"/>
        </dgm:presLayoutVars>
      </dgm:prSet>
      <dgm:spPr/>
      <dgm:t>
        <a:bodyPr/>
        <a:lstStyle/>
        <a:p>
          <a:endParaRPr lang="zh-TW" altLang="en-US"/>
        </a:p>
      </dgm:t>
    </dgm:pt>
    <dgm:pt modelId="{FC9D6D61-5795-4DF4-B043-5294CEB3EB69}" type="pres">
      <dgm:prSet presAssocID="{BB844DB4-8846-4D8F-AFFF-9E30F93196B8}" presName="childShp" presStyleLbl="bgAccFollowNode1" presStyleIdx="3" presStyleCnt="5" custScaleX="114034" custScaleY="117051" custLinFactNeighborX="5594" custLinFactNeighborY="5515">
        <dgm:presLayoutVars>
          <dgm:bulletEnabled val="1"/>
        </dgm:presLayoutVars>
      </dgm:prSet>
      <dgm:spPr/>
      <dgm:t>
        <a:bodyPr/>
        <a:lstStyle/>
        <a:p>
          <a:endParaRPr lang="zh-TW" altLang="en-US"/>
        </a:p>
      </dgm:t>
    </dgm:pt>
    <dgm:pt modelId="{B5ACE5AE-B681-4438-8689-F3993015A09D}" type="pres">
      <dgm:prSet presAssocID="{1C2A5689-633D-4416-BB35-95FE32948BD8}" presName="spacing" presStyleCnt="0"/>
      <dgm:spPr/>
    </dgm:pt>
    <dgm:pt modelId="{0932C62B-F8C2-4C8F-9BC0-41853C2FF5D3}" type="pres">
      <dgm:prSet presAssocID="{D8751E94-44A6-4305-8227-74B38F9326A6}" presName="linNode" presStyleCnt="0"/>
      <dgm:spPr/>
    </dgm:pt>
    <dgm:pt modelId="{D42F1B10-9348-451E-B7F0-54C3D1EC3347}" type="pres">
      <dgm:prSet presAssocID="{D8751E94-44A6-4305-8227-74B38F9326A6}" presName="parentShp" presStyleLbl="node1" presStyleIdx="4" presStyleCnt="5" custScaleX="81315" custLinFactNeighborX="-6228" custLinFactNeighborY="185">
        <dgm:presLayoutVars>
          <dgm:bulletEnabled val="1"/>
        </dgm:presLayoutVars>
      </dgm:prSet>
      <dgm:spPr/>
      <dgm:t>
        <a:bodyPr/>
        <a:lstStyle/>
        <a:p>
          <a:endParaRPr lang="zh-TW" altLang="en-US"/>
        </a:p>
      </dgm:t>
    </dgm:pt>
    <dgm:pt modelId="{A000C10B-7C76-4F84-88C5-78250F61DD62}" type="pres">
      <dgm:prSet presAssocID="{D8751E94-44A6-4305-8227-74B38F9326A6}" presName="childShp" presStyleLbl="bgAccFollowNode1" presStyleIdx="4" presStyleCnt="5" custScaleX="114053" custLinFactNeighborX="95" custLinFactNeighborY="240">
        <dgm:presLayoutVars>
          <dgm:bulletEnabled val="1"/>
        </dgm:presLayoutVars>
      </dgm:prSet>
      <dgm:spPr/>
      <dgm:t>
        <a:bodyPr/>
        <a:lstStyle/>
        <a:p>
          <a:endParaRPr lang="zh-TW" altLang="en-US"/>
        </a:p>
      </dgm:t>
    </dgm:pt>
  </dgm:ptLst>
  <dgm:cxnLst>
    <dgm:cxn modelId="{788C1943-865D-47C5-BEF7-B1538A934E8C}" srcId="{CCCDDB6B-B9D7-46E8-8291-EC7F22F035E6}" destId="{B72A17CD-33CA-405F-86DF-34E135EC6D9E}" srcOrd="1" destOrd="0" parTransId="{528DEB39-65B1-479C-9FCA-BA640F784090}" sibTransId="{2BE962DF-2E11-4F3F-BE1B-9CAB75B0D68C}"/>
    <dgm:cxn modelId="{259464D7-78C8-4DB0-9E2B-240862539BD2}" type="presOf" srcId="{DA91EFEB-DA32-4BFF-8EB1-703BE28FFDF6}" destId="{FC9D6D61-5795-4DF4-B043-5294CEB3EB69}" srcOrd="0" destOrd="1" presId="urn:microsoft.com/office/officeart/2005/8/layout/vList6"/>
    <dgm:cxn modelId="{6F6F4356-40FB-4C0C-B119-3CF690126ABC}" srcId="{0D3C3822-7449-4D44-AA16-56E6977EEEBC}" destId="{5DF8A91C-8FAE-4D3B-9464-934015CBA39D}" srcOrd="1" destOrd="0" parTransId="{81FFE639-4552-46D4-9B7C-CE93B1899C19}" sibTransId="{8E528715-ED53-486A-872C-DB7C1A7F63B9}"/>
    <dgm:cxn modelId="{2A515F43-ECE3-4585-827B-B2052C8E9693}" srcId="{5DF8A91C-8FAE-4D3B-9464-934015CBA39D}" destId="{6F97B6D8-BB3E-4669-A83A-782796C04B2C}" srcOrd="0" destOrd="0" parTransId="{CEF3DE80-312A-4F20-8838-9CE8C81907F7}" sibTransId="{DF301049-CEF5-435B-BDEF-2E6FDA61CFD6}"/>
    <dgm:cxn modelId="{51122ACB-E427-4D7A-801A-B5127D201DE8}" srcId="{5DF8A91C-8FAE-4D3B-9464-934015CBA39D}" destId="{99A5D2F5-6DBD-4297-9146-444DB2AA1EB5}" srcOrd="1" destOrd="0" parTransId="{2F1EC681-C0D0-4B24-B362-E70A04E9A872}" sibTransId="{3144DAE3-D2AB-410D-B3F6-A4441665F999}"/>
    <dgm:cxn modelId="{BEDFDA2D-D9A2-4C80-B7C7-34C4C9299543}" type="presOf" srcId="{5DBD4C76-22A4-4DE0-A368-611C76E91BE0}" destId="{61F72D71-401B-49B4-AF19-B03F15508C0C}" srcOrd="0" destOrd="0" presId="urn:microsoft.com/office/officeart/2005/8/layout/vList6"/>
    <dgm:cxn modelId="{0567D9B2-4942-45F1-9769-655FED8270F1}" srcId="{BB844DB4-8846-4D8F-AFFF-9E30F93196B8}" destId="{AD45BA5A-24B1-4944-87AA-21D16F4D685F}" srcOrd="0" destOrd="0" parTransId="{DF124064-12C8-4379-88BD-512E0816E264}" sibTransId="{92A34031-2615-420A-9611-CFE34A2EAA1B}"/>
    <dgm:cxn modelId="{6EDC359C-530D-488F-BAAB-B43110B6681D}" type="presOf" srcId="{AD45BA5A-24B1-4944-87AA-21D16F4D685F}" destId="{FC9D6D61-5795-4DF4-B043-5294CEB3EB69}" srcOrd="0" destOrd="0" presId="urn:microsoft.com/office/officeart/2005/8/layout/vList6"/>
    <dgm:cxn modelId="{987CD007-29D6-4E6F-AEAC-C7950CA5DAA0}" srcId="{0D3C3822-7449-4D44-AA16-56E6977EEEBC}" destId="{CCCDDB6B-B9D7-46E8-8291-EC7F22F035E6}" srcOrd="0" destOrd="0" parTransId="{1EB7CADE-43F7-4F7E-BAE4-6E92D8E8457E}" sibTransId="{9D43DD5B-5235-483E-80B9-7BA5868A6E97}"/>
    <dgm:cxn modelId="{D067CD4F-E5AA-48EB-B9C7-06D0935C2AF3}" srcId="{D8751E94-44A6-4305-8227-74B38F9326A6}" destId="{96724C4B-99E2-4BE9-920A-731DDE67F2E4}" srcOrd="0" destOrd="0" parTransId="{142BF69E-3CA4-4932-AFB1-39B63BFB8B86}" sibTransId="{DF1CA76B-8743-4B45-963B-E0ED697D2EB3}"/>
    <dgm:cxn modelId="{BE01F5D1-735F-4CE4-970C-F91B2FA00D69}" type="presOf" srcId="{0D3C3822-7449-4D44-AA16-56E6977EEEBC}" destId="{B3D99A02-F3B4-407F-9BDC-59810745EC51}" srcOrd="0" destOrd="0" presId="urn:microsoft.com/office/officeart/2005/8/layout/vList6"/>
    <dgm:cxn modelId="{900481BE-231F-4398-96FC-A9A54BBDD761}" type="presOf" srcId="{96724C4B-99E2-4BE9-920A-731DDE67F2E4}" destId="{A000C10B-7C76-4F84-88C5-78250F61DD62}" srcOrd="0" destOrd="0" presId="urn:microsoft.com/office/officeart/2005/8/layout/vList6"/>
    <dgm:cxn modelId="{96B22360-18FA-41AE-B8E3-9585F352F4E4}" srcId="{0D3C3822-7449-4D44-AA16-56E6977EEEBC}" destId="{997CA232-D207-426D-A981-0B611E953CDB}" srcOrd="2" destOrd="0" parTransId="{8E9E08FF-B3F3-4C9E-92C2-F24096E3D0A4}" sibTransId="{EAB921D3-F706-4ED8-9C60-ECC7414C80DC}"/>
    <dgm:cxn modelId="{6C0D53FE-777D-4AB1-8443-413D1BB857B3}" srcId="{CCCDDB6B-B9D7-46E8-8291-EC7F22F035E6}" destId="{5DBD4C76-22A4-4DE0-A368-611C76E91BE0}" srcOrd="0" destOrd="0" parTransId="{299E24DC-B59D-4F8B-BE1F-B6D88AD79E65}" sibTransId="{147BEFF8-308E-45CD-AE8E-46E4AEF85DE9}"/>
    <dgm:cxn modelId="{7FDDA71C-D1FD-4B2E-A84B-F5AB55FD5BBF}" type="presOf" srcId="{B72A17CD-33CA-405F-86DF-34E135EC6D9E}" destId="{61F72D71-401B-49B4-AF19-B03F15508C0C}" srcOrd="0" destOrd="1" presId="urn:microsoft.com/office/officeart/2005/8/layout/vList6"/>
    <dgm:cxn modelId="{C5FC2649-F40F-4AF6-A680-81AD8BF5952E}" srcId="{0D3C3822-7449-4D44-AA16-56E6977EEEBC}" destId="{BB844DB4-8846-4D8F-AFFF-9E30F93196B8}" srcOrd="3" destOrd="0" parTransId="{5FB10110-476C-4B09-8C16-48EB67678780}" sibTransId="{1C2A5689-633D-4416-BB35-95FE32948BD8}"/>
    <dgm:cxn modelId="{BC516BC9-953E-40C8-89E2-306A04F7F2AB}" type="presOf" srcId="{957CC091-24E4-4E27-8D6F-D07AABB22A6D}" destId="{FC9D6D61-5795-4DF4-B043-5294CEB3EB69}" srcOrd="0" destOrd="2" presId="urn:microsoft.com/office/officeart/2005/8/layout/vList6"/>
    <dgm:cxn modelId="{322FF022-58FE-4E10-B6A7-5E4F0AAC2CE1}" type="presOf" srcId="{6F97B6D8-BB3E-4669-A83A-782796C04B2C}" destId="{08942329-29C1-463F-A7D9-877D7E2EAA26}" srcOrd="0" destOrd="0" presId="urn:microsoft.com/office/officeart/2005/8/layout/vList6"/>
    <dgm:cxn modelId="{ACA01BD9-9E3F-4326-8E04-8474DE7839A1}" type="presOf" srcId="{CCCDDB6B-B9D7-46E8-8291-EC7F22F035E6}" destId="{7BB49D5A-8DD8-4292-AF51-E86F4099E2F3}" srcOrd="0" destOrd="0" presId="urn:microsoft.com/office/officeart/2005/8/layout/vList6"/>
    <dgm:cxn modelId="{4CDFBBCF-510A-4338-84DB-34B42E41437C}" type="presOf" srcId="{99A5D2F5-6DBD-4297-9146-444DB2AA1EB5}" destId="{08942329-29C1-463F-A7D9-877D7E2EAA26}" srcOrd="0" destOrd="1" presId="urn:microsoft.com/office/officeart/2005/8/layout/vList6"/>
    <dgm:cxn modelId="{6C9B1F51-7727-45D9-B161-A851A2DB5003}" srcId="{BB844DB4-8846-4D8F-AFFF-9E30F93196B8}" destId="{DA91EFEB-DA32-4BFF-8EB1-703BE28FFDF6}" srcOrd="1" destOrd="0" parTransId="{DB03E046-BD37-4006-B70F-C864DAE0C73E}" sibTransId="{EC404C87-5B57-4BF2-8EA4-829DCF1E0BBB}"/>
    <dgm:cxn modelId="{0BF0EC2F-DD89-4ED4-970A-359BB34CB83B}" type="presOf" srcId="{5DF8A91C-8FAE-4D3B-9464-934015CBA39D}" destId="{B6654EE4-763F-4EDF-94E4-934880F88700}" srcOrd="0" destOrd="0" presId="urn:microsoft.com/office/officeart/2005/8/layout/vList6"/>
    <dgm:cxn modelId="{02229567-4195-40C0-A3DA-4DAA24ABA66A}" type="presOf" srcId="{BB844DB4-8846-4D8F-AFFF-9E30F93196B8}" destId="{CDF5BC5E-4008-43DD-821A-078853AF2438}" srcOrd="0" destOrd="0" presId="urn:microsoft.com/office/officeart/2005/8/layout/vList6"/>
    <dgm:cxn modelId="{24B50A7A-0AB5-4270-941D-D2DF60FD7731}" type="presOf" srcId="{997CA232-D207-426D-A981-0B611E953CDB}" destId="{2BB31AF9-B8F0-4578-91BD-B8FC2D00E19D}" srcOrd="0" destOrd="0" presId="urn:microsoft.com/office/officeart/2005/8/layout/vList6"/>
    <dgm:cxn modelId="{B71666BE-C28A-49A5-BC9E-D7EE4026BD1D}" srcId="{0D3C3822-7449-4D44-AA16-56E6977EEEBC}" destId="{D8751E94-44A6-4305-8227-74B38F9326A6}" srcOrd="4" destOrd="0" parTransId="{0484E9C7-A72E-4BD2-911A-A70F336D2332}" sibTransId="{BE39A0A1-6D21-454B-9735-3E164C00312E}"/>
    <dgm:cxn modelId="{8CCE4BAB-741A-45DD-800A-C3CC3AD9376A}" type="presOf" srcId="{D8751E94-44A6-4305-8227-74B38F9326A6}" destId="{D42F1B10-9348-451E-B7F0-54C3D1EC3347}" srcOrd="0" destOrd="0" presId="urn:microsoft.com/office/officeart/2005/8/layout/vList6"/>
    <dgm:cxn modelId="{9E13E0F0-8BF0-4967-8908-68C110548B25}" type="presOf" srcId="{E6C812CD-2242-4BBC-A087-3EEB1B651A43}" destId="{3F708C9B-F24E-4C19-AAEC-EDB90AC0073A}" srcOrd="0" destOrd="0" presId="urn:microsoft.com/office/officeart/2005/8/layout/vList6"/>
    <dgm:cxn modelId="{A0476B1F-6960-47EB-8E44-B6D832A69029}" srcId="{BB844DB4-8846-4D8F-AFFF-9E30F93196B8}" destId="{957CC091-24E4-4E27-8D6F-D07AABB22A6D}" srcOrd="2" destOrd="0" parTransId="{E1241090-7A95-4614-898B-5A9CDBF65E5E}" sibTransId="{9BADC088-2EBF-41AE-ACEC-127016307AFF}"/>
    <dgm:cxn modelId="{71159D2F-28B0-4FE5-82DD-BB3C6A1EE176}" srcId="{997CA232-D207-426D-A981-0B611E953CDB}" destId="{E6C812CD-2242-4BBC-A087-3EEB1B651A43}" srcOrd="0" destOrd="0" parTransId="{48AF822E-EE7F-41C7-8A23-A7943A71D3AA}" sibTransId="{43E52F1D-1A0B-4465-A08C-A5A4BFE17D0E}"/>
    <dgm:cxn modelId="{0BE575C4-6CFB-442B-87C7-D4B02A3008E4}" type="presParOf" srcId="{B3D99A02-F3B4-407F-9BDC-59810745EC51}" destId="{E9F8B1AC-CD07-4809-8B2F-F5003FEAE17E}" srcOrd="0" destOrd="0" presId="urn:microsoft.com/office/officeart/2005/8/layout/vList6"/>
    <dgm:cxn modelId="{F9FFA57F-361D-43E1-AAE3-5ACD7A79E99F}" type="presParOf" srcId="{E9F8B1AC-CD07-4809-8B2F-F5003FEAE17E}" destId="{7BB49D5A-8DD8-4292-AF51-E86F4099E2F3}" srcOrd="0" destOrd="0" presId="urn:microsoft.com/office/officeart/2005/8/layout/vList6"/>
    <dgm:cxn modelId="{D61C2B56-B716-46CE-911B-32C83F4939CA}" type="presParOf" srcId="{E9F8B1AC-CD07-4809-8B2F-F5003FEAE17E}" destId="{61F72D71-401B-49B4-AF19-B03F15508C0C}" srcOrd="1" destOrd="0" presId="urn:microsoft.com/office/officeart/2005/8/layout/vList6"/>
    <dgm:cxn modelId="{DDE62DA9-DB0D-4BA1-9FEE-13B221078C99}" type="presParOf" srcId="{B3D99A02-F3B4-407F-9BDC-59810745EC51}" destId="{BFF573E7-BAC5-4519-957C-63BFE7A4BD68}" srcOrd="1" destOrd="0" presId="urn:microsoft.com/office/officeart/2005/8/layout/vList6"/>
    <dgm:cxn modelId="{C581B8AE-E2E7-4F6C-B695-A3E70863CA8A}" type="presParOf" srcId="{B3D99A02-F3B4-407F-9BDC-59810745EC51}" destId="{77A6C486-FB4F-44B9-95DD-71429024FE4B}" srcOrd="2" destOrd="0" presId="urn:microsoft.com/office/officeart/2005/8/layout/vList6"/>
    <dgm:cxn modelId="{9462A2AC-4AFE-4A7C-9ACE-1E9C9D7A19CC}" type="presParOf" srcId="{77A6C486-FB4F-44B9-95DD-71429024FE4B}" destId="{B6654EE4-763F-4EDF-94E4-934880F88700}" srcOrd="0" destOrd="0" presId="urn:microsoft.com/office/officeart/2005/8/layout/vList6"/>
    <dgm:cxn modelId="{68F87894-3C7A-43EE-A853-2753604CA8F6}" type="presParOf" srcId="{77A6C486-FB4F-44B9-95DD-71429024FE4B}" destId="{08942329-29C1-463F-A7D9-877D7E2EAA26}" srcOrd="1" destOrd="0" presId="urn:microsoft.com/office/officeart/2005/8/layout/vList6"/>
    <dgm:cxn modelId="{769628D0-828A-43AF-85F2-3EE3219419E0}" type="presParOf" srcId="{B3D99A02-F3B4-407F-9BDC-59810745EC51}" destId="{F03E17A5-353F-4C36-ABE3-E1199E3817D9}" srcOrd="3" destOrd="0" presId="urn:microsoft.com/office/officeart/2005/8/layout/vList6"/>
    <dgm:cxn modelId="{7A11CE20-8A8B-402E-A50A-5227FB692DD5}" type="presParOf" srcId="{B3D99A02-F3B4-407F-9BDC-59810745EC51}" destId="{F50B3A0C-0CBC-4536-9DBF-3510DEDCF0EA}" srcOrd="4" destOrd="0" presId="urn:microsoft.com/office/officeart/2005/8/layout/vList6"/>
    <dgm:cxn modelId="{07433C13-5D9B-49C8-921A-577CF05DEBED}" type="presParOf" srcId="{F50B3A0C-0CBC-4536-9DBF-3510DEDCF0EA}" destId="{2BB31AF9-B8F0-4578-91BD-B8FC2D00E19D}" srcOrd="0" destOrd="0" presId="urn:microsoft.com/office/officeart/2005/8/layout/vList6"/>
    <dgm:cxn modelId="{A949E9A2-59F5-4CFD-807F-97D8F7144196}" type="presParOf" srcId="{F50B3A0C-0CBC-4536-9DBF-3510DEDCF0EA}" destId="{3F708C9B-F24E-4C19-AAEC-EDB90AC0073A}" srcOrd="1" destOrd="0" presId="urn:microsoft.com/office/officeart/2005/8/layout/vList6"/>
    <dgm:cxn modelId="{646C8FB0-4179-4DCB-8C74-9E12AC942E4B}" type="presParOf" srcId="{B3D99A02-F3B4-407F-9BDC-59810745EC51}" destId="{D2DF178B-80AA-4894-A234-9A39370E586B}" srcOrd="5" destOrd="0" presId="urn:microsoft.com/office/officeart/2005/8/layout/vList6"/>
    <dgm:cxn modelId="{D6A7BA7E-9877-47A4-A969-B942664D909A}" type="presParOf" srcId="{B3D99A02-F3B4-407F-9BDC-59810745EC51}" destId="{B0600867-2627-4AD9-A600-307E900926B5}" srcOrd="6" destOrd="0" presId="urn:microsoft.com/office/officeart/2005/8/layout/vList6"/>
    <dgm:cxn modelId="{D8DDDD13-3AE1-4B95-8FD3-7ABC38129D2A}" type="presParOf" srcId="{B0600867-2627-4AD9-A600-307E900926B5}" destId="{CDF5BC5E-4008-43DD-821A-078853AF2438}" srcOrd="0" destOrd="0" presId="urn:microsoft.com/office/officeart/2005/8/layout/vList6"/>
    <dgm:cxn modelId="{77421D81-B88D-4080-9A02-1654D458096B}" type="presParOf" srcId="{B0600867-2627-4AD9-A600-307E900926B5}" destId="{FC9D6D61-5795-4DF4-B043-5294CEB3EB69}" srcOrd="1" destOrd="0" presId="urn:microsoft.com/office/officeart/2005/8/layout/vList6"/>
    <dgm:cxn modelId="{E42A3905-A43C-46ED-9B92-15C2A4AAA2C8}" type="presParOf" srcId="{B3D99A02-F3B4-407F-9BDC-59810745EC51}" destId="{B5ACE5AE-B681-4438-8689-F3993015A09D}" srcOrd="7" destOrd="0" presId="urn:microsoft.com/office/officeart/2005/8/layout/vList6"/>
    <dgm:cxn modelId="{D7E1D206-8054-4EC1-9370-4D427313D483}" type="presParOf" srcId="{B3D99A02-F3B4-407F-9BDC-59810745EC51}" destId="{0932C62B-F8C2-4C8F-9BC0-41853C2FF5D3}" srcOrd="8" destOrd="0" presId="urn:microsoft.com/office/officeart/2005/8/layout/vList6"/>
    <dgm:cxn modelId="{038BF10A-2528-4EBE-B200-8249B4E5542A}" type="presParOf" srcId="{0932C62B-F8C2-4C8F-9BC0-41853C2FF5D3}" destId="{D42F1B10-9348-451E-B7F0-54C3D1EC3347}" srcOrd="0" destOrd="0" presId="urn:microsoft.com/office/officeart/2005/8/layout/vList6"/>
    <dgm:cxn modelId="{BB52C18E-FCFF-478D-AD02-B81A1D8B6E97}" type="presParOf" srcId="{0932C62B-F8C2-4C8F-9BC0-41853C2FF5D3}" destId="{A000C10B-7C76-4F84-88C5-78250F61DD62}" srcOrd="1" destOrd="0" presId="urn:microsoft.com/office/officeart/2005/8/layout/vList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529861-7789-44A7-A891-B1ED2EAF33EC}"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521BA227-0721-4B8D-9F06-E3C680A86246}">
      <dgm:prSet phldrT="[Text]" custT="1"/>
      <dgm:spPr/>
      <dgm:t>
        <a:bodyPr/>
        <a:lstStyle/>
        <a:p>
          <a:r>
            <a:rPr lang="en-US" sz="1400">
              <a:latin typeface="Times New Roman" panose="02020603050405020304" pitchFamily="18" charset="0"/>
              <a:ea typeface="微軟正黑體" panose="020B0604030504040204" pitchFamily="34" charset="-120"/>
              <a:cs typeface="Times New Roman" panose="02020603050405020304" pitchFamily="18" charset="0"/>
            </a:rPr>
            <a:t>September,2017</a:t>
          </a:r>
        </a:p>
      </dgm:t>
    </dgm:pt>
    <dgm:pt modelId="{BDB75652-9E36-4247-8029-2FD1C6FC1BA0}" type="parTrans" cxnId="{3AE6E39C-53E7-4AA5-AE40-CE8174E87D99}">
      <dgm:prSet/>
      <dgm:spPr/>
      <dgm:t>
        <a:bodyPr/>
        <a:lstStyle/>
        <a:p>
          <a:endParaRPr lang="en-US"/>
        </a:p>
      </dgm:t>
    </dgm:pt>
    <dgm:pt modelId="{A1920E55-7E65-4448-B0C6-907AE0A0DE04}" type="sibTrans" cxnId="{3AE6E39C-53E7-4AA5-AE40-CE8174E87D99}">
      <dgm:prSet/>
      <dgm:spPr/>
      <dgm:t>
        <a:bodyPr/>
        <a:lstStyle/>
        <a:p>
          <a:endParaRPr lang="en-US"/>
        </a:p>
      </dgm:t>
    </dgm:pt>
    <dgm:pt modelId="{7C4AE037-3205-4C67-A1FA-E83AB83A2CA0}">
      <dgm:prSet phldrT="[Text]" custT="1"/>
      <dgm:spPr/>
      <dgm:t>
        <a:bodyPr/>
        <a:lstStyle/>
        <a:p>
          <a:r>
            <a:rPr lang="en-US" altLang="en-US" sz="1200">
              <a:latin typeface="Times New Roman" panose="02020603050405020304" pitchFamily="18" charset="0"/>
              <a:ea typeface="微軟正黑體" panose="020B0604030504040204" pitchFamily="34" charset="-120"/>
              <a:cs typeface="Times New Roman" panose="02020603050405020304" pitchFamily="18" charset="0"/>
            </a:rPr>
            <a:t>Central Committee of the Communist Party of China (CPC Central Committee) decided to start the revision of the Constitution. CPC Central Committee issued a notice soliciting opinions on some of the contents of the Constitution</a:t>
          </a:r>
          <a:endParaRPr 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4B56FDAA-645F-422B-B293-4914DB0E7FA4}" type="parTrans" cxnId="{0271E9B4-D962-4075-A36D-8BE499DAF17C}">
      <dgm:prSet/>
      <dgm:spPr/>
      <dgm:t>
        <a:bodyPr/>
        <a:lstStyle/>
        <a:p>
          <a:endParaRPr lang="en-US"/>
        </a:p>
      </dgm:t>
    </dgm:pt>
    <dgm:pt modelId="{10768D01-294D-4259-B0E6-F5E76CE0BD82}" type="sibTrans" cxnId="{0271E9B4-D962-4075-A36D-8BE499DAF17C}">
      <dgm:prSet/>
      <dgm:spPr/>
      <dgm:t>
        <a:bodyPr/>
        <a:lstStyle/>
        <a:p>
          <a:endParaRPr lang="en-US"/>
        </a:p>
      </dgm:t>
    </dgm:pt>
    <dgm:pt modelId="{6DFA200C-6242-4872-A010-34266FE9A036}">
      <dgm:prSet phldrT="[Text]" custT="1"/>
      <dgm:spPr/>
      <dgm:t>
        <a:bodyPr/>
        <a:lstStyle/>
        <a:p>
          <a:r>
            <a:rPr lang="en-US" sz="1400">
              <a:latin typeface="Times New Roman" panose="02020603050405020304" pitchFamily="18" charset="0"/>
              <a:ea typeface="微軟正黑體" panose="020B0604030504040204" pitchFamily="34" charset="-120"/>
              <a:cs typeface="Times New Roman" panose="02020603050405020304" pitchFamily="18" charset="0"/>
            </a:rPr>
            <a:t>November, 2017</a:t>
          </a:r>
          <a:endParaRPr lang="en-US" sz="1400" spc="-30" baseline="0">
            <a:latin typeface="微軟正黑體" panose="020B0604030504040204" pitchFamily="34" charset="-120"/>
            <a:ea typeface="微軟正黑體" panose="020B0604030504040204" pitchFamily="34" charset="-120"/>
          </a:endParaRPr>
        </a:p>
      </dgm:t>
    </dgm:pt>
    <dgm:pt modelId="{1332646E-61B8-45D1-BECA-E1C469271D2F}" type="parTrans" cxnId="{37187951-D401-4630-B193-FC6C6EC33AB8}">
      <dgm:prSet/>
      <dgm:spPr/>
      <dgm:t>
        <a:bodyPr/>
        <a:lstStyle/>
        <a:p>
          <a:endParaRPr lang="en-US"/>
        </a:p>
      </dgm:t>
    </dgm:pt>
    <dgm:pt modelId="{28E8A699-7F29-49E5-B0B2-2E01E3022DC4}" type="sibTrans" cxnId="{37187951-D401-4630-B193-FC6C6EC33AB8}">
      <dgm:prSet/>
      <dgm:spPr/>
      <dgm:t>
        <a:bodyPr/>
        <a:lstStyle/>
        <a:p>
          <a:endParaRPr lang="en-US"/>
        </a:p>
      </dgm:t>
    </dgm:pt>
    <dgm:pt modelId="{DC2CF468-575F-4C13-A6C9-09AF150A47F3}">
      <dgm:prSet phldrT="[Text]" custT="1"/>
      <dgm:spPr/>
      <dgm:t>
        <a:bodyPr/>
        <a:lstStyle/>
        <a:p>
          <a:r>
            <a:rPr lang="en-US" altLang="en-US" sz="1200">
              <a:latin typeface="Times New Roman" panose="02020603050405020304" pitchFamily="18" charset="0"/>
              <a:ea typeface="微軟正黑體" panose="020B0604030504040204" pitchFamily="34" charset="-120"/>
              <a:cs typeface="Times New Roman" panose="02020603050405020304" pitchFamily="18" charset="0"/>
            </a:rPr>
            <a:t>The Second Plenary Session of the 19th CPC Central Committee reviewed and approved the “Proposal of the Central Committee of the Communist Party of China on Amending Parts of the Constitution”.</a:t>
          </a:r>
          <a:endParaRPr 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DE10D796-632D-4757-9CD1-DADFCE4C64AC}" type="parTrans" cxnId="{9497CBC4-229C-4D0F-AF5F-C3BF449BE1D9}">
      <dgm:prSet/>
      <dgm:spPr/>
      <dgm:t>
        <a:bodyPr/>
        <a:lstStyle/>
        <a:p>
          <a:endParaRPr lang="en-US"/>
        </a:p>
      </dgm:t>
    </dgm:pt>
    <dgm:pt modelId="{24192866-06F3-40CE-B9F5-E56B1F4A68A7}" type="sibTrans" cxnId="{9497CBC4-229C-4D0F-AF5F-C3BF449BE1D9}">
      <dgm:prSet/>
      <dgm:spPr/>
      <dgm:t>
        <a:bodyPr/>
        <a:lstStyle/>
        <a:p>
          <a:endParaRPr lang="en-US"/>
        </a:p>
      </dgm:t>
    </dgm:pt>
    <dgm:pt modelId="{23F27C0B-64CC-4EF0-8A75-3F8F659F8C8D}">
      <dgm:prSet phldrT="[Text]" custT="1"/>
      <dgm:spPr/>
      <dgm:t>
        <a:bodyPr/>
        <a:lstStyle/>
        <a:p>
          <a:r>
            <a:rPr lang="en-US" sz="1400">
              <a:latin typeface="Times New Roman" panose="02020603050405020304" pitchFamily="18" charset="0"/>
              <a:ea typeface="微軟正黑體" panose="020B0604030504040204" pitchFamily="34" charset="-120"/>
              <a:cs typeface="Times New Roman" panose="02020603050405020304" pitchFamily="18" charset="0"/>
            </a:rPr>
            <a:t>January, </a:t>
          </a:r>
        </a:p>
        <a:p>
          <a:r>
            <a:rPr lang="en-US" sz="1400">
              <a:latin typeface="Times New Roman" panose="02020603050405020304" pitchFamily="18" charset="0"/>
              <a:ea typeface="微軟正黑體" panose="020B0604030504040204" pitchFamily="34" charset="-120"/>
              <a:cs typeface="Times New Roman" panose="02020603050405020304" pitchFamily="18" charset="0"/>
            </a:rPr>
            <a:t>2018</a:t>
          </a:r>
        </a:p>
      </dgm:t>
    </dgm:pt>
    <dgm:pt modelId="{09FEBBDC-3BF6-48C4-BAD3-D7DBFD176212}" type="parTrans" cxnId="{BB5BDBEC-6A3B-4686-8AA4-C28EA84D4F7E}">
      <dgm:prSet/>
      <dgm:spPr/>
      <dgm:t>
        <a:bodyPr/>
        <a:lstStyle/>
        <a:p>
          <a:endParaRPr lang="en-US"/>
        </a:p>
      </dgm:t>
    </dgm:pt>
    <dgm:pt modelId="{3C53F4C0-F7EE-453B-9492-417807BF2EAF}" type="sibTrans" cxnId="{BB5BDBEC-6A3B-4686-8AA4-C28EA84D4F7E}">
      <dgm:prSet/>
      <dgm:spPr/>
      <dgm:t>
        <a:bodyPr/>
        <a:lstStyle/>
        <a:p>
          <a:endParaRPr lang="en-US"/>
        </a:p>
      </dgm:t>
    </dgm:pt>
    <dgm:pt modelId="{061FFFA2-68C1-4BF2-B49D-2BE3E5AC05FB}">
      <dgm:prSet custT="1"/>
      <dgm:spPr/>
      <dgm:t>
        <a:bodyPr/>
        <a:lstStyle/>
        <a:p>
          <a:r>
            <a:rPr lang="en-US" sz="1400">
              <a:latin typeface="Times New Roman" panose="02020603050405020304" pitchFamily="18" charset="0"/>
              <a:ea typeface="微軟正黑體" panose="020B0604030504040204" pitchFamily="34" charset="-120"/>
              <a:cs typeface="Times New Roman" panose="02020603050405020304" pitchFamily="18" charset="0"/>
            </a:rPr>
            <a:t>March, </a:t>
          </a:r>
        </a:p>
        <a:p>
          <a:r>
            <a:rPr lang="en-US" sz="1400">
              <a:latin typeface="Times New Roman" panose="02020603050405020304" pitchFamily="18" charset="0"/>
              <a:ea typeface="微軟正黑體" panose="020B0604030504040204" pitchFamily="34" charset="-120"/>
              <a:cs typeface="Times New Roman" panose="02020603050405020304" pitchFamily="18" charset="0"/>
            </a:rPr>
            <a:t>2018</a:t>
          </a:r>
        </a:p>
      </dgm:t>
    </dgm:pt>
    <dgm:pt modelId="{B82229BD-5CC2-4BE9-BA61-82A47EEA48DA}" type="sibTrans" cxnId="{3D49E0EF-0811-48B8-A313-3FA52532369A}">
      <dgm:prSet/>
      <dgm:spPr/>
      <dgm:t>
        <a:bodyPr/>
        <a:lstStyle/>
        <a:p>
          <a:endParaRPr lang="en-US"/>
        </a:p>
      </dgm:t>
    </dgm:pt>
    <dgm:pt modelId="{D5788F41-3263-4FBC-BEF3-76004347FE67}" type="parTrans" cxnId="{3D49E0EF-0811-48B8-A313-3FA52532369A}">
      <dgm:prSet/>
      <dgm:spPr/>
      <dgm:t>
        <a:bodyPr/>
        <a:lstStyle/>
        <a:p>
          <a:endParaRPr lang="en-US"/>
        </a:p>
      </dgm:t>
    </dgm:pt>
    <dgm:pt modelId="{B27E007A-BF6F-4721-9336-B39818DC48E6}">
      <dgm:prSet custT="1"/>
      <dgm:spPr/>
      <dgm:t>
        <a:bodyPr/>
        <a:lstStyle/>
        <a:p>
          <a:r>
            <a:rPr lang="en-US" altLang="zh-TW" sz="950">
              <a:latin typeface="Times New Roman" panose="02020603050405020304" pitchFamily="18" charset="0"/>
              <a:cs typeface="Times New Roman" panose="02020603050405020304" pitchFamily="18" charset="0"/>
            </a:rPr>
            <a:t> The Legislative Affairs Committee of the Standing Committee of the National People’s Congress formulated the “Amendment to the Constitution of the People’s Republic of China (Draft)” and the “Proposal of the Standing Committee of the National People’s Congress on Submitting for Deliberation the ‘Amendment to the Constitution of the People’s Republic of China (Draft)’”</a:t>
          </a:r>
          <a:endParaRPr lang="en-US" sz="95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E0F79CA7-09AD-4467-AEA5-1DD87AC22B02}" type="parTrans" cxnId="{CDC25B83-4269-4A87-A234-09E467B2297D}">
      <dgm:prSet/>
      <dgm:spPr/>
      <dgm:t>
        <a:bodyPr/>
        <a:lstStyle/>
        <a:p>
          <a:endParaRPr lang="zh-TW" altLang="en-US"/>
        </a:p>
      </dgm:t>
    </dgm:pt>
    <dgm:pt modelId="{37902881-834D-4F6B-ADE9-1C92976B9CCD}" type="sibTrans" cxnId="{CDC25B83-4269-4A87-A234-09E467B2297D}">
      <dgm:prSet/>
      <dgm:spPr/>
      <dgm:t>
        <a:bodyPr/>
        <a:lstStyle/>
        <a:p>
          <a:endParaRPr lang="zh-TW" altLang="en-US"/>
        </a:p>
      </dgm:t>
    </dgm:pt>
    <dgm:pt modelId="{9B97A9BD-96D4-43ED-B1B1-A0FAD446330A}">
      <dgm:prSet custT="1"/>
      <dgm:spPr/>
      <dgm:t>
        <a:bodyPr/>
        <a:lstStyle/>
        <a:p>
          <a:r>
            <a:rPr lang="en-US" altLang="en-US" sz="1200">
              <a:latin typeface="Times New Roman" panose="02020603050405020304" pitchFamily="18" charset="0"/>
              <a:ea typeface="微軟正黑體" panose="020B0604030504040204" pitchFamily="34" charset="-120"/>
              <a:cs typeface="Times New Roman" panose="02020603050405020304" pitchFamily="18" charset="0"/>
            </a:rPr>
            <a:t>The National People’s Congress passed the “Amendment to the Constitution of the People’s Republic of China” (2018).</a:t>
          </a:r>
          <a:endParaRPr 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294CF202-48B2-44CD-A99F-6C618E31402E}" type="parTrans" cxnId="{1E133FA9-D325-4A73-8F24-CB3123CADAB6}">
      <dgm:prSet/>
      <dgm:spPr/>
      <dgm:t>
        <a:bodyPr/>
        <a:lstStyle/>
        <a:p>
          <a:endParaRPr lang="zh-TW" altLang="en-US"/>
        </a:p>
      </dgm:t>
    </dgm:pt>
    <dgm:pt modelId="{0FA9E98D-4DAA-4792-9BA7-D902E23E3A64}" type="sibTrans" cxnId="{1E133FA9-D325-4A73-8F24-CB3123CADAB6}">
      <dgm:prSet/>
      <dgm:spPr/>
      <dgm:t>
        <a:bodyPr/>
        <a:lstStyle/>
        <a:p>
          <a:endParaRPr lang="zh-TW" altLang="en-US"/>
        </a:p>
      </dgm:t>
    </dgm:pt>
    <dgm:pt modelId="{71EAEDA6-3898-42A4-82B0-05654E3E73DA}">
      <dgm:prSet custT="1"/>
      <dgm:spPr/>
      <dgm:t>
        <a:bodyPr/>
        <a:lstStyle/>
        <a:p>
          <a:endParaRPr lang="en-US" altLang="zh-TW" sz="1200"/>
        </a:p>
      </dgm:t>
    </dgm:pt>
    <dgm:pt modelId="{AF0D9D32-2FFC-4466-8699-C95BE948B410}" type="parTrans" cxnId="{6789247C-A733-4BD1-979D-B1D3658D0861}">
      <dgm:prSet/>
      <dgm:spPr/>
      <dgm:t>
        <a:bodyPr/>
        <a:lstStyle/>
        <a:p>
          <a:endParaRPr lang="en-US"/>
        </a:p>
      </dgm:t>
    </dgm:pt>
    <dgm:pt modelId="{11D0B7B8-7616-4FD2-8880-9989FB4CFEC7}" type="sibTrans" cxnId="{6789247C-A733-4BD1-979D-B1D3658D0861}">
      <dgm:prSet/>
      <dgm:spPr/>
      <dgm:t>
        <a:bodyPr/>
        <a:lstStyle/>
        <a:p>
          <a:endParaRPr lang="en-US"/>
        </a:p>
      </dgm:t>
    </dgm:pt>
    <dgm:pt modelId="{164E1D61-0E2D-4481-A0B3-AEC85A2203C2}">
      <dgm:prSet custT="1"/>
      <dgm:spPr/>
      <dgm:t>
        <a:bodyPr/>
        <a:lstStyle/>
        <a:p>
          <a:endParaRPr lang="en-US" altLang="zh-TW" sz="1200"/>
        </a:p>
      </dgm:t>
    </dgm:pt>
    <dgm:pt modelId="{38030524-E713-4386-99C1-6677B34084EC}" type="parTrans" cxnId="{814E94AC-1344-44E7-B6A1-D8E77B52601F}">
      <dgm:prSet/>
      <dgm:spPr/>
      <dgm:t>
        <a:bodyPr/>
        <a:lstStyle/>
        <a:p>
          <a:endParaRPr lang="en-US"/>
        </a:p>
      </dgm:t>
    </dgm:pt>
    <dgm:pt modelId="{47569E31-15B0-4A69-8BAE-2D07A04E69A5}" type="sibTrans" cxnId="{814E94AC-1344-44E7-B6A1-D8E77B52601F}">
      <dgm:prSet/>
      <dgm:spPr/>
      <dgm:t>
        <a:bodyPr/>
        <a:lstStyle/>
        <a:p>
          <a:endParaRPr lang="en-US"/>
        </a:p>
      </dgm:t>
    </dgm:pt>
    <dgm:pt modelId="{547B1969-6990-4392-B3CC-3567A819E2BC}">
      <dgm:prSet custT="1"/>
      <dgm:spPr/>
      <dgm:t>
        <a:bodyPr/>
        <a:lstStyle/>
        <a:p>
          <a:endParaRPr 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B3129BF9-AF64-4255-BD98-C633A9E56F7C}" type="parTrans" cxnId="{E6389645-F334-406D-9E52-5A5821D83553}">
      <dgm:prSet/>
      <dgm:spPr/>
      <dgm:t>
        <a:bodyPr/>
        <a:lstStyle/>
        <a:p>
          <a:endParaRPr lang="en-US"/>
        </a:p>
      </dgm:t>
    </dgm:pt>
    <dgm:pt modelId="{1275F267-2A1A-4B17-8F81-03AFB3C6F285}" type="sibTrans" cxnId="{E6389645-F334-406D-9E52-5A5821D83553}">
      <dgm:prSet/>
      <dgm:spPr/>
      <dgm:t>
        <a:bodyPr/>
        <a:lstStyle/>
        <a:p>
          <a:endParaRPr lang="en-US"/>
        </a:p>
      </dgm:t>
    </dgm:pt>
    <dgm:pt modelId="{A4DC8095-4945-49E8-8A3D-9F8F59EE944C}">
      <dgm:prSet custT="1"/>
      <dgm:spPr/>
      <dgm:t>
        <a:bodyPr/>
        <a:lstStyle/>
        <a:p>
          <a:endParaRPr 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47FD3209-B1B1-4E24-8E67-39E89BE1031A}" type="parTrans" cxnId="{89816063-9D93-434D-A26C-84D7218D3ABB}">
      <dgm:prSet/>
      <dgm:spPr/>
      <dgm:t>
        <a:bodyPr/>
        <a:lstStyle/>
        <a:p>
          <a:endParaRPr lang="en-US"/>
        </a:p>
      </dgm:t>
    </dgm:pt>
    <dgm:pt modelId="{857B03AD-46E3-4D57-AB51-21B658293604}" type="sibTrans" cxnId="{89816063-9D93-434D-A26C-84D7218D3ABB}">
      <dgm:prSet/>
      <dgm:spPr/>
      <dgm:t>
        <a:bodyPr/>
        <a:lstStyle/>
        <a:p>
          <a:endParaRPr lang="en-US"/>
        </a:p>
      </dgm:t>
    </dgm:pt>
    <dgm:pt modelId="{9ADAAFD0-9805-4FD9-96C0-9B5559040BC2}" type="pres">
      <dgm:prSet presAssocID="{C9529861-7789-44A7-A891-B1ED2EAF33EC}" presName="linearFlow" presStyleCnt="0">
        <dgm:presLayoutVars>
          <dgm:dir/>
          <dgm:animLvl val="lvl"/>
          <dgm:resizeHandles val="exact"/>
        </dgm:presLayoutVars>
      </dgm:prSet>
      <dgm:spPr/>
      <dgm:t>
        <a:bodyPr/>
        <a:lstStyle/>
        <a:p>
          <a:endParaRPr lang="zh-TW" altLang="en-US"/>
        </a:p>
      </dgm:t>
    </dgm:pt>
    <dgm:pt modelId="{4FC97AD4-91E5-4EAD-9AF0-81F0A4DCC541}" type="pres">
      <dgm:prSet presAssocID="{521BA227-0721-4B8D-9F06-E3C680A86246}" presName="composite" presStyleCnt="0"/>
      <dgm:spPr/>
    </dgm:pt>
    <dgm:pt modelId="{D2861612-B40E-4A25-A37A-DC8EB8FB9D8C}" type="pres">
      <dgm:prSet presAssocID="{521BA227-0721-4B8D-9F06-E3C680A86246}" presName="parentText" presStyleLbl="alignNode1" presStyleIdx="0" presStyleCnt="4">
        <dgm:presLayoutVars>
          <dgm:chMax val="1"/>
          <dgm:bulletEnabled val="1"/>
        </dgm:presLayoutVars>
      </dgm:prSet>
      <dgm:spPr/>
      <dgm:t>
        <a:bodyPr/>
        <a:lstStyle/>
        <a:p>
          <a:endParaRPr lang="zh-TW" altLang="en-US"/>
        </a:p>
      </dgm:t>
    </dgm:pt>
    <dgm:pt modelId="{1261EEF9-1B75-4143-9194-2514DE5D7E59}" type="pres">
      <dgm:prSet presAssocID="{521BA227-0721-4B8D-9F06-E3C680A86246}" presName="descendantText" presStyleLbl="alignAcc1" presStyleIdx="0" presStyleCnt="4">
        <dgm:presLayoutVars>
          <dgm:bulletEnabled val="1"/>
        </dgm:presLayoutVars>
      </dgm:prSet>
      <dgm:spPr/>
      <dgm:t>
        <a:bodyPr/>
        <a:lstStyle/>
        <a:p>
          <a:endParaRPr lang="zh-TW" altLang="en-US"/>
        </a:p>
      </dgm:t>
    </dgm:pt>
    <dgm:pt modelId="{38ADFA2B-83C0-4D61-B970-A67F9B655E44}" type="pres">
      <dgm:prSet presAssocID="{A1920E55-7E65-4448-B0C6-907AE0A0DE04}" presName="sp" presStyleCnt="0"/>
      <dgm:spPr/>
    </dgm:pt>
    <dgm:pt modelId="{6F87BFF8-DC5B-4D5B-AB03-FADFE354732D}" type="pres">
      <dgm:prSet presAssocID="{6DFA200C-6242-4872-A010-34266FE9A036}" presName="composite" presStyleCnt="0"/>
      <dgm:spPr/>
    </dgm:pt>
    <dgm:pt modelId="{950B915B-FD6D-424F-B84D-BB45660DF744}" type="pres">
      <dgm:prSet presAssocID="{6DFA200C-6242-4872-A010-34266FE9A036}" presName="parentText" presStyleLbl="alignNode1" presStyleIdx="1" presStyleCnt="4">
        <dgm:presLayoutVars>
          <dgm:chMax val="1"/>
          <dgm:bulletEnabled val="1"/>
        </dgm:presLayoutVars>
      </dgm:prSet>
      <dgm:spPr/>
      <dgm:t>
        <a:bodyPr/>
        <a:lstStyle/>
        <a:p>
          <a:endParaRPr lang="zh-TW" altLang="en-US"/>
        </a:p>
      </dgm:t>
    </dgm:pt>
    <dgm:pt modelId="{C0B58C1E-3267-4329-AEB4-0B0CED9CF9D9}" type="pres">
      <dgm:prSet presAssocID="{6DFA200C-6242-4872-A010-34266FE9A036}" presName="descendantText" presStyleLbl="alignAcc1" presStyleIdx="1" presStyleCnt="4">
        <dgm:presLayoutVars>
          <dgm:bulletEnabled val="1"/>
        </dgm:presLayoutVars>
      </dgm:prSet>
      <dgm:spPr/>
      <dgm:t>
        <a:bodyPr/>
        <a:lstStyle/>
        <a:p>
          <a:endParaRPr lang="zh-TW" altLang="en-US"/>
        </a:p>
      </dgm:t>
    </dgm:pt>
    <dgm:pt modelId="{F89197BA-F975-4D25-8031-A7B903A4F0F5}" type="pres">
      <dgm:prSet presAssocID="{28E8A699-7F29-49E5-B0B2-2E01E3022DC4}" presName="sp" presStyleCnt="0"/>
      <dgm:spPr/>
    </dgm:pt>
    <dgm:pt modelId="{7C56A0E2-7204-46F8-AA9B-83F154F50085}" type="pres">
      <dgm:prSet presAssocID="{23F27C0B-64CC-4EF0-8A75-3F8F659F8C8D}" presName="composite" presStyleCnt="0"/>
      <dgm:spPr/>
    </dgm:pt>
    <dgm:pt modelId="{C792EEA7-E48F-4CD5-973C-B2D407B8CBE5}" type="pres">
      <dgm:prSet presAssocID="{23F27C0B-64CC-4EF0-8A75-3F8F659F8C8D}" presName="parentText" presStyleLbl="alignNode1" presStyleIdx="2" presStyleCnt="4">
        <dgm:presLayoutVars>
          <dgm:chMax val="1"/>
          <dgm:bulletEnabled val="1"/>
        </dgm:presLayoutVars>
      </dgm:prSet>
      <dgm:spPr/>
      <dgm:t>
        <a:bodyPr/>
        <a:lstStyle/>
        <a:p>
          <a:endParaRPr lang="zh-TW" altLang="en-US"/>
        </a:p>
      </dgm:t>
    </dgm:pt>
    <dgm:pt modelId="{C9F5C84B-350A-434E-B82A-D1105F34EE9A}" type="pres">
      <dgm:prSet presAssocID="{23F27C0B-64CC-4EF0-8A75-3F8F659F8C8D}" presName="descendantText" presStyleLbl="alignAcc1" presStyleIdx="2" presStyleCnt="4">
        <dgm:presLayoutVars>
          <dgm:bulletEnabled val="1"/>
        </dgm:presLayoutVars>
      </dgm:prSet>
      <dgm:spPr/>
      <dgm:t>
        <a:bodyPr/>
        <a:lstStyle/>
        <a:p>
          <a:endParaRPr lang="zh-TW" altLang="en-US"/>
        </a:p>
      </dgm:t>
    </dgm:pt>
    <dgm:pt modelId="{2AA57919-AC5C-4115-9359-1FD4F650ACF6}" type="pres">
      <dgm:prSet presAssocID="{3C53F4C0-F7EE-453B-9492-417807BF2EAF}" presName="sp" presStyleCnt="0"/>
      <dgm:spPr/>
    </dgm:pt>
    <dgm:pt modelId="{32B89141-F0BA-4FEF-9524-EC77793B811A}" type="pres">
      <dgm:prSet presAssocID="{061FFFA2-68C1-4BF2-B49D-2BE3E5AC05FB}" presName="composite" presStyleCnt="0"/>
      <dgm:spPr/>
    </dgm:pt>
    <dgm:pt modelId="{DBDD763B-BCEE-4B2F-B242-9B7563BDEF40}" type="pres">
      <dgm:prSet presAssocID="{061FFFA2-68C1-4BF2-B49D-2BE3E5AC05FB}" presName="parentText" presStyleLbl="alignNode1" presStyleIdx="3" presStyleCnt="4">
        <dgm:presLayoutVars>
          <dgm:chMax val="1"/>
          <dgm:bulletEnabled val="1"/>
        </dgm:presLayoutVars>
      </dgm:prSet>
      <dgm:spPr/>
      <dgm:t>
        <a:bodyPr/>
        <a:lstStyle/>
        <a:p>
          <a:endParaRPr lang="zh-TW" altLang="en-US"/>
        </a:p>
      </dgm:t>
    </dgm:pt>
    <dgm:pt modelId="{D05A4995-1ACC-4FE4-961A-528B764BB8DD}" type="pres">
      <dgm:prSet presAssocID="{061FFFA2-68C1-4BF2-B49D-2BE3E5AC05FB}" presName="descendantText" presStyleLbl="alignAcc1" presStyleIdx="3" presStyleCnt="4">
        <dgm:presLayoutVars>
          <dgm:bulletEnabled val="1"/>
        </dgm:presLayoutVars>
      </dgm:prSet>
      <dgm:spPr/>
      <dgm:t>
        <a:bodyPr/>
        <a:lstStyle/>
        <a:p>
          <a:endParaRPr lang="zh-TW" altLang="en-US"/>
        </a:p>
      </dgm:t>
    </dgm:pt>
  </dgm:ptLst>
  <dgm:cxnLst>
    <dgm:cxn modelId="{E6389645-F334-406D-9E52-5A5821D83553}" srcId="{23F27C0B-64CC-4EF0-8A75-3F8F659F8C8D}" destId="{547B1969-6990-4392-B3CC-3567A819E2BC}" srcOrd="0" destOrd="0" parTransId="{B3129BF9-AF64-4255-BD98-C633A9E56F7C}" sibTransId="{1275F267-2A1A-4B17-8F81-03AFB3C6F285}"/>
    <dgm:cxn modelId="{5ABC3F61-A7BD-4B2B-9148-5197CB2209D7}" type="presOf" srcId="{547B1969-6990-4392-B3CC-3567A819E2BC}" destId="{C9F5C84B-350A-434E-B82A-D1105F34EE9A}" srcOrd="0" destOrd="0" presId="urn:microsoft.com/office/officeart/2005/8/layout/chevron2"/>
    <dgm:cxn modelId="{1E133FA9-D325-4A73-8F24-CB3123CADAB6}" srcId="{061FFFA2-68C1-4BF2-B49D-2BE3E5AC05FB}" destId="{9B97A9BD-96D4-43ED-B1B1-A0FAD446330A}" srcOrd="0" destOrd="0" parTransId="{294CF202-48B2-44CD-A99F-6C618E31402E}" sibTransId="{0FA9E98D-4DAA-4792-9BA7-D902E23E3A64}"/>
    <dgm:cxn modelId="{3E41F4AF-65CA-424B-8134-6D73F64BA109}" type="presOf" srcId="{C9529861-7789-44A7-A891-B1ED2EAF33EC}" destId="{9ADAAFD0-9805-4FD9-96C0-9B5559040BC2}" srcOrd="0" destOrd="0" presId="urn:microsoft.com/office/officeart/2005/8/layout/chevron2"/>
    <dgm:cxn modelId="{37187951-D401-4630-B193-FC6C6EC33AB8}" srcId="{C9529861-7789-44A7-A891-B1ED2EAF33EC}" destId="{6DFA200C-6242-4872-A010-34266FE9A036}" srcOrd="1" destOrd="0" parTransId="{1332646E-61B8-45D1-BECA-E1C469271D2F}" sibTransId="{28E8A699-7F29-49E5-B0B2-2E01E3022DC4}"/>
    <dgm:cxn modelId="{92E66F34-4E98-4A95-8E25-9FA62767D54D}" type="presOf" srcId="{B27E007A-BF6F-4721-9336-B39818DC48E6}" destId="{C9F5C84B-350A-434E-B82A-D1105F34EE9A}" srcOrd="0" destOrd="2" presId="urn:microsoft.com/office/officeart/2005/8/layout/chevron2"/>
    <dgm:cxn modelId="{FD775766-95DD-41FA-B5FF-6E8BFFB5464C}" type="presOf" srcId="{6DFA200C-6242-4872-A010-34266FE9A036}" destId="{950B915B-FD6D-424F-B84D-BB45660DF744}" srcOrd="0" destOrd="0" presId="urn:microsoft.com/office/officeart/2005/8/layout/chevron2"/>
    <dgm:cxn modelId="{4F6D4BE8-FD15-4637-99D9-1A37984696E8}" type="presOf" srcId="{23F27C0B-64CC-4EF0-8A75-3F8F659F8C8D}" destId="{C792EEA7-E48F-4CD5-973C-B2D407B8CBE5}" srcOrd="0" destOrd="0" presId="urn:microsoft.com/office/officeart/2005/8/layout/chevron2"/>
    <dgm:cxn modelId="{89816063-9D93-434D-A26C-84D7218D3ABB}" srcId="{23F27C0B-64CC-4EF0-8A75-3F8F659F8C8D}" destId="{A4DC8095-4945-49E8-8A3D-9F8F59EE944C}" srcOrd="1" destOrd="0" parTransId="{47FD3209-B1B1-4E24-8E67-39E89BE1031A}" sibTransId="{857B03AD-46E3-4D57-AB51-21B658293604}"/>
    <dgm:cxn modelId="{814E94AC-1344-44E7-B6A1-D8E77B52601F}" srcId="{23F27C0B-64CC-4EF0-8A75-3F8F659F8C8D}" destId="{164E1D61-0E2D-4481-A0B3-AEC85A2203C2}" srcOrd="4" destOrd="0" parTransId="{38030524-E713-4386-99C1-6677B34084EC}" sibTransId="{47569E31-15B0-4A69-8BAE-2D07A04E69A5}"/>
    <dgm:cxn modelId="{0271E9B4-D962-4075-A36D-8BE499DAF17C}" srcId="{521BA227-0721-4B8D-9F06-E3C680A86246}" destId="{7C4AE037-3205-4C67-A1FA-E83AB83A2CA0}" srcOrd="0" destOrd="0" parTransId="{4B56FDAA-645F-422B-B293-4914DB0E7FA4}" sibTransId="{10768D01-294D-4259-B0E6-F5E76CE0BD82}"/>
    <dgm:cxn modelId="{7AE818F8-7B44-4D39-9173-4E187B3736B1}" type="presOf" srcId="{71EAEDA6-3898-42A4-82B0-05654E3E73DA}" destId="{C9F5C84B-350A-434E-B82A-D1105F34EE9A}" srcOrd="0" destOrd="3" presId="urn:microsoft.com/office/officeart/2005/8/layout/chevron2"/>
    <dgm:cxn modelId="{1F6722E6-EDF2-481A-8C7C-009366009F8B}" type="presOf" srcId="{DC2CF468-575F-4C13-A6C9-09AF150A47F3}" destId="{C0B58C1E-3267-4329-AEB4-0B0CED9CF9D9}" srcOrd="0" destOrd="0" presId="urn:microsoft.com/office/officeart/2005/8/layout/chevron2"/>
    <dgm:cxn modelId="{3D49E0EF-0811-48B8-A313-3FA52532369A}" srcId="{C9529861-7789-44A7-A891-B1ED2EAF33EC}" destId="{061FFFA2-68C1-4BF2-B49D-2BE3E5AC05FB}" srcOrd="3" destOrd="0" parTransId="{D5788F41-3263-4FBC-BEF3-76004347FE67}" sibTransId="{B82229BD-5CC2-4BE9-BA61-82A47EEA48DA}"/>
    <dgm:cxn modelId="{3A0075FB-844F-463A-AA42-574FAE2C625F}" type="presOf" srcId="{061FFFA2-68C1-4BF2-B49D-2BE3E5AC05FB}" destId="{DBDD763B-BCEE-4B2F-B242-9B7563BDEF40}" srcOrd="0" destOrd="0" presId="urn:microsoft.com/office/officeart/2005/8/layout/chevron2"/>
    <dgm:cxn modelId="{9497CBC4-229C-4D0F-AF5F-C3BF449BE1D9}" srcId="{6DFA200C-6242-4872-A010-34266FE9A036}" destId="{DC2CF468-575F-4C13-A6C9-09AF150A47F3}" srcOrd="0" destOrd="0" parTransId="{DE10D796-632D-4757-9CD1-DADFCE4C64AC}" sibTransId="{24192866-06F3-40CE-B9F5-E56B1F4A68A7}"/>
    <dgm:cxn modelId="{3AE6E39C-53E7-4AA5-AE40-CE8174E87D99}" srcId="{C9529861-7789-44A7-A891-B1ED2EAF33EC}" destId="{521BA227-0721-4B8D-9F06-E3C680A86246}" srcOrd="0" destOrd="0" parTransId="{BDB75652-9E36-4247-8029-2FD1C6FC1BA0}" sibTransId="{A1920E55-7E65-4448-B0C6-907AE0A0DE04}"/>
    <dgm:cxn modelId="{CDC25B83-4269-4A87-A234-09E467B2297D}" srcId="{23F27C0B-64CC-4EF0-8A75-3F8F659F8C8D}" destId="{B27E007A-BF6F-4721-9336-B39818DC48E6}" srcOrd="2" destOrd="0" parTransId="{E0F79CA7-09AD-4467-AEA5-1DD87AC22B02}" sibTransId="{37902881-834D-4F6B-ADE9-1C92976B9CCD}"/>
    <dgm:cxn modelId="{001E613F-B2F8-437C-BF3C-76AAE9F8982F}" type="presOf" srcId="{164E1D61-0E2D-4481-A0B3-AEC85A2203C2}" destId="{C9F5C84B-350A-434E-B82A-D1105F34EE9A}" srcOrd="0" destOrd="4" presId="urn:microsoft.com/office/officeart/2005/8/layout/chevron2"/>
    <dgm:cxn modelId="{6789247C-A733-4BD1-979D-B1D3658D0861}" srcId="{23F27C0B-64CC-4EF0-8A75-3F8F659F8C8D}" destId="{71EAEDA6-3898-42A4-82B0-05654E3E73DA}" srcOrd="3" destOrd="0" parTransId="{AF0D9D32-2FFC-4466-8699-C95BE948B410}" sibTransId="{11D0B7B8-7616-4FD2-8880-9989FB4CFEC7}"/>
    <dgm:cxn modelId="{94FB25CC-2383-4F23-87CD-4139F97849D2}" type="presOf" srcId="{9B97A9BD-96D4-43ED-B1B1-A0FAD446330A}" destId="{D05A4995-1ACC-4FE4-961A-528B764BB8DD}" srcOrd="0" destOrd="0" presId="urn:microsoft.com/office/officeart/2005/8/layout/chevron2"/>
    <dgm:cxn modelId="{99BE0905-5C4E-4394-A9C2-C8E292669709}" type="presOf" srcId="{7C4AE037-3205-4C67-A1FA-E83AB83A2CA0}" destId="{1261EEF9-1B75-4143-9194-2514DE5D7E59}" srcOrd="0" destOrd="0" presId="urn:microsoft.com/office/officeart/2005/8/layout/chevron2"/>
    <dgm:cxn modelId="{425DC77A-6B1B-4A02-AB7F-F4AF5D29E758}" type="presOf" srcId="{A4DC8095-4945-49E8-8A3D-9F8F59EE944C}" destId="{C9F5C84B-350A-434E-B82A-D1105F34EE9A}" srcOrd="0" destOrd="1" presId="urn:microsoft.com/office/officeart/2005/8/layout/chevron2"/>
    <dgm:cxn modelId="{1E153E96-784D-4A22-A4A8-5F4765C05AA9}" type="presOf" srcId="{521BA227-0721-4B8D-9F06-E3C680A86246}" destId="{D2861612-B40E-4A25-A37A-DC8EB8FB9D8C}" srcOrd="0" destOrd="0" presId="urn:microsoft.com/office/officeart/2005/8/layout/chevron2"/>
    <dgm:cxn modelId="{BB5BDBEC-6A3B-4686-8AA4-C28EA84D4F7E}" srcId="{C9529861-7789-44A7-A891-B1ED2EAF33EC}" destId="{23F27C0B-64CC-4EF0-8A75-3F8F659F8C8D}" srcOrd="2" destOrd="0" parTransId="{09FEBBDC-3BF6-48C4-BAD3-D7DBFD176212}" sibTransId="{3C53F4C0-F7EE-453B-9492-417807BF2EAF}"/>
    <dgm:cxn modelId="{FFB7F66F-00AC-48D8-B060-983A993B8CA2}" type="presParOf" srcId="{9ADAAFD0-9805-4FD9-96C0-9B5559040BC2}" destId="{4FC97AD4-91E5-4EAD-9AF0-81F0A4DCC541}" srcOrd="0" destOrd="0" presId="urn:microsoft.com/office/officeart/2005/8/layout/chevron2"/>
    <dgm:cxn modelId="{1EE6EAA8-0B88-4967-8D5C-DF36E0AB8D25}" type="presParOf" srcId="{4FC97AD4-91E5-4EAD-9AF0-81F0A4DCC541}" destId="{D2861612-B40E-4A25-A37A-DC8EB8FB9D8C}" srcOrd="0" destOrd="0" presId="urn:microsoft.com/office/officeart/2005/8/layout/chevron2"/>
    <dgm:cxn modelId="{0464EEA8-DCF8-4EEA-BD40-F7E39AAACCFC}" type="presParOf" srcId="{4FC97AD4-91E5-4EAD-9AF0-81F0A4DCC541}" destId="{1261EEF9-1B75-4143-9194-2514DE5D7E59}" srcOrd="1" destOrd="0" presId="urn:microsoft.com/office/officeart/2005/8/layout/chevron2"/>
    <dgm:cxn modelId="{9437FE39-7832-4379-89C1-6E1AF9CB7E14}" type="presParOf" srcId="{9ADAAFD0-9805-4FD9-96C0-9B5559040BC2}" destId="{38ADFA2B-83C0-4D61-B970-A67F9B655E44}" srcOrd="1" destOrd="0" presId="urn:microsoft.com/office/officeart/2005/8/layout/chevron2"/>
    <dgm:cxn modelId="{C5D9A4EF-0807-44B4-9149-4DAC75038FB4}" type="presParOf" srcId="{9ADAAFD0-9805-4FD9-96C0-9B5559040BC2}" destId="{6F87BFF8-DC5B-4D5B-AB03-FADFE354732D}" srcOrd="2" destOrd="0" presId="urn:microsoft.com/office/officeart/2005/8/layout/chevron2"/>
    <dgm:cxn modelId="{D45DB0E0-B2D7-4F6D-9EF6-FD30A791B122}" type="presParOf" srcId="{6F87BFF8-DC5B-4D5B-AB03-FADFE354732D}" destId="{950B915B-FD6D-424F-B84D-BB45660DF744}" srcOrd="0" destOrd="0" presId="urn:microsoft.com/office/officeart/2005/8/layout/chevron2"/>
    <dgm:cxn modelId="{71A4BD77-F1BB-49D0-BC5F-C5630C41899F}" type="presParOf" srcId="{6F87BFF8-DC5B-4D5B-AB03-FADFE354732D}" destId="{C0B58C1E-3267-4329-AEB4-0B0CED9CF9D9}" srcOrd="1" destOrd="0" presId="urn:microsoft.com/office/officeart/2005/8/layout/chevron2"/>
    <dgm:cxn modelId="{D8C07072-4D0C-4BDF-A19C-D721265BA2F5}" type="presParOf" srcId="{9ADAAFD0-9805-4FD9-96C0-9B5559040BC2}" destId="{F89197BA-F975-4D25-8031-A7B903A4F0F5}" srcOrd="3" destOrd="0" presId="urn:microsoft.com/office/officeart/2005/8/layout/chevron2"/>
    <dgm:cxn modelId="{3A4BB26D-6B5E-4A1C-B0D2-98615D369B87}" type="presParOf" srcId="{9ADAAFD0-9805-4FD9-96C0-9B5559040BC2}" destId="{7C56A0E2-7204-46F8-AA9B-83F154F50085}" srcOrd="4" destOrd="0" presId="urn:microsoft.com/office/officeart/2005/8/layout/chevron2"/>
    <dgm:cxn modelId="{8096CD2B-B0A7-4C66-B3F6-A225A1C568CB}" type="presParOf" srcId="{7C56A0E2-7204-46F8-AA9B-83F154F50085}" destId="{C792EEA7-E48F-4CD5-973C-B2D407B8CBE5}" srcOrd="0" destOrd="0" presId="urn:microsoft.com/office/officeart/2005/8/layout/chevron2"/>
    <dgm:cxn modelId="{394FDB55-22CD-4458-92CF-E149CAEECB72}" type="presParOf" srcId="{7C56A0E2-7204-46F8-AA9B-83F154F50085}" destId="{C9F5C84B-350A-434E-B82A-D1105F34EE9A}" srcOrd="1" destOrd="0" presId="urn:microsoft.com/office/officeart/2005/8/layout/chevron2"/>
    <dgm:cxn modelId="{8B3FF6DA-8051-4A44-9F2A-0ECD28B039A4}" type="presParOf" srcId="{9ADAAFD0-9805-4FD9-96C0-9B5559040BC2}" destId="{2AA57919-AC5C-4115-9359-1FD4F650ACF6}" srcOrd="5" destOrd="0" presId="urn:microsoft.com/office/officeart/2005/8/layout/chevron2"/>
    <dgm:cxn modelId="{705733D4-4157-4E11-86D2-832A483E58AD}" type="presParOf" srcId="{9ADAAFD0-9805-4FD9-96C0-9B5559040BC2}" destId="{32B89141-F0BA-4FEF-9524-EC77793B811A}" srcOrd="6" destOrd="0" presId="urn:microsoft.com/office/officeart/2005/8/layout/chevron2"/>
    <dgm:cxn modelId="{A147D340-3C74-42BC-B518-14C608E633CC}" type="presParOf" srcId="{32B89141-F0BA-4FEF-9524-EC77793B811A}" destId="{DBDD763B-BCEE-4B2F-B242-9B7563BDEF40}" srcOrd="0" destOrd="0" presId="urn:microsoft.com/office/officeart/2005/8/layout/chevron2"/>
    <dgm:cxn modelId="{1AEBDA65-A601-4C8B-808D-3652CDFD685C}" type="presParOf" srcId="{32B89141-F0BA-4FEF-9524-EC77793B811A}" destId="{D05A4995-1ACC-4FE4-961A-528B764BB8DD}"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7D6D8D8-6828-42E6-BBE7-9B1F13B6E485}"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zh-TW" altLang="en-US"/>
        </a:p>
      </dgm:t>
    </dgm:pt>
    <dgm:pt modelId="{FCEEB1DF-A70F-4C3F-9D31-DE895F7EA032}">
      <dgm:prSet phldrT="[文字]" custT="1"/>
      <dgm:spPr/>
      <dgm:t>
        <a:bodyPr/>
        <a:lstStyle/>
        <a:p>
          <a:pPr algn="ctr"/>
          <a:r>
            <a:rPr lang="en-US" altLang="zh-TW" sz="1800">
              <a:latin typeface="Times New Roman" panose="02020603050405020304" pitchFamily="18" charset="0"/>
              <a:cs typeface="Times New Roman" panose="02020603050405020304" pitchFamily="18" charset="0"/>
            </a:rPr>
            <a:t>CPPCC representatives</a:t>
          </a:r>
        </a:p>
      </dgm:t>
    </dgm:pt>
    <dgm:pt modelId="{5AB053CD-B23F-4DEC-B3FC-9682C5FE5C74}" type="parTrans" cxnId="{378E0CF0-F0F4-44A2-A221-04C2CA2E5283}">
      <dgm:prSet/>
      <dgm:spPr/>
      <dgm:t>
        <a:bodyPr/>
        <a:lstStyle/>
        <a:p>
          <a:pPr algn="ctr"/>
          <a:endParaRPr lang="zh-TW" altLang="en-US"/>
        </a:p>
      </dgm:t>
    </dgm:pt>
    <dgm:pt modelId="{4CE059A8-AEAD-461C-A735-8E50DBE77E77}" type="sibTrans" cxnId="{378E0CF0-F0F4-44A2-A221-04C2CA2E5283}">
      <dgm:prSet/>
      <dgm:spPr/>
      <dgm:t>
        <a:bodyPr/>
        <a:lstStyle/>
        <a:p>
          <a:pPr algn="ctr"/>
          <a:endParaRPr lang="zh-TW" altLang="en-US"/>
        </a:p>
      </dgm:t>
    </dgm:pt>
    <dgm:pt modelId="{49FAB8A6-53F5-4A69-998D-6184FA43C1F9}">
      <dgm:prSet phldrT="[文字]" custT="1"/>
      <dgm:spPr>
        <a:solidFill>
          <a:schemeClr val="accent1">
            <a:lumMod val="40000"/>
            <a:lumOff val="60000"/>
            <a:alpha val="50000"/>
          </a:schemeClr>
        </a:solidFill>
      </dgm:spPr>
      <dgm:t>
        <a:bodyPr/>
        <a:lstStyle/>
        <a:p>
          <a:pPr algn="ctr"/>
          <a:r>
            <a:rPr lang="en-US" altLang="zh-TW" sz="1000" u="none">
              <a:latin typeface="Times New Roman" panose="02020603050405020304" pitchFamily="18" charset="0"/>
              <a:cs typeface="Times New Roman" panose="02020603050405020304" pitchFamily="18" charset="0"/>
            </a:rPr>
            <a:t>Communist Party of China</a:t>
          </a:r>
          <a:endParaRPr lang="zh-TW" altLang="en-US" sz="1000" u="none">
            <a:latin typeface="Times New Roman" panose="02020603050405020304" pitchFamily="18" charset="0"/>
            <a:cs typeface="Times New Roman" panose="02020603050405020304" pitchFamily="18" charset="0"/>
          </a:endParaRPr>
        </a:p>
      </dgm:t>
    </dgm:pt>
    <dgm:pt modelId="{B1D0E001-CAC3-4616-9C18-916283E6B01B}" type="parTrans" cxnId="{1F6800BA-D636-402A-8356-3476E2C148D4}">
      <dgm:prSet/>
      <dgm:spPr/>
      <dgm:t>
        <a:bodyPr/>
        <a:lstStyle/>
        <a:p>
          <a:pPr algn="ctr"/>
          <a:endParaRPr lang="zh-TW" altLang="en-US"/>
        </a:p>
      </dgm:t>
    </dgm:pt>
    <dgm:pt modelId="{09D44EF5-DE55-44D7-A041-D0F82024AE2C}" type="sibTrans" cxnId="{1F6800BA-D636-402A-8356-3476E2C148D4}">
      <dgm:prSet/>
      <dgm:spPr/>
      <dgm:t>
        <a:bodyPr/>
        <a:lstStyle/>
        <a:p>
          <a:pPr algn="ctr"/>
          <a:endParaRPr lang="zh-TW" altLang="en-US"/>
        </a:p>
      </dgm:t>
    </dgm:pt>
    <dgm:pt modelId="{C4AA9C00-E322-4E84-B489-9623EE6217A9}">
      <dgm:prSet phldrT="[文字]" custT="1"/>
      <dgm:spPr>
        <a:solidFill>
          <a:schemeClr val="accent1">
            <a:lumMod val="40000"/>
            <a:lumOff val="60000"/>
            <a:alpha val="50000"/>
          </a:schemeClr>
        </a:solidFill>
      </dgm:spPr>
      <dgm:t>
        <a:bodyPr/>
        <a:lstStyle/>
        <a:p>
          <a:pPr algn="ctr"/>
          <a:r>
            <a:rPr lang="en-US" altLang="en-US" sz="1000" u="none">
              <a:latin typeface="Times New Roman" panose="02020603050405020304" pitchFamily="18" charset="0"/>
              <a:cs typeface="Times New Roman" panose="02020603050405020304" pitchFamily="18" charset="0"/>
            </a:rPr>
            <a:t>Other political parties</a:t>
          </a:r>
          <a:endParaRPr lang="zh-TW" altLang="en-US" sz="1000" u="none">
            <a:latin typeface="Times New Roman" panose="02020603050405020304" pitchFamily="18" charset="0"/>
            <a:cs typeface="Times New Roman" panose="02020603050405020304" pitchFamily="18" charset="0"/>
          </a:endParaRPr>
        </a:p>
      </dgm:t>
    </dgm:pt>
    <dgm:pt modelId="{FDC570DD-2617-47D1-9A46-6676CC1927FA}" type="parTrans" cxnId="{28B29D4F-2FD0-4D03-A90F-96D084477B0E}">
      <dgm:prSet/>
      <dgm:spPr/>
      <dgm:t>
        <a:bodyPr/>
        <a:lstStyle/>
        <a:p>
          <a:pPr algn="ctr"/>
          <a:endParaRPr lang="zh-TW" altLang="en-US"/>
        </a:p>
      </dgm:t>
    </dgm:pt>
    <dgm:pt modelId="{96B3DA24-25A5-4B96-99A4-FF3343755520}" type="sibTrans" cxnId="{28B29D4F-2FD0-4D03-A90F-96D084477B0E}">
      <dgm:prSet/>
      <dgm:spPr/>
      <dgm:t>
        <a:bodyPr/>
        <a:lstStyle/>
        <a:p>
          <a:pPr algn="ctr"/>
          <a:endParaRPr lang="zh-TW" altLang="en-US"/>
        </a:p>
      </dgm:t>
    </dgm:pt>
    <dgm:pt modelId="{4A686634-962A-444E-B059-940FEB8A4170}">
      <dgm:prSet phldrT="[文字]" custT="1"/>
      <dgm:spPr>
        <a:solidFill>
          <a:schemeClr val="accent1">
            <a:lumMod val="40000"/>
            <a:lumOff val="60000"/>
            <a:alpha val="50000"/>
          </a:schemeClr>
        </a:solidFill>
      </dgm:spPr>
      <dgm:t>
        <a:bodyPr/>
        <a:lstStyle/>
        <a:p>
          <a:pPr algn="ctr"/>
          <a:r>
            <a:rPr lang="en-US" altLang="zh-TW" sz="1000" i="1" u="sng">
              <a:solidFill>
                <a:srgbClr val="FF0000"/>
              </a:solidFill>
              <a:latin typeface="Times New Roman" panose="02020603050405020304" pitchFamily="18" charset="0"/>
              <a:cs typeface="Times New Roman" panose="02020603050405020304" pitchFamily="18" charset="0"/>
            </a:rPr>
            <a:t>People's  organizations</a:t>
          </a:r>
          <a:endParaRPr lang="zh-TW" altLang="en-US" sz="1000" i="1" u="sng">
            <a:solidFill>
              <a:srgbClr val="FF0000"/>
            </a:solidFill>
            <a:latin typeface="Times New Roman" panose="02020603050405020304" pitchFamily="18" charset="0"/>
            <a:cs typeface="Times New Roman" panose="02020603050405020304" pitchFamily="18" charset="0"/>
          </a:endParaRPr>
        </a:p>
      </dgm:t>
    </dgm:pt>
    <dgm:pt modelId="{6C9A7CEC-D8A1-491D-955D-4616BCF00221}" type="parTrans" cxnId="{7626F849-F8F1-4330-A1AC-7FD34EE24156}">
      <dgm:prSet/>
      <dgm:spPr/>
      <dgm:t>
        <a:bodyPr/>
        <a:lstStyle/>
        <a:p>
          <a:pPr algn="ctr"/>
          <a:endParaRPr lang="zh-TW" altLang="en-US"/>
        </a:p>
      </dgm:t>
    </dgm:pt>
    <dgm:pt modelId="{692855F2-649A-40AA-96FA-B7886E8FFEA7}" type="sibTrans" cxnId="{7626F849-F8F1-4330-A1AC-7FD34EE24156}">
      <dgm:prSet/>
      <dgm:spPr/>
      <dgm:t>
        <a:bodyPr/>
        <a:lstStyle/>
        <a:p>
          <a:pPr algn="ctr"/>
          <a:endParaRPr lang="zh-TW" altLang="en-US"/>
        </a:p>
      </dgm:t>
    </dgm:pt>
    <dgm:pt modelId="{FC90B455-0D74-4C2F-B7D7-4F4FBFFE2DBD}">
      <dgm:prSet phldrT="[文字]" custT="1"/>
      <dgm:spPr>
        <a:solidFill>
          <a:schemeClr val="accent1">
            <a:lumMod val="40000"/>
            <a:lumOff val="60000"/>
            <a:alpha val="50000"/>
          </a:schemeClr>
        </a:solidFill>
      </dgm:spPr>
      <dgm:t>
        <a:bodyPr/>
        <a:lstStyle/>
        <a:p>
          <a:pPr algn="ctr"/>
          <a:r>
            <a:rPr lang="en-US" altLang="zh-TW" sz="1000" i="1" u="sng">
              <a:solidFill>
                <a:srgbClr val="FF0000"/>
              </a:solidFill>
              <a:latin typeface="Times New Roman" panose="02020603050405020304" pitchFamily="18" charset="0"/>
              <a:cs typeface="Times New Roman" panose="02020603050405020304" pitchFamily="18" charset="0"/>
            </a:rPr>
            <a:t>Ethnic minority groups</a:t>
          </a:r>
          <a:endParaRPr lang="zh-TW" altLang="en-US" sz="1000" i="1" u="sng">
            <a:solidFill>
              <a:srgbClr val="FF0000"/>
            </a:solidFill>
            <a:latin typeface="Times New Roman" panose="02020603050405020304" pitchFamily="18" charset="0"/>
            <a:cs typeface="Times New Roman" panose="02020603050405020304" pitchFamily="18" charset="0"/>
          </a:endParaRPr>
        </a:p>
      </dgm:t>
    </dgm:pt>
    <dgm:pt modelId="{83808DE5-6C8B-4F42-828C-21383BA30287}" type="parTrans" cxnId="{04841AC3-3F69-4180-86F7-A7336872983A}">
      <dgm:prSet/>
      <dgm:spPr/>
      <dgm:t>
        <a:bodyPr/>
        <a:lstStyle/>
        <a:p>
          <a:pPr algn="ctr"/>
          <a:endParaRPr lang="zh-TW" altLang="en-US"/>
        </a:p>
      </dgm:t>
    </dgm:pt>
    <dgm:pt modelId="{0694101B-8E2F-4BDC-BC80-C580059E02E9}" type="sibTrans" cxnId="{04841AC3-3F69-4180-86F7-A7336872983A}">
      <dgm:prSet/>
      <dgm:spPr/>
      <dgm:t>
        <a:bodyPr/>
        <a:lstStyle/>
        <a:p>
          <a:pPr algn="ctr"/>
          <a:endParaRPr lang="zh-TW" altLang="en-US"/>
        </a:p>
      </dgm:t>
    </dgm:pt>
    <dgm:pt modelId="{A3E4D761-DD1F-4DC1-A897-2685F50240CC}">
      <dgm:prSet phldrT="[文字]" custT="1"/>
      <dgm:spPr>
        <a:solidFill>
          <a:schemeClr val="accent1">
            <a:lumMod val="40000"/>
            <a:lumOff val="60000"/>
            <a:alpha val="50000"/>
          </a:schemeClr>
        </a:solidFill>
      </dgm:spPr>
      <dgm:t>
        <a:bodyPr/>
        <a:lstStyle/>
        <a:p>
          <a:pPr algn="ctr"/>
          <a:r>
            <a:rPr lang="en-US" altLang="zh-TW" sz="1000" i="0" u="none">
              <a:solidFill>
                <a:schemeClr val="tx1"/>
              </a:solidFill>
              <a:latin typeface="Times New Roman" panose="02020603050405020304" pitchFamily="18" charset="0"/>
              <a:cs typeface="Times New Roman" panose="02020603050405020304" pitchFamily="18" charset="0"/>
            </a:rPr>
            <a:t>All sectors of society</a:t>
          </a:r>
          <a:endParaRPr lang="zh-TW" altLang="en-US" sz="1000" i="0" u="none">
            <a:solidFill>
              <a:schemeClr val="tx1"/>
            </a:solidFill>
            <a:latin typeface="Times New Roman" panose="02020603050405020304" pitchFamily="18" charset="0"/>
            <a:cs typeface="Times New Roman" panose="02020603050405020304" pitchFamily="18" charset="0"/>
          </a:endParaRPr>
        </a:p>
      </dgm:t>
    </dgm:pt>
    <dgm:pt modelId="{BF2B3E7E-AFAE-49B6-9BC5-4927EA7E46DE}" type="parTrans" cxnId="{AAAA881F-BF1A-4B34-A11F-A20D57965305}">
      <dgm:prSet/>
      <dgm:spPr/>
      <dgm:t>
        <a:bodyPr/>
        <a:lstStyle/>
        <a:p>
          <a:pPr algn="ctr"/>
          <a:endParaRPr lang="zh-TW" altLang="en-US"/>
        </a:p>
      </dgm:t>
    </dgm:pt>
    <dgm:pt modelId="{4E8A8A86-8D1D-45B8-BCBA-F3CE368EC98D}" type="sibTrans" cxnId="{AAAA881F-BF1A-4B34-A11F-A20D57965305}">
      <dgm:prSet/>
      <dgm:spPr/>
      <dgm:t>
        <a:bodyPr/>
        <a:lstStyle/>
        <a:p>
          <a:pPr algn="ctr"/>
          <a:endParaRPr lang="zh-TW" altLang="en-US"/>
        </a:p>
      </dgm:t>
    </dgm:pt>
    <dgm:pt modelId="{90F674AF-397A-4491-B48C-484996DFF5BE}">
      <dgm:prSet phldrT="[文字]" custT="1"/>
      <dgm:spPr>
        <a:solidFill>
          <a:schemeClr val="accent1">
            <a:lumMod val="40000"/>
            <a:lumOff val="60000"/>
            <a:alpha val="50000"/>
          </a:schemeClr>
        </a:solidFill>
      </dgm:spPr>
      <dgm:t>
        <a:bodyPr/>
        <a:lstStyle/>
        <a:p>
          <a:pPr algn="ctr"/>
          <a:r>
            <a:rPr lang="en-US" sz="850" i="1" u="sng">
              <a:solidFill>
                <a:srgbClr val="FF0000"/>
              </a:solidFill>
              <a:latin typeface="Times New Roman" panose="02020603050405020304" pitchFamily="18" charset="0"/>
              <a:cs typeface="Times New Roman" panose="02020603050405020304" pitchFamily="18" charset="0"/>
            </a:rPr>
            <a:t>Compatriots in the Hong Kong Special Administrative Region, the Macao Special Administrative Region and Taiwan</a:t>
          </a:r>
          <a:endParaRPr lang="zh-TW" altLang="en-US" sz="850" i="1" u="sng">
            <a:solidFill>
              <a:srgbClr val="FF0000"/>
            </a:solidFill>
            <a:latin typeface="Times New Roman" panose="02020603050405020304" pitchFamily="18" charset="0"/>
            <a:cs typeface="Times New Roman" panose="02020603050405020304" pitchFamily="18" charset="0"/>
          </a:endParaRPr>
        </a:p>
      </dgm:t>
    </dgm:pt>
    <dgm:pt modelId="{F893AE81-D4E1-4611-9482-8ABC0CBCCC36}" type="parTrans" cxnId="{4C4FE866-1EFC-4219-A02C-12A048CB852C}">
      <dgm:prSet/>
      <dgm:spPr/>
      <dgm:t>
        <a:bodyPr/>
        <a:lstStyle/>
        <a:p>
          <a:pPr algn="ctr"/>
          <a:endParaRPr lang="zh-TW" altLang="en-US"/>
        </a:p>
      </dgm:t>
    </dgm:pt>
    <dgm:pt modelId="{1EB80B59-2AE2-4BC7-BC48-0E8CA0899367}" type="sibTrans" cxnId="{4C4FE866-1EFC-4219-A02C-12A048CB852C}">
      <dgm:prSet/>
      <dgm:spPr/>
      <dgm:t>
        <a:bodyPr/>
        <a:lstStyle/>
        <a:p>
          <a:pPr algn="ctr"/>
          <a:endParaRPr lang="zh-TW" altLang="en-US"/>
        </a:p>
      </dgm:t>
    </dgm:pt>
    <dgm:pt modelId="{25B12845-4431-4AC7-849D-F24DA47A4F61}">
      <dgm:prSet phldrT="[文字]"/>
      <dgm:spPr>
        <a:solidFill>
          <a:schemeClr val="accent1">
            <a:lumMod val="40000"/>
            <a:lumOff val="60000"/>
            <a:alpha val="50000"/>
          </a:schemeClr>
        </a:solidFill>
      </dgm:spPr>
      <dgm:t>
        <a:bodyPr/>
        <a:lstStyle/>
        <a:p>
          <a:pPr algn="ctr"/>
          <a:r>
            <a:rPr lang="en-US" i="1" u="sng">
              <a:solidFill>
                <a:srgbClr val="FF0000"/>
              </a:solidFill>
              <a:latin typeface="Times New Roman" panose="02020603050405020304" pitchFamily="18" charset="0"/>
              <a:cs typeface="Times New Roman" panose="02020603050405020304" pitchFamily="18" charset="0"/>
            </a:rPr>
            <a:t>Returned overseas Chinese</a:t>
          </a:r>
          <a:endParaRPr lang="zh-TW" altLang="en-US" i="1" u="sng">
            <a:solidFill>
              <a:srgbClr val="FF0000"/>
            </a:solidFill>
            <a:latin typeface="Times New Roman" panose="02020603050405020304" pitchFamily="18" charset="0"/>
            <a:cs typeface="Times New Roman" panose="02020603050405020304" pitchFamily="18" charset="0"/>
          </a:endParaRPr>
        </a:p>
      </dgm:t>
    </dgm:pt>
    <dgm:pt modelId="{9151590A-1383-485E-9364-79865452482D}" type="parTrans" cxnId="{BD7D6C06-0E14-4E44-842A-EA8BAF71F054}">
      <dgm:prSet/>
      <dgm:spPr/>
      <dgm:t>
        <a:bodyPr/>
        <a:lstStyle/>
        <a:p>
          <a:pPr algn="ctr"/>
          <a:endParaRPr lang="zh-TW" altLang="en-US"/>
        </a:p>
      </dgm:t>
    </dgm:pt>
    <dgm:pt modelId="{5B649881-E17B-4B42-BEDD-BA84D52B88E0}" type="sibTrans" cxnId="{BD7D6C06-0E14-4E44-842A-EA8BAF71F054}">
      <dgm:prSet/>
      <dgm:spPr/>
      <dgm:t>
        <a:bodyPr/>
        <a:lstStyle/>
        <a:p>
          <a:pPr algn="ctr"/>
          <a:endParaRPr lang="zh-TW" altLang="en-US"/>
        </a:p>
      </dgm:t>
    </dgm:pt>
    <dgm:pt modelId="{010AF9B2-D55D-44F4-9777-332E4CE62D7E}">
      <dgm:prSet phldrT="[文字]"/>
      <dgm:spPr>
        <a:solidFill>
          <a:schemeClr val="accent1">
            <a:lumMod val="40000"/>
            <a:lumOff val="60000"/>
            <a:alpha val="50000"/>
          </a:schemeClr>
        </a:solidFill>
      </dgm:spPr>
      <dgm:t>
        <a:bodyPr/>
        <a:lstStyle/>
        <a:p>
          <a:pPr algn="ctr"/>
          <a:r>
            <a:rPr lang="en-US">
              <a:latin typeface="Times New Roman" panose="02020603050405020304" pitchFamily="18" charset="0"/>
              <a:cs typeface="Times New Roman" panose="02020603050405020304" pitchFamily="18" charset="0"/>
            </a:rPr>
            <a:t>Specially invited individuals</a:t>
          </a:r>
          <a:endParaRPr lang="zh-TW" altLang="en-US">
            <a:latin typeface="Times New Roman" panose="02020603050405020304" pitchFamily="18" charset="0"/>
            <a:cs typeface="Times New Roman" panose="02020603050405020304" pitchFamily="18" charset="0"/>
          </a:endParaRPr>
        </a:p>
      </dgm:t>
    </dgm:pt>
    <dgm:pt modelId="{C0B2B812-3089-43CD-B51F-08F639D343BF}" type="parTrans" cxnId="{97792A03-8799-485A-91FC-294ACE098A1D}">
      <dgm:prSet/>
      <dgm:spPr/>
      <dgm:t>
        <a:bodyPr/>
        <a:lstStyle/>
        <a:p>
          <a:pPr algn="ctr"/>
          <a:endParaRPr lang="zh-TW" altLang="en-US"/>
        </a:p>
      </dgm:t>
    </dgm:pt>
    <dgm:pt modelId="{B4242DB3-862D-4047-A45C-8C41AF681147}" type="sibTrans" cxnId="{97792A03-8799-485A-91FC-294ACE098A1D}">
      <dgm:prSet/>
      <dgm:spPr/>
      <dgm:t>
        <a:bodyPr/>
        <a:lstStyle/>
        <a:p>
          <a:pPr algn="ctr"/>
          <a:endParaRPr lang="zh-TW" altLang="en-US"/>
        </a:p>
      </dgm:t>
    </dgm:pt>
    <dgm:pt modelId="{71B50F09-3C6D-40F8-9B5E-6E46E6E23D17}">
      <dgm:prSet phldrT="[文字]"/>
      <dgm:spPr>
        <a:solidFill>
          <a:schemeClr val="accent1">
            <a:lumMod val="40000"/>
            <a:lumOff val="60000"/>
            <a:alpha val="50000"/>
          </a:schemeClr>
        </a:solidFill>
      </dgm:spPr>
      <dgm:t>
        <a:bodyPr/>
        <a:lstStyle/>
        <a:p>
          <a:pPr algn="ctr"/>
          <a:endParaRPr lang="zh-TW" altLang="en-US"/>
        </a:p>
      </dgm:t>
    </dgm:pt>
    <dgm:pt modelId="{C2AF4F1A-AD8B-46D7-8152-1DF273F07996}" type="parTrans" cxnId="{EA899564-E0E1-4758-95D1-12A78FE08992}">
      <dgm:prSet/>
      <dgm:spPr/>
      <dgm:t>
        <a:bodyPr/>
        <a:lstStyle/>
        <a:p>
          <a:pPr algn="ctr"/>
          <a:endParaRPr lang="zh-TW" altLang="en-US"/>
        </a:p>
      </dgm:t>
    </dgm:pt>
    <dgm:pt modelId="{15EE9175-1CF0-4290-A8AB-2526EA97CB74}" type="sibTrans" cxnId="{EA899564-E0E1-4758-95D1-12A78FE08992}">
      <dgm:prSet/>
      <dgm:spPr/>
      <dgm:t>
        <a:bodyPr/>
        <a:lstStyle/>
        <a:p>
          <a:pPr algn="ctr"/>
          <a:endParaRPr lang="zh-TW" altLang="en-US"/>
        </a:p>
      </dgm:t>
    </dgm:pt>
    <dgm:pt modelId="{6F6AC2D9-A64D-48FD-9D67-EE24DEFB07A8}">
      <dgm:prSet phldrT="[文字]" custT="1"/>
      <dgm:spPr>
        <a:solidFill>
          <a:schemeClr val="accent1">
            <a:lumMod val="40000"/>
            <a:lumOff val="60000"/>
            <a:alpha val="50000"/>
          </a:schemeClr>
        </a:solidFill>
      </dgm:spPr>
      <dgm:t>
        <a:bodyPr/>
        <a:lstStyle/>
        <a:p>
          <a:pPr algn="ctr"/>
          <a:r>
            <a:rPr lang="en-US" sz="1000" b="0" i="1">
              <a:solidFill>
                <a:srgbClr val="FF0000"/>
              </a:solidFill>
              <a:latin typeface="Times New Roman" panose="02020603050405020304" pitchFamily="18" charset="0"/>
              <a:cs typeface="Times New Roman" panose="02020603050405020304" pitchFamily="18" charset="0"/>
            </a:rPr>
            <a:t>Individuals without party affiliation</a:t>
          </a:r>
          <a:endParaRPr lang="zh-TW" altLang="en-US" sz="1000" i="1" u="sng">
            <a:solidFill>
              <a:srgbClr val="FF0000"/>
            </a:solidFill>
            <a:latin typeface="Times New Roman" panose="02020603050405020304" pitchFamily="18" charset="0"/>
            <a:cs typeface="Times New Roman" panose="02020603050405020304" pitchFamily="18" charset="0"/>
          </a:endParaRPr>
        </a:p>
      </dgm:t>
    </dgm:pt>
    <dgm:pt modelId="{4C4DBC6B-7AFD-4A4E-B3CD-9D4200960C71}" type="parTrans" cxnId="{815FD7FF-2610-4E09-9ADF-4F053D5B8069}">
      <dgm:prSet/>
      <dgm:spPr/>
      <dgm:t>
        <a:bodyPr/>
        <a:lstStyle/>
        <a:p>
          <a:pPr algn="ctr"/>
          <a:endParaRPr lang="zh-TW" altLang="en-US"/>
        </a:p>
      </dgm:t>
    </dgm:pt>
    <dgm:pt modelId="{CBA5D79C-4CE8-43D1-8D04-2CAE65F01E00}" type="sibTrans" cxnId="{815FD7FF-2610-4E09-9ADF-4F053D5B8069}">
      <dgm:prSet/>
      <dgm:spPr/>
      <dgm:t>
        <a:bodyPr/>
        <a:lstStyle/>
        <a:p>
          <a:pPr algn="ctr"/>
          <a:endParaRPr lang="zh-TW" altLang="en-US"/>
        </a:p>
      </dgm:t>
    </dgm:pt>
    <dgm:pt modelId="{1B1CB0A1-40F8-4DE2-932B-82C1E101552E}" type="pres">
      <dgm:prSet presAssocID="{E7D6D8D8-6828-42E6-BBE7-9B1F13B6E485}" presName="composite" presStyleCnt="0">
        <dgm:presLayoutVars>
          <dgm:chMax val="1"/>
          <dgm:dir/>
          <dgm:resizeHandles val="exact"/>
        </dgm:presLayoutVars>
      </dgm:prSet>
      <dgm:spPr/>
      <dgm:t>
        <a:bodyPr/>
        <a:lstStyle/>
        <a:p>
          <a:endParaRPr lang="zh-TW" altLang="en-US"/>
        </a:p>
      </dgm:t>
    </dgm:pt>
    <dgm:pt modelId="{F908D5F3-E2AA-4762-A123-545AC2139680}" type="pres">
      <dgm:prSet presAssocID="{E7D6D8D8-6828-42E6-BBE7-9B1F13B6E485}" presName="radial" presStyleCnt="0">
        <dgm:presLayoutVars>
          <dgm:animLvl val="ctr"/>
        </dgm:presLayoutVars>
      </dgm:prSet>
      <dgm:spPr/>
    </dgm:pt>
    <dgm:pt modelId="{4FDE9F04-253C-44D5-BABA-BBE7A39BA446}" type="pres">
      <dgm:prSet presAssocID="{FCEEB1DF-A70F-4C3F-9D31-DE895F7EA032}" presName="centerShape" presStyleLbl="vennNode1" presStyleIdx="0" presStyleCnt="10" custScaleX="108046"/>
      <dgm:spPr/>
      <dgm:t>
        <a:bodyPr/>
        <a:lstStyle/>
        <a:p>
          <a:endParaRPr lang="zh-TW" altLang="en-US"/>
        </a:p>
      </dgm:t>
    </dgm:pt>
    <dgm:pt modelId="{CF6C820C-E9CB-425C-92AF-B3AAF1A4844F}" type="pres">
      <dgm:prSet presAssocID="{49FAB8A6-53F5-4A69-998D-6184FA43C1F9}" presName="node" presStyleLbl="vennNode1" presStyleIdx="1" presStyleCnt="10">
        <dgm:presLayoutVars>
          <dgm:bulletEnabled val="1"/>
        </dgm:presLayoutVars>
      </dgm:prSet>
      <dgm:spPr/>
      <dgm:t>
        <a:bodyPr/>
        <a:lstStyle/>
        <a:p>
          <a:endParaRPr lang="zh-TW" altLang="en-US"/>
        </a:p>
      </dgm:t>
    </dgm:pt>
    <dgm:pt modelId="{9C6EBAE0-9CD7-4A2F-A433-56AB3368EB8B}" type="pres">
      <dgm:prSet presAssocID="{C4AA9C00-E322-4E84-B489-9623EE6217A9}" presName="node" presStyleLbl="vennNode1" presStyleIdx="2" presStyleCnt="10">
        <dgm:presLayoutVars>
          <dgm:bulletEnabled val="1"/>
        </dgm:presLayoutVars>
      </dgm:prSet>
      <dgm:spPr/>
      <dgm:t>
        <a:bodyPr/>
        <a:lstStyle/>
        <a:p>
          <a:endParaRPr lang="zh-TW" altLang="en-US"/>
        </a:p>
      </dgm:t>
    </dgm:pt>
    <dgm:pt modelId="{D21126D6-DDBB-4F66-B764-ACEC86066C78}" type="pres">
      <dgm:prSet presAssocID="{6F6AC2D9-A64D-48FD-9D67-EE24DEFB07A8}" presName="node" presStyleLbl="vennNode1" presStyleIdx="3" presStyleCnt="10" custRadScaleRad="108127" custRadScaleInc="3902">
        <dgm:presLayoutVars>
          <dgm:bulletEnabled val="1"/>
        </dgm:presLayoutVars>
      </dgm:prSet>
      <dgm:spPr/>
      <dgm:t>
        <a:bodyPr/>
        <a:lstStyle/>
        <a:p>
          <a:endParaRPr lang="zh-TW" altLang="en-US"/>
        </a:p>
      </dgm:t>
    </dgm:pt>
    <dgm:pt modelId="{C16FB5A0-8C1D-4FD5-958C-E7BFBF01BCA7}" type="pres">
      <dgm:prSet presAssocID="{4A686634-962A-444E-B059-940FEB8A4170}" presName="node" presStyleLbl="vennNode1" presStyleIdx="4" presStyleCnt="10" custScaleX="115099">
        <dgm:presLayoutVars>
          <dgm:bulletEnabled val="1"/>
        </dgm:presLayoutVars>
      </dgm:prSet>
      <dgm:spPr/>
      <dgm:t>
        <a:bodyPr/>
        <a:lstStyle/>
        <a:p>
          <a:endParaRPr lang="zh-TW" altLang="en-US"/>
        </a:p>
      </dgm:t>
    </dgm:pt>
    <dgm:pt modelId="{8D3774FC-49FE-4D1C-A68F-75490285C7E2}" type="pres">
      <dgm:prSet presAssocID="{FC90B455-0D74-4C2F-B7D7-4F4FBFFE2DBD}" presName="node" presStyleLbl="vennNode1" presStyleIdx="5" presStyleCnt="10">
        <dgm:presLayoutVars>
          <dgm:bulletEnabled val="1"/>
        </dgm:presLayoutVars>
      </dgm:prSet>
      <dgm:spPr/>
      <dgm:t>
        <a:bodyPr/>
        <a:lstStyle/>
        <a:p>
          <a:endParaRPr lang="zh-TW" altLang="en-US"/>
        </a:p>
      </dgm:t>
    </dgm:pt>
    <dgm:pt modelId="{941D5EAF-9008-4E3D-946E-844893616CB8}" type="pres">
      <dgm:prSet presAssocID="{A3E4D761-DD1F-4DC1-A897-2685F50240CC}" presName="node" presStyleLbl="vennNode1" presStyleIdx="6" presStyleCnt="10" custScaleX="87283" custScaleY="79316" custRadScaleRad="100027" custRadScaleInc="-9034">
        <dgm:presLayoutVars>
          <dgm:bulletEnabled val="1"/>
        </dgm:presLayoutVars>
      </dgm:prSet>
      <dgm:spPr/>
      <dgm:t>
        <a:bodyPr/>
        <a:lstStyle/>
        <a:p>
          <a:endParaRPr lang="zh-TW" altLang="en-US"/>
        </a:p>
      </dgm:t>
    </dgm:pt>
    <dgm:pt modelId="{F8CF2A5D-00CD-4A0D-980E-B24E223E5C41}" type="pres">
      <dgm:prSet presAssocID="{90F674AF-397A-4491-B48C-484996DFF5BE}" presName="node" presStyleLbl="vennNode1" presStyleIdx="7" presStyleCnt="10" custScaleX="122247" custScaleY="127598" custRadScaleRad="110488" custRadScaleInc="-13431">
        <dgm:presLayoutVars>
          <dgm:bulletEnabled val="1"/>
        </dgm:presLayoutVars>
      </dgm:prSet>
      <dgm:spPr/>
      <dgm:t>
        <a:bodyPr/>
        <a:lstStyle/>
        <a:p>
          <a:endParaRPr lang="zh-TW" altLang="en-US"/>
        </a:p>
      </dgm:t>
    </dgm:pt>
    <dgm:pt modelId="{09EE865D-5646-4E9C-8048-E1EAAADA576B}" type="pres">
      <dgm:prSet presAssocID="{25B12845-4431-4AC7-849D-F24DA47A4F61}" presName="node" presStyleLbl="vennNode1" presStyleIdx="8" presStyleCnt="10">
        <dgm:presLayoutVars>
          <dgm:bulletEnabled val="1"/>
        </dgm:presLayoutVars>
      </dgm:prSet>
      <dgm:spPr/>
      <dgm:t>
        <a:bodyPr/>
        <a:lstStyle/>
        <a:p>
          <a:endParaRPr lang="zh-TW" altLang="en-US"/>
        </a:p>
      </dgm:t>
    </dgm:pt>
    <dgm:pt modelId="{DEE078D2-6730-40DB-9CA7-EFD5977D9DCC}" type="pres">
      <dgm:prSet presAssocID="{010AF9B2-D55D-44F4-9777-332E4CE62D7E}" presName="node" presStyleLbl="vennNode1" presStyleIdx="9" presStyleCnt="10">
        <dgm:presLayoutVars>
          <dgm:bulletEnabled val="1"/>
        </dgm:presLayoutVars>
      </dgm:prSet>
      <dgm:spPr/>
      <dgm:t>
        <a:bodyPr/>
        <a:lstStyle/>
        <a:p>
          <a:endParaRPr lang="zh-TW" altLang="en-US"/>
        </a:p>
      </dgm:t>
    </dgm:pt>
  </dgm:ptLst>
  <dgm:cxnLst>
    <dgm:cxn modelId="{AAAA881F-BF1A-4B34-A11F-A20D57965305}" srcId="{FCEEB1DF-A70F-4C3F-9D31-DE895F7EA032}" destId="{A3E4D761-DD1F-4DC1-A897-2685F50240CC}" srcOrd="5" destOrd="0" parTransId="{BF2B3E7E-AFAE-49B6-9BC5-4927EA7E46DE}" sibTransId="{4E8A8A86-8D1D-45B8-BCBA-F3CE368EC98D}"/>
    <dgm:cxn modelId="{C9A6DCE7-B586-481C-8E3A-1ECD5E10C24F}" type="presOf" srcId="{49FAB8A6-53F5-4A69-998D-6184FA43C1F9}" destId="{CF6C820C-E9CB-425C-92AF-B3AAF1A4844F}" srcOrd="0" destOrd="0" presId="urn:microsoft.com/office/officeart/2005/8/layout/radial3"/>
    <dgm:cxn modelId="{378E0CF0-F0F4-44A2-A221-04C2CA2E5283}" srcId="{E7D6D8D8-6828-42E6-BBE7-9B1F13B6E485}" destId="{FCEEB1DF-A70F-4C3F-9D31-DE895F7EA032}" srcOrd="0" destOrd="0" parTransId="{5AB053CD-B23F-4DEC-B3FC-9682C5FE5C74}" sibTransId="{4CE059A8-AEAD-461C-A735-8E50DBE77E77}"/>
    <dgm:cxn modelId="{919C1AB7-21EE-40D4-999E-24E8969156AA}" type="presOf" srcId="{4A686634-962A-444E-B059-940FEB8A4170}" destId="{C16FB5A0-8C1D-4FD5-958C-E7BFBF01BCA7}" srcOrd="0" destOrd="0" presId="urn:microsoft.com/office/officeart/2005/8/layout/radial3"/>
    <dgm:cxn modelId="{B52A2591-8CF5-45CC-8453-7A0EE0622A29}" type="presOf" srcId="{FCEEB1DF-A70F-4C3F-9D31-DE895F7EA032}" destId="{4FDE9F04-253C-44D5-BABA-BBE7A39BA446}" srcOrd="0" destOrd="0" presId="urn:microsoft.com/office/officeart/2005/8/layout/radial3"/>
    <dgm:cxn modelId="{1F6800BA-D636-402A-8356-3476E2C148D4}" srcId="{FCEEB1DF-A70F-4C3F-9D31-DE895F7EA032}" destId="{49FAB8A6-53F5-4A69-998D-6184FA43C1F9}" srcOrd="0" destOrd="0" parTransId="{B1D0E001-CAC3-4616-9C18-916283E6B01B}" sibTransId="{09D44EF5-DE55-44D7-A041-D0F82024AE2C}"/>
    <dgm:cxn modelId="{64CA1E30-C8DB-4E08-AE37-81B351B1131F}" type="presOf" srcId="{6F6AC2D9-A64D-48FD-9D67-EE24DEFB07A8}" destId="{D21126D6-DDBB-4F66-B764-ACEC86066C78}" srcOrd="0" destOrd="0" presId="urn:microsoft.com/office/officeart/2005/8/layout/radial3"/>
    <dgm:cxn modelId="{E3665779-9450-434D-AB7A-5BD45D8EECCB}" type="presOf" srcId="{A3E4D761-DD1F-4DC1-A897-2685F50240CC}" destId="{941D5EAF-9008-4E3D-946E-844893616CB8}" srcOrd="0" destOrd="0" presId="urn:microsoft.com/office/officeart/2005/8/layout/radial3"/>
    <dgm:cxn modelId="{815FD7FF-2610-4E09-9ADF-4F053D5B8069}" srcId="{FCEEB1DF-A70F-4C3F-9D31-DE895F7EA032}" destId="{6F6AC2D9-A64D-48FD-9D67-EE24DEFB07A8}" srcOrd="2" destOrd="0" parTransId="{4C4DBC6B-7AFD-4A4E-B3CD-9D4200960C71}" sibTransId="{CBA5D79C-4CE8-43D1-8D04-2CAE65F01E00}"/>
    <dgm:cxn modelId="{BD7D6C06-0E14-4E44-842A-EA8BAF71F054}" srcId="{FCEEB1DF-A70F-4C3F-9D31-DE895F7EA032}" destId="{25B12845-4431-4AC7-849D-F24DA47A4F61}" srcOrd="7" destOrd="0" parTransId="{9151590A-1383-485E-9364-79865452482D}" sibTransId="{5B649881-E17B-4B42-BEDD-BA84D52B88E0}"/>
    <dgm:cxn modelId="{6953F3CE-FCBA-4208-8DB3-D5B1A237779D}" type="presOf" srcId="{90F674AF-397A-4491-B48C-484996DFF5BE}" destId="{F8CF2A5D-00CD-4A0D-980E-B24E223E5C41}" srcOrd="0" destOrd="0" presId="urn:microsoft.com/office/officeart/2005/8/layout/radial3"/>
    <dgm:cxn modelId="{7626F849-F8F1-4330-A1AC-7FD34EE24156}" srcId="{FCEEB1DF-A70F-4C3F-9D31-DE895F7EA032}" destId="{4A686634-962A-444E-B059-940FEB8A4170}" srcOrd="3" destOrd="0" parTransId="{6C9A7CEC-D8A1-491D-955D-4616BCF00221}" sibTransId="{692855F2-649A-40AA-96FA-B7886E8FFEA7}"/>
    <dgm:cxn modelId="{0EEFAA84-E11A-4BF1-A69A-A114AB39F87B}" type="presOf" srcId="{E7D6D8D8-6828-42E6-BBE7-9B1F13B6E485}" destId="{1B1CB0A1-40F8-4DE2-932B-82C1E101552E}" srcOrd="0" destOrd="0" presId="urn:microsoft.com/office/officeart/2005/8/layout/radial3"/>
    <dgm:cxn modelId="{EA899564-E0E1-4758-95D1-12A78FE08992}" srcId="{E7D6D8D8-6828-42E6-BBE7-9B1F13B6E485}" destId="{71B50F09-3C6D-40F8-9B5E-6E46E6E23D17}" srcOrd="1" destOrd="0" parTransId="{C2AF4F1A-AD8B-46D7-8152-1DF273F07996}" sibTransId="{15EE9175-1CF0-4290-A8AB-2526EA97CB74}"/>
    <dgm:cxn modelId="{A4ABD63C-B193-448F-A5EF-0EDD62DFBB97}" type="presOf" srcId="{010AF9B2-D55D-44F4-9777-332E4CE62D7E}" destId="{DEE078D2-6730-40DB-9CA7-EFD5977D9DCC}" srcOrd="0" destOrd="0" presId="urn:microsoft.com/office/officeart/2005/8/layout/radial3"/>
    <dgm:cxn modelId="{8865B3E4-60E2-4B39-9912-8A1F398BB9DF}" type="presOf" srcId="{25B12845-4431-4AC7-849D-F24DA47A4F61}" destId="{09EE865D-5646-4E9C-8048-E1EAAADA576B}" srcOrd="0" destOrd="0" presId="urn:microsoft.com/office/officeart/2005/8/layout/radial3"/>
    <dgm:cxn modelId="{28B29D4F-2FD0-4D03-A90F-96D084477B0E}" srcId="{FCEEB1DF-A70F-4C3F-9D31-DE895F7EA032}" destId="{C4AA9C00-E322-4E84-B489-9623EE6217A9}" srcOrd="1" destOrd="0" parTransId="{FDC570DD-2617-47D1-9A46-6676CC1927FA}" sibTransId="{96B3DA24-25A5-4B96-99A4-FF3343755520}"/>
    <dgm:cxn modelId="{6399F7F2-F8BE-4552-B565-3700883FD3FC}" type="presOf" srcId="{FC90B455-0D74-4C2F-B7D7-4F4FBFFE2DBD}" destId="{8D3774FC-49FE-4D1C-A68F-75490285C7E2}" srcOrd="0" destOrd="0" presId="urn:microsoft.com/office/officeart/2005/8/layout/radial3"/>
    <dgm:cxn modelId="{A17D5AF5-C2B5-4E14-A0AA-F94AAA68CE80}" type="presOf" srcId="{C4AA9C00-E322-4E84-B489-9623EE6217A9}" destId="{9C6EBAE0-9CD7-4A2F-A433-56AB3368EB8B}" srcOrd="0" destOrd="0" presId="urn:microsoft.com/office/officeart/2005/8/layout/radial3"/>
    <dgm:cxn modelId="{97792A03-8799-485A-91FC-294ACE098A1D}" srcId="{FCEEB1DF-A70F-4C3F-9D31-DE895F7EA032}" destId="{010AF9B2-D55D-44F4-9777-332E4CE62D7E}" srcOrd="8" destOrd="0" parTransId="{C0B2B812-3089-43CD-B51F-08F639D343BF}" sibTransId="{B4242DB3-862D-4047-A45C-8C41AF681147}"/>
    <dgm:cxn modelId="{4C4FE866-1EFC-4219-A02C-12A048CB852C}" srcId="{FCEEB1DF-A70F-4C3F-9D31-DE895F7EA032}" destId="{90F674AF-397A-4491-B48C-484996DFF5BE}" srcOrd="6" destOrd="0" parTransId="{F893AE81-D4E1-4611-9482-8ABC0CBCCC36}" sibTransId="{1EB80B59-2AE2-4BC7-BC48-0E8CA0899367}"/>
    <dgm:cxn modelId="{04841AC3-3F69-4180-86F7-A7336872983A}" srcId="{FCEEB1DF-A70F-4C3F-9D31-DE895F7EA032}" destId="{FC90B455-0D74-4C2F-B7D7-4F4FBFFE2DBD}" srcOrd="4" destOrd="0" parTransId="{83808DE5-6C8B-4F42-828C-21383BA30287}" sibTransId="{0694101B-8E2F-4BDC-BC80-C580059E02E9}"/>
    <dgm:cxn modelId="{F5F3D95D-4EDE-48AA-8583-CCF7693F5B1E}" type="presParOf" srcId="{1B1CB0A1-40F8-4DE2-932B-82C1E101552E}" destId="{F908D5F3-E2AA-4762-A123-545AC2139680}" srcOrd="0" destOrd="0" presId="urn:microsoft.com/office/officeart/2005/8/layout/radial3"/>
    <dgm:cxn modelId="{8FDA0C28-4D09-45D2-A02B-ADA64E14010B}" type="presParOf" srcId="{F908D5F3-E2AA-4762-A123-545AC2139680}" destId="{4FDE9F04-253C-44D5-BABA-BBE7A39BA446}" srcOrd="0" destOrd="0" presId="urn:microsoft.com/office/officeart/2005/8/layout/radial3"/>
    <dgm:cxn modelId="{E07CE08F-2E8E-44B5-939E-CB6453C0BF25}" type="presParOf" srcId="{F908D5F3-E2AA-4762-A123-545AC2139680}" destId="{CF6C820C-E9CB-425C-92AF-B3AAF1A4844F}" srcOrd="1" destOrd="0" presId="urn:microsoft.com/office/officeart/2005/8/layout/radial3"/>
    <dgm:cxn modelId="{5E267AEF-518A-4D83-850B-61A60A4E7C2E}" type="presParOf" srcId="{F908D5F3-E2AA-4762-A123-545AC2139680}" destId="{9C6EBAE0-9CD7-4A2F-A433-56AB3368EB8B}" srcOrd="2" destOrd="0" presId="urn:microsoft.com/office/officeart/2005/8/layout/radial3"/>
    <dgm:cxn modelId="{A436967D-F326-4F70-B868-E8B21EC67605}" type="presParOf" srcId="{F908D5F3-E2AA-4762-A123-545AC2139680}" destId="{D21126D6-DDBB-4F66-B764-ACEC86066C78}" srcOrd="3" destOrd="0" presId="urn:microsoft.com/office/officeart/2005/8/layout/radial3"/>
    <dgm:cxn modelId="{058B3C77-07E1-431B-8E85-AD4BE104A511}" type="presParOf" srcId="{F908D5F3-E2AA-4762-A123-545AC2139680}" destId="{C16FB5A0-8C1D-4FD5-958C-E7BFBF01BCA7}" srcOrd="4" destOrd="0" presId="urn:microsoft.com/office/officeart/2005/8/layout/radial3"/>
    <dgm:cxn modelId="{71F6DAE5-7B7D-411C-A71D-583837FCFAFE}" type="presParOf" srcId="{F908D5F3-E2AA-4762-A123-545AC2139680}" destId="{8D3774FC-49FE-4D1C-A68F-75490285C7E2}" srcOrd="5" destOrd="0" presId="urn:microsoft.com/office/officeart/2005/8/layout/radial3"/>
    <dgm:cxn modelId="{84A102D8-DF8F-4DDF-8542-43495228490C}" type="presParOf" srcId="{F908D5F3-E2AA-4762-A123-545AC2139680}" destId="{941D5EAF-9008-4E3D-946E-844893616CB8}" srcOrd="6" destOrd="0" presId="urn:microsoft.com/office/officeart/2005/8/layout/radial3"/>
    <dgm:cxn modelId="{D68766AC-F6CB-42C1-8973-42A1C09D6E7C}" type="presParOf" srcId="{F908D5F3-E2AA-4762-A123-545AC2139680}" destId="{F8CF2A5D-00CD-4A0D-980E-B24E223E5C41}" srcOrd="7" destOrd="0" presId="urn:microsoft.com/office/officeart/2005/8/layout/radial3"/>
    <dgm:cxn modelId="{0AB3030A-0F79-4BFC-869C-61283C93CD0D}" type="presParOf" srcId="{F908D5F3-E2AA-4762-A123-545AC2139680}" destId="{09EE865D-5646-4E9C-8048-E1EAAADA576B}" srcOrd="8" destOrd="0" presId="urn:microsoft.com/office/officeart/2005/8/layout/radial3"/>
    <dgm:cxn modelId="{9DDAFAAC-91E3-4CB7-8CA1-3AB39B779F25}" type="presParOf" srcId="{F908D5F3-E2AA-4762-A123-545AC2139680}" destId="{DEE078D2-6730-40DB-9CA7-EFD5977D9DCC}" srcOrd="9" destOrd="0" presId="urn:microsoft.com/office/officeart/2005/8/layout/radial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CE5D848-1857-4BCC-A20F-52E9B3E298D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93A5786-6970-4C00-9C88-FBF8895CF390}">
      <dgm:prSet phldrT="[文字]" custT="1"/>
      <dgm:spPr>
        <a:solidFill>
          <a:schemeClr val="accent1">
            <a:lumMod val="20000"/>
            <a:lumOff val="80000"/>
          </a:schemeClr>
        </a:solidFill>
        <a:ln w="12700">
          <a:solidFill>
            <a:srgbClr val="0070C0"/>
          </a:solidFill>
        </a:ln>
      </dgm:spPr>
      <dgm:t>
        <a:bodyPr/>
        <a:lstStyle/>
        <a:p>
          <a:pPr algn="ctr"/>
          <a:r>
            <a:rPr lang="en-US" altLang="zh-HK" sz="1600" b="0">
              <a:solidFill>
                <a:sysClr val="windowText" lastClr="000000"/>
              </a:solidFill>
            </a:rPr>
            <a:t> </a:t>
          </a:r>
          <a:r>
            <a:rPr lang="en-US" altLang="zh-HK" sz="1600" b="0">
              <a:solidFill>
                <a:sysClr val="windowText" lastClr="000000"/>
              </a:solidFill>
              <a:latin typeface="Times New Roman" panose="02020603050405020304" pitchFamily="18" charset="0"/>
              <a:cs typeface="Times New Roman" panose="02020603050405020304" pitchFamily="18" charset="0"/>
            </a:rPr>
            <a:t>Eight other political polities:</a:t>
          </a:r>
          <a:endParaRPr lang="zh-TW" altLang="en-US" sz="1800" b="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6982CB5C-808F-41AC-A8A2-61C1F11B05FC}" type="parTrans" cxnId="{BD406E01-1B75-43A7-82F2-066F064DD212}">
      <dgm:prSet/>
      <dgm:spPr/>
      <dgm:t>
        <a:bodyPr/>
        <a:lstStyle/>
        <a:p>
          <a:endParaRPr lang="zh-TW" altLang="en-US"/>
        </a:p>
      </dgm:t>
    </dgm:pt>
    <dgm:pt modelId="{BD18ECC0-A5AC-4AC0-88B1-7B8F6CFBBBFA}" type="sibTrans" cxnId="{BD406E01-1B75-43A7-82F2-066F064DD212}">
      <dgm:prSet/>
      <dgm:spPr/>
      <dgm:t>
        <a:bodyPr/>
        <a:lstStyle/>
        <a:p>
          <a:endParaRPr lang="zh-TW" altLang="en-US"/>
        </a:p>
      </dgm:t>
    </dgm:pt>
    <dgm:pt modelId="{31E82805-E4C3-44DE-9A05-CF8332E3F7EA}">
      <dgm:prSet phldrT="[文字]" custT="1"/>
      <dgm:spPr>
        <a:solidFill>
          <a:schemeClr val="accent1">
            <a:lumMod val="20000"/>
            <a:lumOff val="80000"/>
          </a:schemeClr>
        </a:solidFill>
        <a:ln w="6350">
          <a:solidFill>
            <a:srgbClr val="0070C0"/>
          </a:solidFill>
        </a:ln>
      </dgm:spPr>
      <dgm:t>
        <a:bodyPr/>
        <a:lstStyle/>
        <a:p>
          <a:pPr algn="l"/>
          <a:r>
            <a:rPr lang="en-US" altLang="en-US" sz="1200" b="0" i="0">
              <a:solidFill>
                <a:schemeClr val="tx1"/>
              </a:solidFill>
              <a:latin typeface="Times New Roman" panose="02020603050405020304" pitchFamily="18" charset="0"/>
              <a:cs typeface="Times New Roman" panose="02020603050405020304" pitchFamily="18" charset="0"/>
            </a:rPr>
            <a:t>The Revolutionary Committee of the Chinese Kuomintang</a:t>
          </a:r>
          <a:endParaRPr lang="zh-TW" altLang="en-US" sz="1200" b="0" i="0">
            <a:solidFill>
              <a:schemeClr val="tx1"/>
            </a:solidFill>
            <a:latin typeface="Times New Roman" panose="02020603050405020304" pitchFamily="18" charset="0"/>
            <a:cs typeface="Times New Roman" panose="02020603050405020304" pitchFamily="18" charset="0"/>
          </a:endParaRPr>
        </a:p>
      </dgm:t>
    </dgm:pt>
    <dgm:pt modelId="{B1B5FEC3-9AA7-464B-B079-ADDC11D8FD97}" type="parTrans" cxnId="{CA07E986-F0E2-4617-9983-5EBF8EA3741F}">
      <dgm:prSet/>
      <dgm:spPr/>
      <dgm:t>
        <a:bodyPr/>
        <a:lstStyle/>
        <a:p>
          <a:endParaRPr lang="zh-TW" altLang="en-US"/>
        </a:p>
      </dgm:t>
    </dgm:pt>
    <dgm:pt modelId="{024B7286-433C-4E58-8A54-D54A4CB8EEE4}" type="sibTrans" cxnId="{CA07E986-F0E2-4617-9983-5EBF8EA3741F}">
      <dgm:prSet/>
      <dgm:spPr/>
      <dgm:t>
        <a:bodyPr/>
        <a:lstStyle/>
        <a:p>
          <a:endParaRPr lang="zh-TW" altLang="en-US"/>
        </a:p>
      </dgm:t>
    </dgm:pt>
    <dgm:pt modelId="{7A5EF8E9-E42B-4A1B-B58D-FDFC6522F3A2}">
      <dgm:prSet phldrT="[文字]" custT="1"/>
      <dgm:spPr>
        <a:solidFill>
          <a:schemeClr val="accent1">
            <a:lumMod val="20000"/>
            <a:lumOff val="80000"/>
          </a:schemeClr>
        </a:solidFill>
        <a:ln w="6350">
          <a:solidFill>
            <a:srgbClr val="0070C0"/>
          </a:solidFill>
        </a:ln>
      </dgm:spPr>
      <dgm:t>
        <a:bodyPr/>
        <a:lstStyle/>
        <a:p>
          <a:pPr algn="l"/>
          <a:r>
            <a:rPr lang="en-US" altLang="en-US" sz="1100" i="1" u="sng">
              <a:solidFill>
                <a:srgbClr val="FF0000"/>
              </a:solidFill>
              <a:latin typeface="Times New Roman" panose="02020603050405020304" pitchFamily="18" charset="0"/>
              <a:cs typeface="Times New Roman" panose="02020603050405020304" pitchFamily="18" charset="0"/>
            </a:rPr>
            <a:t>The China Democratic League</a:t>
          </a:r>
          <a:endParaRPr lang="zh-TW" altLang="en-US" sz="1100" b="1" i="0">
            <a:solidFill>
              <a:schemeClr val="tx1"/>
            </a:solidFill>
            <a:latin typeface="Times New Roman" panose="02020603050405020304" pitchFamily="18" charset="0"/>
            <a:cs typeface="Times New Roman" panose="02020603050405020304" pitchFamily="18" charset="0"/>
          </a:endParaRPr>
        </a:p>
      </dgm:t>
    </dgm:pt>
    <dgm:pt modelId="{1EA7B40A-9E7A-4C3E-957A-891D24A0304B}" type="parTrans" cxnId="{C6768A0C-9A14-4640-B7C7-B52A9A415775}">
      <dgm:prSet/>
      <dgm:spPr/>
      <dgm:t>
        <a:bodyPr/>
        <a:lstStyle/>
        <a:p>
          <a:endParaRPr lang="zh-TW" altLang="en-US"/>
        </a:p>
      </dgm:t>
    </dgm:pt>
    <dgm:pt modelId="{C175C284-A5E7-4CBD-A187-7847FE1967D4}" type="sibTrans" cxnId="{C6768A0C-9A14-4640-B7C7-B52A9A415775}">
      <dgm:prSet/>
      <dgm:spPr/>
      <dgm:t>
        <a:bodyPr/>
        <a:lstStyle/>
        <a:p>
          <a:endParaRPr lang="zh-TW" altLang="en-US"/>
        </a:p>
      </dgm:t>
    </dgm:pt>
    <dgm:pt modelId="{C7652089-ADB8-478F-B44C-7420DDDD4569}">
      <dgm:prSet phldrT="[文字]" custT="1"/>
      <dgm:spPr>
        <a:solidFill>
          <a:schemeClr val="accent1">
            <a:lumMod val="20000"/>
            <a:lumOff val="80000"/>
          </a:schemeClr>
        </a:solidFill>
        <a:ln w="6350">
          <a:solidFill>
            <a:srgbClr val="0070C0"/>
          </a:solidFill>
        </a:ln>
      </dgm:spPr>
      <dgm:t>
        <a:bodyPr/>
        <a:lstStyle/>
        <a:p>
          <a:pPr algn="l"/>
          <a:r>
            <a:rPr lang="en-US" altLang="en-US" sz="1100" i="1" u="sng">
              <a:solidFill>
                <a:srgbClr val="FF0000"/>
              </a:solidFill>
              <a:latin typeface="Times New Roman" panose="02020603050405020304" pitchFamily="18" charset="0"/>
              <a:cs typeface="Times New Roman" panose="02020603050405020304" pitchFamily="18" charset="0"/>
            </a:rPr>
            <a:t>The China National Democratic Construction Association</a:t>
          </a:r>
          <a:endParaRPr lang="zh-TW" altLang="en-US" sz="1100" b="1" i="0">
            <a:solidFill>
              <a:schemeClr val="tx1"/>
            </a:solidFill>
            <a:latin typeface="Times New Roman" panose="02020603050405020304" pitchFamily="18" charset="0"/>
            <a:cs typeface="Times New Roman" panose="02020603050405020304" pitchFamily="18" charset="0"/>
          </a:endParaRPr>
        </a:p>
      </dgm:t>
    </dgm:pt>
    <dgm:pt modelId="{96386F8B-75A1-4E12-AECA-982598ECA708}" type="parTrans" cxnId="{76C56D57-5368-4B80-9FDE-71D750E7C21A}">
      <dgm:prSet/>
      <dgm:spPr/>
      <dgm:t>
        <a:bodyPr/>
        <a:lstStyle/>
        <a:p>
          <a:endParaRPr lang="zh-TW" altLang="en-US"/>
        </a:p>
      </dgm:t>
    </dgm:pt>
    <dgm:pt modelId="{05BBE1ED-B62D-4830-881D-E18089769E55}" type="sibTrans" cxnId="{76C56D57-5368-4B80-9FDE-71D750E7C21A}">
      <dgm:prSet/>
      <dgm:spPr/>
      <dgm:t>
        <a:bodyPr/>
        <a:lstStyle/>
        <a:p>
          <a:endParaRPr lang="zh-TW" altLang="en-US"/>
        </a:p>
      </dgm:t>
    </dgm:pt>
    <dgm:pt modelId="{2338CF3E-D50F-408B-9965-580CBAF2BFFE}">
      <dgm:prSet phldrT="[文字]" custT="1"/>
      <dgm:spPr>
        <a:solidFill>
          <a:schemeClr val="accent1">
            <a:lumMod val="20000"/>
            <a:lumOff val="80000"/>
          </a:schemeClr>
        </a:solidFill>
        <a:ln w="6350">
          <a:solidFill>
            <a:srgbClr val="0070C0"/>
          </a:solidFill>
        </a:ln>
      </dgm:spPr>
      <dgm:t>
        <a:bodyPr/>
        <a:lstStyle/>
        <a:p>
          <a:pPr algn="l"/>
          <a:r>
            <a:rPr lang="en-US" altLang="en-US" sz="1100" i="1" u="sng">
              <a:solidFill>
                <a:srgbClr val="FF0000"/>
              </a:solidFill>
              <a:latin typeface="Times New Roman" panose="02020603050405020304" pitchFamily="18" charset="0"/>
              <a:cs typeface="Times New Roman" panose="02020603050405020304" pitchFamily="18" charset="0"/>
            </a:rPr>
            <a:t>The China Association for Promoting Democracy</a:t>
          </a:r>
          <a:endParaRPr lang="zh-TW" altLang="en-US" sz="1100" b="1" i="0">
            <a:solidFill>
              <a:schemeClr val="tx1"/>
            </a:solidFill>
            <a:latin typeface="Times New Roman" panose="02020603050405020304" pitchFamily="18" charset="0"/>
            <a:cs typeface="Times New Roman" panose="02020603050405020304" pitchFamily="18" charset="0"/>
          </a:endParaRPr>
        </a:p>
      </dgm:t>
    </dgm:pt>
    <dgm:pt modelId="{217BFD37-ACDA-4F67-8140-D2CBFC2E449A}" type="parTrans" cxnId="{D8FAD5B4-5F6D-45E3-9541-050800D92EB3}">
      <dgm:prSet/>
      <dgm:spPr/>
      <dgm:t>
        <a:bodyPr/>
        <a:lstStyle/>
        <a:p>
          <a:endParaRPr lang="zh-TW" altLang="en-US"/>
        </a:p>
      </dgm:t>
    </dgm:pt>
    <dgm:pt modelId="{21F09497-22A1-40F0-8A8B-F04C9EDFF0A7}" type="sibTrans" cxnId="{D8FAD5B4-5F6D-45E3-9541-050800D92EB3}">
      <dgm:prSet/>
      <dgm:spPr/>
      <dgm:t>
        <a:bodyPr/>
        <a:lstStyle/>
        <a:p>
          <a:endParaRPr lang="zh-TW" altLang="en-US"/>
        </a:p>
      </dgm:t>
    </dgm:pt>
    <dgm:pt modelId="{440453D7-CD00-4F34-B59A-1BB9B4D4BAA0}">
      <dgm:prSet phldrT="[文字]" custT="1"/>
      <dgm:spPr>
        <a:solidFill>
          <a:schemeClr val="accent1">
            <a:lumMod val="20000"/>
            <a:lumOff val="80000"/>
          </a:schemeClr>
        </a:solidFill>
        <a:ln w="6350">
          <a:solidFill>
            <a:srgbClr val="0070C0"/>
          </a:solidFill>
        </a:ln>
      </dgm:spPr>
      <dgm:t>
        <a:bodyPr/>
        <a:lstStyle/>
        <a:p>
          <a:pPr algn="l"/>
          <a:r>
            <a:rPr lang="en-US" altLang="en-US" sz="1100" i="1" u="sng">
              <a:solidFill>
                <a:srgbClr val="FF0000"/>
              </a:solidFill>
              <a:latin typeface="Times New Roman" panose="02020603050405020304" pitchFamily="18" charset="0"/>
              <a:cs typeface="Times New Roman" panose="02020603050405020304" pitchFamily="18" charset="0"/>
            </a:rPr>
            <a:t>The Chinese Peasants and Workers Democratic Party</a:t>
          </a:r>
          <a:endParaRPr lang="zh-TW" altLang="en-US" sz="1100" b="1" i="0">
            <a:solidFill>
              <a:schemeClr val="tx1"/>
            </a:solidFill>
            <a:latin typeface="Times New Roman" panose="02020603050405020304" pitchFamily="18" charset="0"/>
            <a:cs typeface="Times New Roman" panose="02020603050405020304" pitchFamily="18" charset="0"/>
          </a:endParaRPr>
        </a:p>
      </dgm:t>
    </dgm:pt>
    <dgm:pt modelId="{025A7A25-61C7-482B-B8A5-74540E9539BF}" type="parTrans" cxnId="{E17E6A7E-C7B2-44FF-BCA2-D1814ED5CD43}">
      <dgm:prSet/>
      <dgm:spPr/>
      <dgm:t>
        <a:bodyPr/>
        <a:lstStyle/>
        <a:p>
          <a:endParaRPr lang="zh-TW" altLang="en-US"/>
        </a:p>
      </dgm:t>
    </dgm:pt>
    <dgm:pt modelId="{273B9DC2-4A37-4C9A-9B77-2372049BBA0B}" type="sibTrans" cxnId="{E17E6A7E-C7B2-44FF-BCA2-D1814ED5CD43}">
      <dgm:prSet/>
      <dgm:spPr/>
      <dgm:t>
        <a:bodyPr/>
        <a:lstStyle/>
        <a:p>
          <a:endParaRPr lang="zh-TW" altLang="en-US"/>
        </a:p>
      </dgm:t>
    </dgm:pt>
    <dgm:pt modelId="{3D727A87-BF30-4D62-AB2F-858AA2364BD0}">
      <dgm:prSet phldrT="[文字]" custT="1"/>
      <dgm:spPr>
        <a:solidFill>
          <a:schemeClr val="accent1">
            <a:lumMod val="20000"/>
            <a:lumOff val="80000"/>
          </a:schemeClr>
        </a:solidFill>
        <a:ln w="6350">
          <a:solidFill>
            <a:srgbClr val="0070C0"/>
          </a:solidFill>
        </a:ln>
      </dgm:spPr>
      <dgm:t>
        <a:bodyPr/>
        <a:lstStyle/>
        <a:p>
          <a:pPr algn="l"/>
          <a:r>
            <a:rPr lang="en-US" altLang="en-US" sz="1100" i="1" u="sng">
              <a:solidFill>
                <a:srgbClr val="FF0000"/>
              </a:solidFill>
              <a:latin typeface="Times New Roman" panose="02020603050405020304" pitchFamily="18" charset="0"/>
              <a:cs typeface="Times New Roman" panose="02020603050405020304" pitchFamily="18" charset="0"/>
            </a:rPr>
            <a:t>The China Zhi Gong Party</a:t>
          </a:r>
          <a:endParaRPr lang="zh-TW" altLang="en-US" sz="1100" b="1" i="0">
            <a:solidFill>
              <a:schemeClr val="tx1"/>
            </a:solidFill>
            <a:latin typeface="Times New Roman" panose="02020603050405020304" pitchFamily="18" charset="0"/>
            <a:cs typeface="Times New Roman" panose="02020603050405020304" pitchFamily="18" charset="0"/>
          </a:endParaRPr>
        </a:p>
      </dgm:t>
    </dgm:pt>
    <dgm:pt modelId="{B045A9D2-6676-421C-A314-143F92631AA8}" type="parTrans" cxnId="{BC1B4BDC-0534-4795-834A-F115F0B6725C}">
      <dgm:prSet/>
      <dgm:spPr/>
      <dgm:t>
        <a:bodyPr/>
        <a:lstStyle/>
        <a:p>
          <a:endParaRPr lang="zh-TW" altLang="en-US"/>
        </a:p>
      </dgm:t>
    </dgm:pt>
    <dgm:pt modelId="{2BB59C6F-7F9A-4137-9BCC-A09544D57459}" type="sibTrans" cxnId="{BC1B4BDC-0534-4795-834A-F115F0B6725C}">
      <dgm:prSet/>
      <dgm:spPr/>
      <dgm:t>
        <a:bodyPr/>
        <a:lstStyle/>
        <a:p>
          <a:endParaRPr lang="zh-TW" altLang="en-US"/>
        </a:p>
      </dgm:t>
    </dgm:pt>
    <dgm:pt modelId="{25E1BF32-7488-4F07-9660-02C8624C5C2F}">
      <dgm:prSet phldrT="[文字]" custT="1"/>
      <dgm:spPr>
        <a:solidFill>
          <a:schemeClr val="accent1">
            <a:lumMod val="20000"/>
            <a:lumOff val="80000"/>
          </a:schemeClr>
        </a:solidFill>
        <a:ln w="6350">
          <a:solidFill>
            <a:srgbClr val="0070C0"/>
          </a:solidFill>
        </a:ln>
      </dgm:spPr>
      <dgm:t>
        <a:bodyPr/>
        <a:lstStyle/>
        <a:p>
          <a:pPr algn="l"/>
          <a:r>
            <a:rPr lang="en-US" altLang="en-US" sz="1100" i="1" u="sng">
              <a:solidFill>
                <a:srgbClr val="FF0000"/>
              </a:solidFill>
              <a:latin typeface="Times New Roman" panose="02020603050405020304" pitchFamily="18" charset="0"/>
              <a:cs typeface="Times New Roman" panose="02020603050405020304" pitchFamily="18" charset="0"/>
            </a:rPr>
            <a:t>The Jiusan Society</a:t>
          </a:r>
          <a:endParaRPr lang="zh-TW" altLang="en-US" sz="1100" b="1" i="0">
            <a:solidFill>
              <a:schemeClr val="tx1"/>
            </a:solidFill>
            <a:latin typeface="Times New Roman" panose="02020603050405020304" pitchFamily="18" charset="0"/>
            <a:cs typeface="Times New Roman" panose="02020603050405020304" pitchFamily="18" charset="0"/>
          </a:endParaRPr>
        </a:p>
      </dgm:t>
    </dgm:pt>
    <dgm:pt modelId="{21CE88B3-6831-4232-A37D-911A2B51D541}" type="parTrans" cxnId="{1BF17E86-6BBB-4813-8A25-87C0C69C2620}">
      <dgm:prSet/>
      <dgm:spPr/>
      <dgm:t>
        <a:bodyPr/>
        <a:lstStyle/>
        <a:p>
          <a:endParaRPr lang="zh-TW" altLang="en-US"/>
        </a:p>
      </dgm:t>
    </dgm:pt>
    <dgm:pt modelId="{B850D6FF-DD20-47D7-A9E5-A11FDC527DC1}" type="sibTrans" cxnId="{1BF17E86-6BBB-4813-8A25-87C0C69C2620}">
      <dgm:prSet/>
      <dgm:spPr/>
      <dgm:t>
        <a:bodyPr/>
        <a:lstStyle/>
        <a:p>
          <a:endParaRPr lang="zh-TW" altLang="en-US"/>
        </a:p>
      </dgm:t>
    </dgm:pt>
    <dgm:pt modelId="{3F39DC27-00E3-4481-AB99-26B189AF152A}">
      <dgm:prSet phldrT="[文字]" custT="1"/>
      <dgm:spPr>
        <a:solidFill>
          <a:schemeClr val="accent1">
            <a:lumMod val="20000"/>
            <a:lumOff val="80000"/>
          </a:schemeClr>
        </a:solidFill>
        <a:ln w="6350">
          <a:solidFill>
            <a:srgbClr val="0070C0"/>
          </a:solidFill>
        </a:ln>
      </dgm:spPr>
      <dgm:t>
        <a:bodyPr/>
        <a:lstStyle/>
        <a:p>
          <a:pPr algn="l"/>
          <a:r>
            <a:rPr lang="en-US" altLang="en-US" sz="1100" i="1" u="sng">
              <a:solidFill>
                <a:srgbClr val="FF0000"/>
              </a:solidFill>
              <a:latin typeface="Times New Roman" panose="02020603050405020304" pitchFamily="18" charset="0"/>
              <a:cs typeface="Times New Roman" panose="02020603050405020304" pitchFamily="18" charset="0"/>
            </a:rPr>
            <a:t>the Taiwan Democratic Self-Government League</a:t>
          </a:r>
          <a:endParaRPr lang="zh-TW" altLang="en-US" sz="1100" b="1" i="0">
            <a:solidFill>
              <a:schemeClr val="tx1"/>
            </a:solidFill>
            <a:latin typeface="Times New Roman" panose="02020603050405020304" pitchFamily="18" charset="0"/>
            <a:cs typeface="Times New Roman" panose="02020603050405020304" pitchFamily="18" charset="0"/>
          </a:endParaRPr>
        </a:p>
      </dgm:t>
    </dgm:pt>
    <dgm:pt modelId="{CC30C150-0897-4357-8374-59E7DD626FE3}" type="parTrans" cxnId="{66DE2178-DB63-464D-8356-0E9AB8C3398B}">
      <dgm:prSet/>
      <dgm:spPr/>
      <dgm:t>
        <a:bodyPr/>
        <a:lstStyle/>
        <a:p>
          <a:endParaRPr lang="zh-TW" altLang="en-US"/>
        </a:p>
      </dgm:t>
    </dgm:pt>
    <dgm:pt modelId="{8E01295B-47F3-4F51-A0C1-444062A1B522}" type="sibTrans" cxnId="{66DE2178-DB63-464D-8356-0E9AB8C3398B}">
      <dgm:prSet/>
      <dgm:spPr/>
      <dgm:t>
        <a:bodyPr/>
        <a:lstStyle/>
        <a:p>
          <a:endParaRPr lang="zh-TW" altLang="en-US"/>
        </a:p>
      </dgm:t>
    </dgm:pt>
    <dgm:pt modelId="{F445B85D-41C5-4EA3-B5F3-D9A24789A65A}" type="pres">
      <dgm:prSet presAssocID="{8CE5D848-1857-4BCC-A20F-52E9B3E298D6}" presName="Name0" presStyleCnt="0">
        <dgm:presLayoutVars>
          <dgm:chPref val="1"/>
          <dgm:dir/>
          <dgm:animOne val="branch"/>
          <dgm:animLvl val="lvl"/>
          <dgm:resizeHandles val="exact"/>
        </dgm:presLayoutVars>
      </dgm:prSet>
      <dgm:spPr/>
      <dgm:t>
        <a:bodyPr/>
        <a:lstStyle/>
        <a:p>
          <a:endParaRPr lang="zh-TW" altLang="en-US"/>
        </a:p>
      </dgm:t>
    </dgm:pt>
    <dgm:pt modelId="{ACAAF9C8-219B-4C14-8BB9-FFF0C0EDFD4B}" type="pres">
      <dgm:prSet presAssocID="{E93A5786-6970-4C00-9C88-FBF8895CF390}" presName="root1" presStyleCnt="0"/>
      <dgm:spPr/>
    </dgm:pt>
    <dgm:pt modelId="{F151DECC-72F1-40AE-9350-425C1F3B27E9}" type="pres">
      <dgm:prSet presAssocID="{E93A5786-6970-4C00-9C88-FBF8895CF390}" presName="LevelOneTextNode" presStyleLbl="node0" presStyleIdx="0" presStyleCnt="1" custAng="5400000" custScaleX="461374" custScaleY="90002" custLinFactNeighborX="-81717" custLinFactNeighborY="44212">
        <dgm:presLayoutVars>
          <dgm:chPref val="3"/>
        </dgm:presLayoutVars>
      </dgm:prSet>
      <dgm:spPr/>
      <dgm:t>
        <a:bodyPr/>
        <a:lstStyle/>
        <a:p>
          <a:endParaRPr lang="zh-TW" altLang="en-US"/>
        </a:p>
      </dgm:t>
    </dgm:pt>
    <dgm:pt modelId="{AB3EBBA6-6B10-4791-B354-AFCBBB42372A}" type="pres">
      <dgm:prSet presAssocID="{E93A5786-6970-4C00-9C88-FBF8895CF390}" presName="level2hierChild" presStyleCnt="0"/>
      <dgm:spPr/>
    </dgm:pt>
    <dgm:pt modelId="{6B9C4FBC-5EC7-4AB0-A6ED-231787114AF3}" type="pres">
      <dgm:prSet presAssocID="{B1B5FEC3-9AA7-464B-B079-ADDC11D8FD97}" presName="conn2-1" presStyleLbl="parChTrans1D2" presStyleIdx="0" presStyleCnt="8"/>
      <dgm:spPr/>
      <dgm:t>
        <a:bodyPr/>
        <a:lstStyle/>
        <a:p>
          <a:endParaRPr lang="zh-TW" altLang="en-US"/>
        </a:p>
      </dgm:t>
    </dgm:pt>
    <dgm:pt modelId="{0BC754A4-1A11-4421-BE64-997FB959E8AF}" type="pres">
      <dgm:prSet presAssocID="{B1B5FEC3-9AA7-464B-B079-ADDC11D8FD97}" presName="connTx" presStyleLbl="parChTrans1D2" presStyleIdx="0" presStyleCnt="8"/>
      <dgm:spPr/>
      <dgm:t>
        <a:bodyPr/>
        <a:lstStyle/>
        <a:p>
          <a:endParaRPr lang="zh-TW" altLang="en-US"/>
        </a:p>
      </dgm:t>
    </dgm:pt>
    <dgm:pt modelId="{6951D96A-88C1-4329-84E4-67680936322B}" type="pres">
      <dgm:prSet presAssocID="{31E82805-E4C3-44DE-9A05-CF8332E3F7EA}" presName="root2" presStyleCnt="0"/>
      <dgm:spPr/>
    </dgm:pt>
    <dgm:pt modelId="{8D5D1E93-ABA9-48B7-BA16-27CFC8CB30B2}" type="pres">
      <dgm:prSet presAssocID="{31E82805-E4C3-44DE-9A05-CF8332E3F7EA}" presName="LevelTwoTextNode" presStyleLbl="node2" presStyleIdx="0" presStyleCnt="8" custScaleX="296355">
        <dgm:presLayoutVars>
          <dgm:chPref val="3"/>
        </dgm:presLayoutVars>
      </dgm:prSet>
      <dgm:spPr/>
      <dgm:t>
        <a:bodyPr/>
        <a:lstStyle/>
        <a:p>
          <a:endParaRPr lang="zh-TW" altLang="en-US"/>
        </a:p>
      </dgm:t>
    </dgm:pt>
    <dgm:pt modelId="{1E407F62-91DF-4E5C-BA08-21C5F96AB36A}" type="pres">
      <dgm:prSet presAssocID="{31E82805-E4C3-44DE-9A05-CF8332E3F7EA}" presName="level3hierChild" presStyleCnt="0"/>
      <dgm:spPr/>
    </dgm:pt>
    <dgm:pt modelId="{E525FE46-6009-4DFF-900A-28FC33E03E26}" type="pres">
      <dgm:prSet presAssocID="{1EA7B40A-9E7A-4C3E-957A-891D24A0304B}" presName="conn2-1" presStyleLbl="parChTrans1D2" presStyleIdx="1" presStyleCnt="8"/>
      <dgm:spPr/>
      <dgm:t>
        <a:bodyPr/>
        <a:lstStyle/>
        <a:p>
          <a:endParaRPr lang="zh-TW" altLang="en-US"/>
        </a:p>
      </dgm:t>
    </dgm:pt>
    <dgm:pt modelId="{2A4125AF-2D6E-4765-BDC2-A7490CBEED51}" type="pres">
      <dgm:prSet presAssocID="{1EA7B40A-9E7A-4C3E-957A-891D24A0304B}" presName="connTx" presStyleLbl="parChTrans1D2" presStyleIdx="1" presStyleCnt="8"/>
      <dgm:spPr/>
      <dgm:t>
        <a:bodyPr/>
        <a:lstStyle/>
        <a:p>
          <a:endParaRPr lang="zh-TW" altLang="en-US"/>
        </a:p>
      </dgm:t>
    </dgm:pt>
    <dgm:pt modelId="{A7EC6822-98E4-4B06-8B4B-D0F2EB800458}" type="pres">
      <dgm:prSet presAssocID="{7A5EF8E9-E42B-4A1B-B58D-FDFC6522F3A2}" presName="root2" presStyleCnt="0"/>
      <dgm:spPr/>
    </dgm:pt>
    <dgm:pt modelId="{AA5CC623-0900-4F67-B582-D64DEA1A5F8A}" type="pres">
      <dgm:prSet presAssocID="{7A5EF8E9-E42B-4A1B-B58D-FDFC6522F3A2}" presName="LevelTwoTextNode" presStyleLbl="node2" presStyleIdx="1" presStyleCnt="8" custScaleX="296355">
        <dgm:presLayoutVars>
          <dgm:chPref val="3"/>
        </dgm:presLayoutVars>
      </dgm:prSet>
      <dgm:spPr/>
      <dgm:t>
        <a:bodyPr/>
        <a:lstStyle/>
        <a:p>
          <a:endParaRPr lang="zh-TW" altLang="en-US"/>
        </a:p>
      </dgm:t>
    </dgm:pt>
    <dgm:pt modelId="{76247F74-7B51-4A40-93C0-B56ADDD0A0D6}" type="pres">
      <dgm:prSet presAssocID="{7A5EF8E9-E42B-4A1B-B58D-FDFC6522F3A2}" presName="level3hierChild" presStyleCnt="0"/>
      <dgm:spPr/>
    </dgm:pt>
    <dgm:pt modelId="{5BAC2730-B997-4A8D-BA0E-8476DF02B0F3}" type="pres">
      <dgm:prSet presAssocID="{96386F8B-75A1-4E12-AECA-982598ECA708}" presName="conn2-1" presStyleLbl="parChTrans1D2" presStyleIdx="2" presStyleCnt="8"/>
      <dgm:spPr/>
      <dgm:t>
        <a:bodyPr/>
        <a:lstStyle/>
        <a:p>
          <a:endParaRPr lang="zh-TW" altLang="en-US"/>
        </a:p>
      </dgm:t>
    </dgm:pt>
    <dgm:pt modelId="{ED5E221A-49D6-4584-BED0-8315636B10BC}" type="pres">
      <dgm:prSet presAssocID="{96386F8B-75A1-4E12-AECA-982598ECA708}" presName="connTx" presStyleLbl="parChTrans1D2" presStyleIdx="2" presStyleCnt="8"/>
      <dgm:spPr/>
      <dgm:t>
        <a:bodyPr/>
        <a:lstStyle/>
        <a:p>
          <a:endParaRPr lang="zh-TW" altLang="en-US"/>
        </a:p>
      </dgm:t>
    </dgm:pt>
    <dgm:pt modelId="{2B7D9961-3C28-499F-ACB1-BD680FF77B2C}" type="pres">
      <dgm:prSet presAssocID="{C7652089-ADB8-478F-B44C-7420DDDD4569}" presName="root2" presStyleCnt="0"/>
      <dgm:spPr/>
    </dgm:pt>
    <dgm:pt modelId="{5FAC6434-4B12-4C7C-B5B3-E1A9E238A661}" type="pres">
      <dgm:prSet presAssocID="{C7652089-ADB8-478F-B44C-7420DDDD4569}" presName="LevelTwoTextNode" presStyleLbl="node2" presStyleIdx="2" presStyleCnt="8" custScaleX="296355">
        <dgm:presLayoutVars>
          <dgm:chPref val="3"/>
        </dgm:presLayoutVars>
      </dgm:prSet>
      <dgm:spPr/>
      <dgm:t>
        <a:bodyPr/>
        <a:lstStyle/>
        <a:p>
          <a:endParaRPr lang="zh-TW" altLang="en-US"/>
        </a:p>
      </dgm:t>
    </dgm:pt>
    <dgm:pt modelId="{4C3EB361-3D48-42A6-A6DE-46AAF29DD83B}" type="pres">
      <dgm:prSet presAssocID="{C7652089-ADB8-478F-B44C-7420DDDD4569}" presName="level3hierChild" presStyleCnt="0"/>
      <dgm:spPr/>
    </dgm:pt>
    <dgm:pt modelId="{456C3546-E883-45F4-9328-71602A013C80}" type="pres">
      <dgm:prSet presAssocID="{217BFD37-ACDA-4F67-8140-D2CBFC2E449A}" presName="conn2-1" presStyleLbl="parChTrans1D2" presStyleIdx="3" presStyleCnt="8"/>
      <dgm:spPr/>
      <dgm:t>
        <a:bodyPr/>
        <a:lstStyle/>
        <a:p>
          <a:endParaRPr lang="zh-TW" altLang="en-US"/>
        </a:p>
      </dgm:t>
    </dgm:pt>
    <dgm:pt modelId="{D3E62E5B-F806-414B-A7A7-56BA7623AEE4}" type="pres">
      <dgm:prSet presAssocID="{217BFD37-ACDA-4F67-8140-D2CBFC2E449A}" presName="connTx" presStyleLbl="parChTrans1D2" presStyleIdx="3" presStyleCnt="8"/>
      <dgm:spPr/>
      <dgm:t>
        <a:bodyPr/>
        <a:lstStyle/>
        <a:p>
          <a:endParaRPr lang="zh-TW" altLang="en-US"/>
        </a:p>
      </dgm:t>
    </dgm:pt>
    <dgm:pt modelId="{3131C065-BC9D-41F9-B018-95F1FBDE6AED}" type="pres">
      <dgm:prSet presAssocID="{2338CF3E-D50F-408B-9965-580CBAF2BFFE}" presName="root2" presStyleCnt="0"/>
      <dgm:spPr/>
    </dgm:pt>
    <dgm:pt modelId="{B111BF5B-D6D8-489A-91D9-DD96FEA76F44}" type="pres">
      <dgm:prSet presAssocID="{2338CF3E-D50F-408B-9965-580CBAF2BFFE}" presName="LevelTwoTextNode" presStyleLbl="node2" presStyleIdx="3" presStyleCnt="8" custScaleX="296355">
        <dgm:presLayoutVars>
          <dgm:chPref val="3"/>
        </dgm:presLayoutVars>
      </dgm:prSet>
      <dgm:spPr/>
      <dgm:t>
        <a:bodyPr/>
        <a:lstStyle/>
        <a:p>
          <a:endParaRPr lang="zh-TW" altLang="en-US"/>
        </a:p>
      </dgm:t>
    </dgm:pt>
    <dgm:pt modelId="{3A0F3197-4A7D-4C86-97A4-B9F4C126A7EE}" type="pres">
      <dgm:prSet presAssocID="{2338CF3E-D50F-408B-9965-580CBAF2BFFE}" presName="level3hierChild" presStyleCnt="0"/>
      <dgm:spPr/>
    </dgm:pt>
    <dgm:pt modelId="{DE5BEF60-0E5A-4BD1-8D20-30FFE375883A}" type="pres">
      <dgm:prSet presAssocID="{025A7A25-61C7-482B-B8A5-74540E9539BF}" presName="conn2-1" presStyleLbl="parChTrans1D2" presStyleIdx="4" presStyleCnt="8"/>
      <dgm:spPr/>
      <dgm:t>
        <a:bodyPr/>
        <a:lstStyle/>
        <a:p>
          <a:endParaRPr lang="zh-TW" altLang="en-US"/>
        </a:p>
      </dgm:t>
    </dgm:pt>
    <dgm:pt modelId="{85AF24BD-6867-4289-BDAA-332B8BA1B84F}" type="pres">
      <dgm:prSet presAssocID="{025A7A25-61C7-482B-B8A5-74540E9539BF}" presName="connTx" presStyleLbl="parChTrans1D2" presStyleIdx="4" presStyleCnt="8"/>
      <dgm:spPr/>
      <dgm:t>
        <a:bodyPr/>
        <a:lstStyle/>
        <a:p>
          <a:endParaRPr lang="zh-TW" altLang="en-US"/>
        </a:p>
      </dgm:t>
    </dgm:pt>
    <dgm:pt modelId="{F1628921-8875-4E37-82A7-D5959E4379F3}" type="pres">
      <dgm:prSet presAssocID="{440453D7-CD00-4F34-B59A-1BB9B4D4BAA0}" presName="root2" presStyleCnt="0"/>
      <dgm:spPr/>
    </dgm:pt>
    <dgm:pt modelId="{72907F13-16BC-475E-9EB7-D36D49DE0462}" type="pres">
      <dgm:prSet presAssocID="{440453D7-CD00-4F34-B59A-1BB9B4D4BAA0}" presName="LevelTwoTextNode" presStyleLbl="node2" presStyleIdx="4" presStyleCnt="8" custScaleX="296355">
        <dgm:presLayoutVars>
          <dgm:chPref val="3"/>
        </dgm:presLayoutVars>
      </dgm:prSet>
      <dgm:spPr/>
      <dgm:t>
        <a:bodyPr/>
        <a:lstStyle/>
        <a:p>
          <a:endParaRPr lang="zh-TW" altLang="en-US"/>
        </a:p>
      </dgm:t>
    </dgm:pt>
    <dgm:pt modelId="{446ECE59-7526-4819-8803-5F9B688382FF}" type="pres">
      <dgm:prSet presAssocID="{440453D7-CD00-4F34-B59A-1BB9B4D4BAA0}" presName="level3hierChild" presStyleCnt="0"/>
      <dgm:spPr/>
    </dgm:pt>
    <dgm:pt modelId="{C18030F1-C247-4940-A4B8-2625DAE607DD}" type="pres">
      <dgm:prSet presAssocID="{B045A9D2-6676-421C-A314-143F92631AA8}" presName="conn2-1" presStyleLbl="parChTrans1D2" presStyleIdx="5" presStyleCnt="8"/>
      <dgm:spPr/>
      <dgm:t>
        <a:bodyPr/>
        <a:lstStyle/>
        <a:p>
          <a:endParaRPr lang="zh-TW" altLang="en-US"/>
        </a:p>
      </dgm:t>
    </dgm:pt>
    <dgm:pt modelId="{FEBB667A-2C62-4193-9B6A-438041C8ADAF}" type="pres">
      <dgm:prSet presAssocID="{B045A9D2-6676-421C-A314-143F92631AA8}" presName="connTx" presStyleLbl="parChTrans1D2" presStyleIdx="5" presStyleCnt="8"/>
      <dgm:spPr/>
      <dgm:t>
        <a:bodyPr/>
        <a:lstStyle/>
        <a:p>
          <a:endParaRPr lang="zh-TW" altLang="en-US"/>
        </a:p>
      </dgm:t>
    </dgm:pt>
    <dgm:pt modelId="{65968BE3-4ED9-42E1-A23E-049B0427F820}" type="pres">
      <dgm:prSet presAssocID="{3D727A87-BF30-4D62-AB2F-858AA2364BD0}" presName="root2" presStyleCnt="0"/>
      <dgm:spPr/>
    </dgm:pt>
    <dgm:pt modelId="{27229AFC-C542-4B7A-B084-3763058DBC4D}" type="pres">
      <dgm:prSet presAssocID="{3D727A87-BF30-4D62-AB2F-858AA2364BD0}" presName="LevelTwoTextNode" presStyleLbl="node2" presStyleIdx="5" presStyleCnt="8" custScaleX="296355">
        <dgm:presLayoutVars>
          <dgm:chPref val="3"/>
        </dgm:presLayoutVars>
      </dgm:prSet>
      <dgm:spPr/>
      <dgm:t>
        <a:bodyPr/>
        <a:lstStyle/>
        <a:p>
          <a:endParaRPr lang="zh-TW" altLang="en-US"/>
        </a:p>
      </dgm:t>
    </dgm:pt>
    <dgm:pt modelId="{2878EBAD-1159-410D-99B1-CC441A93E1E3}" type="pres">
      <dgm:prSet presAssocID="{3D727A87-BF30-4D62-AB2F-858AA2364BD0}" presName="level3hierChild" presStyleCnt="0"/>
      <dgm:spPr/>
    </dgm:pt>
    <dgm:pt modelId="{3C7FF795-D4C5-4806-A202-D219F40F1EC0}" type="pres">
      <dgm:prSet presAssocID="{21CE88B3-6831-4232-A37D-911A2B51D541}" presName="conn2-1" presStyleLbl="parChTrans1D2" presStyleIdx="6" presStyleCnt="8"/>
      <dgm:spPr/>
      <dgm:t>
        <a:bodyPr/>
        <a:lstStyle/>
        <a:p>
          <a:endParaRPr lang="zh-TW" altLang="en-US"/>
        </a:p>
      </dgm:t>
    </dgm:pt>
    <dgm:pt modelId="{67206EE7-B545-4A2F-97B9-AB504724B7E0}" type="pres">
      <dgm:prSet presAssocID="{21CE88B3-6831-4232-A37D-911A2B51D541}" presName="connTx" presStyleLbl="parChTrans1D2" presStyleIdx="6" presStyleCnt="8"/>
      <dgm:spPr/>
      <dgm:t>
        <a:bodyPr/>
        <a:lstStyle/>
        <a:p>
          <a:endParaRPr lang="zh-TW" altLang="en-US"/>
        </a:p>
      </dgm:t>
    </dgm:pt>
    <dgm:pt modelId="{1FDF8E56-3802-4C7B-968F-3215EA187971}" type="pres">
      <dgm:prSet presAssocID="{25E1BF32-7488-4F07-9660-02C8624C5C2F}" presName="root2" presStyleCnt="0"/>
      <dgm:spPr/>
    </dgm:pt>
    <dgm:pt modelId="{857A05C3-C73B-4E05-942C-DC9481F5AD40}" type="pres">
      <dgm:prSet presAssocID="{25E1BF32-7488-4F07-9660-02C8624C5C2F}" presName="LevelTwoTextNode" presStyleLbl="node2" presStyleIdx="6" presStyleCnt="8" custScaleX="296355">
        <dgm:presLayoutVars>
          <dgm:chPref val="3"/>
        </dgm:presLayoutVars>
      </dgm:prSet>
      <dgm:spPr/>
      <dgm:t>
        <a:bodyPr/>
        <a:lstStyle/>
        <a:p>
          <a:endParaRPr lang="zh-TW" altLang="en-US"/>
        </a:p>
      </dgm:t>
    </dgm:pt>
    <dgm:pt modelId="{1802E55B-AFEB-4B58-AE03-CA17A98F6206}" type="pres">
      <dgm:prSet presAssocID="{25E1BF32-7488-4F07-9660-02C8624C5C2F}" presName="level3hierChild" presStyleCnt="0"/>
      <dgm:spPr/>
    </dgm:pt>
    <dgm:pt modelId="{86458034-774E-4430-B378-F50C48A08679}" type="pres">
      <dgm:prSet presAssocID="{CC30C150-0897-4357-8374-59E7DD626FE3}" presName="conn2-1" presStyleLbl="parChTrans1D2" presStyleIdx="7" presStyleCnt="8"/>
      <dgm:spPr/>
      <dgm:t>
        <a:bodyPr/>
        <a:lstStyle/>
        <a:p>
          <a:endParaRPr lang="zh-TW" altLang="en-US"/>
        </a:p>
      </dgm:t>
    </dgm:pt>
    <dgm:pt modelId="{5AC76EB6-EAF8-4A18-B0E3-6B6C7BE1154B}" type="pres">
      <dgm:prSet presAssocID="{CC30C150-0897-4357-8374-59E7DD626FE3}" presName="connTx" presStyleLbl="parChTrans1D2" presStyleIdx="7" presStyleCnt="8"/>
      <dgm:spPr/>
      <dgm:t>
        <a:bodyPr/>
        <a:lstStyle/>
        <a:p>
          <a:endParaRPr lang="zh-TW" altLang="en-US"/>
        </a:p>
      </dgm:t>
    </dgm:pt>
    <dgm:pt modelId="{9EEDB2ED-E2A0-4A7D-A9D9-52EFED707F04}" type="pres">
      <dgm:prSet presAssocID="{3F39DC27-00E3-4481-AB99-26B189AF152A}" presName="root2" presStyleCnt="0"/>
      <dgm:spPr/>
    </dgm:pt>
    <dgm:pt modelId="{18ED523B-44A0-4566-998B-E2931C06296F}" type="pres">
      <dgm:prSet presAssocID="{3F39DC27-00E3-4481-AB99-26B189AF152A}" presName="LevelTwoTextNode" presStyleLbl="node2" presStyleIdx="7" presStyleCnt="8" custScaleX="296355">
        <dgm:presLayoutVars>
          <dgm:chPref val="3"/>
        </dgm:presLayoutVars>
      </dgm:prSet>
      <dgm:spPr/>
      <dgm:t>
        <a:bodyPr/>
        <a:lstStyle/>
        <a:p>
          <a:endParaRPr lang="zh-TW" altLang="en-US"/>
        </a:p>
      </dgm:t>
    </dgm:pt>
    <dgm:pt modelId="{603D0D3D-7449-4B86-B832-BE53BF6CE0EC}" type="pres">
      <dgm:prSet presAssocID="{3F39DC27-00E3-4481-AB99-26B189AF152A}" presName="level3hierChild" presStyleCnt="0"/>
      <dgm:spPr/>
    </dgm:pt>
  </dgm:ptLst>
  <dgm:cxnLst>
    <dgm:cxn modelId="{BCA58A8F-51FF-4283-B15B-007F32C42E9E}" type="presOf" srcId="{31E82805-E4C3-44DE-9A05-CF8332E3F7EA}" destId="{8D5D1E93-ABA9-48B7-BA16-27CFC8CB30B2}" srcOrd="0" destOrd="0" presId="urn:microsoft.com/office/officeart/2008/layout/HorizontalMultiLevelHierarchy"/>
    <dgm:cxn modelId="{911395B2-BB60-4B68-86EC-1E314EE734B2}" type="presOf" srcId="{B045A9D2-6676-421C-A314-143F92631AA8}" destId="{FEBB667A-2C62-4193-9B6A-438041C8ADAF}" srcOrd="1" destOrd="0" presId="urn:microsoft.com/office/officeart/2008/layout/HorizontalMultiLevelHierarchy"/>
    <dgm:cxn modelId="{82A73AAE-8DF3-41FC-97EB-8208973E37A3}" type="presOf" srcId="{96386F8B-75A1-4E12-AECA-982598ECA708}" destId="{ED5E221A-49D6-4584-BED0-8315636B10BC}" srcOrd="1" destOrd="0" presId="urn:microsoft.com/office/officeart/2008/layout/HorizontalMultiLevelHierarchy"/>
    <dgm:cxn modelId="{BD406E01-1B75-43A7-82F2-066F064DD212}" srcId="{8CE5D848-1857-4BCC-A20F-52E9B3E298D6}" destId="{E93A5786-6970-4C00-9C88-FBF8895CF390}" srcOrd="0" destOrd="0" parTransId="{6982CB5C-808F-41AC-A8A2-61C1F11B05FC}" sibTransId="{BD18ECC0-A5AC-4AC0-88B1-7B8F6CFBBBFA}"/>
    <dgm:cxn modelId="{C960776D-E02C-4B2E-AFE8-23CCF68182C1}" type="presOf" srcId="{3F39DC27-00E3-4481-AB99-26B189AF152A}" destId="{18ED523B-44A0-4566-998B-E2931C06296F}" srcOrd="0" destOrd="0" presId="urn:microsoft.com/office/officeart/2008/layout/HorizontalMultiLevelHierarchy"/>
    <dgm:cxn modelId="{C6768A0C-9A14-4640-B7C7-B52A9A415775}" srcId="{E93A5786-6970-4C00-9C88-FBF8895CF390}" destId="{7A5EF8E9-E42B-4A1B-B58D-FDFC6522F3A2}" srcOrd="1" destOrd="0" parTransId="{1EA7B40A-9E7A-4C3E-957A-891D24A0304B}" sibTransId="{C175C284-A5E7-4CBD-A187-7847FE1967D4}"/>
    <dgm:cxn modelId="{888F7B26-9D59-4402-8E9D-D84005BE2B60}" type="presOf" srcId="{217BFD37-ACDA-4F67-8140-D2CBFC2E449A}" destId="{D3E62E5B-F806-414B-A7A7-56BA7623AEE4}" srcOrd="1" destOrd="0" presId="urn:microsoft.com/office/officeart/2008/layout/HorizontalMultiLevelHierarchy"/>
    <dgm:cxn modelId="{1646D166-8600-4AD6-AFC6-BD15D8BC65D2}" type="presOf" srcId="{21CE88B3-6831-4232-A37D-911A2B51D541}" destId="{67206EE7-B545-4A2F-97B9-AB504724B7E0}" srcOrd="1" destOrd="0" presId="urn:microsoft.com/office/officeart/2008/layout/HorizontalMultiLevelHierarchy"/>
    <dgm:cxn modelId="{07680477-55E8-4668-890D-4E6D485009E0}" type="presOf" srcId="{C7652089-ADB8-478F-B44C-7420DDDD4569}" destId="{5FAC6434-4B12-4C7C-B5B3-E1A9E238A661}" srcOrd="0" destOrd="0" presId="urn:microsoft.com/office/officeart/2008/layout/HorizontalMultiLevelHierarchy"/>
    <dgm:cxn modelId="{AB262342-D6E8-4C51-882C-07A6C4AF3380}" type="presOf" srcId="{7A5EF8E9-E42B-4A1B-B58D-FDFC6522F3A2}" destId="{AA5CC623-0900-4F67-B582-D64DEA1A5F8A}" srcOrd="0" destOrd="0" presId="urn:microsoft.com/office/officeart/2008/layout/HorizontalMultiLevelHierarchy"/>
    <dgm:cxn modelId="{7C149279-B480-40E6-B4A2-3987BD81FF2E}" type="presOf" srcId="{B045A9D2-6676-421C-A314-143F92631AA8}" destId="{C18030F1-C247-4940-A4B8-2625DAE607DD}" srcOrd="0" destOrd="0" presId="urn:microsoft.com/office/officeart/2008/layout/HorizontalMultiLevelHierarchy"/>
    <dgm:cxn modelId="{A42E4F25-189C-4801-B8D0-2733F51EBAA2}" type="presOf" srcId="{217BFD37-ACDA-4F67-8140-D2CBFC2E449A}" destId="{456C3546-E883-45F4-9328-71602A013C80}" srcOrd="0" destOrd="0" presId="urn:microsoft.com/office/officeart/2008/layout/HorizontalMultiLevelHierarchy"/>
    <dgm:cxn modelId="{CA07E986-F0E2-4617-9983-5EBF8EA3741F}" srcId="{E93A5786-6970-4C00-9C88-FBF8895CF390}" destId="{31E82805-E4C3-44DE-9A05-CF8332E3F7EA}" srcOrd="0" destOrd="0" parTransId="{B1B5FEC3-9AA7-464B-B079-ADDC11D8FD97}" sibTransId="{024B7286-433C-4E58-8A54-D54A4CB8EEE4}"/>
    <dgm:cxn modelId="{48DBD10C-EDA0-4ED5-A1B5-092A8243A316}" type="presOf" srcId="{B1B5FEC3-9AA7-464B-B079-ADDC11D8FD97}" destId="{6B9C4FBC-5EC7-4AB0-A6ED-231787114AF3}" srcOrd="0" destOrd="0" presId="urn:microsoft.com/office/officeart/2008/layout/HorizontalMultiLevelHierarchy"/>
    <dgm:cxn modelId="{2F67A1AF-84A0-40B8-9E38-F0B78C09C12E}" type="presOf" srcId="{CC30C150-0897-4357-8374-59E7DD626FE3}" destId="{86458034-774E-4430-B378-F50C48A08679}" srcOrd="0" destOrd="0" presId="urn:microsoft.com/office/officeart/2008/layout/HorizontalMultiLevelHierarchy"/>
    <dgm:cxn modelId="{C78591C7-771B-4A37-BBAF-584FA6358CBC}" type="presOf" srcId="{21CE88B3-6831-4232-A37D-911A2B51D541}" destId="{3C7FF795-D4C5-4806-A202-D219F40F1EC0}" srcOrd="0" destOrd="0" presId="urn:microsoft.com/office/officeart/2008/layout/HorizontalMultiLevelHierarchy"/>
    <dgm:cxn modelId="{E2A78E9D-ED30-474F-B407-46B605B74989}" type="presOf" srcId="{B1B5FEC3-9AA7-464B-B079-ADDC11D8FD97}" destId="{0BC754A4-1A11-4421-BE64-997FB959E8AF}" srcOrd="1" destOrd="0" presId="urn:microsoft.com/office/officeart/2008/layout/HorizontalMultiLevelHierarchy"/>
    <dgm:cxn modelId="{CEA4C4D1-0E70-4321-968F-FC5D36C609DA}" type="presOf" srcId="{E93A5786-6970-4C00-9C88-FBF8895CF390}" destId="{F151DECC-72F1-40AE-9350-425C1F3B27E9}" srcOrd="0" destOrd="0" presId="urn:microsoft.com/office/officeart/2008/layout/HorizontalMultiLevelHierarchy"/>
    <dgm:cxn modelId="{75B4DF17-94EC-4629-A89B-FC20E5E29446}" type="presOf" srcId="{025A7A25-61C7-482B-B8A5-74540E9539BF}" destId="{85AF24BD-6867-4289-BDAA-332B8BA1B84F}" srcOrd="1" destOrd="0" presId="urn:microsoft.com/office/officeart/2008/layout/HorizontalMultiLevelHierarchy"/>
    <dgm:cxn modelId="{CA6B9B2F-E180-42B0-B33D-474DEB71F543}" type="presOf" srcId="{1EA7B40A-9E7A-4C3E-957A-891D24A0304B}" destId="{E525FE46-6009-4DFF-900A-28FC33E03E26}" srcOrd="0" destOrd="0" presId="urn:microsoft.com/office/officeart/2008/layout/HorizontalMultiLevelHierarchy"/>
    <dgm:cxn modelId="{2DDA336B-AA88-4D45-993B-5491764831D5}" type="presOf" srcId="{96386F8B-75A1-4E12-AECA-982598ECA708}" destId="{5BAC2730-B997-4A8D-BA0E-8476DF02B0F3}" srcOrd="0" destOrd="0" presId="urn:microsoft.com/office/officeart/2008/layout/HorizontalMultiLevelHierarchy"/>
    <dgm:cxn modelId="{C6A87674-1E48-4F16-BB45-1F0E97A150E5}" type="presOf" srcId="{25E1BF32-7488-4F07-9660-02C8624C5C2F}" destId="{857A05C3-C73B-4E05-942C-DC9481F5AD40}" srcOrd="0" destOrd="0" presId="urn:microsoft.com/office/officeart/2008/layout/HorizontalMultiLevelHierarchy"/>
    <dgm:cxn modelId="{DE8CB64F-B0E4-4E30-8193-21DB5D5BEB6D}" type="presOf" srcId="{8CE5D848-1857-4BCC-A20F-52E9B3E298D6}" destId="{F445B85D-41C5-4EA3-B5F3-D9A24789A65A}" srcOrd="0" destOrd="0" presId="urn:microsoft.com/office/officeart/2008/layout/HorizontalMultiLevelHierarchy"/>
    <dgm:cxn modelId="{E17E6A7E-C7B2-44FF-BCA2-D1814ED5CD43}" srcId="{E93A5786-6970-4C00-9C88-FBF8895CF390}" destId="{440453D7-CD00-4F34-B59A-1BB9B4D4BAA0}" srcOrd="4" destOrd="0" parTransId="{025A7A25-61C7-482B-B8A5-74540E9539BF}" sibTransId="{273B9DC2-4A37-4C9A-9B77-2372049BBA0B}"/>
    <dgm:cxn modelId="{9E539E19-90D0-445E-B73D-CCD808BD3815}" type="presOf" srcId="{440453D7-CD00-4F34-B59A-1BB9B4D4BAA0}" destId="{72907F13-16BC-475E-9EB7-D36D49DE0462}" srcOrd="0" destOrd="0" presId="urn:microsoft.com/office/officeart/2008/layout/HorizontalMultiLevelHierarchy"/>
    <dgm:cxn modelId="{D8FAD5B4-5F6D-45E3-9541-050800D92EB3}" srcId="{E93A5786-6970-4C00-9C88-FBF8895CF390}" destId="{2338CF3E-D50F-408B-9965-580CBAF2BFFE}" srcOrd="3" destOrd="0" parTransId="{217BFD37-ACDA-4F67-8140-D2CBFC2E449A}" sibTransId="{21F09497-22A1-40F0-8A8B-F04C9EDFF0A7}"/>
    <dgm:cxn modelId="{97A29F30-EB93-4FE8-964C-C6BB7C81E9D2}" type="presOf" srcId="{1EA7B40A-9E7A-4C3E-957A-891D24A0304B}" destId="{2A4125AF-2D6E-4765-BDC2-A7490CBEED51}" srcOrd="1" destOrd="0" presId="urn:microsoft.com/office/officeart/2008/layout/HorizontalMultiLevelHierarchy"/>
    <dgm:cxn modelId="{E8963540-C031-4FD2-951F-3E6D37F4D193}" type="presOf" srcId="{CC30C150-0897-4357-8374-59E7DD626FE3}" destId="{5AC76EB6-EAF8-4A18-B0E3-6B6C7BE1154B}" srcOrd="1" destOrd="0" presId="urn:microsoft.com/office/officeart/2008/layout/HorizontalMultiLevelHierarchy"/>
    <dgm:cxn modelId="{4E15452B-D4C0-4BCB-8050-B341CCE00CE3}" type="presOf" srcId="{025A7A25-61C7-482B-B8A5-74540E9539BF}" destId="{DE5BEF60-0E5A-4BD1-8D20-30FFE375883A}" srcOrd="0" destOrd="0" presId="urn:microsoft.com/office/officeart/2008/layout/HorizontalMultiLevelHierarchy"/>
    <dgm:cxn modelId="{745F56EB-5D5D-40C5-BE33-B72C39D633B8}" type="presOf" srcId="{3D727A87-BF30-4D62-AB2F-858AA2364BD0}" destId="{27229AFC-C542-4B7A-B084-3763058DBC4D}" srcOrd="0" destOrd="0" presId="urn:microsoft.com/office/officeart/2008/layout/HorizontalMultiLevelHierarchy"/>
    <dgm:cxn modelId="{76C56D57-5368-4B80-9FDE-71D750E7C21A}" srcId="{E93A5786-6970-4C00-9C88-FBF8895CF390}" destId="{C7652089-ADB8-478F-B44C-7420DDDD4569}" srcOrd="2" destOrd="0" parTransId="{96386F8B-75A1-4E12-AECA-982598ECA708}" sibTransId="{05BBE1ED-B62D-4830-881D-E18089769E55}"/>
    <dgm:cxn modelId="{EB2C0C7B-489C-4850-9971-3A45713772BB}" type="presOf" srcId="{2338CF3E-D50F-408B-9965-580CBAF2BFFE}" destId="{B111BF5B-D6D8-489A-91D9-DD96FEA76F44}" srcOrd="0" destOrd="0" presId="urn:microsoft.com/office/officeart/2008/layout/HorizontalMultiLevelHierarchy"/>
    <dgm:cxn modelId="{66DE2178-DB63-464D-8356-0E9AB8C3398B}" srcId="{E93A5786-6970-4C00-9C88-FBF8895CF390}" destId="{3F39DC27-00E3-4481-AB99-26B189AF152A}" srcOrd="7" destOrd="0" parTransId="{CC30C150-0897-4357-8374-59E7DD626FE3}" sibTransId="{8E01295B-47F3-4F51-A0C1-444062A1B522}"/>
    <dgm:cxn modelId="{BC1B4BDC-0534-4795-834A-F115F0B6725C}" srcId="{E93A5786-6970-4C00-9C88-FBF8895CF390}" destId="{3D727A87-BF30-4D62-AB2F-858AA2364BD0}" srcOrd="5" destOrd="0" parTransId="{B045A9D2-6676-421C-A314-143F92631AA8}" sibTransId="{2BB59C6F-7F9A-4137-9BCC-A09544D57459}"/>
    <dgm:cxn modelId="{1BF17E86-6BBB-4813-8A25-87C0C69C2620}" srcId="{E93A5786-6970-4C00-9C88-FBF8895CF390}" destId="{25E1BF32-7488-4F07-9660-02C8624C5C2F}" srcOrd="6" destOrd="0" parTransId="{21CE88B3-6831-4232-A37D-911A2B51D541}" sibTransId="{B850D6FF-DD20-47D7-A9E5-A11FDC527DC1}"/>
    <dgm:cxn modelId="{D32DD864-4F3C-445D-B4B0-168E197CA7C5}" type="presParOf" srcId="{F445B85D-41C5-4EA3-B5F3-D9A24789A65A}" destId="{ACAAF9C8-219B-4C14-8BB9-FFF0C0EDFD4B}" srcOrd="0" destOrd="0" presId="urn:microsoft.com/office/officeart/2008/layout/HorizontalMultiLevelHierarchy"/>
    <dgm:cxn modelId="{4D19187E-5B21-48EF-9605-F392DEEEABBE}" type="presParOf" srcId="{ACAAF9C8-219B-4C14-8BB9-FFF0C0EDFD4B}" destId="{F151DECC-72F1-40AE-9350-425C1F3B27E9}" srcOrd="0" destOrd="0" presId="urn:microsoft.com/office/officeart/2008/layout/HorizontalMultiLevelHierarchy"/>
    <dgm:cxn modelId="{1784A73C-6DE0-43B4-8A31-375672B535FF}" type="presParOf" srcId="{ACAAF9C8-219B-4C14-8BB9-FFF0C0EDFD4B}" destId="{AB3EBBA6-6B10-4791-B354-AFCBBB42372A}" srcOrd="1" destOrd="0" presId="urn:microsoft.com/office/officeart/2008/layout/HorizontalMultiLevelHierarchy"/>
    <dgm:cxn modelId="{BA927A13-BD3E-46D8-A466-CD66E91AD6E3}" type="presParOf" srcId="{AB3EBBA6-6B10-4791-B354-AFCBBB42372A}" destId="{6B9C4FBC-5EC7-4AB0-A6ED-231787114AF3}" srcOrd="0" destOrd="0" presId="urn:microsoft.com/office/officeart/2008/layout/HorizontalMultiLevelHierarchy"/>
    <dgm:cxn modelId="{CBA50162-2D05-4B5C-850B-1ADC37FDAB8D}" type="presParOf" srcId="{6B9C4FBC-5EC7-4AB0-A6ED-231787114AF3}" destId="{0BC754A4-1A11-4421-BE64-997FB959E8AF}" srcOrd="0" destOrd="0" presId="urn:microsoft.com/office/officeart/2008/layout/HorizontalMultiLevelHierarchy"/>
    <dgm:cxn modelId="{A112B048-072D-4E0E-8137-BDBC2653C797}" type="presParOf" srcId="{AB3EBBA6-6B10-4791-B354-AFCBBB42372A}" destId="{6951D96A-88C1-4329-84E4-67680936322B}" srcOrd="1" destOrd="0" presId="urn:microsoft.com/office/officeart/2008/layout/HorizontalMultiLevelHierarchy"/>
    <dgm:cxn modelId="{702B29C9-7631-4A37-B4ED-1D1338809F2E}" type="presParOf" srcId="{6951D96A-88C1-4329-84E4-67680936322B}" destId="{8D5D1E93-ABA9-48B7-BA16-27CFC8CB30B2}" srcOrd="0" destOrd="0" presId="urn:microsoft.com/office/officeart/2008/layout/HorizontalMultiLevelHierarchy"/>
    <dgm:cxn modelId="{853E0EA2-459B-4D8F-A066-9F319D4F9B16}" type="presParOf" srcId="{6951D96A-88C1-4329-84E4-67680936322B}" destId="{1E407F62-91DF-4E5C-BA08-21C5F96AB36A}" srcOrd="1" destOrd="0" presId="urn:microsoft.com/office/officeart/2008/layout/HorizontalMultiLevelHierarchy"/>
    <dgm:cxn modelId="{09465F62-B48D-463D-8AEA-D68B5FB7DEAE}" type="presParOf" srcId="{AB3EBBA6-6B10-4791-B354-AFCBBB42372A}" destId="{E525FE46-6009-4DFF-900A-28FC33E03E26}" srcOrd="2" destOrd="0" presId="urn:microsoft.com/office/officeart/2008/layout/HorizontalMultiLevelHierarchy"/>
    <dgm:cxn modelId="{5BE0A921-0B77-4CC1-B300-733BC9F99B33}" type="presParOf" srcId="{E525FE46-6009-4DFF-900A-28FC33E03E26}" destId="{2A4125AF-2D6E-4765-BDC2-A7490CBEED51}" srcOrd="0" destOrd="0" presId="urn:microsoft.com/office/officeart/2008/layout/HorizontalMultiLevelHierarchy"/>
    <dgm:cxn modelId="{AB8E6160-695E-4CE1-AF59-58E1A2849EDD}" type="presParOf" srcId="{AB3EBBA6-6B10-4791-B354-AFCBBB42372A}" destId="{A7EC6822-98E4-4B06-8B4B-D0F2EB800458}" srcOrd="3" destOrd="0" presId="urn:microsoft.com/office/officeart/2008/layout/HorizontalMultiLevelHierarchy"/>
    <dgm:cxn modelId="{418753B0-0500-411D-BDA2-92A0E06D91A0}" type="presParOf" srcId="{A7EC6822-98E4-4B06-8B4B-D0F2EB800458}" destId="{AA5CC623-0900-4F67-B582-D64DEA1A5F8A}" srcOrd="0" destOrd="0" presId="urn:microsoft.com/office/officeart/2008/layout/HorizontalMultiLevelHierarchy"/>
    <dgm:cxn modelId="{68F25514-1DF3-46FC-8CC5-9FD6E104855D}" type="presParOf" srcId="{A7EC6822-98E4-4B06-8B4B-D0F2EB800458}" destId="{76247F74-7B51-4A40-93C0-B56ADDD0A0D6}" srcOrd="1" destOrd="0" presId="urn:microsoft.com/office/officeart/2008/layout/HorizontalMultiLevelHierarchy"/>
    <dgm:cxn modelId="{F135E479-7CC2-4EC1-8FBC-EF07BAC6B7C6}" type="presParOf" srcId="{AB3EBBA6-6B10-4791-B354-AFCBBB42372A}" destId="{5BAC2730-B997-4A8D-BA0E-8476DF02B0F3}" srcOrd="4" destOrd="0" presId="urn:microsoft.com/office/officeart/2008/layout/HorizontalMultiLevelHierarchy"/>
    <dgm:cxn modelId="{F61038CA-2546-4C44-A85E-13CB02330659}" type="presParOf" srcId="{5BAC2730-B997-4A8D-BA0E-8476DF02B0F3}" destId="{ED5E221A-49D6-4584-BED0-8315636B10BC}" srcOrd="0" destOrd="0" presId="urn:microsoft.com/office/officeart/2008/layout/HorizontalMultiLevelHierarchy"/>
    <dgm:cxn modelId="{B57FA367-02FD-4A18-AEBB-4D1B4FCDF598}" type="presParOf" srcId="{AB3EBBA6-6B10-4791-B354-AFCBBB42372A}" destId="{2B7D9961-3C28-499F-ACB1-BD680FF77B2C}" srcOrd="5" destOrd="0" presId="urn:microsoft.com/office/officeart/2008/layout/HorizontalMultiLevelHierarchy"/>
    <dgm:cxn modelId="{6F1186EE-59B1-4516-9ABE-AF0A717AEE44}" type="presParOf" srcId="{2B7D9961-3C28-499F-ACB1-BD680FF77B2C}" destId="{5FAC6434-4B12-4C7C-B5B3-E1A9E238A661}" srcOrd="0" destOrd="0" presId="urn:microsoft.com/office/officeart/2008/layout/HorizontalMultiLevelHierarchy"/>
    <dgm:cxn modelId="{8DBA9BB3-A251-407B-A5EF-AA9CFA54043D}" type="presParOf" srcId="{2B7D9961-3C28-499F-ACB1-BD680FF77B2C}" destId="{4C3EB361-3D48-42A6-A6DE-46AAF29DD83B}" srcOrd="1" destOrd="0" presId="urn:microsoft.com/office/officeart/2008/layout/HorizontalMultiLevelHierarchy"/>
    <dgm:cxn modelId="{A313282A-8FFF-4122-897C-774257B000B3}" type="presParOf" srcId="{AB3EBBA6-6B10-4791-B354-AFCBBB42372A}" destId="{456C3546-E883-45F4-9328-71602A013C80}" srcOrd="6" destOrd="0" presId="urn:microsoft.com/office/officeart/2008/layout/HorizontalMultiLevelHierarchy"/>
    <dgm:cxn modelId="{5F48A620-1701-4D32-A0A4-4CAD1CB6590C}" type="presParOf" srcId="{456C3546-E883-45F4-9328-71602A013C80}" destId="{D3E62E5B-F806-414B-A7A7-56BA7623AEE4}" srcOrd="0" destOrd="0" presId="urn:microsoft.com/office/officeart/2008/layout/HorizontalMultiLevelHierarchy"/>
    <dgm:cxn modelId="{16702D92-921B-4EF0-9013-6F44B31121D7}" type="presParOf" srcId="{AB3EBBA6-6B10-4791-B354-AFCBBB42372A}" destId="{3131C065-BC9D-41F9-B018-95F1FBDE6AED}" srcOrd="7" destOrd="0" presId="urn:microsoft.com/office/officeart/2008/layout/HorizontalMultiLevelHierarchy"/>
    <dgm:cxn modelId="{4776EF91-5105-4359-8EBC-31AEE3B285DD}" type="presParOf" srcId="{3131C065-BC9D-41F9-B018-95F1FBDE6AED}" destId="{B111BF5B-D6D8-489A-91D9-DD96FEA76F44}" srcOrd="0" destOrd="0" presId="urn:microsoft.com/office/officeart/2008/layout/HorizontalMultiLevelHierarchy"/>
    <dgm:cxn modelId="{4574FCDF-F888-4740-9194-4C37C9EF4B4B}" type="presParOf" srcId="{3131C065-BC9D-41F9-B018-95F1FBDE6AED}" destId="{3A0F3197-4A7D-4C86-97A4-B9F4C126A7EE}" srcOrd="1" destOrd="0" presId="urn:microsoft.com/office/officeart/2008/layout/HorizontalMultiLevelHierarchy"/>
    <dgm:cxn modelId="{458F079A-BBCF-4CBA-AE35-BDE2520BFF8C}" type="presParOf" srcId="{AB3EBBA6-6B10-4791-B354-AFCBBB42372A}" destId="{DE5BEF60-0E5A-4BD1-8D20-30FFE375883A}" srcOrd="8" destOrd="0" presId="urn:microsoft.com/office/officeart/2008/layout/HorizontalMultiLevelHierarchy"/>
    <dgm:cxn modelId="{3A3815C6-D5F3-4F75-AE1A-43AAB72E3020}" type="presParOf" srcId="{DE5BEF60-0E5A-4BD1-8D20-30FFE375883A}" destId="{85AF24BD-6867-4289-BDAA-332B8BA1B84F}" srcOrd="0" destOrd="0" presId="urn:microsoft.com/office/officeart/2008/layout/HorizontalMultiLevelHierarchy"/>
    <dgm:cxn modelId="{A9BDE6EC-922C-4211-817C-6B2E5D7C8795}" type="presParOf" srcId="{AB3EBBA6-6B10-4791-B354-AFCBBB42372A}" destId="{F1628921-8875-4E37-82A7-D5959E4379F3}" srcOrd="9" destOrd="0" presId="urn:microsoft.com/office/officeart/2008/layout/HorizontalMultiLevelHierarchy"/>
    <dgm:cxn modelId="{460A6DFC-8663-4AF1-91A0-E370D791DBEA}" type="presParOf" srcId="{F1628921-8875-4E37-82A7-D5959E4379F3}" destId="{72907F13-16BC-475E-9EB7-D36D49DE0462}" srcOrd="0" destOrd="0" presId="urn:microsoft.com/office/officeart/2008/layout/HorizontalMultiLevelHierarchy"/>
    <dgm:cxn modelId="{1158E554-E3B3-450D-961E-770BC2C781AF}" type="presParOf" srcId="{F1628921-8875-4E37-82A7-D5959E4379F3}" destId="{446ECE59-7526-4819-8803-5F9B688382FF}" srcOrd="1" destOrd="0" presId="urn:microsoft.com/office/officeart/2008/layout/HorizontalMultiLevelHierarchy"/>
    <dgm:cxn modelId="{457EA1E4-3D42-4F2C-B679-F5853CB3813F}" type="presParOf" srcId="{AB3EBBA6-6B10-4791-B354-AFCBBB42372A}" destId="{C18030F1-C247-4940-A4B8-2625DAE607DD}" srcOrd="10" destOrd="0" presId="urn:microsoft.com/office/officeart/2008/layout/HorizontalMultiLevelHierarchy"/>
    <dgm:cxn modelId="{88D559C5-C8BB-4368-8B2F-97A649F73956}" type="presParOf" srcId="{C18030F1-C247-4940-A4B8-2625DAE607DD}" destId="{FEBB667A-2C62-4193-9B6A-438041C8ADAF}" srcOrd="0" destOrd="0" presId="urn:microsoft.com/office/officeart/2008/layout/HorizontalMultiLevelHierarchy"/>
    <dgm:cxn modelId="{792D64C8-1C27-486C-842A-BEECA493F900}" type="presParOf" srcId="{AB3EBBA6-6B10-4791-B354-AFCBBB42372A}" destId="{65968BE3-4ED9-42E1-A23E-049B0427F820}" srcOrd="11" destOrd="0" presId="urn:microsoft.com/office/officeart/2008/layout/HorizontalMultiLevelHierarchy"/>
    <dgm:cxn modelId="{43EBAE42-F647-4A48-9931-919FAD89D8B2}" type="presParOf" srcId="{65968BE3-4ED9-42E1-A23E-049B0427F820}" destId="{27229AFC-C542-4B7A-B084-3763058DBC4D}" srcOrd="0" destOrd="0" presId="urn:microsoft.com/office/officeart/2008/layout/HorizontalMultiLevelHierarchy"/>
    <dgm:cxn modelId="{EF9FACF3-0A8A-4E97-8A8C-CE496F1C37DE}" type="presParOf" srcId="{65968BE3-4ED9-42E1-A23E-049B0427F820}" destId="{2878EBAD-1159-410D-99B1-CC441A93E1E3}" srcOrd="1" destOrd="0" presId="urn:microsoft.com/office/officeart/2008/layout/HorizontalMultiLevelHierarchy"/>
    <dgm:cxn modelId="{B88702EE-51DB-4BA0-BDE0-627B7078A281}" type="presParOf" srcId="{AB3EBBA6-6B10-4791-B354-AFCBBB42372A}" destId="{3C7FF795-D4C5-4806-A202-D219F40F1EC0}" srcOrd="12" destOrd="0" presId="urn:microsoft.com/office/officeart/2008/layout/HorizontalMultiLevelHierarchy"/>
    <dgm:cxn modelId="{6A7EBE19-0342-4314-A768-C68CD6BCC4F1}" type="presParOf" srcId="{3C7FF795-D4C5-4806-A202-D219F40F1EC0}" destId="{67206EE7-B545-4A2F-97B9-AB504724B7E0}" srcOrd="0" destOrd="0" presId="urn:microsoft.com/office/officeart/2008/layout/HorizontalMultiLevelHierarchy"/>
    <dgm:cxn modelId="{E29AA631-96F9-4D01-B274-A397058F91FA}" type="presParOf" srcId="{AB3EBBA6-6B10-4791-B354-AFCBBB42372A}" destId="{1FDF8E56-3802-4C7B-968F-3215EA187971}" srcOrd="13" destOrd="0" presId="urn:microsoft.com/office/officeart/2008/layout/HorizontalMultiLevelHierarchy"/>
    <dgm:cxn modelId="{507F1982-FBBB-4D9A-B4D0-2A7E2DE316A3}" type="presParOf" srcId="{1FDF8E56-3802-4C7B-968F-3215EA187971}" destId="{857A05C3-C73B-4E05-942C-DC9481F5AD40}" srcOrd="0" destOrd="0" presId="urn:microsoft.com/office/officeart/2008/layout/HorizontalMultiLevelHierarchy"/>
    <dgm:cxn modelId="{5F78F6F4-6990-47CE-9D92-A263B4C8EC96}" type="presParOf" srcId="{1FDF8E56-3802-4C7B-968F-3215EA187971}" destId="{1802E55B-AFEB-4B58-AE03-CA17A98F6206}" srcOrd="1" destOrd="0" presId="urn:microsoft.com/office/officeart/2008/layout/HorizontalMultiLevelHierarchy"/>
    <dgm:cxn modelId="{ED68828F-31B5-43D8-9648-964DC93855B7}" type="presParOf" srcId="{AB3EBBA6-6B10-4791-B354-AFCBBB42372A}" destId="{86458034-774E-4430-B378-F50C48A08679}" srcOrd="14" destOrd="0" presId="urn:microsoft.com/office/officeart/2008/layout/HorizontalMultiLevelHierarchy"/>
    <dgm:cxn modelId="{C90728DE-3AD1-4E88-A870-31FB2AEEA569}" type="presParOf" srcId="{86458034-774E-4430-B378-F50C48A08679}" destId="{5AC76EB6-EAF8-4A18-B0E3-6B6C7BE1154B}" srcOrd="0" destOrd="0" presId="urn:microsoft.com/office/officeart/2008/layout/HorizontalMultiLevelHierarchy"/>
    <dgm:cxn modelId="{4FC82464-D8ED-4104-B795-B5CFADFF55E0}" type="presParOf" srcId="{AB3EBBA6-6B10-4791-B354-AFCBBB42372A}" destId="{9EEDB2ED-E2A0-4A7D-A9D9-52EFED707F04}" srcOrd="15" destOrd="0" presId="urn:microsoft.com/office/officeart/2008/layout/HorizontalMultiLevelHierarchy"/>
    <dgm:cxn modelId="{32FB61CA-8C36-4F2D-A3A9-48EDE654498E}" type="presParOf" srcId="{9EEDB2ED-E2A0-4A7D-A9D9-52EFED707F04}" destId="{18ED523B-44A0-4566-998B-E2931C06296F}" srcOrd="0" destOrd="0" presId="urn:microsoft.com/office/officeart/2008/layout/HorizontalMultiLevelHierarchy"/>
    <dgm:cxn modelId="{20B44493-4640-4E08-AE6E-F9B03F65A5DE}" type="presParOf" srcId="{9EEDB2ED-E2A0-4A7D-A9D9-52EFED707F04}" destId="{603D0D3D-7449-4B86-B832-BE53BF6CE0EC}" srcOrd="1" destOrd="0" presId="urn:microsoft.com/office/officeart/2008/layout/HorizontalMultiLevelHierarchy"/>
  </dgm:cxnLst>
  <dgm:bg>
    <a:noFill/>
  </dgm:bg>
  <dgm:whole>
    <a:ln>
      <a:noFill/>
    </a:ln>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927E8-4EDD-4007-99CE-6F26BF6A7F15}">
      <dsp:nvSpPr>
        <dsp:cNvPr id="0" name=""/>
        <dsp:cNvSpPr/>
      </dsp:nvSpPr>
      <dsp:spPr>
        <a:xfrm>
          <a:off x="2182933" y="158790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Delegates of the National People’s Congress  </a:t>
          </a:r>
        </a:p>
      </dsp:txBody>
      <dsp:txXfrm>
        <a:off x="2359664" y="1764640"/>
        <a:ext cx="853334" cy="853334"/>
      </dsp:txXfrm>
    </dsp:sp>
    <dsp:sp modelId="{67AF33DC-E756-4878-8746-412214817DBE}">
      <dsp:nvSpPr>
        <dsp:cNvPr id="0" name=""/>
        <dsp:cNvSpPr/>
      </dsp:nvSpPr>
      <dsp:spPr>
        <a:xfrm rot="16200000">
          <a:off x="2604420" y="1386508"/>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77236" y="1396902"/>
        <a:ext cx="18191" cy="18191"/>
      </dsp:txXfrm>
    </dsp:sp>
    <dsp:sp modelId="{85106649-8F74-4424-A5C5-EFC62346D456}">
      <dsp:nvSpPr>
        <dsp:cNvPr id="0" name=""/>
        <dsp:cNvSpPr/>
      </dsp:nvSpPr>
      <dsp:spPr>
        <a:xfrm>
          <a:off x="2182933" y="1729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TW" sz="1200" b="0" i="1" u="heavy" kern="1200" baseline="0">
              <a:solidFill>
                <a:srgbClr val="FF0000"/>
              </a:solidFill>
              <a:latin typeface="Times New Roman" panose="02020603050405020304" pitchFamily="18" charset="0"/>
              <a:cs typeface="Times New Roman" panose="02020603050405020304" pitchFamily="18" charset="0"/>
            </a:rPr>
            <a:t>Provinces</a:t>
          </a:r>
        </a:p>
        <a:p>
          <a:pPr lvl="0" algn="ctr" defTabSz="533400">
            <a:lnSpc>
              <a:spcPct val="90000"/>
            </a:lnSpc>
            <a:spcBef>
              <a:spcPct val="0"/>
            </a:spcBef>
            <a:spcAft>
              <a:spcPct val="35000"/>
            </a:spcAft>
          </a:pPr>
          <a:r>
            <a:rPr lang="en-US" sz="1200" i="0" u="none" kern="1200" baseline="0">
              <a:solidFill>
                <a:sysClr val="windowText" lastClr="000000"/>
              </a:solidFill>
              <a:latin typeface="Times New Roman" panose="02020603050405020304" pitchFamily="18" charset="0"/>
              <a:cs typeface="Times New Roman" panose="02020603050405020304" pitchFamily="18" charset="0"/>
            </a:rPr>
            <a:t>deputies</a:t>
          </a:r>
        </a:p>
      </dsp:txBody>
      <dsp:txXfrm>
        <a:off x="2359664" y="194021"/>
        <a:ext cx="853334" cy="853334"/>
      </dsp:txXfrm>
    </dsp:sp>
    <dsp:sp modelId="{F02E1CFA-AF14-4C76-B24C-14A67AAD36F8}">
      <dsp:nvSpPr>
        <dsp:cNvPr id="0" name=""/>
        <dsp:cNvSpPr/>
      </dsp:nvSpPr>
      <dsp:spPr>
        <a:xfrm rot="19800000">
          <a:off x="3284518" y="1779163"/>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7334" y="1789557"/>
        <a:ext cx="18191" cy="18191"/>
      </dsp:txXfrm>
    </dsp:sp>
    <dsp:sp modelId="{CE085B8B-118C-4D7D-8DFE-48BD1C0BCA90}">
      <dsp:nvSpPr>
        <dsp:cNvPr id="0" name=""/>
        <dsp:cNvSpPr/>
      </dsp:nvSpPr>
      <dsp:spPr>
        <a:xfrm>
          <a:off x="3543129" y="80260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en-US" sz="1200" b="0" i="0" u="none" kern="1200" baseline="0">
              <a:solidFill>
                <a:sysClr val="windowText" lastClr="000000"/>
              </a:solidFill>
              <a:latin typeface="Times New Roman" panose="02020603050405020304" pitchFamily="18" charset="0"/>
              <a:cs typeface="Times New Roman" panose="02020603050405020304" pitchFamily="18" charset="0"/>
            </a:rPr>
            <a:t>Autonomous regions deputies</a:t>
          </a:r>
          <a:endParaRPr lang="en-US" sz="1200" i="0" u="none" kern="1200" baseline="0">
            <a:solidFill>
              <a:sysClr val="windowText" lastClr="000000"/>
            </a:solidFill>
            <a:latin typeface="Times New Roman" panose="02020603050405020304" pitchFamily="18" charset="0"/>
            <a:cs typeface="Times New Roman" panose="02020603050405020304" pitchFamily="18" charset="0"/>
          </a:endParaRPr>
        </a:p>
      </dsp:txBody>
      <dsp:txXfrm>
        <a:off x="3719860" y="979331"/>
        <a:ext cx="853334" cy="853334"/>
      </dsp:txXfrm>
    </dsp:sp>
    <dsp:sp modelId="{A58F077D-6948-4B78-B639-F09B3E772F9C}">
      <dsp:nvSpPr>
        <dsp:cNvPr id="0" name=""/>
        <dsp:cNvSpPr/>
      </dsp:nvSpPr>
      <dsp:spPr>
        <a:xfrm rot="1800000">
          <a:off x="3284518" y="2564472"/>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7334" y="2574867"/>
        <a:ext cx="18191" cy="18191"/>
      </dsp:txXfrm>
    </dsp:sp>
    <dsp:sp modelId="{B9755DF6-BBC1-4074-80DE-DB71F49DAF1B}">
      <dsp:nvSpPr>
        <dsp:cNvPr id="0" name=""/>
        <dsp:cNvSpPr/>
      </dsp:nvSpPr>
      <dsp:spPr>
        <a:xfrm>
          <a:off x="3543129" y="237321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cs typeface="Times New Roman" panose="02020603050405020304" pitchFamily="18" charset="0"/>
            </a:rPr>
            <a:t>Cities</a:t>
          </a:r>
          <a:r>
            <a:rPr lang="en-US" sz="1100" kern="1200"/>
            <a:t> </a:t>
          </a:r>
          <a:r>
            <a:rPr lang="en-US" altLang="en-US" sz="1100" b="0" i="0" kern="1200">
              <a:latin typeface="Times New Roman" panose="02020603050405020304" pitchFamily="18" charset="0"/>
              <a:cs typeface="Times New Roman" panose="02020603050405020304" pitchFamily="18" charset="0"/>
            </a:rPr>
            <a:t>directly under central government jurisdiction</a:t>
          </a:r>
        </a:p>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deputies</a:t>
          </a:r>
        </a:p>
      </dsp:txBody>
      <dsp:txXfrm>
        <a:off x="3719860" y="2549950"/>
        <a:ext cx="853334" cy="853334"/>
      </dsp:txXfrm>
    </dsp:sp>
    <dsp:sp modelId="{B8C84A94-7955-4E68-9891-4BD6E01A1291}">
      <dsp:nvSpPr>
        <dsp:cNvPr id="0" name=""/>
        <dsp:cNvSpPr/>
      </dsp:nvSpPr>
      <dsp:spPr>
        <a:xfrm rot="5400000">
          <a:off x="2604221" y="2957326"/>
          <a:ext cx="364220" cy="38980"/>
        </a:xfrm>
        <a:custGeom>
          <a:avLst/>
          <a:gdLst/>
          <a:ahLst/>
          <a:cxnLst/>
          <a:rect l="0" t="0" r="0" b="0"/>
          <a:pathLst>
            <a:path>
              <a:moveTo>
                <a:pt x="0" y="19490"/>
              </a:moveTo>
              <a:lnTo>
                <a:pt x="364220"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77226" y="2967711"/>
        <a:ext cx="18211" cy="18211"/>
      </dsp:txXfrm>
    </dsp:sp>
    <dsp:sp modelId="{2645DF70-F15F-4EB0-907A-DE791E3797FE}">
      <dsp:nvSpPr>
        <dsp:cNvPr id="0" name=""/>
        <dsp:cNvSpPr/>
      </dsp:nvSpPr>
      <dsp:spPr>
        <a:xfrm>
          <a:off x="2183331" y="3158927"/>
          <a:ext cx="1206000" cy="120600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i="1" u="sng" kern="1200" baseline="0">
              <a:solidFill>
                <a:srgbClr val="FF0000"/>
              </a:solidFill>
              <a:latin typeface="Times New Roman" panose="02020603050405020304" pitchFamily="18" charset="0"/>
              <a:cs typeface="Times New Roman" panose="02020603050405020304" pitchFamily="18" charset="0"/>
            </a:rPr>
            <a:t>Special administrative</a:t>
          </a:r>
        </a:p>
        <a:p>
          <a:pPr lvl="0" algn="ctr" defTabSz="488950">
            <a:lnSpc>
              <a:spcPct val="90000"/>
            </a:lnSpc>
            <a:spcBef>
              <a:spcPct val="0"/>
            </a:spcBef>
            <a:spcAft>
              <a:spcPct val="35000"/>
            </a:spcAft>
          </a:pPr>
          <a:r>
            <a:rPr lang="en-US" sz="1100" i="1" u="sng" kern="1200" baseline="0">
              <a:solidFill>
                <a:srgbClr val="FF0000"/>
              </a:solidFill>
              <a:latin typeface="Times New Roman" panose="02020603050405020304" pitchFamily="18" charset="0"/>
              <a:cs typeface="Times New Roman" panose="02020603050405020304" pitchFamily="18" charset="0"/>
            </a:rPr>
            <a:t>regions</a:t>
          </a:r>
        </a:p>
        <a:p>
          <a:pPr lvl="0" algn="ctr" defTabSz="488950">
            <a:lnSpc>
              <a:spcPct val="90000"/>
            </a:lnSpc>
            <a:spcBef>
              <a:spcPct val="0"/>
            </a:spcBef>
            <a:spcAft>
              <a:spcPct val="35000"/>
            </a:spcAft>
          </a:pPr>
          <a:r>
            <a:rPr lang="en-US" sz="1200" i="0" u="none" kern="1200" baseline="0">
              <a:solidFill>
                <a:sysClr val="windowText" lastClr="000000"/>
              </a:solidFill>
              <a:latin typeface="Times New Roman" panose="02020603050405020304" pitchFamily="18" charset="0"/>
              <a:cs typeface="Times New Roman" panose="02020603050405020304" pitchFamily="18" charset="0"/>
            </a:rPr>
            <a:t>deputies</a:t>
          </a:r>
          <a:endParaRPr lang="en-US" sz="1200" i="1" u="sng" kern="1200">
            <a:solidFill>
              <a:srgbClr val="FF0000"/>
            </a:solidFill>
          </a:endParaRPr>
        </a:p>
      </dsp:txBody>
      <dsp:txXfrm>
        <a:off x="2359946" y="3335542"/>
        <a:ext cx="852770" cy="852770"/>
      </dsp:txXfrm>
    </dsp:sp>
    <dsp:sp modelId="{1DB82C7E-F795-413C-9F8C-051E16057A7B}">
      <dsp:nvSpPr>
        <dsp:cNvPr id="0" name=""/>
        <dsp:cNvSpPr/>
      </dsp:nvSpPr>
      <dsp:spPr>
        <a:xfrm rot="9000000">
          <a:off x="1924322" y="2564472"/>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7138" y="2574867"/>
        <a:ext cx="18191" cy="18191"/>
      </dsp:txXfrm>
    </dsp:sp>
    <dsp:sp modelId="{1F88119A-E96B-4B86-98B9-01E7045CBB3D}">
      <dsp:nvSpPr>
        <dsp:cNvPr id="0" name=""/>
        <dsp:cNvSpPr/>
      </dsp:nvSpPr>
      <dsp:spPr>
        <a:xfrm>
          <a:off x="822737" y="237321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zh-TW" sz="1200" kern="1200">
              <a:latin typeface="Times New Roman" panose="02020603050405020304" pitchFamily="18" charset="0"/>
              <a:cs typeface="Times New Roman" panose="02020603050405020304" pitchFamily="18" charset="0"/>
            </a:rPr>
            <a:t>Armed forces deputies</a:t>
          </a:r>
          <a:endParaRPr lang="en-US" sz="1200" kern="1200">
            <a:latin typeface="Times New Roman" panose="02020603050405020304" pitchFamily="18" charset="0"/>
            <a:cs typeface="Times New Roman" panose="02020603050405020304" pitchFamily="18" charset="0"/>
          </a:endParaRPr>
        </a:p>
      </dsp:txBody>
      <dsp:txXfrm>
        <a:off x="999468" y="2549950"/>
        <a:ext cx="853334" cy="853334"/>
      </dsp:txXfrm>
    </dsp:sp>
    <dsp:sp modelId="{FE7DCD09-E1B1-4246-A243-1C5DF55567FA}">
      <dsp:nvSpPr>
        <dsp:cNvPr id="0" name=""/>
        <dsp:cNvSpPr/>
      </dsp:nvSpPr>
      <dsp:spPr>
        <a:xfrm rot="12600000">
          <a:off x="1924322" y="1779163"/>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7138" y="1789557"/>
        <a:ext cx="18191" cy="18191"/>
      </dsp:txXfrm>
    </dsp:sp>
    <dsp:sp modelId="{94841989-26D6-42F2-A67F-359176BAC11E}">
      <dsp:nvSpPr>
        <dsp:cNvPr id="0" name=""/>
        <dsp:cNvSpPr/>
      </dsp:nvSpPr>
      <dsp:spPr>
        <a:xfrm>
          <a:off x="822737" y="80260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altLang="en-US" sz="1200" b="0" i="1" u="sng" kern="1200">
              <a:solidFill>
                <a:srgbClr val="FF0000"/>
              </a:solidFill>
              <a:latin typeface="Times New Roman" panose="02020603050405020304" pitchFamily="18" charset="0"/>
              <a:cs typeface="Times New Roman" panose="02020603050405020304" pitchFamily="18" charset="0"/>
            </a:rPr>
            <a:t>Ethnic minorities </a:t>
          </a:r>
          <a:r>
            <a:rPr lang="en-US" sz="1200" i="0" u="none" kern="1200">
              <a:solidFill>
                <a:sysClr val="windowText" lastClr="000000"/>
              </a:solidFill>
              <a:latin typeface="Times New Roman" panose="02020603050405020304" pitchFamily="18" charset="0"/>
              <a:cs typeface="Times New Roman" panose="02020603050405020304" pitchFamily="18" charset="0"/>
            </a:rPr>
            <a:t>deputies</a:t>
          </a:r>
        </a:p>
      </dsp:txBody>
      <dsp:txXfrm>
        <a:off x="999468" y="979331"/>
        <a:ext cx="853334" cy="8533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27422">
          <a:off x="1360109" y="2136658"/>
          <a:ext cx="1677074" cy="66972"/>
        </a:xfrm>
        <a:custGeom>
          <a:avLst/>
          <a:gdLst/>
          <a:ahLst/>
          <a:cxnLst/>
          <a:rect l="0" t="0" r="0" b="0"/>
          <a:pathLst>
            <a:path>
              <a:moveTo>
                <a:pt x="0" y="33486"/>
              </a:moveTo>
              <a:lnTo>
                <a:pt x="1677074" y="334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626372">
          <a:off x="1355048" y="1264359"/>
          <a:ext cx="1776684" cy="66972"/>
        </a:xfrm>
        <a:custGeom>
          <a:avLst/>
          <a:gdLst/>
          <a:ahLst/>
          <a:cxnLst/>
          <a:rect l="0" t="0" r="0" b="0"/>
          <a:pathLst>
            <a:path>
              <a:moveTo>
                <a:pt x="0" y="33486"/>
              </a:moveTo>
              <a:lnTo>
                <a:pt x="1776684" y="334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105029" y="817529"/>
          <a:ext cx="2016518" cy="2016518"/>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987747" y="120845"/>
          <a:ext cx="2158590" cy="1292487"/>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zh-TW" altLang="en-US" sz="1400" kern="1200">
            <a:solidFill>
              <a:sysClr val="windowText" lastClr="000000"/>
            </a:solidFill>
            <a:latin typeface="標楷體" panose="03000509000000000000" pitchFamily="65" charset="-120"/>
            <a:ea typeface="標楷體" panose="03000509000000000000" pitchFamily="65" charset="-120"/>
          </a:endParaRPr>
        </a:p>
      </dsp:txBody>
      <dsp:txXfrm>
        <a:off x="2987747" y="120845"/>
        <a:ext cx="2158590" cy="1292487"/>
      </dsp:txXfrm>
    </dsp:sp>
    <dsp:sp modelId="{1A9FA9F7-DECA-46BE-A9E4-DA14028ABBE6}">
      <dsp:nvSpPr>
        <dsp:cNvPr id="0" name=""/>
        <dsp:cNvSpPr/>
      </dsp:nvSpPr>
      <dsp:spPr>
        <a:xfrm>
          <a:off x="4081480" y="120845"/>
          <a:ext cx="3237885" cy="1292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4081480" y="120845"/>
        <a:ext cx="3237885" cy="1292487"/>
      </dsp:txXfrm>
    </dsp:sp>
    <dsp:sp modelId="{E2B81D93-913E-4283-A5E7-3934FD40EE9B}">
      <dsp:nvSpPr>
        <dsp:cNvPr id="0" name=""/>
        <dsp:cNvSpPr/>
      </dsp:nvSpPr>
      <dsp:spPr>
        <a:xfrm>
          <a:off x="2938126" y="1837194"/>
          <a:ext cx="2249696" cy="169693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0"/>
            </a:spcAft>
          </a:pPr>
          <a:endParaRPr lang="zh-TW" altLang="en-US" sz="1400" kern="1200">
            <a:latin typeface="標楷體" panose="03000509000000000000" pitchFamily="65" charset="-120"/>
            <a:ea typeface="標楷體" panose="03000509000000000000" pitchFamily="65" charset="-120"/>
          </a:endParaRPr>
        </a:p>
      </dsp:txBody>
      <dsp:txXfrm>
        <a:off x="2938126" y="1837194"/>
        <a:ext cx="2249696" cy="16969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B795E-5221-4B9E-B8C2-69BD2646C465}">
      <dsp:nvSpPr>
        <dsp:cNvPr id="0" name=""/>
        <dsp:cNvSpPr/>
      </dsp:nvSpPr>
      <dsp:spPr>
        <a:xfrm>
          <a:off x="1681" y="9528"/>
          <a:ext cx="1639133" cy="655653"/>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National Commission of Supervision</a:t>
          </a:r>
        </a:p>
      </dsp:txBody>
      <dsp:txXfrm>
        <a:off x="1681" y="9528"/>
        <a:ext cx="1639133" cy="655653"/>
      </dsp:txXfrm>
    </dsp:sp>
    <dsp:sp modelId="{3C28D65A-01E9-4761-B399-16A9E30AEA9B}">
      <dsp:nvSpPr>
        <dsp:cNvPr id="0" name=""/>
        <dsp:cNvSpPr/>
      </dsp:nvSpPr>
      <dsp:spPr>
        <a:xfrm>
          <a:off x="1681" y="665181"/>
          <a:ext cx="1639133" cy="1185840"/>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en-US" altLang="en-US" sz="1800" kern="1200">
              <a:latin typeface="Times New Roman" panose="02020603050405020304" pitchFamily="18" charset="0"/>
              <a:cs typeface="Times New Roman" panose="02020603050405020304" pitchFamily="18" charset="0"/>
            </a:rPr>
            <a:t>The highest </a:t>
          </a:r>
          <a:r>
            <a:rPr lang="en-US" altLang="en-US" sz="1800" i="1" u="sng" kern="1200">
              <a:solidFill>
                <a:srgbClr val="FF0000"/>
              </a:solidFill>
              <a:latin typeface="Times New Roman" panose="02020603050405020304" pitchFamily="18" charset="0"/>
              <a:cs typeface="Times New Roman" panose="02020603050405020304" pitchFamily="18" charset="0"/>
            </a:rPr>
            <a:t>supervisory</a:t>
          </a:r>
          <a:r>
            <a:rPr lang="en-US" altLang="en-US" sz="1800" kern="1200">
              <a:latin typeface="Times New Roman" panose="02020603050405020304" pitchFamily="18" charset="0"/>
              <a:cs typeface="Times New Roman" panose="02020603050405020304" pitchFamily="18" charset="0"/>
            </a:rPr>
            <a:t> organ</a:t>
          </a:r>
          <a:endParaRPr lang="en-US" sz="1800" kern="1200">
            <a:latin typeface="Times New Roman" panose="02020603050405020304" pitchFamily="18" charset="0"/>
            <a:cs typeface="Times New Roman" panose="02020603050405020304" pitchFamily="18" charset="0"/>
          </a:endParaRPr>
        </a:p>
      </dsp:txBody>
      <dsp:txXfrm>
        <a:off x="1681" y="665181"/>
        <a:ext cx="1639133" cy="1185840"/>
      </dsp:txXfrm>
    </dsp:sp>
    <dsp:sp modelId="{98A95B8A-2284-42DC-8249-7797AE693911}">
      <dsp:nvSpPr>
        <dsp:cNvPr id="0" name=""/>
        <dsp:cNvSpPr/>
      </dsp:nvSpPr>
      <dsp:spPr>
        <a:xfrm>
          <a:off x="1870293" y="9528"/>
          <a:ext cx="1639133" cy="655653"/>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Supreme People’s Court</a:t>
          </a:r>
        </a:p>
      </dsp:txBody>
      <dsp:txXfrm>
        <a:off x="1870293" y="9528"/>
        <a:ext cx="1639133" cy="655653"/>
      </dsp:txXfrm>
    </dsp:sp>
    <dsp:sp modelId="{68EA1641-6E6C-4E3F-98D7-41493534084C}">
      <dsp:nvSpPr>
        <dsp:cNvPr id="0" name=""/>
        <dsp:cNvSpPr/>
      </dsp:nvSpPr>
      <dsp:spPr>
        <a:xfrm>
          <a:off x="1870293" y="665181"/>
          <a:ext cx="1639133" cy="1185840"/>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en-US" sz="1800" i="0" kern="1200">
              <a:latin typeface="Times New Roman" panose="02020603050405020304" pitchFamily="18" charset="0"/>
              <a:cs typeface="Times New Roman" panose="02020603050405020304" pitchFamily="18" charset="0"/>
            </a:rPr>
            <a:t>The highest </a:t>
          </a:r>
          <a:r>
            <a:rPr lang="en-US" sz="1800" i="1" u="sng" kern="1200">
              <a:solidFill>
                <a:srgbClr val="FF0000"/>
              </a:solidFill>
              <a:latin typeface="Times New Roman" panose="02020603050405020304" pitchFamily="18" charset="0"/>
              <a:cs typeface="Times New Roman" panose="02020603050405020304" pitchFamily="18" charset="0"/>
            </a:rPr>
            <a:t>adjudicatory</a:t>
          </a:r>
          <a:r>
            <a:rPr lang="en-US" sz="1800" i="0" kern="1200">
              <a:latin typeface="Times New Roman" panose="02020603050405020304" pitchFamily="18" charset="0"/>
              <a:cs typeface="Times New Roman" panose="02020603050405020304" pitchFamily="18" charset="0"/>
            </a:rPr>
            <a:t> organ</a:t>
          </a:r>
        </a:p>
      </dsp:txBody>
      <dsp:txXfrm>
        <a:off x="1870293" y="665181"/>
        <a:ext cx="1639133" cy="1185840"/>
      </dsp:txXfrm>
    </dsp:sp>
    <dsp:sp modelId="{D2BAF946-58D9-4090-BE53-EE0268FAFECB}">
      <dsp:nvSpPr>
        <dsp:cNvPr id="0" name=""/>
        <dsp:cNvSpPr/>
      </dsp:nvSpPr>
      <dsp:spPr>
        <a:xfrm>
          <a:off x="3738905" y="9528"/>
          <a:ext cx="1639133" cy="655653"/>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Supreme People’s Procuratorate</a:t>
          </a:r>
        </a:p>
      </dsp:txBody>
      <dsp:txXfrm>
        <a:off x="3738905" y="9528"/>
        <a:ext cx="1639133" cy="655653"/>
      </dsp:txXfrm>
    </dsp:sp>
    <dsp:sp modelId="{1F319556-00FF-41E0-94DE-D0E57112DA71}">
      <dsp:nvSpPr>
        <dsp:cNvPr id="0" name=""/>
        <dsp:cNvSpPr/>
      </dsp:nvSpPr>
      <dsp:spPr>
        <a:xfrm>
          <a:off x="3738905" y="665181"/>
          <a:ext cx="1639133" cy="1185840"/>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en-US" sz="1800" i="0" kern="1200">
              <a:latin typeface="Times New Roman" panose="02020603050405020304" pitchFamily="18" charset="0"/>
              <a:cs typeface="Times New Roman" panose="02020603050405020304" pitchFamily="18" charset="0"/>
            </a:rPr>
            <a:t>The highest </a:t>
          </a:r>
          <a:r>
            <a:rPr lang="en-US" sz="1800" i="1" u="sng" kern="1200">
              <a:solidFill>
                <a:srgbClr val="FF0000"/>
              </a:solidFill>
              <a:latin typeface="Times New Roman" panose="02020603050405020304" pitchFamily="18" charset="0"/>
              <a:cs typeface="Times New Roman" panose="02020603050405020304" pitchFamily="18" charset="0"/>
            </a:rPr>
            <a:t>procuratorial</a:t>
          </a:r>
          <a:r>
            <a:rPr lang="en-US" sz="1800" i="0" kern="1200">
              <a:latin typeface="Times New Roman" panose="02020603050405020304" pitchFamily="18" charset="0"/>
              <a:cs typeface="Times New Roman" panose="02020603050405020304" pitchFamily="18" charset="0"/>
            </a:rPr>
            <a:t> organ</a:t>
          </a:r>
        </a:p>
      </dsp:txBody>
      <dsp:txXfrm>
        <a:off x="3738905" y="665181"/>
        <a:ext cx="1639133" cy="11858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72D71-401B-49B4-AF19-B03F15508C0C}">
      <dsp:nvSpPr>
        <dsp:cNvPr id="0" name=""/>
        <dsp:cNvSpPr/>
      </dsp:nvSpPr>
      <dsp:spPr>
        <a:xfrm>
          <a:off x="1588533" y="911"/>
          <a:ext cx="3220320" cy="693794"/>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altLang="en-US" sz="1100" kern="1200">
              <a:latin typeface="Times New Roman" panose="02020603050405020304" pitchFamily="18" charset="0"/>
              <a:cs typeface="Times New Roman" panose="02020603050405020304" pitchFamily="18" charset="0"/>
            </a:rPr>
            <a:t> New content include “The state permits </a:t>
          </a:r>
          <a:r>
            <a:rPr lang="en-US" altLang="en-US" sz="1100" i="1" u="sng" kern="1200">
              <a:solidFill>
                <a:srgbClr val="FF0000"/>
              </a:solidFill>
              <a:latin typeface="Times New Roman" panose="02020603050405020304" pitchFamily="18" charset="0"/>
              <a:cs typeface="Times New Roman" panose="02020603050405020304" pitchFamily="18" charset="0"/>
            </a:rPr>
            <a:t>the private sector of the economy </a:t>
          </a:r>
          <a:r>
            <a:rPr lang="en-US" altLang="en-US" sz="1100" kern="1200">
              <a:latin typeface="Times New Roman" panose="02020603050405020304" pitchFamily="18" charset="0"/>
              <a:cs typeface="Times New Roman" panose="02020603050405020304" pitchFamily="18" charset="0"/>
            </a:rPr>
            <a:t>to exist and develop within the limits prescribed by law”</a:t>
          </a:r>
          <a:endParaRPr lang="en-US" sz="11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endParaRPr lang="en-US" altLang="en-US" sz="1300" kern="1200"/>
        </a:p>
      </dsp:txBody>
      <dsp:txXfrm>
        <a:off x="1588533" y="87635"/>
        <a:ext cx="2960147" cy="520346"/>
      </dsp:txXfrm>
    </dsp:sp>
    <dsp:sp modelId="{7BB49D5A-8DD8-4292-AF51-E86F4099E2F3}">
      <dsp:nvSpPr>
        <dsp:cNvPr id="0" name=""/>
        <dsp:cNvSpPr/>
      </dsp:nvSpPr>
      <dsp:spPr>
        <a:xfrm>
          <a:off x="0" y="0"/>
          <a:ext cx="1570117" cy="69379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Times New Roman" panose="02020603050405020304" pitchFamily="18" charset="0"/>
              <a:ea typeface="微軟正黑體" panose="020B0604030504040204" pitchFamily="34" charset="-120"/>
              <a:cs typeface="Times New Roman" panose="02020603050405020304" pitchFamily="18" charset="0"/>
            </a:rPr>
            <a:t>1988 amendment</a:t>
          </a:r>
          <a:endParaRPr lang="en-US" sz="18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33868" y="33868"/>
        <a:ext cx="1502381" cy="626058"/>
      </dsp:txXfrm>
    </dsp:sp>
    <dsp:sp modelId="{08942329-29C1-463F-A7D9-877D7E2EAA26}">
      <dsp:nvSpPr>
        <dsp:cNvPr id="0" name=""/>
        <dsp:cNvSpPr/>
      </dsp:nvSpPr>
      <dsp:spPr>
        <a:xfrm>
          <a:off x="1555771" y="764086"/>
          <a:ext cx="3270849" cy="1037230"/>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i="1" u="sng" kern="1200">
              <a:solidFill>
                <a:srgbClr val="FF0000"/>
              </a:solidFill>
              <a:latin typeface="Times New Roman" panose="02020603050405020304" pitchFamily="18" charset="0"/>
              <a:cs typeface="Times New Roman" panose="02020603050405020304" pitchFamily="18" charset="0"/>
            </a:rPr>
            <a:t>Socialist market economy</a:t>
          </a:r>
          <a:r>
            <a:rPr lang="en-US" sz="1100" kern="1200">
              <a:solidFill>
                <a:srgbClr val="FF0000"/>
              </a:solidFill>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replace planned economy</a:t>
          </a:r>
        </a:p>
        <a:p>
          <a:pPr marL="57150" lvl="1" indent="-57150" algn="l" defTabSz="466725">
            <a:lnSpc>
              <a:spcPct val="90000"/>
            </a:lnSpc>
            <a:spcBef>
              <a:spcPct val="0"/>
            </a:spcBef>
            <a:spcAft>
              <a:spcPct val="15000"/>
            </a:spcAft>
            <a:buChar char="••"/>
          </a:pPr>
          <a:r>
            <a:rPr lang="en-US" sz="1050" kern="1200">
              <a:latin typeface="Times New Roman" panose="02020603050405020304" pitchFamily="18" charset="0"/>
              <a:cs typeface="Times New Roman" panose="02020603050405020304" pitchFamily="18" charset="0"/>
            </a:rPr>
            <a:t>The state-owned economy and the state-owned enterprises replace the state economy and state enterprises</a:t>
          </a:r>
        </a:p>
      </dsp:txBody>
      <dsp:txXfrm>
        <a:off x="1555771" y="893740"/>
        <a:ext cx="2881888" cy="777922"/>
      </dsp:txXfrm>
    </dsp:sp>
    <dsp:sp modelId="{B6654EE4-763F-4EDF-94E4-934880F88700}">
      <dsp:nvSpPr>
        <dsp:cNvPr id="0" name=""/>
        <dsp:cNvSpPr/>
      </dsp:nvSpPr>
      <dsp:spPr>
        <a:xfrm>
          <a:off x="0" y="967170"/>
          <a:ext cx="1555122" cy="60045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Times New Roman" panose="02020603050405020304" pitchFamily="18" charset="0"/>
              <a:ea typeface="微軟正黑體" panose="020B0604030504040204" pitchFamily="34" charset="-120"/>
              <a:cs typeface="Times New Roman" panose="02020603050405020304" pitchFamily="18" charset="0"/>
            </a:rPr>
            <a:t>1993 amendment</a:t>
          </a:r>
          <a:endParaRPr lang="en-US" sz="18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29312" y="996482"/>
        <a:ext cx="1496498" cy="541827"/>
      </dsp:txXfrm>
    </dsp:sp>
    <dsp:sp modelId="{3F708C9B-F24E-4C19-AAEC-EDB90AC0073A}">
      <dsp:nvSpPr>
        <dsp:cNvPr id="0" name=""/>
        <dsp:cNvSpPr/>
      </dsp:nvSpPr>
      <dsp:spPr>
        <a:xfrm>
          <a:off x="1556705" y="1901306"/>
          <a:ext cx="3270564" cy="693794"/>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altLang="en-US" sz="1200" kern="1200">
              <a:latin typeface="Times New Roman" panose="02020603050405020304" pitchFamily="18" charset="0"/>
              <a:cs typeface="Times New Roman" panose="02020603050405020304" pitchFamily="18" charset="0"/>
            </a:rPr>
            <a:t>New content include “The People’s Republic of China </a:t>
          </a:r>
          <a:r>
            <a:rPr lang="en-US" altLang="en-US" sz="1200" i="1" u="sng" kern="1200">
              <a:solidFill>
                <a:srgbClr val="FF0000"/>
              </a:solidFill>
              <a:latin typeface="Times New Roman" panose="02020603050405020304" pitchFamily="18" charset="0"/>
              <a:cs typeface="Times New Roman" panose="02020603050405020304" pitchFamily="18" charset="0"/>
            </a:rPr>
            <a:t>governs the country according to law</a:t>
          </a:r>
          <a:r>
            <a:rPr lang="en-US" altLang="en-US" sz="1200" kern="1200">
              <a:latin typeface="Times New Roman" panose="02020603050405020304" pitchFamily="18" charset="0"/>
              <a:cs typeface="Times New Roman" panose="02020603050405020304" pitchFamily="18" charset="0"/>
            </a:rPr>
            <a:t> and makes it a socialist country ruled by law”</a:t>
          </a:r>
          <a:endParaRPr lang="en-US" sz="1200" kern="1200">
            <a:latin typeface="Times New Roman" panose="02020603050405020304" pitchFamily="18" charset="0"/>
            <a:cs typeface="Times New Roman" panose="02020603050405020304" pitchFamily="18" charset="0"/>
          </a:endParaRPr>
        </a:p>
      </dsp:txBody>
      <dsp:txXfrm>
        <a:off x="1556705" y="1988030"/>
        <a:ext cx="3010391" cy="520346"/>
      </dsp:txXfrm>
    </dsp:sp>
    <dsp:sp modelId="{2BB31AF9-B8F0-4578-91BD-B8FC2D00E19D}">
      <dsp:nvSpPr>
        <dsp:cNvPr id="0" name=""/>
        <dsp:cNvSpPr/>
      </dsp:nvSpPr>
      <dsp:spPr>
        <a:xfrm>
          <a:off x="0" y="1878348"/>
          <a:ext cx="1556317" cy="69379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Times New Roman" panose="02020603050405020304" pitchFamily="18" charset="0"/>
              <a:ea typeface="微軟正黑體" panose="020B0604030504040204" pitchFamily="34" charset="-120"/>
              <a:cs typeface="Times New Roman" panose="02020603050405020304" pitchFamily="18" charset="0"/>
            </a:rPr>
            <a:t>1999 amendment</a:t>
          </a:r>
          <a:endParaRPr lang="en-US" sz="18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33868" y="1912216"/>
        <a:ext cx="1488581" cy="626058"/>
      </dsp:txXfrm>
    </dsp:sp>
    <dsp:sp modelId="{FC9D6D61-5795-4DF4-B043-5294CEB3EB69}">
      <dsp:nvSpPr>
        <dsp:cNvPr id="0" name=""/>
        <dsp:cNvSpPr/>
      </dsp:nvSpPr>
      <dsp:spPr>
        <a:xfrm>
          <a:off x="1556686" y="2672132"/>
          <a:ext cx="3270583" cy="812093"/>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r>
            <a:rPr lang="en-US" altLang="en-US" sz="1050" kern="1200">
              <a:latin typeface="Times New Roman" panose="02020603050405020304" pitchFamily="18" charset="0"/>
              <a:cs typeface="Times New Roman" panose="02020603050405020304" pitchFamily="18" charset="0"/>
            </a:rPr>
            <a:t>New content added on the protection of the rights of </a:t>
          </a:r>
          <a:r>
            <a:rPr lang="en-US" altLang="en-US" sz="1050" i="1" u="sng" kern="1200">
              <a:solidFill>
                <a:srgbClr val="FF0000"/>
              </a:solidFill>
              <a:latin typeface="Times New Roman" panose="02020603050405020304" pitchFamily="18" charset="0"/>
              <a:cs typeface="Times New Roman" panose="02020603050405020304" pitchFamily="18" charset="0"/>
            </a:rPr>
            <a:t>citizens</a:t>
          </a:r>
          <a:r>
            <a:rPr lang="en-US" altLang="en-US" sz="1050" kern="1200">
              <a:latin typeface="Times New Roman" panose="02020603050405020304" pitchFamily="18" charset="0"/>
              <a:cs typeface="Times New Roman" panose="02020603050405020304" pitchFamily="18" charset="0"/>
            </a:rPr>
            <a:t> to private property </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n-US" altLang="en-US" sz="1050" kern="1200">
              <a:latin typeface="Times New Roman" panose="02020603050405020304" pitchFamily="18" charset="0"/>
              <a:cs typeface="Times New Roman" panose="02020603050405020304" pitchFamily="18" charset="0"/>
            </a:rPr>
            <a:t>New content added on respect and preserve </a:t>
          </a:r>
          <a:r>
            <a:rPr lang="en-US" altLang="en-US" sz="1050" i="1" u="sng" kern="1200">
              <a:solidFill>
                <a:srgbClr val="FF0000"/>
              </a:solidFill>
              <a:latin typeface="Times New Roman" panose="02020603050405020304" pitchFamily="18" charset="0"/>
              <a:cs typeface="Times New Roman" panose="02020603050405020304" pitchFamily="18" charset="0"/>
            </a:rPr>
            <a:t>human rights</a:t>
          </a:r>
        </a:p>
        <a:p>
          <a:pPr marL="114300" lvl="1" indent="-114300" algn="l" defTabSz="577850">
            <a:lnSpc>
              <a:spcPct val="90000"/>
            </a:lnSpc>
            <a:spcBef>
              <a:spcPct val="0"/>
            </a:spcBef>
            <a:spcAft>
              <a:spcPct val="15000"/>
            </a:spcAft>
            <a:buChar char="••"/>
          </a:pPr>
          <a:endParaRPr lang="en-US" altLang="en-US" sz="1300" kern="1200"/>
        </a:p>
      </dsp:txBody>
      <dsp:txXfrm>
        <a:off x="1556686" y="2773644"/>
        <a:ext cx="2966048" cy="609069"/>
      </dsp:txXfrm>
    </dsp:sp>
    <dsp:sp modelId="{CDF5BC5E-4008-43DD-821A-078853AF2438}">
      <dsp:nvSpPr>
        <dsp:cNvPr id="0" name=""/>
        <dsp:cNvSpPr/>
      </dsp:nvSpPr>
      <dsp:spPr>
        <a:xfrm>
          <a:off x="0" y="2700672"/>
          <a:ext cx="1554784" cy="69379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Times New Roman" panose="02020603050405020304" pitchFamily="18" charset="0"/>
              <a:ea typeface="微軟正黑體" panose="020B0604030504040204" pitchFamily="34" charset="-120"/>
              <a:cs typeface="Times New Roman" panose="02020603050405020304" pitchFamily="18" charset="0"/>
            </a:rPr>
            <a:t>2004</a:t>
          </a:r>
        </a:p>
        <a:p>
          <a:pPr lvl="0" algn="ctr" defTabSz="800100">
            <a:lnSpc>
              <a:spcPct val="90000"/>
            </a:lnSpc>
            <a:spcBef>
              <a:spcPct val="0"/>
            </a:spcBef>
            <a:spcAft>
              <a:spcPct val="35000"/>
            </a:spcAft>
          </a:pPr>
          <a:r>
            <a:rPr lang="en-US" altLang="zh-TW" sz="1800" kern="1200">
              <a:latin typeface="Times New Roman" panose="02020603050405020304" pitchFamily="18" charset="0"/>
              <a:ea typeface="微軟正黑體" panose="020B0604030504040204" pitchFamily="34" charset="-120"/>
              <a:cs typeface="Times New Roman" panose="02020603050405020304" pitchFamily="18" charset="0"/>
            </a:rPr>
            <a:t>amendment</a:t>
          </a:r>
          <a:endParaRPr lang="en-US" sz="18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33868" y="2734540"/>
        <a:ext cx="1487048" cy="626058"/>
      </dsp:txXfrm>
    </dsp:sp>
    <dsp:sp modelId="{A000C10B-7C76-4F84-88C5-78250F61DD62}">
      <dsp:nvSpPr>
        <dsp:cNvPr id="0" name=""/>
        <dsp:cNvSpPr/>
      </dsp:nvSpPr>
      <dsp:spPr>
        <a:xfrm>
          <a:off x="1556141" y="3516255"/>
          <a:ext cx="3271128" cy="693794"/>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n-US" altLang="en-US" sz="1200" kern="1200">
              <a:latin typeface="Times New Roman" panose="02020603050405020304" pitchFamily="18" charset="0"/>
              <a:cs typeface="Times New Roman" panose="02020603050405020304" pitchFamily="18" charset="0"/>
            </a:rPr>
            <a:t>New content added Xi Jinping Thought on Socialism with Chinese Characteristics for a New Era</a:t>
          </a:r>
          <a:endParaRPr lang="en-US" sz="1200" kern="1200">
            <a:latin typeface="Times New Roman" panose="02020603050405020304" pitchFamily="18" charset="0"/>
            <a:cs typeface="Times New Roman" panose="02020603050405020304" pitchFamily="18" charset="0"/>
          </a:endParaRPr>
        </a:p>
      </dsp:txBody>
      <dsp:txXfrm>
        <a:off x="1556141" y="3602979"/>
        <a:ext cx="3010955" cy="520346"/>
      </dsp:txXfrm>
    </dsp:sp>
    <dsp:sp modelId="{D42F1B10-9348-451E-B7F0-54C3D1EC3347}">
      <dsp:nvSpPr>
        <dsp:cNvPr id="0" name=""/>
        <dsp:cNvSpPr/>
      </dsp:nvSpPr>
      <dsp:spPr>
        <a:xfrm>
          <a:off x="0" y="3516255"/>
          <a:ext cx="1554784" cy="693794"/>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i="0" u="none" kern="1200">
              <a:solidFill>
                <a:schemeClr val="bg1"/>
              </a:solidFill>
              <a:latin typeface="Times New Roman" panose="02020603050405020304" pitchFamily="18" charset="0"/>
              <a:ea typeface="微軟正黑體" panose="020B0604030504040204" pitchFamily="34" charset="-120"/>
              <a:cs typeface="Times New Roman" panose="02020603050405020304" pitchFamily="18" charset="0"/>
            </a:rPr>
            <a:t>2018 amendment</a:t>
          </a:r>
          <a:endParaRPr lang="en-US" sz="18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33868" y="3550123"/>
        <a:ext cx="1487048" cy="6260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61612-B40E-4A25-A37A-DC8EB8FB9D8C}">
      <dsp:nvSpPr>
        <dsp:cNvPr id="0" name=""/>
        <dsp:cNvSpPr/>
      </dsp:nvSpPr>
      <dsp:spPr>
        <a:xfrm rot="5400000">
          <a:off x="-173963" y="176568"/>
          <a:ext cx="1159753" cy="811827"/>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微軟正黑體" panose="020B0604030504040204" pitchFamily="34" charset="-120"/>
              <a:cs typeface="Times New Roman" panose="02020603050405020304" pitchFamily="18" charset="0"/>
            </a:rPr>
            <a:t>September,2017</a:t>
          </a:r>
        </a:p>
      </dsp:txBody>
      <dsp:txXfrm rot="-5400000">
        <a:off x="1" y="408519"/>
        <a:ext cx="811827" cy="347926"/>
      </dsp:txXfrm>
    </dsp:sp>
    <dsp:sp modelId="{1261EEF9-1B75-4143-9194-2514DE5D7E59}">
      <dsp:nvSpPr>
        <dsp:cNvPr id="0" name=""/>
        <dsp:cNvSpPr/>
      </dsp:nvSpPr>
      <dsp:spPr>
        <a:xfrm rot="5400000">
          <a:off x="2500533" y="-1686100"/>
          <a:ext cx="754236" cy="4131647"/>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New Roman" panose="02020603050405020304" pitchFamily="18" charset="0"/>
              <a:ea typeface="微軟正黑體" panose="020B0604030504040204" pitchFamily="34" charset="-120"/>
              <a:cs typeface="Times New Roman" panose="02020603050405020304" pitchFamily="18" charset="0"/>
            </a:rPr>
            <a:t>Central Committee of the Communist Party of China (CPC Central Committee) decided to start the revision of the Constitution. CPC Central Committee issued a notice soliciting opinions on some of the contents of the Constitution</a:t>
          </a:r>
          <a:endParaRPr lang="en-US"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rot="-5400000">
        <a:off x="811828" y="39424"/>
        <a:ext cx="4094828" cy="680598"/>
      </dsp:txXfrm>
    </dsp:sp>
    <dsp:sp modelId="{950B915B-FD6D-424F-B84D-BB45660DF744}">
      <dsp:nvSpPr>
        <dsp:cNvPr id="0" name=""/>
        <dsp:cNvSpPr/>
      </dsp:nvSpPr>
      <dsp:spPr>
        <a:xfrm rot="5400000">
          <a:off x="-173963" y="1188421"/>
          <a:ext cx="1159753" cy="811827"/>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微軟正黑體" panose="020B0604030504040204" pitchFamily="34" charset="-120"/>
              <a:cs typeface="Times New Roman" panose="02020603050405020304" pitchFamily="18" charset="0"/>
            </a:rPr>
            <a:t>November, 2017</a:t>
          </a:r>
          <a:endParaRPr lang="en-US" sz="1400" kern="1200" spc="-30" baseline="0">
            <a:latin typeface="微軟正黑體" panose="020B0604030504040204" pitchFamily="34" charset="-120"/>
            <a:ea typeface="微軟正黑體" panose="020B0604030504040204" pitchFamily="34" charset="-120"/>
          </a:endParaRPr>
        </a:p>
      </dsp:txBody>
      <dsp:txXfrm rot="-5400000">
        <a:off x="1" y="1420372"/>
        <a:ext cx="811827" cy="347926"/>
      </dsp:txXfrm>
    </dsp:sp>
    <dsp:sp modelId="{C0B58C1E-3267-4329-AEB4-0B0CED9CF9D9}">
      <dsp:nvSpPr>
        <dsp:cNvPr id="0" name=""/>
        <dsp:cNvSpPr/>
      </dsp:nvSpPr>
      <dsp:spPr>
        <a:xfrm rot="5400000">
          <a:off x="2500731" y="-674445"/>
          <a:ext cx="753839" cy="4131647"/>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New Roman" panose="02020603050405020304" pitchFamily="18" charset="0"/>
              <a:ea typeface="微軟正黑體" panose="020B0604030504040204" pitchFamily="34" charset="-120"/>
              <a:cs typeface="Times New Roman" panose="02020603050405020304" pitchFamily="18" charset="0"/>
            </a:rPr>
            <a:t>The Second Plenary Session of the 19th CPC Central Committee reviewed and approved the “Proposal of the Central Committee of the Communist Party of China on Amending Parts of the Constitution”.</a:t>
          </a:r>
          <a:endParaRPr lang="en-US"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rot="-5400000">
        <a:off x="811828" y="1051257"/>
        <a:ext cx="4094848" cy="680241"/>
      </dsp:txXfrm>
    </dsp:sp>
    <dsp:sp modelId="{C792EEA7-E48F-4CD5-973C-B2D407B8CBE5}">
      <dsp:nvSpPr>
        <dsp:cNvPr id="0" name=""/>
        <dsp:cNvSpPr/>
      </dsp:nvSpPr>
      <dsp:spPr>
        <a:xfrm rot="5400000">
          <a:off x="-173963" y="2200275"/>
          <a:ext cx="1159753" cy="811827"/>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微軟正黑體" panose="020B0604030504040204" pitchFamily="34" charset="-120"/>
              <a:cs typeface="Times New Roman" panose="02020603050405020304" pitchFamily="18" charset="0"/>
            </a:rPr>
            <a:t>January, </a:t>
          </a:r>
        </a:p>
        <a:p>
          <a:pPr lvl="0" algn="ctr" defTabSz="622300">
            <a:lnSpc>
              <a:spcPct val="90000"/>
            </a:lnSpc>
            <a:spcBef>
              <a:spcPct val="0"/>
            </a:spcBef>
            <a:spcAft>
              <a:spcPct val="35000"/>
            </a:spcAft>
          </a:pPr>
          <a:r>
            <a:rPr lang="en-US" sz="1400" kern="1200">
              <a:latin typeface="Times New Roman" panose="02020603050405020304" pitchFamily="18" charset="0"/>
              <a:ea typeface="微軟正黑體" panose="020B0604030504040204" pitchFamily="34" charset="-120"/>
              <a:cs typeface="Times New Roman" panose="02020603050405020304" pitchFamily="18" charset="0"/>
            </a:rPr>
            <a:t>2018</a:t>
          </a:r>
        </a:p>
      </dsp:txBody>
      <dsp:txXfrm rot="-5400000">
        <a:off x="1" y="2432226"/>
        <a:ext cx="811827" cy="347926"/>
      </dsp:txXfrm>
    </dsp:sp>
    <dsp:sp modelId="{C9F5C84B-350A-434E-B82A-D1105F34EE9A}">
      <dsp:nvSpPr>
        <dsp:cNvPr id="0" name=""/>
        <dsp:cNvSpPr/>
      </dsp:nvSpPr>
      <dsp:spPr>
        <a:xfrm rot="5400000">
          <a:off x="2500731" y="337408"/>
          <a:ext cx="753839" cy="4131647"/>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n-US" sz="1200" kern="1200">
            <a:latin typeface="Times New Roman" panose="02020603050405020304" pitchFamily="18" charset="0"/>
            <a:ea typeface="微軟正黑體" panose="020B0604030504040204" pitchFamily="34" charset="-12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n-US" sz="1200" kern="1200">
            <a:latin typeface="Times New Roman" panose="02020603050405020304" pitchFamily="18" charset="0"/>
            <a:ea typeface="微軟正黑體" panose="020B0604030504040204" pitchFamily="34" charset="-120"/>
            <a:cs typeface="Times New Roman" panose="02020603050405020304" pitchFamily="18" charset="0"/>
          </a:endParaRPr>
        </a:p>
        <a:p>
          <a:pPr marL="57150" lvl="1" indent="-57150" algn="l" defTabSz="422275">
            <a:lnSpc>
              <a:spcPct val="90000"/>
            </a:lnSpc>
            <a:spcBef>
              <a:spcPct val="0"/>
            </a:spcBef>
            <a:spcAft>
              <a:spcPct val="15000"/>
            </a:spcAft>
            <a:buChar char="••"/>
          </a:pPr>
          <a:r>
            <a:rPr lang="en-US" altLang="zh-TW" sz="950" kern="1200">
              <a:latin typeface="Times New Roman" panose="02020603050405020304" pitchFamily="18" charset="0"/>
              <a:cs typeface="Times New Roman" panose="02020603050405020304" pitchFamily="18" charset="0"/>
            </a:rPr>
            <a:t> The Legislative Affairs Committee of the Standing Committee of the National People’s Congress formulated the “Amendment to the Constitution of the People’s Republic of China (Draft)” and the “Proposal of the Standing Committee of the National People’s Congress on Submitting for Deliberation the ‘Amendment to the Constitution of the People’s Republic of China (Draft)’”</a:t>
          </a:r>
          <a:endParaRPr lang="en-US" sz="950" kern="1200">
            <a:latin typeface="Times New Roman" panose="02020603050405020304" pitchFamily="18" charset="0"/>
            <a:ea typeface="微軟正黑體" panose="020B0604030504040204" pitchFamily="34" charset="-12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en-US" altLang="zh-TW" sz="1200" kern="1200"/>
        </a:p>
        <a:p>
          <a:pPr marL="114300" lvl="1" indent="-114300" algn="l" defTabSz="533400">
            <a:lnSpc>
              <a:spcPct val="90000"/>
            </a:lnSpc>
            <a:spcBef>
              <a:spcPct val="0"/>
            </a:spcBef>
            <a:spcAft>
              <a:spcPct val="15000"/>
            </a:spcAft>
            <a:buChar char="••"/>
          </a:pPr>
          <a:endParaRPr lang="en-US" altLang="zh-TW" sz="1200" kern="1200"/>
        </a:p>
      </dsp:txBody>
      <dsp:txXfrm rot="-5400000">
        <a:off x="811828" y="2063111"/>
        <a:ext cx="4094848" cy="680241"/>
      </dsp:txXfrm>
    </dsp:sp>
    <dsp:sp modelId="{DBDD763B-BCEE-4B2F-B242-9B7563BDEF40}">
      <dsp:nvSpPr>
        <dsp:cNvPr id="0" name=""/>
        <dsp:cNvSpPr/>
      </dsp:nvSpPr>
      <dsp:spPr>
        <a:xfrm rot="5400000">
          <a:off x="-173963" y="3212129"/>
          <a:ext cx="1159753" cy="811827"/>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微軟正黑體" panose="020B0604030504040204" pitchFamily="34" charset="-120"/>
              <a:cs typeface="Times New Roman" panose="02020603050405020304" pitchFamily="18" charset="0"/>
            </a:rPr>
            <a:t>March, </a:t>
          </a:r>
        </a:p>
        <a:p>
          <a:pPr lvl="0" algn="ctr" defTabSz="622300">
            <a:lnSpc>
              <a:spcPct val="90000"/>
            </a:lnSpc>
            <a:spcBef>
              <a:spcPct val="0"/>
            </a:spcBef>
            <a:spcAft>
              <a:spcPct val="35000"/>
            </a:spcAft>
          </a:pPr>
          <a:r>
            <a:rPr lang="en-US" sz="1400" kern="1200">
              <a:latin typeface="Times New Roman" panose="02020603050405020304" pitchFamily="18" charset="0"/>
              <a:ea typeface="微軟正黑體" panose="020B0604030504040204" pitchFamily="34" charset="-120"/>
              <a:cs typeface="Times New Roman" panose="02020603050405020304" pitchFamily="18" charset="0"/>
            </a:rPr>
            <a:t>2018</a:t>
          </a:r>
        </a:p>
      </dsp:txBody>
      <dsp:txXfrm rot="-5400000">
        <a:off x="1" y="3444080"/>
        <a:ext cx="811827" cy="347926"/>
      </dsp:txXfrm>
    </dsp:sp>
    <dsp:sp modelId="{D05A4995-1ACC-4FE4-961A-528B764BB8DD}">
      <dsp:nvSpPr>
        <dsp:cNvPr id="0" name=""/>
        <dsp:cNvSpPr/>
      </dsp:nvSpPr>
      <dsp:spPr>
        <a:xfrm rot="5400000">
          <a:off x="2500731" y="1349262"/>
          <a:ext cx="753839" cy="4131647"/>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New Roman" panose="02020603050405020304" pitchFamily="18" charset="0"/>
              <a:ea typeface="微軟正黑體" panose="020B0604030504040204" pitchFamily="34" charset="-120"/>
              <a:cs typeface="Times New Roman" panose="02020603050405020304" pitchFamily="18" charset="0"/>
            </a:rPr>
            <a:t>The National People’s Congress passed the “Amendment to the Constitution of the People’s Republic of China” (2018).</a:t>
          </a:r>
          <a:endParaRPr lang="en-US"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rot="-5400000">
        <a:off x="811828" y="3074965"/>
        <a:ext cx="4094848" cy="6802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E9F04-253C-44D5-BABA-BBE7A39BA446}">
      <dsp:nvSpPr>
        <dsp:cNvPr id="0" name=""/>
        <dsp:cNvSpPr/>
      </dsp:nvSpPr>
      <dsp:spPr>
        <a:xfrm>
          <a:off x="1711321" y="804404"/>
          <a:ext cx="2111381" cy="195415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altLang="zh-TW" sz="1800" kern="1200">
              <a:latin typeface="Times New Roman" panose="02020603050405020304" pitchFamily="18" charset="0"/>
              <a:cs typeface="Times New Roman" panose="02020603050405020304" pitchFamily="18" charset="0"/>
            </a:rPr>
            <a:t>CPPCC representatives</a:t>
          </a:r>
        </a:p>
      </dsp:txBody>
      <dsp:txXfrm>
        <a:off x="2020526" y="1090583"/>
        <a:ext cx="1492971" cy="1381792"/>
      </dsp:txXfrm>
    </dsp:sp>
    <dsp:sp modelId="{CF6C820C-E9CB-425C-92AF-B3AAF1A4844F}">
      <dsp:nvSpPr>
        <dsp:cNvPr id="0" name=""/>
        <dsp:cNvSpPr/>
      </dsp:nvSpPr>
      <dsp:spPr>
        <a:xfrm>
          <a:off x="2278474" y="19322"/>
          <a:ext cx="977075" cy="977075"/>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altLang="zh-TW" sz="1000" u="none" kern="1200">
              <a:latin typeface="Times New Roman" panose="02020603050405020304" pitchFamily="18" charset="0"/>
              <a:cs typeface="Times New Roman" panose="02020603050405020304" pitchFamily="18" charset="0"/>
            </a:rPr>
            <a:t>Communist Party of China</a:t>
          </a:r>
          <a:endParaRPr lang="zh-TW" altLang="en-US" sz="1000" u="none" kern="1200">
            <a:latin typeface="Times New Roman" panose="02020603050405020304" pitchFamily="18" charset="0"/>
            <a:cs typeface="Times New Roman" panose="02020603050405020304" pitchFamily="18" charset="0"/>
          </a:endParaRPr>
        </a:p>
      </dsp:txBody>
      <dsp:txXfrm>
        <a:off x="2421563" y="162411"/>
        <a:ext cx="690897" cy="690897"/>
      </dsp:txXfrm>
    </dsp:sp>
    <dsp:sp modelId="{9C6EBAE0-9CD7-4A2F-A433-56AB3368EB8B}">
      <dsp:nvSpPr>
        <dsp:cNvPr id="0" name=""/>
        <dsp:cNvSpPr/>
      </dsp:nvSpPr>
      <dsp:spPr>
        <a:xfrm>
          <a:off x="3097141" y="317292"/>
          <a:ext cx="977075" cy="977075"/>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altLang="en-US" sz="1000" u="none" kern="1200">
              <a:latin typeface="Times New Roman" panose="02020603050405020304" pitchFamily="18" charset="0"/>
              <a:cs typeface="Times New Roman" panose="02020603050405020304" pitchFamily="18" charset="0"/>
            </a:rPr>
            <a:t>Other political parties</a:t>
          </a:r>
          <a:endParaRPr lang="zh-TW" altLang="en-US" sz="1000" u="none" kern="1200">
            <a:latin typeface="Times New Roman" panose="02020603050405020304" pitchFamily="18" charset="0"/>
            <a:cs typeface="Times New Roman" panose="02020603050405020304" pitchFamily="18" charset="0"/>
          </a:endParaRPr>
        </a:p>
      </dsp:txBody>
      <dsp:txXfrm>
        <a:off x="3240230" y="460381"/>
        <a:ext cx="690897" cy="690897"/>
      </dsp:txXfrm>
    </dsp:sp>
    <dsp:sp modelId="{D21126D6-DDBB-4F66-B764-ACEC86066C78}">
      <dsp:nvSpPr>
        <dsp:cNvPr id="0" name=""/>
        <dsp:cNvSpPr/>
      </dsp:nvSpPr>
      <dsp:spPr>
        <a:xfrm>
          <a:off x="3640690" y="1090834"/>
          <a:ext cx="977075" cy="977075"/>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0" i="1" kern="1200">
              <a:solidFill>
                <a:srgbClr val="FF0000"/>
              </a:solidFill>
              <a:latin typeface="Times New Roman" panose="02020603050405020304" pitchFamily="18" charset="0"/>
              <a:cs typeface="Times New Roman" panose="02020603050405020304" pitchFamily="18" charset="0"/>
            </a:rPr>
            <a:t>Individuals without party affiliation</a:t>
          </a:r>
          <a:endParaRPr lang="zh-TW" altLang="en-US" sz="1000" i="1" u="sng" kern="1200">
            <a:solidFill>
              <a:srgbClr val="FF0000"/>
            </a:solidFill>
            <a:latin typeface="Times New Roman" panose="02020603050405020304" pitchFamily="18" charset="0"/>
            <a:cs typeface="Times New Roman" panose="02020603050405020304" pitchFamily="18" charset="0"/>
          </a:endParaRPr>
        </a:p>
      </dsp:txBody>
      <dsp:txXfrm>
        <a:off x="3783779" y="1233923"/>
        <a:ext cx="690897" cy="690897"/>
      </dsp:txXfrm>
    </dsp:sp>
    <dsp:sp modelId="{C16FB5A0-8C1D-4FD5-958C-E7BFBF01BCA7}">
      <dsp:nvSpPr>
        <dsp:cNvPr id="0" name=""/>
        <dsp:cNvSpPr/>
      </dsp:nvSpPr>
      <dsp:spPr>
        <a:xfrm>
          <a:off x="3307697" y="1929751"/>
          <a:ext cx="1124603" cy="977075"/>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altLang="zh-TW" sz="1000" i="1" u="sng" kern="1200">
              <a:solidFill>
                <a:srgbClr val="FF0000"/>
              </a:solidFill>
              <a:latin typeface="Times New Roman" panose="02020603050405020304" pitchFamily="18" charset="0"/>
              <a:cs typeface="Times New Roman" panose="02020603050405020304" pitchFamily="18" charset="0"/>
            </a:rPr>
            <a:t>People's  organizations</a:t>
          </a:r>
          <a:endParaRPr lang="zh-TW" altLang="en-US" sz="1000" i="1" u="sng" kern="1200">
            <a:solidFill>
              <a:srgbClr val="FF0000"/>
            </a:solidFill>
            <a:latin typeface="Times New Roman" panose="02020603050405020304" pitchFamily="18" charset="0"/>
            <a:cs typeface="Times New Roman" panose="02020603050405020304" pitchFamily="18" charset="0"/>
          </a:endParaRPr>
        </a:p>
      </dsp:txBody>
      <dsp:txXfrm>
        <a:off x="3472391" y="2072840"/>
        <a:ext cx="795215" cy="690897"/>
      </dsp:txXfrm>
    </dsp:sp>
    <dsp:sp modelId="{8D3774FC-49FE-4D1C-A68F-75490285C7E2}">
      <dsp:nvSpPr>
        <dsp:cNvPr id="0" name=""/>
        <dsp:cNvSpPr/>
      </dsp:nvSpPr>
      <dsp:spPr>
        <a:xfrm>
          <a:off x="2714078" y="2489752"/>
          <a:ext cx="977075" cy="977075"/>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altLang="zh-TW" sz="1000" i="1" u="sng" kern="1200">
              <a:solidFill>
                <a:srgbClr val="FF0000"/>
              </a:solidFill>
              <a:latin typeface="Times New Roman" panose="02020603050405020304" pitchFamily="18" charset="0"/>
              <a:cs typeface="Times New Roman" panose="02020603050405020304" pitchFamily="18" charset="0"/>
            </a:rPr>
            <a:t>Ethnic minority groups</a:t>
          </a:r>
          <a:endParaRPr lang="zh-TW" altLang="en-US" sz="1000" i="1" u="sng" kern="1200">
            <a:solidFill>
              <a:srgbClr val="FF0000"/>
            </a:solidFill>
            <a:latin typeface="Times New Roman" panose="02020603050405020304" pitchFamily="18" charset="0"/>
            <a:cs typeface="Times New Roman" panose="02020603050405020304" pitchFamily="18" charset="0"/>
          </a:endParaRPr>
        </a:p>
      </dsp:txBody>
      <dsp:txXfrm>
        <a:off x="2857167" y="2632841"/>
        <a:ext cx="690897" cy="690897"/>
      </dsp:txXfrm>
    </dsp:sp>
    <dsp:sp modelId="{941D5EAF-9008-4E3D-946E-844893616CB8}">
      <dsp:nvSpPr>
        <dsp:cNvPr id="0" name=""/>
        <dsp:cNvSpPr/>
      </dsp:nvSpPr>
      <dsp:spPr>
        <a:xfrm>
          <a:off x="1981199" y="2616207"/>
          <a:ext cx="852820" cy="774977"/>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altLang="zh-TW" sz="1000" i="0" u="none" kern="1200">
              <a:solidFill>
                <a:schemeClr val="tx1"/>
              </a:solidFill>
              <a:latin typeface="Times New Roman" panose="02020603050405020304" pitchFamily="18" charset="0"/>
              <a:cs typeface="Times New Roman" panose="02020603050405020304" pitchFamily="18" charset="0"/>
            </a:rPr>
            <a:t>All sectors of society</a:t>
          </a:r>
          <a:endParaRPr lang="zh-TW" altLang="en-US" sz="1000" i="0" u="none" kern="1200">
            <a:solidFill>
              <a:schemeClr val="tx1"/>
            </a:solidFill>
            <a:latin typeface="Times New Roman" panose="02020603050405020304" pitchFamily="18" charset="0"/>
            <a:cs typeface="Times New Roman" panose="02020603050405020304" pitchFamily="18" charset="0"/>
          </a:endParaRPr>
        </a:p>
      </dsp:txBody>
      <dsp:txXfrm>
        <a:off x="2106092" y="2729700"/>
        <a:ext cx="603034" cy="547991"/>
      </dsp:txXfrm>
    </dsp:sp>
    <dsp:sp modelId="{F8CF2A5D-00CD-4A0D-980E-B24E223E5C41}">
      <dsp:nvSpPr>
        <dsp:cNvPr id="0" name=""/>
        <dsp:cNvSpPr/>
      </dsp:nvSpPr>
      <dsp:spPr>
        <a:xfrm>
          <a:off x="1022352" y="1972725"/>
          <a:ext cx="1194445" cy="1246728"/>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377825">
            <a:lnSpc>
              <a:spcPct val="90000"/>
            </a:lnSpc>
            <a:spcBef>
              <a:spcPct val="0"/>
            </a:spcBef>
            <a:spcAft>
              <a:spcPct val="35000"/>
            </a:spcAft>
          </a:pPr>
          <a:r>
            <a:rPr lang="en-US" sz="850" i="1" u="sng" kern="1200">
              <a:solidFill>
                <a:srgbClr val="FF0000"/>
              </a:solidFill>
              <a:latin typeface="Times New Roman" panose="02020603050405020304" pitchFamily="18" charset="0"/>
              <a:cs typeface="Times New Roman" panose="02020603050405020304" pitchFamily="18" charset="0"/>
            </a:rPr>
            <a:t>Compatriots in the Hong Kong Special Administrative Region, the Macao Special Administrative Region and Taiwan</a:t>
          </a:r>
          <a:endParaRPr lang="zh-TW" altLang="en-US" sz="850" i="1" u="sng" kern="1200">
            <a:solidFill>
              <a:srgbClr val="FF0000"/>
            </a:solidFill>
            <a:latin typeface="Times New Roman" panose="02020603050405020304" pitchFamily="18" charset="0"/>
            <a:cs typeface="Times New Roman" panose="02020603050405020304" pitchFamily="18" charset="0"/>
          </a:endParaRPr>
        </a:p>
      </dsp:txBody>
      <dsp:txXfrm>
        <a:off x="1197274" y="2155304"/>
        <a:ext cx="844601" cy="881570"/>
      </dsp:txXfrm>
    </dsp:sp>
    <dsp:sp modelId="{09EE865D-5646-4E9C-8048-E1EAAADA576B}">
      <dsp:nvSpPr>
        <dsp:cNvPr id="0" name=""/>
        <dsp:cNvSpPr/>
      </dsp:nvSpPr>
      <dsp:spPr>
        <a:xfrm>
          <a:off x="1024204" y="1071779"/>
          <a:ext cx="977075" cy="977075"/>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i="1" u="sng" kern="1200">
              <a:solidFill>
                <a:srgbClr val="FF0000"/>
              </a:solidFill>
              <a:latin typeface="Times New Roman" panose="02020603050405020304" pitchFamily="18" charset="0"/>
              <a:cs typeface="Times New Roman" panose="02020603050405020304" pitchFamily="18" charset="0"/>
            </a:rPr>
            <a:t>Returned overseas Chinese</a:t>
          </a:r>
          <a:endParaRPr lang="zh-TW" altLang="en-US" sz="1100" i="1" u="sng" kern="1200">
            <a:solidFill>
              <a:srgbClr val="FF0000"/>
            </a:solidFill>
            <a:latin typeface="Times New Roman" panose="02020603050405020304" pitchFamily="18" charset="0"/>
            <a:cs typeface="Times New Roman" panose="02020603050405020304" pitchFamily="18" charset="0"/>
          </a:endParaRPr>
        </a:p>
      </dsp:txBody>
      <dsp:txXfrm>
        <a:off x="1167293" y="1214868"/>
        <a:ext cx="690897" cy="690897"/>
      </dsp:txXfrm>
    </dsp:sp>
    <dsp:sp modelId="{DEE078D2-6730-40DB-9CA7-EFD5977D9DCC}">
      <dsp:nvSpPr>
        <dsp:cNvPr id="0" name=""/>
        <dsp:cNvSpPr/>
      </dsp:nvSpPr>
      <dsp:spPr>
        <a:xfrm>
          <a:off x="1459807" y="317292"/>
          <a:ext cx="977075" cy="977075"/>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Specially invited individuals</a:t>
          </a:r>
          <a:endParaRPr lang="zh-TW" altLang="en-US" sz="1100" kern="1200">
            <a:latin typeface="Times New Roman" panose="02020603050405020304" pitchFamily="18" charset="0"/>
            <a:cs typeface="Times New Roman" panose="02020603050405020304" pitchFamily="18" charset="0"/>
          </a:endParaRPr>
        </a:p>
      </dsp:txBody>
      <dsp:txXfrm>
        <a:off x="1602896" y="460381"/>
        <a:ext cx="690897" cy="69089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58034-774E-4430-B378-F50C48A08679}">
      <dsp:nvSpPr>
        <dsp:cNvPr id="0" name=""/>
        <dsp:cNvSpPr/>
      </dsp:nvSpPr>
      <dsp:spPr>
        <a:xfrm>
          <a:off x="1472857" y="2270812"/>
          <a:ext cx="463755" cy="644728"/>
        </a:xfrm>
        <a:custGeom>
          <a:avLst/>
          <a:gdLst/>
          <a:ahLst/>
          <a:cxnLst/>
          <a:rect l="0" t="0" r="0" b="0"/>
          <a:pathLst>
            <a:path>
              <a:moveTo>
                <a:pt x="0" y="0"/>
              </a:moveTo>
              <a:lnTo>
                <a:pt x="231877" y="0"/>
              </a:lnTo>
              <a:lnTo>
                <a:pt x="231877" y="644728"/>
              </a:lnTo>
              <a:lnTo>
                <a:pt x="463755" y="644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84879" y="2573322"/>
        <a:ext cx="39709" cy="39709"/>
      </dsp:txXfrm>
    </dsp:sp>
    <dsp:sp modelId="{3C7FF795-D4C5-4806-A202-D219F40F1EC0}">
      <dsp:nvSpPr>
        <dsp:cNvPr id="0" name=""/>
        <dsp:cNvSpPr/>
      </dsp:nvSpPr>
      <dsp:spPr>
        <a:xfrm>
          <a:off x="1472857" y="2270812"/>
          <a:ext cx="463755" cy="251227"/>
        </a:xfrm>
        <a:custGeom>
          <a:avLst/>
          <a:gdLst/>
          <a:ahLst/>
          <a:cxnLst/>
          <a:rect l="0" t="0" r="0" b="0"/>
          <a:pathLst>
            <a:path>
              <a:moveTo>
                <a:pt x="0" y="0"/>
              </a:moveTo>
              <a:lnTo>
                <a:pt x="231877" y="0"/>
              </a:lnTo>
              <a:lnTo>
                <a:pt x="231877" y="251227"/>
              </a:lnTo>
              <a:lnTo>
                <a:pt x="463755" y="251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91548" y="2383240"/>
        <a:ext cx="26371" cy="26371"/>
      </dsp:txXfrm>
    </dsp:sp>
    <dsp:sp modelId="{C18030F1-C247-4940-A4B8-2625DAE607DD}">
      <dsp:nvSpPr>
        <dsp:cNvPr id="0" name=""/>
        <dsp:cNvSpPr/>
      </dsp:nvSpPr>
      <dsp:spPr>
        <a:xfrm>
          <a:off x="1472857" y="2128539"/>
          <a:ext cx="463755" cy="142273"/>
        </a:xfrm>
        <a:custGeom>
          <a:avLst/>
          <a:gdLst/>
          <a:ahLst/>
          <a:cxnLst/>
          <a:rect l="0" t="0" r="0" b="0"/>
          <a:pathLst>
            <a:path>
              <a:moveTo>
                <a:pt x="0" y="142273"/>
              </a:moveTo>
              <a:lnTo>
                <a:pt x="231877" y="142273"/>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92607" y="2187548"/>
        <a:ext cx="24254" cy="24254"/>
      </dsp:txXfrm>
    </dsp:sp>
    <dsp:sp modelId="{DE5BEF60-0E5A-4BD1-8D20-30FFE375883A}">
      <dsp:nvSpPr>
        <dsp:cNvPr id="0" name=""/>
        <dsp:cNvSpPr/>
      </dsp:nvSpPr>
      <dsp:spPr>
        <a:xfrm>
          <a:off x="1472857" y="1735038"/>
          <a:ext cx="463755" cy="535774"/>
        </a:xfrm>
        <a:custGeom>
          <a:avLst/>
          <a:gdLst/>
          <a:ahLst/>
          <a:cxnLst/>
          <a:rect l="0" t="0" r="0" b="0"/>
          <a:pathLst>
            <a:path>
              <a:moveTo>
                <a:pt x="0" y="535774"/>
              </a:moveTo>
              <a:lnTo>
                <a:pt x="231877" y="535774"/>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87019" y="1985210"/>
        <a:ext cx="35430" cy="35430"/>
      </dsp:txXfrm>
    </dsp:sp>
    <dsp:sp modelId="{456C3546-E883-45F4-9328-71602A013C80}">
      <dsp:nvSpPr>
        <dsp:cNvPr id="0" name=""/>
        <dsp:cNvSpPr/>
      </dsp:nvSpPr>
      <dsp:spPr>
        <a:xfrm>
          <a:off x="1472857" y="1341536"/>
          <a:ext cx="463755" cy="929275"/>
        </a:xfrm>
        <a:custGeom>
          <a:avLst/>
          <a:gdLst/>
          <a:ahLst/>
          <a:cxnLst/>
          <a:rect l="0" t="0" r="0" b="0"/>
          <a:pathLst>
            <a:path>
              <a:moveTo>
                <a:pt x="0" y="929275"/>
              </a:moveTo>
              <a:lnTo>
                <a:pt x="231877" y="929275"/>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78770" y="1780210"/>
        <a:ext cx="51928" cy="51928"/>
      </dsp:txXfrm>
    </dsp:sp>
    <dsp:sp modelId="{5BAC2730-B997-4A8D-BA0E-8476DF02B0F3}">
      <dsp:nvSpPr>
        <dsp:cNvPr id="0" name=""/>
        <dsp:cNvSpPr/>
      </dsp:nvSpPr>
      <dsp:spPr>
        <a:xfrm>
          <a:off x="1472857" y="948035"/>
          <a:ext cx="463755" cy="1322776"/>
        </a:xfrm>
        <a:custGeom>
          <a:avLst/>
          <a:gdLst/>
          <a:ahLst/>
          <a:cxnLst/>
          <a:rect l="0" t="0" r="0" b="0"/>
          <a:pathLst>
            <a:path>
              <a:moveTo>
                <a:pt x="0" y="1322776"/>
              </a:moveTo>
              <a:lnTo>
                <a:pt x="231877" y="1322776"/>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69691" y="1574381"/>
        <a:ext cx="70085" cy="70085"/>
      </dsp:txXfrm>
    </dsp:sp>
    <dsp:sp modelId="{E525FE46-6009-4DFF-900A-28FC33E03E26}">
      <dsp:nvSpPr>
        <dsp:cNvPr id="0" name=""/>
        <dsp:cNvSpPr/>
      </dsp:nvSpPr>
      <dsp:spPr>
        <a:xfrm>
          <a:off x="1472857" y="554534"/>
          <a:ext cx="463755" cy="1716277"/>
        </a:xfrm>
        <a:custGeom>
          <a:avLst/>
          <a:gdLst/>
          <a:ahLst/>
          <a:cxnLst/>
          <a:rect l="0" t="0" r="0" b="0"/>
          <a:pathLst>
            <a:path>
              <a:moveTo>
                <a:pt x="0" y="1716277"/>
              </a:moveTo>
              <a:lnTo>
                <a:pt x="231877" y="1716277"/>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1660288" y="1368227"/>
        <a:ext cx="88891" cy="88891"/>
      </dsp:txXfrm>
    </dsp:sp>
    <dsp:sp modelId="{6B9C4FBC-5EC7-4AB0-A6ED-231787114AF3}">
      <dsp:nvSpPr>
        <dsp:cNvPr id="0" name=""/>
        <dsp:cNvSpPr/>
      </dsp:nvSpPr>
      <dsp:spPr>
        <a:xfrm>
          <a:off x="1472857" y="161033"/>
          <a:ext cx="463755" cy="2109778"/>
        </a:xfrm>
        <a:custGeom>
          <a:avLst/>
          <a:gdLst/>
          <a:ahLst/>
          <a:cxnLst/>
          <a:rect l="0" t="0" r="0" b="0"/>
          <a:pathLst>
            <a:path>
              <a:moveTo>
                <a:pt x="0" y="2109778"/>
              </a:moveTo>
              <a:lnTo>
                <a:pt x="231877" y="2109778"/>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1650731" y="1161919"/>
        <a:ext cx="108007" cy="108007"/>
      </dsp:txXfrm>
    </dsp:sp>
    <dsp:sp modelId="{F151DECC-72F1-40AE-9350-425C1F3B27E9}">
      <dsp:nvSpPr>
        <dsp:cNvPr id="0" name=""/>
        <dsp:cNvSpPr/>
      </dsp:nvSpPr>
      <dsp:spPr>
        <a:xfrm>
          <a:off x="1054" y="1544607"/>
          <a:ext cx="1491195" cy="1452409"/>
        </a:xfrm>
        <a:prstGeom prst="rect">
          <a:avLst/>
        </a:prstGeom>
        <a:solidFill>
          <a:schemeClr val="accent1">
            <a:lumMod val="20000"/>
            <a:lumOff val="80000"/>
          </a:schemeClr>
        </a:solidFill>
        <a:ln w="127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altLang="zh-HK" sz="1600" b="0" kern="1200">
              <a:solidFill>
                <a:sysClr val="windowText" lastClr="000000"/>
              </a:solidFill>
            </a:rPr>
            <a:t> </a:t>
          </a:r>
          <a:r>
            <a:rPr lang="en-US" altLang="zh-HK" sz="1600" b="0" kern="1200">
              <a:solidFill>
                <a:sysClr val="windowText" lastClr="000000"/>
              </a:solidFill>
              <a:latin typeface="Times New Roman" panose="02020603050405020304" pitchFamily="18" charset="0"/>
              <a:cs typeface="Times New Roman" panose="02020603050405020304" pitchFamily="18" charset="0"/>
            </a:rPr>
            <a:t>Eight other political polities:</a:t>
          </a:r>
          <a:endParaRPr lang="zh-TW" altLang="en-US" sz="1800" b="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1054" y="1544607"/>
        <a:ext cx="1491195" cy="1452409"/>
      </dsp:txXfrm>
    </dsp:sp>
    <dsp:sp modelId="{8D5D1E93-ABA9-48B7-BA16-27CFC8CB30B2}">
      <dsp:nvSpPr>
        <dsp:cNvPr id="0" name=""/>
        <dsp:cNvSpPr/>
      </dsp:nvSpPr>
      <dsp:spPr>
        <a:xfrm>
          <a:off x="1936612" y="3633"/>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altLang="en-US" sz="1200" b="0" i="0" kern="1200">
              <a:solidFill>
                <a:schemeClr val="tx1"/>
              </a:solidFill>
              <a:latin typeface="Times New Roman" panose="02020603050405020304" pitchFamily="18" charset="0"/>
              <a:cs typeface="Times New Roman" panose="02020603050405020304" pitchFamily="18" charset="0"/>
            </a:rPr>
            <a:t>The Revolutionary Committee of the Chinese Kuomintang</a:t>
          </a:r>
          <a:endParaRPr lang="zh-TW" altLang="en-US" sz="1200" b="0" i="0" kern="1200">
            <a:solidFill>
              <a:schemeClr val="tx1"/>
            </a:solidFill>
            <a:latin typeface="Times New Roman" panose="02020603050405020304" pitchFamily="18" charset="0"/>
            <a:cs typeface="Times New Roman" panose="02020603050405020304" pitchFamily="18" charset="0"/>
          </a:endParaRPr>
        </a:p>
      </dsp:txBody>
      <dsp:txXfrm>
        <a:off x="1936612" y="3633"/>
        <a:ext cx="3060004" cy="314800"/>
      </dsp:txXfrm>
    </dsp:sp>
    <dsp:sp modelId="{AA5CC623-0900-4F67-B582-D64DEA1A5F8A}">
      <dsp:nvSpPr>
        <dsp:cNvPr id="0" name=""/>
        <dsp:cNvSpPr/>
      </dsp:nvSpPr>
      <dsp:spPr>
        <a:xfrm>
          <a:off x="1936612" y="397134"/>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altLang="en-US" sz="1100" i="1" u="sng" kern="1200">
              <a:solidFill>
                <a:srgbClr val="FF0000"/>
              </a:solidFill>
              <a:latin typeface="Times New Roman" panose="02020603050405020304" pitchFamily="18" charset="0"/>
              <a:cs typeface="Times New Roman" panose="02020603050405020304" pitchFamily="18" charset="0"/>
            </a:rPr>
            <a:t>The China Democratic League</a:t>
          </a:r>
          <a:endParaRPr lang="zh-TW" altLang="en-US" sz="1100" b="1" i="0" kern="1200">
            <a:solidFill>
              <a:schemeClr val="tx1"/>
            </a:solidFill>
            <a:latin typeface="Times New Roman" panose="02020603050405020304" pitchFamily="18" charset="0"/>
            <a:cs typeface="Times New Roman" panose="02020603050405020304" pitchFamily="18" charset="0"/>
          </a:endParaRPr>
        </a:p>
      </dsp:txBody>
      <dsp:txXfrm>
        <a:off x="1936612" y="397134"/>
        <a:ext cx="3060004" cy="314800"/>
      </dsp:txXfrm>
    </dsp:sp>
    <dsp:sp modelId="{5FAC6434-4B12-4C7C-B5B3-E1A9E238A661}">
      <dsp:nvSpPr>
        <dsp:cNvPr id="0" name=""/>
        <dsp:cNvSpPr/>
      </dsp:nvSpPr>
      <dsp:spPr>
        <a:xfrm>
          <a:off x="1936612" y="790635"/>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altLang="en-US" sz="1100" i="1" u="sng" kern="1200">
              <a:solidFill>
                <a:srgbClr val="FF0000"/>
              </a:solidFill>
              <a:latin typeface="Times New Roman" panose="02020603050405020304" pitchFamily="18" charset="0"/>
              <a:cs typeface="Times New Roman" panose="02020603050405020304" pitchFamily="18" charset="0"/>
            </a:rPr>
            <a:t>The China National Democratic Construction Association</a:t>
          </a:r>
          <a:endParaRPr lang="zh-TW" altLang="en-US" sz="1100" b="1" i="0" kern="1200">
            <a:solidFill>
              <a:schemeClr val="tx1"/>
            </a:solidFill>
            <a:latin typeface="Times New Roman" panose="02020603050405020304" pitchFamily="18" charset="0"/>
            <a:cs typeface="Times New Roman" panose="02020603050405020304" pitchFamily="18" charset="0"/>
          </a:endParaRPr>
        </a:p>
      </dsp:txBody>
      <dsp:txXfrm>
        <a:off x="1936612" y="790635"/>
        <a:ext cx="3060004" cy="314800"/>
      </dsp:txXfrm>
    </dsp:sp>
    <dsp:sp modelId="{B111BF5B-D6D8-489A-91D9-DD96FEA76F44}">
      <dsp:nvSpPr>
        <dsp:cNvPr id="0" name=""/>
        <dsp:cNvSpPr/>
      </dsp:nvSpPr>
      <dsp:spPr>
        <a:xfrm>
          <a:off x="1936612" y="1184136"/>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altLang="en-US" sz="1100" i="1" u="sng" kern="1200">
              <a:solidFill>
                <a:srgbClr val="FF0000"/>
              </a:solidFill>
              <a:latin typeface="Times New Roman" panose="02020603050405020304" pitchFamily="18" charset="0"/>
              <a:cs typeface="Times New Roman" panose="02020603050405020304" pitchFamily="18" charset="0"/>
            </a:rPr>
            <a:t>The China Association for Promoting Democracy</a:t>
          </a:r>
          <a:endParaRPr lang="zh-TW" altLang="en-US" sz="1100" b="1" i="0" kern="1200">
            <a:solidFill>
              <a:schemeClr val="tx1"/>
            </a:solidFill>
            <a:latin typeface="Times New Roman" panose="02020603050405020304" pitchFamily="18" charset="0"/>
            <a:cs typeface="Times New Roman" panose="02020603050405020304" pitchFamily="18" charset="0"/>
          </a:endParaRPr>
        </a:p>
      </dsp:txBody>
      <dsp:txXfrm>
        <a:off x="1936612" y="1184136"/>
        <a:ext cx="3060004" cy="314800"/>
      </dsp:txXfrm>
    </dsp:sp>
    <dsp:sp modelId="{72907F13-16BC-475E-9EB7-D36D49DE0462}">
      <dsp:nvSpPr>
        <dsp:cNvPr id="0" name=""/>
        <dsp:cNvSpPr/>
      </dsp:nvSpPr>
      <dsp:spPr>
        <a:xfrm>
          <a:off x="1936612" y="1577637"/>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altLang="en-US" sz="1100" i="1" u="sng" kern="1200">
              <a:solidFill>
                <a:srgbClr val="FF0000"/>
              </a:solidFill>
              <a:latin typeface="Times New Roman" panose="02020603050405020304" pitchFamily="18" charset="0"/>
              <a:cs typeface="Times New Roman" panose="02020603050405020304" pitchFamily="18" charset="0"/>
            </a:rPr>
            <a:t>The Chinese Peasants and Workers Democratic Party</a:t>
          </a:r>
          <a:endParaRPr lang="zh-TW" altLang="en-US" sz="1100" b="1" i="0" kern="1200">
            <a:solidFill>
              <a:schemeClr val="tx1"/>
            </a:solidFill>
            <a:latin typeface="Times New Roman" panose="02020603050405020304" pitchFamily="18" charset="0"/>
            <a:cs typeface="Times New Roman" panose="02020603050405020304" pitchFamily="18" charset="0"/>
          </a:endParaRPr>
        </a:p>
      </dsp:txBody>
      <dsp:txXfrm>
        <a:off x="1936612" y="1577637"/>
        <a:ext cx="3060004" cy="314800"/>
      </dsp:txXfrm>
    </dsp:sp>
    <dsp:sp modelId="{27229AFC-C542-4B7A-B084-3763058DBC4D}">
      <dsp:nvSpPr>
        <dsp:cNvPr id="0" name=""/>
        <dsp:cNvSpPr/>
      </dsp:nvSpPr>
      <dsp:spPr>
        <a:xfrm>
          <a:off x="1936612" y="1971138"/>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altLang="en-US" sz="1100" i="1" u="sng" kern="1200">
              <a:solidFill>
                <a:srgbClr val="FF0000"/>
              </a:solidFill>
              <a:latin typeface="Times New Roman" panose="02020603050405020304" pitchFamily="18" charset="0"/>
              <a:cs typeface="Times New Roman" panose="02020603050405020304" pitchFamily="18" charset="0"/>
            </a:rPr>
            <a:t>The China Zhi Gong Party</a:t>
          </a:r>
          <a:endParaRPr lang="zh-TW" altLang="en-US" sz="1100" b="1" i="0" kern="1200">
            <a:solidFill>
              <a:schemeClr val="tx1"/>
            </a:solidFill>
            <a:latin typeface="Times New Roman" panose="02020603050405020304" pitchFamily="18" charset="0"/>
            <a:cs typeface="Times New Roman" panose="02020603050405020304" pitchFamily="18" charset="0"/>
          </a:endParaRPr>
        </a:p>
      </dsp:txBody>
      <dsp:txXfrm>
        <a:off x="1936612" y="1971138"/>
        <a:ext cx="3060004" cy="314800"/>
      </dsp:txXfrm>
    </dsp:sp>
    <dsp:sp modelId="{857A05C3-C73B-4E05-942C-DC9481F5AD40}">
      <dsp:nvSpPr>
        <dsp:cNvPr id="0" name=""/>
        <dsp:cNvSpPr/>
      </dsp:nvSpPr>
      <dsp:spPr>
        <a:xfrm>
          <a:off x="1936612" y="2364639"/>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altLang="en-US" sz="1100" i="1" u="sng" kern="1200">
              <a:solidFill>
                <a:srgbClr val="FF0000"/>
              </a:solidFill>
              <a:latin typeface="Times New Roman" panose="02020603050405020304" pitchFamily="18" charset="0"/>
              <a:cs typeface="Times New Roman" panose="02020603050405020304" pitchFamily="18" charset="0"/>
            </a:rPr>
            <a:t>The Jiusan Society</a:t>
          </a:r>
          <a:endParaRPr lang="zh-TW" altLang="en-US" sz="1100" b="1" i="0" kern="1200">
            <a:solidFill>
              <a:schemeClr val="tx1"/>
            </a:solidFill>
            <a:latin typeface="Times New Roman" panose="02020603050405020304" pitchFamily="18" charset="0"/>
            <a:cs typeface="Times New Roman" panose="02020603050405020304" pitchFamily="18" charset="0"/>
          </a:endParaRPr>
        </a:p>
      </dsp:txBody>
      <dsp:txXfrm>
        <a:off x="1936612" y="2364639"/>
        <a:ext cx="3060004" cy="314800"/>
      </dsp:txXfrm>
    </dsp:sp>
    <dsp:sp modelId="{18ED523B-44A0-4566-998B-E2931C06296F}">
      <dsp:nvSpPr>
        <dsp:cNvPr id="0" name=""/>
        <dsp:cNvSpPr/>
      </dsp:nvSpPr>
      <dsp:spPr>
        <a:xfrm>
          <a:off x="1936612" y="2758140"/>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altLang="en-US" sz="1100" i="1" u="sng" kern="1200">
              <a:solidFill>
                <a:srgbClr val="FF0000"/>
              </a:solidFill>
              <a:latin typeface="Times New Roman" panose="02020603050405020304" pitchFamily="18" charset="0"/>
              <a:cs typeface="Times New Roman" panose="02020603050405020304" pitchFamily="18" charset="0"/>
            </a:rPr>
            <a:t>the Taiwan Democratic Self-Government League</a:t>
          </a:r>
          <a:endParaRPr lang="zh-TW" altLang="en-US" sz="1100" b="1" i="0" kern="1200">
            <a:solidFill>
              <a:schemeClr val="tx1"/>
            </a:solidFill>
            <a:latin typeface="Times New Roman" panose="02020603050405020304" pitchFamily="18" charset="0"/>
            <a:cs typeface="Times New Roman" panose="02020603050405020304" pitchFamily="18" charset="0"/>
          </a:endParaRPr>
        </a:p>
      </dsp:txBody>
      <dsp:txXfrm>
        <a:off x="1936612" y="2758140"/>
        <a:ext cx="3060004" cy="3148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41F49-980B-4ED0-9BA5-DF66B6B0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140</Pages>
  <Words>30217</Words>
  <Characters>172242</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CHAN, Hiu-ying</cp:lastModifiedBy>
  <cp:revision>4</cp:revision>
  <cp:lastPrinted>2025-03-07T03:59:00Z</cp:lastPrinted>
  <dcterms:created xsi:type="dcterms:W3CDTF">2025-03-07T07:30:00Z</dcterms:created>
  <dcterms:modified xsi:type="dcterms:W3CDTF">2025-03-07T07:33:00Z</dcterms:modified>
</cp:coreProperties>
</file>